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507EFD8" w:rsidR="00BC6327" w:rsidRPr="005162DE" w:rsidRDefault="00BC6327" w:rsidP="008E66E2">
      <w:pPr>
        <w:pStyle w:val="Heading1"/>
        <w:spacing w:before="0"/>
        <w:jc w:val="center"/>
      </w:pPr>
      <w:bookmarkStart w:id="0" w:name="_Toc58336712"/>
      <w:r w:rsidRPr="005162DE">
        <w:t>20</w:t>
      </w:r>
      <w:r w:rsidR="00587220" w:rsidRPr="005162DE">
        <w:t>2</w:t>
      </w:r>
      <w:r w:rsidR="00C31B0E">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proofErr w:type="spellStart"/>
      <w:r w:rsidRPr="00D97AB8">
        <w:rPr>
          <w:rFonts w:ascii="Arial" w:hAnsi="Arial" w:cs="Arial"/>
          <w:sz w:val="24"/>
          <w:szCs w:val="24"/>
          <w:highlight w:val="yellow"/>
        </w:rPr>
        <w:t>Dhs</w:t>
      </w:r>
      <w:proofErr w:type="spellEnd"/>
      <w:r w:rsidRPr="00D97AB8">
        <w:rPr>
          <w:rFonts w:ascii="Arial" w:hAnsi="Arial" w:cs="Arial"/>
          <w:sz w:val="24"/>
          <w:szCs w:val="24"/>
          <w:highlight w:val="yellow"/>
        </w:rPr>
        <w:t xml:space="preserve"> Boulevard Border Patrol</w:t>
      </w:r>
      <w:r>
        <w:rPr>
          <w:rFonts w:ascii="Arial" w:hAnsi="Arial" w:cs="Arial"/>
          <w:sz w:val="24"/>
          <w:szCs w:val="24"/>
        </w:rPr>
        <w:t xml:space="preserve"> </w:t>
      </w:r>
    </w:p>
    <w:p w14:paraId="27A2A4D4" w14:textId="74AF0B7E"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00C31B0E">
        <w:rPr>
          <w:rFonts w:ascii="Arial" w:hAnsi="Arial" w:cs="Arial"/>
          <w:sz w:val="24"/>
          <w:szCs w:val="24"/>
          <w:highlight w:val="yellow"/>
        </w:rPr>
        <w:t>March 5</w:t>
      </w:r>
      <w:r w:rsidRPr="00D97AB8">
        <w:rPr>
          <w:rFonts w:ascii="Arial" w:hAnsi="Arial" w:cs="Arial"/>
          <w:sz w:val="24"/>
          <w:szCs w:val="24"/>
          <w:highlight w:val="yellow"/>
        </w:rPr>
        <w:t>, 202</w:t>
      </w:r>
      <w:r w:rsidR="00C31B0E" w:rsidRPr="00A9749A">
        <w:rPr>
          <w:rFonts w:ascii="Arial" w:hAnsi="Arial" w:cs="Arial"/>
          <w:sz w:val="24"/>
          <w:szCs w:val="24"/>
          <w:highlight w:val="yellow"/>
        </w:rPr>
        <w:t>4</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w:t>
      </w:r>
    </w:p>
    <w:p w14:paraId="22230C58" w14:textId="077C81BF"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901651">
        <w:rPr>
          <w:rFonts w:ascii="Arial" w:hAnsi="Arial" w:cs="Arial"/>
          <w:sz w:val="24"/>
          <w:szCs w:val="24"/>
          <w:highlight w:val="red"/>
        </w:rPr>
        <w:t>Well 2</w:t>
      </w:r>
      <w:r w:rsidRPr="008F4C50">
        <w:rPr>
          <w:rFonts w:ascii="Arial" w:hAnsi="Arial" w:cs="Arial"/>
          <w:sz w:val="24"/>
          <w:szCs w:val="24"/>
        </w:rPr>
        <w:t xml:space="preserve">, </w:t>
      </w:r>
      <w:r w:rsidRPr="008F4C50">
        <w:rPr>
          <w:rFonts w:ascii="Arial" w:hAnsi="Arial" w:cs="Arial"/>
          <w:sz w:val="24"/>
          <w:szCs w:val="24"/>
          <w:highlight w:val="blue"/>
        </w:rPr>
        <w:t>Well 3</w:t>
      </w:r>
      <w:r>
        <w:rPr>
          <w:rFonts w:ascii="Arial" w:hAnsi="Arial" w:cs="Arial"/>
          <w:sz w:val="24"/>
          <w:szCs w:val="24"/>
        </w:rPr>
        <w:t xml:space="preserve">, </w:t>
      </w:r>
      <w:r w:rsidRPr="009B0522">
        <w:rPr>
          <w:rFonts w:ascii="Arial" w:hAnsi="Arial" w:cs="Arial"/>
          <w:sz w:val="24"/>
          <w:szCs w:val="24"/>
        </w:rPr>
        <w:t>[Enter Source Locations]</w:t>
      </w:r>
    </w:p>
    <w:p w14:paraId="359D4F2E"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Drinking Water Source Assessment Information: [Enter Drinking Water Source Assessment Information]</w:t>
      </w:r>
    </w:p>
    <w:p w14:paraId="6EF36EED"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[Enter Time and Place of Regularly Scheduled Board Meetings for Public Participation]</w:t>
      </w:r>
    </w:p>
    <w:p w14:paraId="0BF3646D" w14:textId="77777777"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Pr="004B1A6B">
        <w:rPr>
          <w:rFonts w:ascii="Arial" w:hAnsi="Arial" w:cs="Arial"/>
          <w:sz w:val="24"/>
          <w:szCs w:val="24"/>
          <w:highlight w:val="yellow"/>
        </w:rPr>
        <w:t xml:space="preserve">Vincent </w:t>
      </w:r>
      <w:proofErr w:type="spellStart"/>
      <w:r w:rsidRPr="004B1A6B">
        <w:rPr>
          <w:rFonts w:ascii="Arial" w:hAnsi="Arial" w:cs="Arial"/>
          <w:sz w:val="24"/>
          <w:szCs w:val="24"/>
          <w:highlight w:val="yellow"/>
        </w:rPr>
        <w:t>Kaparic</w:t>
      </w:r>
      <w:proofErr w:type="spellEnd"/>
      <w:r>
        <w:rPr>
          <w:rFonts w:ascii="Arial" w:hAnsi="Arial" w:cs="Arial"/>
          <w:sz w:val="24"/>
          <w:szCs w:val="24"/>
        </w:rPr>
        <w:t xml:space="preserve"> at </w:t>
      </w:r>
      <w:r w:rsidRPr="004B1A6B">
        <w:rPr>
          <w:rFonts w:ascii="Arial" w:hAnsi="Arial" w:cs="Arial"/>
          <w:sz w:val="24"/>
          <w:szCs w:val="24"/>
          <w:highlight w:val="yellow"/>
        </w:rPr>
        <w:t>619-690-7732</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5C303C9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A9749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828FEA6" w14:textId="16EDCB72" w:rsidR="00C72DBC" w:rsidRPr="00D10A7C" w:rsidRDefault="00C72DBC" w:rsidP="00C72DBC">
      <w:pPr>
        <w:spacing w:after="180"/>
        <w:rPr>
          <w:rFonts w:ascii="Arial" w:hAnsi="Arial" w:cs="Arial"/>
          <w:sz w:val="24"/>
          <w:szCs w:val="24"/>
        </w:rPr>
      </w:pPr>
      <w:bookmarkStart w:id="3" w:name="_Hlk160457718"/>
      <w:bookmarkStart w:id="4" w:name="_Toc58336715"/>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proofErr w:type="spellStart"/>
      <w:r w:rsidR="007A01B3">
        <w:rPr>
          <w:rFonts w:ascii="Arial" w:hAnsi="Arial" w:cs="Arial"/>
          <w:sz w:val="24"/>
          <w:szCs w:val="24"/>
          <w:highlight w:val="yellow"/>
        </w:rPr>
        <w:t>Dhs</w:t>
      </w:r>
      <w:proofErr w:type="spellEnd"/>
      <w:r w:rsidR="007A01B3">
        <w:rPr>
          <w:rFonts w:ascii="Arial" w:hAnsi="Arial" w:cs="Arial"/>
          <w:sz w:val="24"/>
          <w:szCs w:val="24"/>
          <w:highlight w:val="yellow"/>
        </w:rPr>
        <w:t xml:space="preserve"> Boulevard Border Patrol</w:t>
      </w:r>
      <w:r w:rsidR="007A01B3">
        <w:rPr>
          <w:rFonts w:ascii="Arial" w:hAnsi="Arial" w:cs="Arial"/>
          <w:sz w:val="24"/>
          <w:szCs w:val="24"/>
        </w:rPr>
        <w:t xml:space="preserve"> </w:t>
      </w:r>
      <w:r w:rsidRPr="00D10A7C">
        <w:rPr>
          <w:rFonts w:ascii="Arial" w:hAnsi="Arial" w:cs="Arial"/>
          <w:sz w:val="24"/>
          <w:szCs w:val="24"/>
        </w:rPr>
        <w:t xml:space="preserve">a </w:t>
      </w:r>
      <w:r w:rsidRPr="004B1A6B">
        <w:rPr>
          <w:rFonts w:ascii="Arial" w:hAnsi="Arial" w:cs="Arial"/>
          <w:sz w:val="24"/>
          <w:szCs w:val="24"/>
          <w:highlight w:val="yellow"/>
        </w:rPr>
        <w:t>619-690-7732</w:t>
      </w:r>
      <w:r>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07BE21DD" w14:textId="76728C32" w:rsidR="00C72DBC" w:rsidRPr="00D10A7C" w:rsidRDefault="00C72DBC" w:rsidP="00C72DBC">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proofErr w:type="spellStart"/>
      <w:r w:rsidR="007A01B3">
        <w:rPr>
          <w:rFonts w:ascii="Arial" w:hAnsi="Arial" w:cs="Arial"/>
          <w:sz w:val="24"/>
          <w:szCs w:val="24"/>
          <w:highlight w:val="yellow"/>
        </w:rPr>
        <w:t>Dhs</w:t>
      </w:r>
      <w:proofErr w:type="spellEnd"/>
      <w:r w:rsidR="007A01B3">
        <w:rPr>
          <w:rFonts w:ascii="Arial" w:hAnsi="Arial" w:cs="Arial"/>
          <w:sz w:val="24"/>
          <w:szCs w:val="24"/>
          <w:highlight w:val="yellow"/>
        </w:rPr>
        <w:t xml:space="preserve"> Boulevard Border Patrol</w:t>
      </w:r>
      <w:r w:rsidRPr="00D10A7C">
        <w:rPr>
          <w:rFonts w:ascii="Arial" w:eastAsia="PMingLiU" w:hAnsi="Arial" w:cs="Arial"/>
          <w:sz w:val="24"/>
          <w:szCs w:val="24"/>
        </w:rPr>
        <w:t>以获得中文的帮助</w:t>
      </w:r>
      <w:r w:rsidRPr="00D10A7C">
        <w:rPr>
          <w:rFonts w:ascii="Arial" w:eastAsia="PMingLiU" w:hAnsi="Arial" w:cs="Arial"/>
          <w:sz w:val="24"/>
          <w:szCs w:val="24"/>
        </w:rPr>
        <w:t>:</w:t>
      </w:r>
      <w:r w:rsidRPr="004B1A6B">
        <w:rPr>
          <w:rFonts w:ascii="Arial" w:eastAsia="PMingLiU" w:hAnsi="Arial" w:cs="Arial"/>
          <w:sz w:val="24"/>
          <w:szCs w:val="24"/>
          <w:highlight w:val="yellow"/>
        </w:rPr>
        <w:t>619-690-7732</w:t>
      </w:r>
      <w:r>
        <w:rPr>
          <w:rFonts w:ascii="Arial" w:eastAsia="PMingLiU" w:hAnsi="Arial" w:cs="Arial"/>
          <w:sz w:val="24"/>
          <w:szCs w:val="24"/>
        </w:rPr>
        <w:t>.</w:t>
      </w:r>
    </w:p>
    <w:p w14:paraId="2425E2EB" w14:textId="280205EA" w:rsidR="00C72DBC" w:rsidRPr="00D10A7C" w:rsidRDefault="00C72DBC" w:rsidP="00C72DBC">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007A01B3">
        <w:rPr>
          <w:rFonts w:ascii="Arial" w:hAnsi="Arial" w:cs="Arial"/>
          <w:sz w:val="24"/>
          <w:szCs w:val="24"/>
          <w:highlight w:val="yellow"/>
        </w:rPr>
        <w:t>Dhs</w:t>
      </w:r>
      <w:proofErr w:type="spellEnd"/>
      <w:r w:rsidR="007A01B3">
        <w:rPr>
          <w:rFonts w:ascii="Arial" w:hAnsi="Arial" w:cs="Arial"/>
          <w:sz w:val="24"/>
          <w:szCs w:val="24"/>
          <w:highlight w:val="yellow"/>
        </w:rPr>
        <w:t xml:space="preserve"> Boulevard Border Patrol</w:t>
      </w:r>
      <w:r w:rsidR="007A01B3">
        <w:rPr>
          <w:rFonts w:ascii="Arial" w:hAnsi="Arial" w:cs="Arial"/>
          <w:sz w:val="24"/>
          <w:szCs w:val="24"/>
        </w:rPr>
        <w:t xml:space="preserve">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4B1A6B">
        <w:rPr>
          <w:rFonts w:ascii="Arial" w:hAnsi="Arial" w:cs="Arial"/>
          <w:sz w:val="24"/>
          <w:szCs w:val="24"/>
          <w:highlight w:val="yellow"/>
        </w:rPr>
        <w:t>619-690-7732</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5C7F1DB9" w14:textId="50145F69" w:rsidR="00C72DBC" w:rsidRPr="00D10A7C" w:rsidRDefault="00C72DBC" w:rsidP="00C72DBC">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proofErr w:type="spellStart"/>
      <w:r w:rsidR="007A01B3">
        <w:rPr>
          <w:rFonts w:ascii="Arial" w:hAnsi="Arial" w:cs="Arial"/>
          <w:sz w:val="24"/>
          <w:szCs w:val="24"/>
          <w:highlight w:val="yellow"/>
        </w:rPr>
        <w:t>Dhs</w:t>
      </w:r>
      <w:proofErr w:type="spellEnd"/>
      <w:r w:rsidR="007A01B3">
        <w:rPr>
          <w:rFonts w:ascii="Arial" w:hAnsi="Arial" w:cs="Arial"/>
          <w:sz w:val="24"/>
          <w:szCs w:val="24"/>
          <w:highlight w:val="yellow"/>
        </w:rPr>
        <w:t xml:space="preserve"> Boulevard Border Patrol</w:t>
      </w:r>
      <w:r w:rsidR="007A01B3">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Pr="004B1A6B">
        <w:rPr>
          <w:rFonts w:ascii="Arial" w:hAnsi="Arial" w:cs="Arial"/>
          <w:sz w:val="24"/>
          <w:szCs w:val="24"/>
          <w:highlight w:val="yellow"/>
        </w:rPr>
        <w:t>619-690-7732</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13A41F92" w14:textId="5ED32BC8" w:rsidR="00C72DBC" w:rsidRPr="00D10A7C" w:rsidRDefault="00C72DBC" w:rsidP="00C72DBC">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007A01B3">
        <w:rPr>
          <w:rFonts w:ascii="Arial" w:hAnsi="Arial" w:cs="Arial"/>
          <w:sz w:val="24"/>
          <w:szCs w:val="24"/>
          <w:highlight w:val="yellow"/>
        </w:rPr>
        <w:t>Dhs</w:t>
      </w:r>
      <w:proofErr w:type="spellEnd"/>
      <w:r w:rsidR="007A01B3">
        <w:rPr>
          <w:rFonts w:ascii="Arial" w:hAnsi="Arial" w:cs="Arial"/>
          <w:sz w:val="24"/>
          <w:szCs w:val="24"/>
          <w:highlight w:val="yellow"/>
        </w:rPr>
        <w:t xml:space="preserve"> Boulevard Border Patrol</w:t>
      </w:r>
      <w:r w:rsidR="007A01B3">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Pr="004B1A6B">
        <w:rPr>
          <w:rFonts w:ascii="Arial" w:hAnsi="Arial" w:cs="Arial"/>
          <w:sz w:val="24"/>
          <w:szCs w:val="24"/>
          <w:highlight w:val="yellow"/>
        </w:rPr>
        <w:t>619-690-7732</w:t>
      </w:r>
      <w:r>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bookmarkEnd w:id="3"/>
    <w:p w14:paraId="38F1FFCA" w14:textId="0D9CBA62" w:rsidR="00D32406" w:rsidRPr="005162DE" w:rsidRDefault="00D32406" w:rsidP="00701C81">
      <w:pPr>
        <w:pStyle w:val="Heading2"/>
        <w:spacing w:before="0" w:after="40"/>
      </w:pPr>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rsidR="00C31B0E">
        <w:fldChar w:fldCharType="begin"/>
      </w:r>
      <w:r w:rsidR="00C31B0E">
        <w:instrText xml:space="preserve"> SEQ Table \* ARABIC </w:instrText>
      </w:r>
      <w:r w:rsidR="00C31B0E">
        <w:fldChar w:fldCharType="separate"/>
      </w:r>
      <w:r w:rsidR="00883E1D">
        <w:rPr>
          <w:noProof/>
        </w:rPr>
        <w:t>1</w:t>
      </w:r>
      <w:r w:rsidR="00C31B0E">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D3A363E" w:rsidR="008572DA" w:rsidRPr="005162DE" w:rsidRDefault="0065698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2E21204" w:rsidR="00095AAC" w:rsidRPr="005162DE" w:rsidRDefault="0065698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C31B0E">
        <w:fldChar w:fldCharType="begin"/>
      </w:r>
      <w:r w:rsidR="00C31B0E">
        <w:instrText xml:space="preserve"> SEQ Table \* ARABIC </w:instrText>
      </w:r>
      <w:r w:rsidR="00C31B0E">
        <w:fldChar w:fldCharType="separate"/>
      </w:r>
      <w:r w:rsidR="00883E1D">
        <w:rPr>
          <w:noProof/>
        </w:rPr>
        <w:t>2</w:t>
      </w:r>
      <w:r w:rsidR="00C31B0E">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7A3CEF47" w14:textId="6637368F" w:rsidR="00D73637" w:rsidRDefault="00B243B1" w:rsidP="00960466">
            <w:pPr>
              <w:spacing w:before="40" w:after="40"/>
              <w:jc w:val="center"/>
              <w:rPr>
                <w:rFonts w:ascii="Arial" w:hAnsi="Arial" w:cs="Arial"/>
                <w:sz w:val="24"/>
                <w:szCs w:val="24"/>
              </w:rPr>
            </w:pPr>
            <w:r>
              <w:rPr>
                <w:rFonts w:ascii="Arial" w:hAnsi="Arial" w:cs="Arial"/>
                <w:sz w:val="24"/>
                <w:szCs w:val="24"/>
              </w:rPr>
              <w:t>3</w:t>
            </w:r>
            <w:r w:rsidR="002221CE">
              <w:rPr>
                <w:rFonts w:ascii="Arial" w:hAnsi="Arial" w:cs="Arial"/>
                <w:sz w:val="24"/>
                <w:szCs w:val="24"/>
              </w:rPr>
              <w:t>/</w:t>
            </w:r>
            <w:r>
              <w:rPr>
                <w:rFonts w:ascii="Arial" w:hAnsi="Arial" w:cs="Arial"/>
                <w:sz w:val="24"/>
                <w:szCs w:val="24"/>
              </w:rPr>
              <w:t>2</w:t>
            </w:r>
            <w:r w:rsidR="002221CE">
              <w:rPr>
                <w:rFonts w:ascii="Arial" w:hAnsi="Arial" w:cs="Arial"/>
                <w:sz w:val="24"/>
                <w:szCs w:val="24"/>
              </w:rPr>
              <w:t>/2</w:t>
            </w:r>
            <w:r>
              <w:rPr>
                <w:rFonts w:ascii="Arial" w:hAnsi="Arial" w:cs="Arial"/>
                <w:sz w:val="24"/>
                <w:szCs w:val="24"/>
              </w:rPr>
              <w:t>023</w:t>
            </w:r>
          </w:p>
          <w:p w14:paraId="266A54EB" w14:textId="60154FE4" w:rsidR="00603672" w:rsidRDefault="00CB1E0E" w:rsidP="00960466">
            <w:pPr>
              <w:spacing w:before="40" w:after="40"/>
              <w:jc w:val="center"/>
              <w:rPr>
                <w:rFonts w:ascii="Arial" w:hAnsi="Arial" w:cs="Arial"/>
                <w:sz w:val="24"/>
                <w:szCs w:val="24"/>
              </w:rPr>
            </w:pPr>
            <w:r>
              <w:rPr>
                <w:rFonts w:ascii="Arial" w:hAnsi="Arial" w:cs="Arial"/>
                <w:sz w:val="24"/>
                <w:szCs w:val="24"/>
              </w:rPr>
              <w:t>9/</w:t>
            </w:r>
            <w:r w:rsidR="00B243B1">
              <w:rPr>
                <w:rFonts w:ascii="Arial" w:hAnsi="Arial" w:cs="Arial"/>
                <w:sz w:val="24"/>
                <w:szCs w:val="24"/>
              </w:rPr>
              <w:t>6/2023</w:t>
            </w:r>
          </w:p>
          <w:p w14:paraId="0A0580DD" w14:textId="3D585A66" w:rsidR="00685932" w:rsidRPr="005162DE" w:rsidRDefault="00685932" w:rsidP="00960466">
            <w:pPr>
              <w:spacing w:before="40" w:after="40"/>
              <w:jc w:val="center"/>
              <w:rPr>
                <w:rFonts w:ascii="Arial" w:hAnsi="Arial" w:cs="Arial"/>
                <w:sz w:val="24"/>
                <w:szCs w:val="24"/>
              </w:rPr>
            </w:pPr>
          </w:p>
        </w:tc>
        <w:tc>
          <w:tcPr>
            <w:tcW w:w="1021" w:type="dxa"/>
            <w:tcMar>
              <w:left w:w="86" w:type="dxa"/>
              <w:right w:w="86" w:type="dxa"/>
            </w:tcMar>
          </w:tcPr>
          <w:p w14:paraId="34D7FB9B" w14:textId="77777777" w:rsidR="00D73637" w:rsidRDefault="00F318DF" w:rsidP="00960466">
            <w:pPr>
              <w:spacing w:before="40" w:after="40"/>
              <w:jc w:val="center"/>
              <w:rPr>
                <w:rFonts w:ascii="Arial" w:hAnsi="Arial" w:cs="Arial"/>
                <w:sz w:val="24"/>
                <w:szCs w:val="24"/>
              </w:rPr>
            </w:pPr>
            <w:r>
              <w:rPr>
                <w:rFonts w:ascii="Arial" w:hAnsi="Arial" w:cs="Arial"/>
                <w:sz w:val="24"/>
                <w:szCs w:val="24"/>
              </w:rPr>
              <w:t>5</w:t>
            </w:r>
          </w:p>
          <w:p w14:paraId="60335F16" w14:textId="77777777" w:rsidR="00CB1E0E" w:rsidRDefault="00CB1E0E" w:rsidP="00960466">
            <w:pPr>
              <w:spacing w:before="40" w:after="40"/>
              <w:jc w:val="center"/>
              <w:rPr>
                <w:rFonts w:ascii="Arial" w:hAnsi="Arial" w:cs="Arial"/>
                <w:sz w:val="24"/>
                <w:szCs w:val="24"/>
              </w:rPr>
            </w:pPr>
            <w:r>
              <w:rPr>
                <w:rFonts w:ascii="Arial" w:hAnsi="Arial" w:cs="Arial"/>
                <w:sz w:val="24"/>
                <w:szCs w:val="24"/>
              </w:rPr>
              <w:t>5</w:t>
            </w:r>
          </w:p>
          <w:p w14:paraId="102D5A02" w14:textId="00B510F6" w:rsidR="00685932" w:rsidRPr="005162DE" w:rsidRDefault="00685932" w:rsidP="00960466">
            <w:pPr>
              <w:spacing w:before="40" w:after="40"/>
              <w:jc w:val="center"/>
              <w:rPr>
                <w:rFonts w:ascii="Arial" w:hAnsi="Arial" w:cs="Arial"/>
                <w:sz w:val="24"/>
                <w:szCs w:val="24"/>
              </w:rPr>
            </w:pPr>
          </w:p>
        </w:tc>
        <w:tc>
          <w:tcPr>
            <w:tcW w:w="1123" w:type="dxa"/>
            <w:tcMar>
              <w:left w:w="86" w:type="dxa"/>
              <w:right w:w="86" w:type="dxa"/>
            </w:tcMar>
          </w:tcPr>
          <w:p w14:paraId="610318F7" w14:textId="77777777" w:rsidR="00D73637" w:rsidRDefault="00DD13CC" w:rsidP="00960466">
            <w:pPr>
              <w:spacing w:before="40" w:after="40"/>
              <w:jc w:val="center"/>
              <w:rPr>
                <w:rFonts w:ascii="Arial" w:hAnsi="Arial" w:cs="Arial"/>
                <w:sz w:val="24"/>
                <w:szCs w:val="24"/>
              </w:rPr>
            </w:pPr>
            <w:r>
              <w:rPr>
                <w:rFonts w:ascii="Arial" w:hAnsi="Arial" w:cs="Arial"/>
                <w:sz w:val="24"/>
                <w:szCs w:val="24"/>
              </w:rPr>
              <w:t>ND</w:t>
            </w:r>
          </w:p>
          <w:p w14:paraId="54CEF97A" w14:textId="77777777" w:rsidR="00CB1E0E" w:rsidRDefault="00CB1E0E" w:rsidP="00960466">
            <w:pPr>
              <w:spacing w:before="40" w:after="40"/>
              <w:jc w:val="center"/>
              <w:rPr>
                <w:rFonts w:ascii="Arial" w:hAnsi="Arial" w:cs="Arial"/>
                <w:sz w:val="24"/>
                <w:szCs w:val="24"/>
              </w:rPr>
            </w:pPr>
            <w:r>
              <w:rPr>
                <w:rFonts w:ascii="Arial" w:hAnsi="Arial" w:cs="Arial"/>
                <w:sz w:val="24"/>
                <w:szCs w:val="24"/>
              </w:rPr>
              <w:t>N</w:t>
            </w:r>
            <w:r w:rsidR="00685932">
              <w:rPr>
                <w:rFonts w:ascii="Arial" w:hAnsi="Arial" w:cs="Arial"/>
                <w:sz w:val="24"/>
                <w:szCs w:val="24"/>
              </w:rPr>
              <w:t>D</w:t>
            </w:r>
          </w:p>
          <w:p w14:paraId="36E2A949" w14:textId="55B44B2E" w:rsidR="00685932" w:rsidRPr="005162DE" w:rsidRDefault="00685932" w:rsidP="00960466">
            <w:pPr>
              <w:spacing w:before="40" w:after="40"/>
              <w:jc w:val="center"/>
              <w:rPr>
                <w:rFonts w:ascii="Arial" w:hAnsi="Arial" w:cs="Arial"/>
                <w:sz w:val="24"/>
                <w:szCs w:val="24"/>
              </w:rPr>
            </w:pPr>
          </w:p>
        </w:tc>
        <w:tc>
          <w:tcPr>
            <w:tcW w:w="1021" w:type="dxa"/>
            <w:tcMar>
              <w:left w:w="86" w:type="dxa"/>
              <w:right w:w="86" w:type="dxa"/>
            </w:tcMar>
          </w:tcPr>
          <w:p w14:paraId="44EC7D46" w14:textId="77777777" w:rsidR="00D73637" w:rsidRDefault="007D547D" w:rsidP="00960466">
            <w:pPr>
              <w:spacing w:before="40" w:after="40"/>
              <w:jc w:val="center"/>
              <w:rPr>
                <w:rFonts w:ascii="Arial" w:hAnsi="Arial" w:cs="Arial"/>
                <w:sz w:val="24"/>
                <w:szCs w:val="24"/>
              </w:rPr>
            </w:pPr>
            <w:r>
              <w:rPr>
                <w:rFonts w:ascii="Arial" w:hAnsi="Arial" w:cs="Arial"/>
                <w:sz w:val="24"/>
                <w:szCs w:val="24"/>
              </w:rPr>
              <w:t>0</w:t>
            </w:r>
          </w:p>
          <w:p w14:paraId="308535F4" w14:textId="3F8ECD88" w:rsidR="00B2030A" w:rsidRPr="005162DE" w:rsidRDefault="00B2030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4EE00ED1" w14:textId="58EA9E5A" w:rsidR="00D73637" w:rsidRDefault="00B243B1" w:rsidP="00FC33C4">
            <w:pPr>
              <w:spacing w:before="40" w:after="40"/>
              <w:jc w:val="center"/>
              <w:rPr>
                <w:rFonts w:ascii="Arial" w:hAnsi="Arial" w:cs="Arial"/>
                <w:sz w:val="24"/>
                <w:szCs w:val="24"/>
              </w:rPr>
            </w:pPr>
            <w:r>
              <w:rPr>
                <w:rFonts w:ascii="Arial" w:hAnsi="Arial" w:cs="Arial"/>
                <w:sz w:val="24"/>
                <w:szCs w:val="24"/>
              </w:rPr>
              <w:t>3</w:t>
            </w:r>
            <w:r w:rsidR="00745E99">
              <w:rPr>
                <w:rFonts w:ascii="Arial" w:hAnsi="Arial" w:cs="Arial"/>
                <w:sz w:val="24"/>
                <w:szCs w:val="24"/>
              </w:rPr>
              <w:t>/</w:t>
            </w:r>
            <w:r>
              <w:rPr>
                <w:rFonts w:ascii="Arial" w:hAnsi="Arial" w:cs="Arial"/>
                <w:sz w:val="24"/>
                <w:szCs w:val="24"/>
              </w:rPr>
              <w:t>2</w:t>
            </w:r>
            <w:r w:rsidR="00745E99">
              <w:rPr>
                <w:rFonts w:ascii="Arial" w:hAnsi="Arial" w:cs="Arial"/>
                <w:sz w:val="24"/>
                <w:szCs w:val="24"/>
              </w:rPr>
              <w:t>/2</w:t>
            </w:r>
            <w:r>
              <w:rPr>
                <w:rFonts w:ascii="Arial" w:hAnsi="Arial" w:cs="Arial"/>
                <w:sz w:val="24"/>
                <w:szCs w:val="24"/>
              </w:rPr>
              <w:t>023</w:t>
            </w:r>
          </w:p>
          <w:p w14:paraId="35FDEC52" w14:textId="4DA5BDFF" w:rsidR="00685932" w:rsidRDefault="00685932" w:rsidP="00FC33C4">
            <w:pPr>
              <w:spacing w:before="40" w:after="40"/>
              <w:jc w:val="center"/>
              <w:rPr>
                <w:rFonts w:ascii="Arial" w:hAnsi="Arial" w:cs="Arial"/>
                <w:sz w:val="24"/>
                <w:szCs w:val="24"/>
              </w:rPr>
            </w:pPr>
            <w:r>
              <w:rPr>
                <w:rFonts w:ascii="Arial" w:hAnsi="Arial" w:cs="Arial"/>
                <w:sz w:val="24"/>
                <w:szCs w:val="24"/>
              </w:rPr>
              <w:t>9/</w:t>
            </w:r>
            <w:r w:rsidR="00B243B1">
              <w:rPr>
                <w:rFonts w:ascii="Arial" w:hAnsi="Arial" w:cs="Arial"/>
                <w:sz w:val="24"/>
                <w:szCs w:val="24"/>
              </w:rPr>
              <w:t>6</w:t>
            </w:r>
            <w:r>
              <w:rPr>
                <w:rFonts w:ascii="Arial" w:hAnsi="Arial" w:cs="Arial"/>
                <w:sz w:val="24"/>
                <w:szCs w:val="24"/>
              </w:rPr>
              <w:t>/2</w:t>
            </w:r>
            <w:r w:rsidR="00B243B1">
              <w:rPr>
                <w:rFonts w:ascii="Arial" w:hAnsi="Arial" w:cs="Arial"/>
                <w:sz w:val="24"/>
                <w:szCs w:val="24"/>
              </w:rPr>
              <w:t>023</w:t>
            </w:r>
          </w:p>
          <w:p w14:paraId="1E79D436" w14:textId="0190DB45" w:rsidR="00685932" w:rsidRPr="005162DE" w:rsidRDefault="00685932" w:rsidP="00FC33C4">
            <w:pPr>
              <w:spacing w:before="40" w:after="40"/>
              <w:jc w:val="center"/>
              <w:rPr>
                <w:rFonts w:ascii="Arial" w:hAnsi="Arial" w:cs="Arial"/>
                <w:sz w:val="24"/>
                <w:szCs w:val="24"/>
              </w:rPr>
            </w:pPr>
          </w:p>
        </w:tc>
        <w:tc>
          <w:tcPr>
            <w:tcW w:w="1021" w:type="dxa"/>
            <w:tcMar>
              <w:left w:w="86" w:type="dxa"/>
              <w:right w:w="86" w:type="dxa"/>
            </w:tcMar>
          </w:tcPr>
          <w:p w14:paraId="60758BD7" w14:textId="77777777" w:rsidR="00D73637" w:rsidRDefault="00745E99" w:rsidP="00FC33C4">
            <w:pPr>
              <w:spacing w:before="40" w:after="40"/>
              <w:jc w:val="center"/>
              <w:rPr>
                <w:rFonts w:ascii="Arial" w:hAnsi="Arial" w:cs="Arial"/>
                <w:sz w:val="24"/>
                <w:szCs w:val="24"/>
              </w:rPr>
            </w:pPr>
            <w:r>
              <w:rPr>
                <w:rFonts w:ascii="Arial" w:hAnsi="Arial" w:cs="Arial"/>
                <w:sz w:val="24"/>
                <w:szCs w:val="24"/>
              </w:rPr>
              <w:t>5</w:t>
            </w:r>
          </w:p>
          <w:p w14:paraId="7B1DF6E2" w14:textId="77777777" w:rsidR="00C34D46" w:rsidRDefault="00C34D46" w:rsidP="00FC33C4">
            <w:pPr>
              <w:spacing w:before="40" w:after="40"/>
              <w:jc w:val="center"/>
              <w:rPr>
                <w:rFonts w:ascii="Arial" w:hAnsi="Arial" w:cs="Arial"/>
                <w:sz w:val="24"/>
                <w:szCs w:val="24"/>
              </w:rPr>
            </w:pPr>
            <w:r>
              <w:rPr>
                <w:rFonts w:ascii="Arial" w:hAnsi="Arial" w:cs="Arial"/>
                <w:sz w:val="24"/>
                <w:szCs w:val="24"/>
              </w:rPr>
              <w:t>5</w:t>
            </w:r>
          </w:p>
          <w:p w14:paraId="42CEE2F3" w14:textId="2D388756" w:rsidR="00C34D46" w:rsidRPr="005162DE" w:rsidRDefault="00C34D46" w:rsidP="00FC33C4">
            <w:pPr>
              <w:spacing w:before="40" w:after="40"/>
              <w:jc w:val="center"/>
              <w:rPr>
                <w:rFonts w:ascii="Arial" w:hAnsi="Arial" w:cs="Arial"/>
                <w:sz w:val="24"/>
                <w:szCs w:val="24"/>
              </w:rPr>
            </w:pPr>
          </w:p>
        </w:tc>
        <w:tc>
          <w:tcPr>
            <w:tcW w:w="1123" w:type="dxa"/>
            <w:tcMar>
              <w:left w:w="86" w:type="dxa"/>
              <w:right w:w="86" w:type="dxa"/>
            </w:tcMar>
          </w:tcPr>
          <w:p w14:paraId="1A4B5112" w14:textId="344DC58B" w:rsidR="00D73637" w:rsidRDefault="00745E99" w:rsidP="00FC33C4">
            <w:pPr>
              <w:spacing w:before="40" w:after="40"/>
              <w:jc w:val="center"/>
              <w:rPr>
                <w:rFonts w:ascii="Arial" w:hAnsi="Arial" w:cs="Arial"/>
                <w:sz w:val="24"/>
                <w:szCs w:val="24"/>
              </w:rPr>
            </w:pPr>
            <w:r>
              <w:rPr>
                <w:rFonts w:ascii="Arial" w:hAnsi="Arial" w:cs="Arial"/>
                <w:sz w:val="24"/>
                <w:szCs w:val="24"/>
              </w:rPr>
              <w:t>1</w:t>
            </w:r>
            <w:r w:rsidR="00F318DF">
              <w:rPr>
                <w:rFonts w:ascii="Arial" w:hAnsi="Arial" w:cs="Arial"/>
                <w:sz w:val="24"/>
                <w:szCs w:val="24"/>
              </w:rPr>
              <w:t>.</w:t>
            </w:r>
            <w:r w:rsidR="00B2030A">
              <w:rPr>
                <w:rFonts w:ascii="Arial" w:hAnsi="Arial" w:cs="Arial"/>
                <w:sz w:val="24"/>
                <w:szCs w:val="24"/>
              </w:rPr>
              <w:t>64</w:t>
            </w:r>
          </w:p>
          <w:p w14:paraId="35194503" w14:textId="6D827699" w:rsidR="00C34D46" w:rsidRDefault="00B2030A" w:rsidP="00FC33C4">
            <w:pPr>
              <w:spacing w:before="40" w:after="40"/>
              <w:jc w:val="center"/>
              <w:rPr>
                <w:rFonts w:ascii="Arial" w:hAnsi="Arial" w:cs="Arial"/>
                <w:sz w:val="24"/>
                <w:szCs w:val="24"/>
              </w:rPr>
            </w:pPr>
            <w:r>
              <w:rPr>
                <w:rFonts w:ascii="Arial" w:hAnsi="Arial" w:cs="Arial"/>
                <w:sz w:val="24"/>
                <w:szCs w:val="24"/>
              </w:rPr>
              <w:t>0.785</w:t>
            </w:r>
          </w:p>
          <w:p w14:paraId="15E55B1F" w14:textId="6BBB07B1" w:rsidR="00C34D46" w:rsidRPr="005162DE" w:rsidRDefault="00C34D46" w:rsidP="00FC33C4">
            <w:pPr>
              <w:spacing w:before="40" w:after="40"/>
              <w:jc w:val="center"/>
              <w:rPr>
                <w:rFonts w:ascii="Arial" w:hAnsi="Arial" w:cs="Arial"/>
                <w:sz w:val="24"/>
                <w:szCs w:val="24"/>
              </w:rPr>
            </w:pPr>
          </w:p>
        </w:tc>
        <w:tc>
          <w:tcPr>
            <w:tcW w:w="1021" w:type="dxa"/>
            <w:tcMar>
              <w:left w:w="86" w:type="dxa"/>
              <w:right w:w="86" w:type="dxa"/>
            </w:tcMar>
          </w:tcPr>
          <w:p w14:paraId="397F4215" w14:textId="69661D8C" w:rsidR="00F00DD8" w:rsidRDefault="00B2030A" w:rsidP="00FC33C4">
            <w:pPr>
              <w:spacing w:before="40" w:after="40"/>
              <w:jc w:val="center"/>
              <w:rPr>
                <w:rFonts w:ascii="Arial" w:hAnsi="Arial" w:cs="Arial"/>
                <w:sz w:val="24"/>
                <w:szCs w:val="24"/>
              </w:rPr>
            </w:pPr>
            <w:r>
              <w:rPr>
                <w:rFonts w:ascii="Arial" w:hAnsi="Arial" w:cs="Arial"/>
                <w:sz w:val="24"/>
                <w:szCs w:val="24"/>
              </w:rPr>
              <w:t>1</w:t>
            </w:r>
          </w:p>
          <w:p w14:paraId="1AE57BBF" w14:textId="6CACBA98" w:rsidR="00D73637" w:rsidRPr="005162DE" w:rsidRDefault="00031FC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C31B0E">
        <w:fldChar w:fldCharType="begin"/>
      </w:r>
      <w:r w:rsidR="00C31B0E">
        <w:instrText xml:space="preserve"> SEQ Table \* ARABIC </w:instrText>
      </w:r>
      <w:r w:rsidR="00C31B0E">
        <w:fldChar w:fldCharType="separate"/>
      </w:r>
      <w:r w:rsidR="00883E1D">
        <w:rPr>
          <w:noProof/>
        </w:rPr>
        <w:t>3</w:t>
      </w:r>
      <w:r w:rsidR="00C31B0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244618A" w:rsidR="00684C7E" w:rsidRPr="005162DE" w:rsidRDefault="00282271" w:rsidP="00684C7E">
            <w:pPr>
              <w:spacing w:before="40" w:after="40"/>
              <w:jc w:val="center"/>
              <w:rPr>
                <w:rFonts w:ascii="Arial" w:hAnsi="Arial" w:cs="Arial"/>
                <w:sz w:val="24"/>
                <w:szCs w:val="24"/>
              </w:rPr>
            </w:pPr>
            <w:r>
              <w:rPr>
                <w:rFonts w:ascii="Arial" w:hAnsi="Arial" w:cs="Arial"/>
                <w:sz w:val="24"/>
                <w:szCs w:val="24"/>
              </w:rPr>
              <w:t>2011</w:t>
            </w:r>
          </w:p>
        </w:tc>
        <w:tc>
          <w:tcPr>
            <w:tcW w:w="1260" w:type="dxa"/>
            <w:tcMar>
              <w:left w:w="58" w:type="dxa"/>
              <w:right w:w="58" w:type="dxa"/>
            </w:tcMar>
          </w:tcPr>
          <w:p w14:paraId="690B0D1C" w14:textId="22133EF7" w:rsidR="00684C7E" w:rsidRPr="005162DE" w:rsidRDefault="00282271" w:rsidP="00684C7E">
            <w:pPr>
              <w:spacing w:before="40" w:after="40"/>
              <w:jc w:val="center"/>
              <w:rPr>
                <w:rFonts w:ascii="Arial" w:hAnsi="Arial" w:cs="Arial"/>
                <w:sz w:val="24"/>
                <w:szCs w:val="24"/>
              </w:rPr>
            </w:pPr>
            <w:r>
              <w:rPr>
                <w:rFonts w:ascii="Arial" w:hAnsi="Arial" w:cs="Arial"/>
                <w:sz w:val="24"/>
                <w:szCs w:val="24"/>
              </w:rPr>
              <w:t>45</w:t>
            </w:r>
          </w:p>
        </w:tc>
        <w:tc>
          <w:tcPr>
            <w:tcW w:w="1530" w:type="dxa"/>
            <w:tcMar>
              <w:left w:w="58" w:type="dxa"/>
              <w:right w:w="58" w:type="dxa"/>
            </w:tcMar>
          </w:tcPr>
          <w:p w14:paraId="6802CC34" w14:textId="607DB054" w:rsidR="00684C7E" w:rsidRPr="005162DE" w:rsidRDefault="00282271" w:rsidP="00684C7E">
            <w:pPr>
              <w:spacing w:before="40" w:after="40"/>
              <w:jc w:val="center"/>
              <w:rPr>
                <w:rFonts w:ascii="Arial" w:hAnsi="Arial" w:cs="Arial"/>
                <w:sz w:val="24"/>
                <w:szCs w:val="24"/>
              </w:rPr>
            </w:pPr>
            <w:r>
              <w:rPr>
                <w:rFonts w:ascii="Arial" w:hAnsi="Arial" w:cs="Arial"/>
                <w:sz w:val="24"/>
                <w:szCs w:val="24"/>
              </w:rPr>
              <w:t>43-47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13B10DE" w:rsidR="00684C7E" w:rsidRPr="005162DE" w:rsidRDefault="00282271" w:rsidP="00684C7E">
            <w:pPr>
              <w:spacing w:before="40" w:after="40"/>
              <w:jc w:val="center"/>
              <w:rPr>
                <w:rFonts w:ascii="Arial" w:hAnsi="Arial" w:cs="Arial"/>
                <w:sz w:val="24"/>
                <w:szCs w:val="24"/>
              </w:rPr>
            </w:pPr>
            <w:r>
              <w:rPr>
                <w:rFonts w:ascii="Arial" w:hAnsi="Arial" w:cs="Arial"/>
                <w:sz w:val="24"/>
                <w:szCs w:val="24"/>
              </w:rPr>
              <w:t>2011</w:t>
            </w:r>
          </w:p>
        </w:tc>
        <w:tc>
          <w:tcPr>
            <w:tcW w:w="1260" w:type="dxa"/>
            <w:tcMar>
              <w:left w:w="58" w:type="dxa"/>
              <w:right w:w="58" w:type="dxa"/>
            </w:tcMar>
          </w:tcPr>
          <w:p w14:paraId="5F571C45" w14:textId="6BAE799D" w:rsidR="00684C7E" w:rsidRPr="005162DE" w:rsidRDefault="00282271"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011996FD" w:rsidR="00684C7E" w:rsidRPr="005162DE" w:rsidRDefault="00282271" w:rsidP="00684C7E">
            <w:pPr>
              <w:spacing w:before="40" w:after="40"/>
              <w:jc w:val="center"/>
              <w:rPr>
                <w:rFonts w:ascii="Arial" w:hAnsi="Arial" w:cs="Arial"/>
                <w:sz w:val="24"/>
                <w:szCs w:val="24"/>
              </w:rPr>
            </w:pPr>
            <w:r>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C31B0E">
        <w:fldChar w:fldCharType="begin"/>
      </w:r>
      <w:r w:rsidR="00C31B0E">
        <w:instrText xml:space="preserve"> SEQ Table \* ARABIC </w:instrText>
      </w:r>
      <w:r w:rsidR="00C31B0E">
        <w:fldChar w:fldCharType="separate"/>
      </w:r>
      <w:r w:rsidR="00883E1D">
        <w:rPr>
          <w:noProof/>
        </w:rPr>
        <w:t>4</w:t>
      </w:r>
      <w:r w:rsidR="00C31B0E">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778FAF" w14:textId="77777777" w:rsidTr="002D3FB5">
        <w:trPr>
          <w:trHeight w:val="432"/>
        </w:trPr>
        <w:tc>
          <w:tcPr>
            <w:tcW w:w="2245" w:type="dxa"/>
            <w:tcMar>
              <w:left w:w="58" w:type="dxa"/>
              <w:right w:w="58" w:type="dxa"/>
            </w:tcMar>
          </w:tcPr>
          <w:p w14:paraId="2BC454A4" w14:textId="74FE5A45" w:rsidR="00244938" w:rsidRPr="005162DE" w:rsidRDefault="00CA281E" w:rsidP="00244938">
            <w:pPr>
              <w:spacing w:before="40" w:after="40"/>
              <w:ind w:left="30"/>
              <w:jc w:val="both"/>
              <w:rPr>
                <w:rFonts w:ascii="Arial" w:hAnsi="Arial" w:cs="Arial"/>
                <w:sz w:val="24"/>
                <w:szCs w:val="24"/>
              </w:rPr>
            </w:pPr>
            <w:r>
              <w:rPr>
                <w:rFonts w:ascii="Arial" w:hAnsi="Arial" w:cs="Arial"/>
                <w:sz w:val="24"/>
                <w:szCs w:val="24"/>
              </w:rPr>
              <w:t>Barium</w:t>
            </w:r>
            <w:r w:rsidR="00B14854">
              <w:rPr>
                <w:rFonts w:ascii="Arial" w:hAnsi="Arial" w:cs="Arial"/>
                <w:sz w:val="24"/>
                <w:szCs w:val="24"/>
              </w:rPr>
              <w:t xml:space="preserve"> (mg/L)</w:t>
            </w:r>
          </w:p>
        </w:tc>
        <w:tc>
          <w:tcPr>
            <w:tcW w:w="1440" w:type="dxa"/>
          </w:tcPr>
          <w:p w14:paraId="25EFD446" w14:textId="43B179FF" w:rsidR="00244938" w:rsidRPr="005162DE" w:rsidRDefault="00CA281E" w:rsidP="00244938">
            <w:pPr>
              <w:spacing w:before="40" w:after="40"/>
              <w:jc w:val="center"/>
              <w:rPr>
                <w:rFonts w:ascii="Arial" w:hAnsi="Arial" w:cs="Arial"/>
                <w:sz w:val="24"/>
                <w:szCs w:val="24"/>
              </w:rPr>
            </w:pPr>
            <w:r>
              <w:rPr>
                <w:rFonts w:ascii="Arial" w:hAnsi="Arial" w:cs="Arial"/>
                <w:sz w:val="24"/>
                <w:szCs w:val="24"/>
              </w:rPr>
              <w:t>10/13/20</w:t>
            </w:r>
          </w:p>
        </w:tc>
        <w:tc>
          <w:tcPr>
            <w:tcW w:w="1260" w:type="dxa"/>
          </w:tcPr>
          <w:p w14:paraId="7CAF39D9" w14:textId="08539915" w:rsidR="00244938" w:rsidRPr="005162DE" w:rsidRDefault="00CA281E" w:rsidP="00244938">
            <w:pPr>
              <w:spacing w:before="40" w:after="40"/>
              <w:jc w:val="center"/>
              <w:rPr>
                <w:rFonts w:ascii="Arial" w:hAnsi="Arial" w:cs="Arial"/>
                <w:sz w:val="24"/>
                <w:szCs w:val="24"/>
              </w:rPr>
            </w:pPr>
            <w:r>
              <w:rPr>
                <w:rFonts w:ascii="Arial" w:hAnsi="Arial" w:cs="Arial"/>
                <w:sz w:val="24"/>
                <w:szCs w:val="24"/>
              </w:rPr>
              <w:t>43</w:t>
            </w:r>
          </w:p>
        </w:tc>
        <w:tc>
          <w:tcPr>
            <w:tcW w:w="1530" w:type="dxa"/>
          </w:tcPr>
          <w:p w14:paraId="694B316A" w14:textId="34A58D41" w:rsidR="00244938" w:rsidRPr="005162DE" w:rsidRDefault="00CA281E" w:rsidP="00244938">
            <w:pPr>
              <w:spacing w:before="40" w:after="40"/>
              <w:jc w:val="center"/>
              <w:rPr>
                <w:rFonts w:ascii="Arial" w:hAnsi="Arial" w:cs="Arial"/>
                <w:sz w:val="24"/>
                <w:szCs w:val="24"/>
              </w:rPr>
            </w:pPr>
            <w:r>
              <w:rPr>
                <w:rFonts w:ascii="Arial" w:hAnsi="Arial" w:cs="Arial"/>
                <w:sz w:val="24"/>
                <w:szCs w:val="24"/>
              </w:rPr>
              <w:t>43-93</w:t>
            </w:r>
          </w:p>
        </w:tc>
        <w:tc>
          <w:tcPr>
            <w:tcW w:w="1170" w:type="dxa"/>
          </w:tcPr>
          <w:p w14:paraId="04B3ABD1" w14:textId="0EC64455" w:rsidR="00244938" w:rsidRPr="005162DE" w:rsidRDefault="00CA281E"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723EAD0D" w:rsidR="00244938" w:rsidRPr="005162DE" w:rsidRDefault="00CA281E"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7B2E6290" w:rsidR="00244938" w:rsidRPr="005162DE" w:rsidRDefault="00046ACD" w:rsidP="00244938">
            <w:pPr>
              <w:spacing w:before="40" w:after="40"/>
              <w:jc w:val="center"/>
              <w:rPr>
                <w:rFonts w:ascii="Arial" w:hAnsi="Arial" w:cs="Arial"/>
                <w:sz w:val="24"/>
                <w:szCs w:val="24"/>
              </w:rPr>
            </w:pPr>
            <w:r>
              <w:rPr>
                <w:rFonts w:ascii="Arial" w:hAnsi="Arial" w:cs="Arial"/>
                <w:sz w:val="24"/>
                <w:szCs w:val="24"/>
              </w:rPr>
              <w:t>Discharge of oil drilling wastes and from metal refineries; er</w:t>
            </w:r>
            <w:r w:rsidR="004F3775">
              <w:rPr>
                <w:rFonts w:ascii="Arial" w:hAnsi="Arial" w:cs="Arial"/>
                <w:sz w:val="24"/>
                <w:szCs w:val="24"/>
              </w:rPr>
              <w:t>osion of natural deposits</w:t>
            </w:r>
          </w:p>
        </w:tc>
      </w:tr>
      <w:tr w:rsidR="0067446D" w:rsidRPr="005162DE" w14:paraId="5A2E4EDA" w14:textId="77777777" w:rsidTr="002D3FB5">
        <w:trPr>
          <w:trHeight w:val="432"/>
        </w:trPr>
        <w:tc>
          <w:tcPr>
            <w:tcW w:w="2245" w:type="dxa"/>
            <w:tcMar>
              <w:left w:w="58" w:type="dxa"/>
              <w:right w:w="58" w:type="dxa"/>
            </w:tcMar>
          </w:tcPr>
          <w:p w14:paraId="490802B3" w14:textId="625711F4" w:rsidR="0067446D" w:rsidRPr="005162DE" w:rsidRDefault="0067446D" w:rsidP="0067446D">
            <w:pPr>
              <w:spacing w:before="40" w:after="40"/>
              <w:ind w:left="30"/>
              <w:jc w:val="both"/>
              <w:rPr>
                <w:rFonts w:ascii="Arial" w:hAnsi="Arial" w:cs="Arial"/>
                <w:sz w:val="24"/>
                <w:szCs w:val="24"/>
              </w:rPr>
            </w:pPr>
            <w:r>
              <w:rPr>
                <w:rFonts w:ascii="Arial" w:hAnsi="Arial" w:cs="Arial"/>
                <w:sz w:val="24"/>
                <w:szCs w:val="24"/>
              </w:rPr>
              <w:t>Fluoride</w:t>
            </w:r>
            <w:r w:rsidR="00B14854">
              <w:rPr>
                <w:rFonts w:ascii="Arial" w:hAnsi="Arial" w:cs="Arial"/>
                <w:sz w:val="24"/>
                <w:szCs w:val="24"/>
              </w:rPr>
              <w:t xml:space="preserve"> </w:t>
            </w:r>
            <w:r w:rsidR="00EA05E6" w:rsidRPr="0C012A30">
              <w:rPr>
                <w:rFonts w:ascii="Arial" w:hAnsi="Arial" w:cs="Arial"/>
                <w:color w:val="000000" w:themeColor="text1"/>
                <w:sz w:val="24"/>
                <w:szCs w:val="24"/>
              </w:rPr>
              <w:t>(mg/L)</w:t>
            </w:r>
          </w:p>
        </w:tc>
        <w:tc>
          <w:tcPr>
            <w:tcW w:w="1440" w:type="dxa"/>
          </w:tcPr>
          <w:p w14:paraId="5089CC38" w14:textId="77777777" w:rsidR="0067446D" w:rsidRDefault="0067446D" w:rsidP="0067446D">
            <w:pPr>
              <w:spacing w:before="40" w:after="40"/>
              <w:jc w:val="center"/>
              <w:rPr>
                <w:rFonts w:ascii="Arial" w:hAnsi="Arial" w:cs="Arial"/>
                <w:sz w:val="24"/>
                <w:szCs w:val="24"/>
              </w:rPr>
            </w:pPr>
            <w:r w:rsidRPr="00901651">
              <w:rPr>
                <w:rFonts w:ascii="Arial" w:hAnsi="Arial" w:cs="Arial"/>
                <w:sz w:val="24"/>
                <w:szCs w:val="24"/>
                <w:highlight w:val="red"/>
              </w:rPr>
              <w:t>10/</w:t>
            </w:r>
            <w:r w:rsidR="008F4C50" w:rsidRPr="00901651">
              <w:rPr>
                <w:rFonts w:ascii="Arial" w:hAnsi="Arial" w:cs="Arial"/>
                <w:sz w:val="24"/>
                <w:szCs w:val="24"/>
                <w:highlight w:val="red"/>
              </w:rPr>
              <w:t>04</w:t>
            </w:r>
            <w:r w:rsidRPr="00901651">
              <w:rPr>
                <w:rFonts w:ascii="Arial" w:hAnsi="Arial" w:cs="Arial"/>
                <w:sz w:val="24"/>
                <w:szCs w:val="24"/>
                <w:highlight w:val="red"/>
              </w:rPr>
              <w:t>/2</w:t>
            </w:r>
            <w:r w:rsidR="008F4C50" w:rsidRPr="00901651">
              <w:rPr>
                <w:rFonts w:ascii="Arial" w:hAnsi="Arial" w:cs="Arial"/>
                <w:sz w:val="24"/>
                <w:szCs w:val="24"/>
                <w:highlight w:val="red"/>
              </w:rPr>
              <w:t>023</w:t>
            </w:r>
          </w:p>
          <w:p w14:paraId="535C6478" w14:textId="50CC4668" w:rsidR="00901651" w:rsidRPr="005162DE" w:rsidRDefault="00901651" w:rsidP="0067446D">
            <w:pPr>
              <w:spacing w:before="40" w:after="40"/>
              <w:jc w:val="center"/>
              <w:rPr>
                <w:rFonts w:ascii="Arial" w:hAnsi="Arial" w:cs="Arial"/>
                <w:sz w:val="24"/>
                <w:szCs w:val="24"/>
              </w:rPr>
            </w:pPr>
            <w:r w:rsidRPr="00901651">
              <w:rPr>
                <w:rFonts w:ascii="Arial" w:hAnsi="Arial" w:cs="Arial"/>
                <w:sz w:val="24"/>
                <w:szCs w:val="24"/>
                <w:highlight w:val="blue"/>
              </w:rPr>
              <w:t>10/04/2023</w:t>
            </w:r>
          </w:p>
        </w:tc>
        <w:tc>
          <w:tcPr>
            <w:tcW w:w="1260" w:type="dxa"/>
          </w:tcPr>
          <w:p w14:paraId="71F7A817" w14:textId="77777777" w:rsidR="0067446D" w:rsidRDefault="0067446D" w:rsidP="0067446D">
            <w:pPr>
              <w:spacing w:before="40" w:after="40"/>
              <w:jc w:val="center"/>
              <w:rPr>
                <w:rFonts w:ascii="Arial" w:hAnsi="Arial" w:cs="Arial"/>
                <w:sz w:val="24"/>
                <w:szCs w:val="24"/>
              </w:rPr>
            </w:pPr>
            <w:r>
              <w:rPr>
                <w:rFonts w:ascii="Arial" w:hAnsi="Arial" w:cs="Arial"/>
                <w:sz w:val="24"/>
                <w:szCs w:val="24"/>
              </w:rPr>
              <w:t>0.2</w:t>
            </w:r>
            <w:r w:rsidR="00901651">
              <w:rPr>
                <w:rFonts w:ascii="Arial" w:hAnsi="Arial" w:cs="Arial"/>
                <w:sz w:val="24"/>
                <w:szCs w:val="24"/>
              </w:rPr>
              <w:t>0</w:t>
            </w:r>
          </w:p>
          <w:p w14:paraId="1A872876" w14:textId="6A953D26" w:rsidR="00901651" w:rsidRPr="005162DE" w:rsidRDefault="00901651" w:rsidP="0067446D">
            <w:pPr>
              <w:spacing w:before="40" w:after="40"/>
              <w:jc w:val="center"/>
              <w:rPr>
                <w:rFonts w:ascii="Arial" w:hAnsi="Arial" w:cs="Arial"/>
                <w:sz w:val="24"/>
                <w:szCs w:val="24"/>
              </w:rPr>
            </w:pPr>
            <w:r>
              <w:rPr>
                <w:rFonts w:ascii="Arial" w:hAnsi="Arial" w:cs="Arial"/>
                <w:sz w:val="24"/>
                <w:szCs w:val="24"/>
              </w:rPr>
              <w:t>0.22</w:t>
            </w:r>
          </w:p>
        </w:tc>
        <w:tc>
          <w:tcPr>
            <w:tcW w:w="1530" w:type="dxa"/>
          </w:tcPr>
          <w:p w14:paraId="4E27FAAD" w14:textId="30B1794A" w:rsidR="0067446D" w:rsidRPr="005162DE" w:rsidRDefault="0067446D" w:rsidP="0067446D">
            <w:pPr>
              <w:spacing w:before="40" w:after="40"/>
              <w:jc w:val="center"/>
              <w:rPr>
                <w:rFonts w:ascii="Arial" w:hAnsi="Arial" w:cs="Arial"/>
                <w:sz w:val="24"/>
                <w:szCs w:val="24"/>
              </w:rPr>
            </w:pPr>
            <w:r>
              <w:rPr>
                <w:rFonts w:ascii="Arial" w:hAnsi="Arial" w:cs="Arial"/>
                <w:sz w:val="24"/>
                <w:szCs w:val="24"/>
              </w:rPr>
              <w:t>0.2</w:t>
            </w:r>
            <w:r w:rsidR="008F4C50">
              <w:rPr>
                <w:rFonts w:ascii="Arial" w:hAnsi="Arial" w:cs="Arial"/>
                <w:sz w:val="24"/>
                <w:szCs w:val="24"/>
              </w:rPr>
              <w:t xml:space="preserve">0 </w:t>
            </w:r>
            <w:r>
              <w:rPr>
                <w:rFonts w:ascii="Arial" w:hAnsi="Arial" w:cs="Arial"/>
                <w:sz w:val="24"/>
                <w:szCs w:val="24"/>
              </w:rPr>
              <w:t>-</w:t>
            </w:r>
            <w:r w:rsidR="008F4C50">
              <w:rPr>
                <w:rFonts w:ascii="Arial" w:hAnsi="Arial" w:cs="Arial"/>
                <w:sz w:val="24"/>
                <w:szCs w:val="24"/>
              </w:rPr>
              <w:t xml:space="preserve"> </w:t>
            </w:r>
            <w:r>
              <w:rPr>
                <w:rFonts w:ascii="Arial" w:hAnsi="Arial" w:cs="Arial"/>
                <w:sz w:val="24"/>
                <w:szCs w:val="24"/>
              </w:rPr>
              <w:t>0.2</w:t>
            </w:r>
            <w:r w:rsidR="008F4C50">
              <w:rPr>
                <w:rFonts w:ascii="Arial" w:hAnsi="Arial" w:cs="Arial"/>
                <w:sz w:val="24"/>
                <w:szCs w:val="24"/>
              </w:rPr>
              <w:t>2</w:t>
            </w:r>
          </w:p>
        </w:tc>
        <w:tc>
          <w:tcPr>
            <w:tcW w:w="1170" w:type="dxa"/>
          </w:tcPr>
          <w:p w14:paraId="6EC8A772" w14:textId="59567563" w:rsidR="0067446D" w:rsidRPr="005162DE" w:rsidRDefault="0067446D" w:rsidP="0067446D">
            <w:pPr>
              <w:spacing w:before="40" w:after="40"/>
              <w:jc w:val="center"/>
              <w:rPr>
                <w:rFonts w:ascii="Arial" w:hAnsi="Arial" w:cs="Arial"/>
                <w:sz w:val="24"/>
                <w:szCs w:val="24"/>
              </w:rPr>
            </w:pPr>
            <w:r>
              <w:rPr>
                <w:rFonts w:ascii="Arial" w:hAnsi="Arial" w:cs="Arial"/>
                <w:sz w:val="24"/>
                <w:szCs w:val="24"/>
              </w:rPr>
              <w:t>2</w:t>
            </w:r>
            <w:r w:rsidR="003C2C71">
              <w:rPr>
                <w:rFonts w:ascii="Arial" w:hAnsi="Arial" w:cs="Arial"/>
                <w:sz w:val="24"/>
                <w:szCs w:val="24"/>
              </w:rPr>
              <w:t>.0</w:t>
            </w:r>
          </w:p>
        </w:tc>
        <w:tc>
          <w:tcPr>
            <w:tcW w:w="1260" w:type="dxa"/>
          </w:tcPr>
          <w:p w14:paraId="22CCB022" w14:textId="15D111F2" w:rsidR="0067446D" w:rsidRPr="005162DE" w:rsidRDefault="0067446D" w:rsidP="0067446D">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4EDDCC77" w:rsidR="0067446D" w:rsidRPr="005162DE" w:rsidRDefault="0067446D" w:rsidP="0067446D">
            <w:pPr>
              <w:spacing w:before="40" w:after="40"/>
              <w:jc w:val="center"/>
              <w:rPr>
                <w:rFonts w:ascii="Arial" w:hAnsi="Arial" w:cs="Arial"/>
                <w:sz w:val="24"/>
                <w:szCs w:val="24"/>
              </w:rPr>
            </w:pPr>
            <w:r w:rsidRPr="0C012A30">
              <w:rPr>
                <w:rFonts w:ascii="Arial" w:eastAsia="Arial" w:hAnsi="Arial" w:cs="Arial"/>
                <w:sz w:val="24"/>
                <w:szCs w:val="24"/>
              </w:rPr>
              <w:t>Erosion of natural deposits; water additive which promotes strong teeth; discharge from fertilizer and aluminum factories</w:t>
            </w:r>
          </w:p>
        </w:tc>
      </w:tr>
      <w:tr w:rsidR="00D26F37" w:rsidRPr="005162DE" w14:paraId="3194DF5C" w14:textId="77777777" w:rsidTr="002D3FB5">
        <w:trPr>
          <w:trHeight w:val="432"/>
        </w:trPr>
        <w:tc>
          <w:tcPr>
            <w:tcW w:w="2245" w:type="dxa"/>
            <w:tcMar>
              <w:left w:w="58" w:type="dxa"/>
              <w:right w:w="58" w:type="dxa"/>
            </w:tcMar>
          </w:tcPr>
          <w:p w14:paraId="3CC95302" w14:textId="3CCB0130" w:rsidR="00D26F37" w:rsidRDefault="00D26F37" w:rsidP="00D26F37">
            <w:pPr>
              <w:spacing w:before="40" w:after="40"/>
              <w:ind w:left="30"/>
              <w:jc w:val="both"/>
              <w:rPr>
                <w:rFonts w:ascii="Arial" w:hAnsi="Arial" w:cs="Arial"/>
                <w:sz w:val="24"/>
                <w:szCs w:val="24"/>
              </w:rPr>
            </w:pPr>
            <w:r>
              <w:rPr>
                <w:rFonts w:ascii="Arial" w:hAnsi="Arial" w:cs="Arial"/>
                <w:sz w:val="24"/>
                <w:szCs w:val="24"/>
              </w:rPr>
              <w:t>Nitrate as N</w:t>
            </w:r>
            <w:r w:rsidR="00EA05E6">
              <w:rPr>
                <w:rFonts w:ascii="Arial" w:hAnsi="Arial" w:cs="Arial"/>
                <w:sz w:val="24"/>
                <w:szCs w:val="24"/>
              </w:rPr>
              <w:t xml:space="preserve"> </w:t>
            </w:r>
            <w:r w:rsidR="00EA05E6" w:rsidRPr="0C012A30">
              <w:rPr>
                <w:rFonts w:ascii="Arial" w:hAnsi="Arial" w:cs="Arial"/>
                <w:color w:val="000000" w:themeColor="text1"/>
                <w:sz w:val="24"/>
                <w:szCs w:val="24"/>
              </w:rPr>
              <w:t>(mg/L)</w:t>
            </w:r>
          </w:p>
        </w:tc>
        <w:tc>
          <w:tcPr>
            <w:tcW w:w="1440" w:type="dxa"/>
          </w:tcPr>
          <w:p w14:paraId="7C7E4C54" w14:textId="1BDC87C4" w:rsidR="00D26F37" w:rsidRDefault="00BC6D5E" w:rsidP="00D26F37">
            <w:pPr>
              <w:spacing w:before="40" w:after="40"/>
              <w:jc w:val="center"/>
              <w:rPr>
                <w:rFonts w:ascii="Arial" w:hAnsi="Arial" w:cs="Arial"/>
                <w:sz w:val="24"/>
                <w:szCs w:val="24"/>
              </w:rPr>
            </w:pPr>
            <w:r w:rsidRPr="00901651">
              <w:rPr>
                <w:rFonts w:ascii="Arial" w:hAnsi="Arial" w:cs="Arial"/>
                <w:sz w:val="24"/>
                <w:szCs w:val="24"/>
                <w:highlight w:val="red"/>
              </w:rPr>
              <w:t>03/01/2</w:t>
            </w:r>
            <w:r w:rsidR="008F4C50" w:rsidRPr="00901651">
              <w:rPr>
                <w:rFonts w:ascii="Arial" w:hAnsi="Arial" w:cs="Arial"/>
                <w:sz w:val="24"/>
                <w:szCs w:val="24"/>
                <w:highlight w:val="red"/>
              </w:rPr>
              <w:t>023</w:t>
            </w:r>
          </w:p>
          <w:p w14:paraId="7068A165" w14:textId="77777777" w:rsidR="00BC6D5E" w:rsidRDefault="0075066E" w:rsidP="00D26F37">
            <w:pPr>
              <w:spacing w:before="40" w:after="40"/>
              <w:jc w:val="center"/>
              <w:rPr>
                <w:rFonts w:ascii="Arial" w:hAnsi="Arial" w:cs="Arial"/>
                <w:sz w:val="24"/>
                <w:szCs w:val="24"/>
              </w:rPr>
            </w:pPr>
            <w:r w:rsidRPr="00901651">
              <w:rPr>
                <w:rFonts w:ascii="Arial" w:hAnsi="Arial" w:cs="Arial"/>
                <w:sz w:val="24"/>
                <w:szCs w:val="24"/>
                <w:highlight w:val="blue"/>
              </w:rPr>
              <w:t>03/01/2</w:t>
            </w:r>
            <w:r w:rsidR="008F4C50" w:rsidRPr="00901651">
              <w:rPr>
                <w:rFonts w:ascii="Arial" w:hAnsi="Arial" w:cs="Arial"/>
                <w:sz w:val="24"/>
                <w:szCs w:val="24"/>
                <w:highlight w:val="blue"/>
              </w:rPr>
              <w:t>023</w:t>
            </w:r>
          </w:p>
          <w:p w14:paraId="414EA7C0" w14:textId="77777777" w:rsidR="008F4C50" w:rsidRDefault="008F4C50" w:rsidP="00D26F37">
            <w:pPr>
              <w:spacing w:before="40" w:after="40"/>
              <w:jc w:val="center"/>
              <w:rPr>
                <w:rFonts w:ascii="Arial" w:hAnsi="Arial" w:cs="Arial"/>
                <w:sz w:val="24"/>
                <w:szCs w:val="24"/>
              </w:rPr>
            </w:pPr>
          </w:p>
          <w:p w14:paraId="50411903" w14:textId="77777777" w:rsidR="008F4C50" w:rsidRDefault="008F4C50" w:rsidP="00D26F37">
            <w:pPr>
              <w:spacing w:before="40" w:after="40"/>
              <w:jc w:val="center"/>
              <w:rPr>
                <w:rFonts w:ascii="Arial" w:hAnsi="Arial" w:cs="Arial"/>
                <w:sz w:val="24"/>
                <w:szCs w:val="24"/>
              </w:rPr>
            </w:pPr>
            <w:r w:rsidRPr="00901651">
              <w:rPr>
                <w:rFonts w:ascii="Arial" w:hAnsi="Arial" w:cs="Arial"/>
                <w:sz w:val="24"/>
                <w:szCs w:val="24"/>
                <w:highlight w:val="red"/>
              </w:rPr>
              <w:t>10/04/2023</w:t>
            </w:r>
          </w:p>
          <w:p w14:paraId="128247B9" w14:textId="4394FD66" w:rsidR="008F4C50" w:rsidRDefault="008F4C50" w:rsidP="00D26F37">
            <w:pPr>
              <w:spacing w:before="40" w:after="40"/>
              <w:jc w:val="center"/>
              <w:rPr>
                <w:rFonts w:ascii="Arial" w:hAnsi="Arial" w:cs="Arial"/>
                <w:sz w:val="24"/>
                <w:szCs w:val="24"/>
              </w:rPr>
            </w:pPr>
            <w:r w:rsidRPr="00901651">
              <w:rPr>
                <w:rFonts w:ascii="Arial" w:hAnsi="Arial" w:cs="Arial"/>
                <w:sz w:val="24"/>
                <w:szCs w:val="24"/>
                <w:highlight w:val="blue"/>
              </w:rPr>
              <w:t>10/04/2023</w:t>
            </w:r>
          </w:p>
        </w:tc>
        <w:tc>
          <w:tcPr>
            <w:tcW w:w="1260" w:type="dxa"/>
          </w:tcPr>
          <w:p w14:paraId="4D82CCEA" w14:textId="15DCA750" w:rsidR="00D26F37" w:rsidRDefault="008F4C50" w:rsidP="00D26F37">
            <w:pPr>
              <w:spacing w:before="40" w:after="40"/>
              <w:jc w:val="center"/>
              <w:rPr>
                <w:rFonts w:ascii="Arial" w:hAnsi="Arial" w:cs="Arial"/>
                <w:sz w:val="24"/>
                <w:szCs w:val="24"/>
              </w:rPr>
            </w:pPr>
            <w:r>
              <w:rPr>
                <w:rFonts w:ascii="Arial" w:hAnsi="Arial" w:cs="Arial"/>
                <w:sz w:val="24"/>
                <w:szCs w:val="24"/>
              </w:rPr>
              <w:t>1.8</w:t>
            </w:r>
          </w:p>
          <w:p w14:paraId="3D482243" w14:textId="6921F440" w:rsidR="0075066E" w:rsidRDefault="008F4C50" w:rsidP="00D26F37">
            <w:pPr>
              <w:spacing w:before="40" w:after="40"/>
              <w:jc w:val="center"/>
              <w:rPr>
                <w:rFonts w:ascii="Arial" w:hAnsi="Arial" w:cs="Arial"/>
                <w:sz w:val="24"/>
                <w:szCs w:val="24"/>
              </w:rPr>
            </w:pPr>
            <w:r>
              <w:rPr>
                <w:rFonts w:ascii="Arial" w:hAnsi="Arial" w:cs="Arial"/>
                <w:sz w:val="24"/>
                <w:szCs w:val="24"/>
              </w:rPr>
              <w:t>1.8</w:t>
            </w:r>
          </w:p>
          <w:p w14:paraId="1486418F" w14:textId="77777777" w:rsidR="008F4C50" w:rsidRDefault="008F4C50" w:rsidP="00D26F37">
            <w:pPr>
              <w:spacing w:before="40" w:after="40"/>
              <w:jc w:val="center"/>
              <w:rPr>
                <w:rFonts w:ascii="Arial" w:hAnsi="Arial" w:cs="Arial"/>
                <w:sz w:val="24"/>
                <w:szCs w:val="24"/>
              </w:rPr>
            </w:pPr>
          </w:p>
          <w:p w14:paraId="7267A6E4" w14:textId="77777777" w:rsidR="008F4C50" w:rsidRDefault="008F4C50" w:rsidP="00D26F37">
            <w:pPr>
              <w:spacing w:before="40" w:after="40"/>
              <w:jc w:val="center"/>
              <w:rPr>
                <w:rFonts w:ascii="Arial" w:hAnsi="Arial" w:cs="Arial"/>
                <w:sz w:val="24"/>
                <w:szCs w:val="24"/>
              </w:rPr>
            </w:pPr>
            <w:r>
              <w:rPr>
                <w:rFonts w:ascii="Arial" w:hAnsi="Arial" w:cs="Arial"/>
                <w:sz w:val="24"/>
                <w:szCs w:val="24"/>
              </w:rPr>
              <w:t>2.1</w:t>
            </w:r>
          </w:p>
          <w:p w14:paraId="2B064F70" w14:textId="488D6BD2" w:rsidR="008F4C50" w:rsidRDefault="008F4C50" w:rsidP="00D26F37">
            <w:pPr>
              <w:spacing w:before="40" w:after="40"/>
              <w:jc w:val="center"/>
              <w:rPr>
                <w:rFonts w:ascii="Arial" w:hAnsi="Arial" w:cs="Arial"/>
                <w:sz w:val="24"/>
                <w:szCs w:val="24"/>
              </w:rPr>
            </w:pPr>
            <w:r>
              <w:rPr>
                <w:rFonts w:ascii="Arial" w:hAnsi="Arial" w:cs="Arial"/>
                <w:sz w:val="24"/>
                <w:szCs w:val="24"/>
              </w:rPr>
              <w:t>1.7</w:t>
            </w:r>
          </w:p>
        </w:tc>
        <w:tc>
          <w:tcPr>
            <w:tcW w:w="1530" w:type="dxa"/>
          </w:tcPr>
          <w:p w14:paraId="2C223D40" w14:textId="14AFFA61" w:rsidR="00D26F37" w:rsidRDefault="00D26F37" w:rsidP="00D26F37">
            <w:pPr>
              <w:spacing w:before="40" w:after="40"/>
              <w:jc w:val="center"/>
              <w:rPr>
                <w:rFonts w:ascii="Arial" w:hAnsi="Arial" w:cs="Arial"/>
                <w:sz w:val="24"/>
                <w:szCs w:val="24"/>
              </w:rPr>
            </w:pPr>
            <w:r>
              <w:rPr>
                <w:rFonts w:ascii="Arial" w:hAnsi="Arial" w:cs="Arial"/>
                <w:sz w:val="24"/>
                <w:szCs w:val="24"/>
              </w:rPr>
              <w:t>1.7</w:t>
            </w:r>
            <w:r w:rsidR="008F4C50">
              <w:rPr>
                <w:rFonts w:ascii="Arial" w:hAnsi="Arial" w:cs="Arial"/>
                <w:sz w:val="24"/>
                <w:szCs w:val="24"/>
              </w:rPr>
              <w:t xml:space="preserve"> </w:t>
            </w:r>
            <w:r>
              <w:rPr>
                <w:rFonts w:ascii="Arial" w:hAnsi="Arial" w:cs="Arial"/>
                <w:sz w:val="24"/>
                <w:szCs w:val="24"/>
              </w:rPr>
              <w:t>-</w:t>
            </w:r>
            <w:r w:rsidR="008F4C50">
              <w:rPr>
                <w:rFonts w:ascii="Arial" w:hAnsi="Arial" w:cs="Arial"/>
                <w:sz w:val="24"/>
                <w:szCs w:val="24"/>
              </w:rPr>
              <w:t xml:space="preserve"> </w:t>
            </w:r>
            <w:r>
              <w:rPr>
                <w:rFonts w:ascii="Arial" w:hAnsi="Arial" w:cs="Arial"/>
                <w:sz w:val="24"/>
                <w:szCs w:val="24"/>
              </w:rPr>
              <w:t>2.</w:t>
            </w:r>
            <w:r w:rsidR="008F4C50">
              <w:rPr>
                <w:rFonts w:ascii="Arial" w:hAnsi="Arial" w:cs="Arial"/>
                <w:sz w:val="24"/>
                <w:szCs w:val="24"/>
              </w:rPr>
              <w:t>1</w:t>
            </w:r>
          </w:p>
        </w:tc>
        <w:tc>
          <w:tcPr>
            <w:tcW w:w="1170" w:type="dxa"/>
          </w:tcPr>
          <w:p w14:paraId="3894979E" w14:textId="1F37B0AB" w:rsidR="00D26F37" w:rsidRDefault="00D26F37" w:rsidP="00D26F37">
            <w:pPr>
              <w:spacing w:before="40" w:after="40"/>
              <w:jc w:val="center"/>
              <w:rPr>
                <w:rFonts w:ascii="Arial" w:hAnsi="Arial" w:cs="Arial"/>
                <w:sz w:val="24"/>
                <w:szCs w:val="24"/>
              </w:rPr>
            </w:pPr>
            <w:r>
              <w:rPr>
                <w:rFonts w:ascii="Arial" w:hAnsi="Arial" w:cs="Arial"/>
                <w:sz w:val="24"/>
                <w:szCs w:val="24"/>
              </w:rPr>
              <w:t>10</w:t>
            </w:r>
          </w:p>
        </w:tc>
        <w:tc>
          <w:tcPr>
            <w:tcW w:w="1260" w:type="dxa"/>
          </w:tcPr>
          <w:p w14:paraId="37895A4C" w14:textId="1BA5CCBE" w:rsidR="00D26F37" w:rsidRDefault="00D26F37" w:rsidP="00D26F37">
            <w:pPr>
              <w:spacing w:before="40" w:after="40"/>
              <w:jc w:val="center"/>
              <w:rPr>
                <w:rFonts w:ascii="Arial" w:hAnsi="Arial" w:cs="Arial"/>
                <w:sz w:val="24"/>
                <w:szCs w:val="24"/>
              </w:rPr>
            </w:pPr>
            <w:r>
              <w:rPr>
                <w:rFonts w:ascii="Arial" w:hAnsi="Arial" w:cs="Arial"/>
                <w:sz w:val="24"/>
                <w:szCs w:val="24"/>
              </w:rPr>
              <w:t>10</w:t>
            </w:r>
          </w:p>
        </w:tc>
        <w:tc>
          <w:tcPr>
            <w:tcW w:w="1931" w:type="dxa"/>
          </w:tcPr>
          <w:p w14:paraId="2B59DD8B" w14:textId="2F93356C" w:rsidR="00D26F37" w:rsidRPr="005162DE" w:rsidRDefault="00D26F37" w:rsidP="00D26F37">
            <w:pPr>
              <w:spacing w:before="40" w:after="40"/>
              <w:jc w:val="center"/>
              <w:rPr>
                <w:rFonts w:ascii="Arial" w:hAnsi="Arial" w:cs="Arial"/>
                <w:sz w:val="24"/>
                <w:szCs w:val="24"/>
              </w:rPr>
            </w:pPr>
            <w:r w:rsidRPr="0C012A30">
              <w:rPr>
                <w:rFonts w:ascii="Arial" w:eastAsia="Arial" w:hAnsi="Arial" w:cs="Arial"/>
                <w:sz w:val="24"/>
                <w:szCs w:val="24"/>
              </w:rPr>
              <w:t>Runoff and leaching from fertilizer use; leaching from septic tanks and sewage; erosion of natural deposits</w:t>
            </w:r>
          </w:p>
        </w:tc>
      </w:tr>
      <w:tr w:rsidR="00D26F37" w:rsidRPr="005162DE" w14:paraId="1221E44D" w14:textId="77777777" w:rsidTr="002D3FB5">
        <w:trPr>
          <w:trHeight w:val="432"/>
        </w:trPr>
        <w:tc>
          <w:tcPr>
            <w:tcW w:w="2245" w:type="dxa"/>
            <w:tcMar>
              <w:left w:w="58" w:type="dxa"/>
              <w:right w:w="58" w:type="dxa"/>
            </w:tcMar>
          </w:tcPr>
          <w:p w14:paraId="2D4D92FE" w14:textId="24001F18" w:rsidR="00D26F37" w:rsidRDefault="00D26F37" w:rsidP="00D26F37">
            <w:pPr>
              <w:spacing w:before="40" w:after="40"/>
              <w:ind w:left="30"/>
              <w:jc w:val="both"/>
              <w:rPr>
                <w:rFonts w:ascii="Arial" w:hAnsi="Arial" w:cs="Arial"/>
                <w:sz w:val="24"/>
                <w:szCs w:val="24"/>
              </w:rPr>
            </w:pPr>
            <w:r>
              <w:rPr>
                <w:rFonts w:ascii="Arial" w:hAnsi="Arial" w:cs="Arial"/>
                <w:sz w:val="24"/>
                <w:szCs w:val="24"/>
              </w:rPr>
              <w:t>Gross Alpha</w:t>
            </w:r>
            <w:r w:rsidR="00EA05E6">
              <w:rPr>
                <w:rFonts w:ascii="Arial" w:hAnsi="Arial" w:cs="Arial"/>
                <w:sz w:val="24"/>
                <w:szCs w:val="24"/>
              </w:rPr>
              <w:t xml:space="preserve"> (</w:t>
            </w:r>
            <w:proofErr w:type="spellStart"/>
            <w:r w:rsidR="00EA05E6">
              <w:rPr>
                <w:rFonts w:ascii="Arial" w:hAnsi="Arial" w:cs="Arial"/>
                <w:sz w:val="24"/>
                <w:szCs w:val="24"/>
              </w:rPr>
              <w:t>pCi</w:t>
            </w:r>
            <w:proofErr w:type="spellEnd"/>
            <w:r w:rsidR="00EA05E6">
              <w:rPr>
                <w:rFonts w:ascii="Arial" w:hAnsi="Arial" w:cs="Arial"/>
                <w:sz w:val="24"/>
                <w:szCs w:val="24"/>
              </w:rPr>
              <w:t>/L)</w:t>
            </w:r>
          </w:p>
        </w:tc>
        <w:tc>
          <w:tcPr>
            <w:tcW w:w="1440" w:type="dxa"/>
          </w:tcPr>
          <w:p w14:paraId="140CDA91" w14:textId="0207E571" w:rsidR="00D26F37" w:rsidRDefault="00D26F37" w:rsidP="00D26F37">
            <w:pPr>
              <w:spacing w:before="40" w:after="40"/>
              <w:jc w:val="center"/>
              <w:rPr>
                <w:rFonts w:ascii="Arial" w:hAnsi="Arial" w:cs="Arial"/>
                <w:sz w:val="24"/>
                <w:szCs w:val="24"/>
              </w:rPr>
            </w:pPr>
            <w:r>
              <w:rPr>
                <w:rFonts w:ascii="Arial" w:hAnsi="Arial" w:cs="Arial"/>
                <w:sz w:val="24"/>
                <w:szCs w:val="24"/>
              </w:rPr>
              <w:t>7/21/21</w:t>
            </w:r>
          </w:p>
        </w:tc>
        <w:tc>
          <w:tcPr>
            <w:tcW w:w="1260" w:type="dxa"/>
          </w:tcPr>
          <w:p w14:paraId="4C299A4F" w14:textId="6761DBAD" w:rsidR="00D26F37" w:rsidRDefault="00D26F37" w:rsidP="00D26F37">
            <w:pPr>
              <w:spacing w:before="40" w:after="40"/>
              <w:jc w:val="center"/>
              <w:rPr>
                <w:rFonts w:ascii="Arial" w:hAnsi="Arial" w:cs="Arial"/>
                <w:sz w:val="24"/>
                <w:szCs w:val="24"/>
              </w:rPr>
            </w:pPr>
            <w:r>
              <w:rPr>
                <w:rFonts w:ascii="Arial" w:hAnsi="Arial" w:cs="Arial"/>
                <w:sz w:val="24"/>
                <w:szCs w:val="24"/>
              </w:rPr>
              <w:t>2.06</w:t>
            </w:r>
          </w:p>
        </w:tc>
        <w:tc>
          <w:tcPr>
            <w:tcW w:w="1530" w:type="dxa"/>
          </w:tcPr>
          <w:p w14:paraId="731193ED" w14:textId="51CD354E" w:rsidR="00D26F37" w:rsidRDefault="00D26F37" w:rsidP="00D26F37">
            <w:pPr>
              <w:spacing w:before="40" w:after="40"/>
              <w:jc w:val="center"/>
              <w:rPr>
                <w:rFonts w:ascii="Arial" w:hAnsi="Arial" w:cs="Arial"/>
                <w:sz w:val="24"/>
                <w:szCs w:val="24"/>
              </w:rPr>
            </w:pPr>
            <w:r>
              <w:rPr>
                <w:rFonts w:ascii="Arial" w:hAnsi="Arial" w:cs="Arial"/>
                <w:sz w:val="24"/>
                <w:szCs w:val="24"/>
              </w:rPr>
              <w:t>ND – 52.06</w:t>
            </w:r>
          </w:p>
        </w:tc>
        <w:tc>
          <w:tcPr>
            <w:tcW w:w="1170" w:type="dxa"/>
          </w:tcPr>
          <w:p w14:paraId="0464D307" w14:textId="5D600784" w:rsidR="00D26F37" w:rsidRDefault="00D26F37" w:rsidP="00D26F37">
            <w:pPr>
              <w:spacing w:before="40" w:after="40"/>
              <w:jc w:val="center"/>
              <w:rPr>
                <w:rFonts w:ascii="Arial" w:hAnsi="Arial" w:cs="Arial"/>
                <w:sz w:val="24"/>
                <w:szCs w:val="24"/>
              </w:rPr>
            </w:pPr>
            <w:r>
              <w:rPr>
                <w:rFonts w:ascii="Arial" w:hAnsi="Arial" w:cs="Arial"/>
                <w:sz w:val="24"/>
                <w:szCs w:val="24"/>
              </w:rPr>
              <w:t>15</w:t>
            </w:r>
          </w:p>
        </w:tc>
        <w:tc>
          <w:tcPr>
            <w:tcW w:w="1260" w:type="dxa"/>
          </w:tcPr>
          <w:p w14:paraId="2B00649F" w14:textId="480D49DD" w:rsidR="00D26F37" w:rsidRDefault="00D26F37" w:rsidP="00D26F37">
            <w:pPr>
              <w:spacing w:before="40" w:after="40"/>
              <w:jc w:val="center"/>
              <w:rPr>
                <w:rFonts w:ascii="Arial" w:hAnsi="Arial" w:cs="Arial"/>
                <w:sz w:val="24"/>
                <w:szCs w:val="24"/>
              </w:rPr>
            </w:pPr>
            <w:r>
              <w:rPr>
                <w:rFonts w:ascii="Arial" w:hAnsi="Arial" w:cs="Arial"/>
                <w:sz w:val="24"/>
                <w:szCs w:val="24"/>
              </w:rPr>
              <w:t>0</w:t>
            </w:r>
          </w:p>
        </w:tc>
        <w:tc>
          <w:tcPr>
            <w:tcW w:w="1931" w:type="dxa"/>
          </w:tcPr>
          <w:p w14:paraId="492100A0" w14:textId="1A9D2C2A" w:rsidR="00D26F37" w:rsidRPr="005162DE" w:rsidRDefault="00D26F37" w:rsidP="00D26F37">
            <w:pPr>
              <w:spacing w:before="40" w:after="40"/>
              <w:jc w:val="center"/>
              <w:rPr>
                <w:rFonts w:ascii="Arial" w:hAnsi="Arial" w:cs="Arial"/>
                <w:sz w:val="24"/>
                <w:szCs w:val="24"/>
              </w:rPr>
            </w:pPr>
            <w:r>
              <w:rPr>
                <w:rFonts w:ascii="Arial" w:hAnsi="Arial" w:cs="Arial"/>
                <w:sz w:val="24"/>
                <w:szCs w:val="24"/>
              </w:rPr>
              <w:t>Erosion of natural deposits</w:t>
            </w:r>
          </w:p>
        </w:tc>
      </w:tr>
      <w:tr w:rsidR="00D26F37" w:rsidRPr="005162DE" w14:paraId="39BA9A68" w14:textId="77777777" w:rsidTr="002D3FB5">
        <w:trPr>
          <w:trHeight w:val="432"/>
        </w:trPr>
        <w:tc>
          <w:tcPr>
            <w:tcW w:w="2245" w:type="dxa"/>
            <w:tcMar>
              <w:left w:w="58" w:type="dxa"/>
              <w:right w:w="58" w:type="dxa"/>
            </w:tcMar>
          </w:tcPr>
          <w:p w14:paraId="11D8E9E8" w14:textId="0386586D" w:rsidR="00D26F37" w:rsidRDefault="00D26F37" w:rsidP="00D26F37">
            <w:pPr>
              <w:spacing w:before="40" w:after="40"/>
              <w:ind w:left="30"/>
              <w:jc w:val="both"/>
              <w:rPr>
                <w:rFonts w:ascii="Arial" w:hAnsi="Arial" w:cs="Arial"/>
                <w:sz w:val="24"/>
                <w:szCs w:val="24"/>
              </w:rPr>
            </w:pPr>
            <w:r>
              <w:rPr>
                <w:rFonts w:ascii="Arial" w:hAnsi="Arial" w:cs="Arial"/>
                <w:sz w:val="24"/>
                <w:szCs w:val="24"/>
              </w:rPr>
              <w:t>Uranium</w:t>
            </w:r>
            <w:r w:rsidR="00EA05E6">
              <w:rPr>
                <w:rFonts w:ascii="Arial" w:hAnsi="Arial" w:cs="Arial"/>
                <w:sz w:val="24"/>
                <w:szCs w:val="24"/>
              </w:rPr>
              <w:t xml:space="preserve"> (</w:t>
            </w:r>
            <w:proofErr w:type="spellStart"/>
            <w:r w:rsidR="00EA05E6">
              <w:rPr>
                <w:rFonts w:ascii="Arial" w:hAnsi="Arial" w:cs="Arial"/>
                <w:sz w:val="24"/>
                <w:szCs w:val="24"/>
              </w:rPr>
              <w:t>pCi</w:t>
            </w:r>
            <w:proofErr w:type="spellEnd"/>
            <w:r w:rsidR="00104732">
              <w:rPr>
                <w:rFonts w:ascii="Arial" w:hAnsi="Arial" w:cs="Arial"/>
                <w:sz w:val="24"/>
                <w:szCs w:val="24"/>
              </w:rPr>
              <w:t>/L)</w:t>
            </w:r>
          </w:p>
        </w:tc>
        <w:tc>
          <w:tcPr>
            <w:tcW w:w="1440" w:type="dxa"/>
          </w:tcPr>
          <w:p w14:paraId="49922DD7" w14:textId="66ADD006" w:rsidR="00D26F37" w:rsidRDefault="00D26F37" w:rsidP="00D26F37">
            <w:pPr>
              <w:spacing w:before="40" w:after="40"/>
              <w:jc w:val="center"/>
              <w:rPr>
                <w:rFonts w:ascii="Arial" w:hAnsi="Arial" w:cs="Arial"/>
                <w:sz w:val="24"/>
                <w:szCs w:val="24"/>
              </w:rPr>
            </w:pPr>
            <w:r>
              <w:rPr>
                <w:rFonts w:ascii="Arial" w:hAnsi="Arial" w:cs="Arial"/>
                <w:sz w:val="24"/>
                <w:szCs w:val="24"/>
              </w:rPr>
              <w:t>6/11/20</w:t>
            </w:r>
          </w:p>
        </w:tc>
        <w:tc>
          <w:tcPr>
            <w:tcW w:w="1260" w:type="dxa"/>
          </w:tcPr>
          <w:p w14:paraId="07F572AA" w14:textId="77A37370" w:rsidR="00D26F37" w:rsidRDefault="00D26F37" w:rsidP="00D26F37">
            <w:pPr>
              <w:spacing w:before="40" w:after="40"/>
              <w:jc w:val="center"/>
              <w:rPr>
                <w:rFonts w:ascii="Arial" w:hAnsi="Arial" w:cs="Arial"/>
                <w:sz w:val="24"/>
                <w:szCs w:val="24"/>
              </w:rPr>
            </w:pPr>
            <w:r>
              <w:rPr>
                <w:rFonts w:ascii="Arial" w:hAnsi="Arial" w:cs="Arial"/>
                <w:sz w:val="24"/>
                <w:szCs w:val="24"/>
              </w:rPr>
              <w:t>1.5</w:t>
            </w:r>
          </w:p>
        </w:tc>
        <w:tc>
          <w:tcPr>
            <w:tcW w:w="1530" w:type="dxa"/>
          </w:tcPr>
          <w:p w14:paraId="6E3CAA43" w14:textId="03D885F8" w:rsidR="00D26F37" w:rsidRDefault="00D26F37" w:rsidP="00D26F37">
            <w:pPr>
              <w:spacing w:before="40" w:after="40"/>
              <w:jc w:val="center"/>
              <w:rPr>
                <w:rFonts w:ascii="Arial" w:hAnsi="Arial" w:cs="Arial"/>
                <w:sz w:val="24"/>
                <w:szCs w:val="24"/>
              </w:rPr>
            </w:pPr>
            <w:r>
              <w:rPr>
                <w:rFonts w:ascii="Arial" w:hAnsi="Arial" w:cs="Arial"/>
                <w:sz w:val="24"/>
                <w:szCs w:val="24"/>
              </w:rPr>
              <w:t>1.5</w:t>
            </w:r>
          </w:p>
        </w:tc>
        <w:tc>
          <w:tcPr>
            <w:tcW w:w="1170" w:type="dxa"/>
          </w:tcPr>
          <w:p w14:paraId="285CC99F" w14:textId="7C98B035" w:rsidR="00D26F37" w:rsidRDefault="00D26F37" w:rsidP="00D26F37">
            <w:pPr>
              <w:spacing w:before="40" w:after="40"/>
              <w:jc w:val="center"/>
              <w:rPr>
                <w:rFonts w:ascii="Arial" w:hAnsi="Arial" w:cs="Arial"/>
                <w:sz w:val="24"/>
                <w:szCs w:val="24"/>
              </w:rPr>
            </w:pPr>
            <w:r>
              <w:rPr>
                <w:rFonts w:ascii="Arial" w:hAnsi="Arial" w:cs="Arial"/>
                <w:sz w:val="24"/>
                <w:szCs w:val="24"/>
              </w:rPr>
              <w:t>20</w:t>
            </w:r>
          </w:p>
        </w:tc>
        <w:tc>
          <w:tcPr>
            <w:tcW w:w="1260" w:type="dxa"/>
          </w:tcPr>
          <w:p w14:paraId="0AAFA737" w14:textId="40C98BA3" w:rsidR="00D26F37" w:rsidRDefault="00D26F37" w:rsidP="00D26F37">
            <w:pPr>
              <w:spacing w:before="40" w:after="40"/>
              <w:jc w:val="center"/>
              <w:rPr>
                <w:rFonts w:ascii="Arial" w:hAnsi="Arial" w:cs="Arial"/>
                <w:sz w:val="24"/>
                <w:szCs w:val="24"/>
              </w:rPr>
            </w:pPr>
            <w:r>
              <w:rPr>
                <w:rFonts w:ascii="Arial" w:hAnsi="Arial" w:cs="Arial"/>
                <w:sz w:val="24"/>
                <w:szCs w:val="24"/>
              </w:rPr>
              <w:t>0.43</w:t>
            </w:r>
          </w:p>
        </w:tc>
        <w:tc>
          <w:tcPr>
            <w:tcW w:w="1931" w:type="dxa"/>
          </w:tcPr>
          <w:p w14:paraId="0FAEA347" w14:textId="19E214B3" w:rsidR="00D26F37" w:rsidRPr="005162DE" w:rsidRDefault="00D26F37" w:rsidP="00D26F37">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r w:rsidR="00C31B0E">
        <w:fldChar w:fldCharType="begin"/>
      </w:r>
      <w:r w:rsidR="00C31B0E">
        <w:instrText xml:space="preserve"> SEQ Table \* ARABIC </w:instrText>
      </w:r>
      <w:r w:rsidR="00C31B0E">
        <w:fldChar w:fldCharType="separate"/>
      </w:r>
      <w:r w:rsidR="00883E1D">
        <w:rPr>
          <w:noProof/>
        </w:rPr>
        <w:t>5</w:t>
      </w:r>
      <w:r w:rsidR="00C31B0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D8D9CC8" w:rsidR="00086BEB" w:rsidRPr="005162DE" w:rsidRDefault="00184362" w:rsidP="00086BEB">
            <w:pPr>
              <w:spacing w:before="40" w:after="40"/>
              <w:ind w:left="187"/>
              <w:rPr>
                <w:rFonts w:ascii="Arial" w:hAnsi="Arial" w:cs="Arial"/>
                <w:sz w:val="24"/>
                <w:szCs w:val="24"/>
              </w:rPr>
            </w:pPr>
            <w:r>
              <w:rPr>
                <w:rFonts w:ascii="Arial" w:hAnsi="Arial" w:cs="Arial"/>
                <w:sz w:val="24"/>
                <w:szCs w:val="24"/>
              </w:rPr>
              <w:t>Chloride</w:t>
            </w:r>
            <w:r w:rsidR="00104732">
              <w:rPr>
                <w:rFonts w:ascii="Arial" w:hAnsi="Arial" w:cs="Arial"/>
                <w:sz w:val="24"/>
                <w:szCs w:val="24"/>
              </w:rPr>
              <w:t xml:space="preserve"> </w:t>
            </w:r>
            <w:r w:rsidR="00104732" w:rsidRPr="0C012A30">
              <w:rPr>
                <w:rFonts w:ascii="Arial" w:hAnsi="Arial" w:cs="Arial"/>
                <w:color w:val="000000" w:themeColor="text1"/>
                <w:sz w:val="24"/>
                <w:szCs w:val="24"/>
              </w:rPr>
              <w:t>(mg/L)</w:t>
            </w:r>
          </w:p>
        </w:tc>
        <w:tc>
          <w:tcPr>
            <w:tcW w:w="1440" w:type="dxa"/>
          </w:tcPr>
          <w:p w14:paraId="3AB56DE9" w14:textId="337E60E2" w:rsidR="00086BEB" w:rsidRPr="005162DE" w:rsidRDefault="00184362"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5D465B29" w14:textId="53D1E74B" w:rsidR="00086BEB" w:rsidRPr="005162DE" w:rsidRDefault="007756A1" w:rsidP="004179E4">
            <w:pPr>
              <w:spacing w:before="40" w:after="40"/>
              <w:jc w:val="center"/>
              <w:rPr>
                <w:rFonts w:ascii="Arial" w:hAnsi="Arial" w:cs="Arial"/>
                <w:sz w:val="24"/>
                <w:szCs w:val="24"/>
              </w:rPr>
            </w:pPr>
            <w:r>
              <w:rPr>
                <w:rFonts w:ascii="Arial" w:hAnsi="Arial" w:cs="Arial"/>
                <w:sz w:val="24"/>
                <w:szCs w:val="24"/>
              </w:rPr>
              <w:t>55</w:t>
            </w:r>
          </w:p>
        </w:tc>
        <w:tc>
          <w:tcPr>
            <w:tcW w:w="1530" w:type="dxa"/>
          </w:tcPr>
          <w:p w14:paraId="6F2413BA" w14:textId="229E7DB3" w:rsidR="00086BEB" w:rsidRPr="005162DE" w:rsidRDefault="007756A1" w:rsidP="004179E4">
            <w:pPr>
              <w:spacing w:before="40" w:after="40"/>
              <w:jc w:val="center"/>
              <w:rPr>
                <w:rFonts w:ascii="Arial" w:hAnsi="Arial" w:cs="Arial"/>
                <w:sz w:val="24"/>
                <w:szCs w:val="24"/>
              </w:rPr>
            </w:pPr>
            <w:r>
              <w:rPr>
                <w:rFonts w:ascii="Arial" w:hAnsi="Arial" w:cs="Arial"/>
                <w:sz w:val="24"/>
                <w:szCs w:val="24"/>
              </w:rPr>
              <w:t>51 – 59</w:t>
            </w:r>
          </w:p>
        </w:tc>
        <w:tc>
          <w:tcPr>
            <w:tcW w:w="900" w:type="dxa"/>
          </w:tcPr>
          <w:p w14:paraId="5615AC9F" w14:textId="5F5C0978" w:rsidR="00086BEB" w:rsidRPr="005162DE" w:rsidRDefault="007756A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5E434B84" w:rsidR="00086BEB" w:rsidRPr="005162DE" w:rsidRDefault="004C55AF"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566F303C" w14:textId="12374A08" w:rsidR="00086BEB" w:rsidRPr="005162DE" w:rsidRDefault="005F768D" w:rsidP="00086BEB">
            <w:pPr>
              <w:spacing w:before="40" w:after="40"/>
              <w:rPr>
                <w:rFonts w:ascii="Arial" w:hAnsi="Arial" w:cs="Arial"/>
                <w:sz w:val="24"/>
                <w:szCs w:val="24"/>
              </w:rPr>
            </w:pPr>
            <w:r w:rsidRPr="0C012A30">
              <w:rPr>
                <w:rFonts w:ascii="Arial" w:eastAsia="Arial" w:hAnsi="Arial" w:cs="Arial"/>
                <w:sz w:val="24"/>
                <w:szCs w:val="24"/>
              </w:rPr>
              <w:t xml:space="preserve">Runoff/leaching from natural </w:t>
            </w:r>
            <w:r w:rsidRPr="0C012A30">
              <w:rPr>
                <w:rFonts w:ascii="Arial" w:eastAsia="Arial" w:hAnsi="Arial" w:cs="Arial"/>
                <w:sz w:val="24"/>
                <w:szCs w:val="24"/>
              </w:rPr>
              <w:lastRenderedPageBreak/>
              <w:t>deposits</w:t>
            </w:r>
            <w:r w:rsidR="00FC31F1">
              <w:rPr>
                <w:rFonts w:ascii="Arial" w:eastAsia="Arial" w:hAnsi="Arial" w:cs="Arial"/>
                <w:sz w:val="24"/>
                <w:szCs w:val="24"/>
              </w:rPr>
              <w:t>;</w:t>
            </w:r>
            <w:r w:rsidR="00552524">
              <w:rPr>
                <w:rFonts w:ascii="Arial" w:eastAsia="Arial" w:hAnsi="Arial" w:cs="Arial"/>
                <w:sz w:val="24"/>
                <w:szCs w:val="24"/>
              </w:rPr>
              <w:t xml:space="preserve"> seawater influence</w:t>
            </w:r>
          </w:p>
        </w:tc>
      </w:tr>
      <w:tr w:rsidR="005162DE" w:rsidRPr="005162DE" w14:paraId="43BA6B8D" w14:textId="77777777" w:rsidTr="002D3FB5">
        <w:trPr>
          <w:trHeight w:val="432"/>
        </w:trPr>
        <w:tc>
          <w:tcPr>
            <w:tcW w:w="2245" w:type="dxa"/>
          </w:tcPr>
          <w:p w14:paraId="581AB298" w14:textId="4E0473F2" w:rsidR="00086BEB" w:rsidRPr="005162DE" w:rsidRDefault="007756A1" w:rsidP="00086BEB">
            <w:pPr>
              <w:spacing w:before="40" w:after="40"/>
              <w:ind w:left="187"/>
              <w:rPr>
                <w:rFonts w:ascii="Arial" w:hAnsi="Arial" w:cs="Arial"/>
                <w:sz w:val="24"/>
                <w:szCs w:val="24"/>
              </w:rPr>
            </w:pPr>
            <w:r>
              <w:rPr>
                <w:rFonts w:ascii="Arial" w:hAnsi="Arial" w:cs="Arial"/>
                <w:sz w:val="24"/>
                <w:szCs w:val="24"/>
              </w:rPr>
              <w:lastRenderedPageBreak/>
              <w:t>Specific Conductance</w:t>
            </w:r>
            <w:r w:rsidR="00104732">
              <w:rPr>
                <w:rFonts w:ascii="Arial" w:hAnsi="Arial" w:cs="Arial"/>
                <w:sz w:val="24"/>
                <w:szCs w:val="24"/>
              </w:rPr>
              <w:t xml:space="preserve"> </w:t>
            </w:r>
            <w:r w:rsidR="00334929" w:rsidRPr="0C012A30">
              <w:rPr>
                <w:rFonts w:ascii="Arial" w:eastAsia="Arial" w:hAnsi="Arial" w:cs="Arial"/>
                <w:sz w:val="24"/>
                <w:szCs w:val="24"/>
              </w:rPr>
              <w:t>(</w:t>
            </w:r>
            <w:proofErr w:type="spellStart"/>
            <w:r w:rsidR="00334929" w:rsidRPr="0C012A30">
              <w:rPr>
                <w:rFonts w:ascii="Arial" w:eastAsia="Arial" w:hAnsi="Arial" w:cs="Arial"/>
                <w:sz w:val="24"/>
                <w:szCs w:val="24"/>
              </w:rPr>
              <w:t>μS</w:t>
            </w:r>
            <w:proofErr w:type="spellEnd"/>
            <w:r w:rsidR="00334929" w:rsidRPr="0C012A30">
              <w:rPr>
                <w:rFonts w:ascii="Arial" w:eastAsia="Arial" w:hAnsi="Arial" w:cs="Arial"/>
                <w:sz w:val="24"/>
                <w:szCs w:val="24"/>
              </w:rPr>
              <w:t>/cm)</w:t>
            </w:r>
          </w:p>
        </w:tc>
        <w:tc>
          <w:tcPr>
            <w:tcW w:w="1440" w:type="dxa"/>
          </w:tcPr>
          <w:p w14:paraId="13425507" w14:textId="62F34E39" w:rsidR="00086BEB" w:rsidRPr="005162DE" w:rsidRDefault="007756A1"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72C49EEB" w14:textId="38C6B378" w:rsidR="00086BEB" w:rsidRPr="005162DE" w:rsidRDefault="007756A1" w:rsidP="004179E4">
            <w:pPr>
              <w:spacing w:before="40" w:after="40"/>
              <w:jc w:val="center"/>
              <w:rPr>
                <w:rFonts w:ascii="Arial" w:hAnsi="Arial" w:cs="Arial"/>
                <w:sz w:val="24"/>
                <w:szCs w:val="24"/>
              </w:rPr>
            </w:pPr>
            <w:r>
              <w:rPr>
                <w:rFonts w:ascii="Arial" w:hAnsi="Arial" w:cs="Arial"/>
                <w:sz w:val="24"/>
                <w:szCs w:val="24"/>
              </w:rPr>
              <w:t>445</w:t>
            </w:r>
          </w:p>
        </w:tc>
        <w:tc>
          <w:tcPr>
            <w:tcW w:w="1530" w:type="dxa"/>
          </w:tcPr>
          <w:p w14:paraId="7C11921B" w14:textId="41DDD9C2" w:rsidR="00086BEB" w:rsidRPr="005162DE" w:rsidRDefault="007756A1" w:rsidP="004179E4">
            <w:pPr>
              <w:spacing w:before="40" w:after="40"/>
              <w:jc w:val="center"/>
              <w:rPr>
                <w:rFonts w:ascii="Arial" w:hAnsi="Arial" w:cs="Arial"/>
                <w:sz w:val="24"/>
                <w:szCs w:val="24"/>
              </w:rPr>
            </w:pPr>
            <w:r>
              <w:rPr>
                <w:rFonts w:ascii="Arial" w:hAnsi="Arial" w:cs="Arial"/>
                <w:sz w:val="24"/>
                <w:szCs w:val="24"/>
              </w:rPr>
              <w:t>430 – 460</w:t>
            </w:r>
          </w:p>
        </w:tc>
        <w:tc>
          <w:tcPr>
            <w:tcW w:w="900" w:type="dxa"/>
          </w:tcPr>
          <w:p w14:paraId="491F1603" w14:textId="628CD83B" w:rsidR="00086BEB" w:rsidRPr="005162DE" w:rsidRDefault="000B4B0E"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74431BDD" w:rsidR="00086BEB" w:rsidRPr="005162DE" w:rsidRDefault="004C55AF"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2DBCEC1A" w14:textId="72968279" w:rsidR="00086BEB" w:rsidRPr="005162DE" w:rsidRDefault="00552524"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162DE" w:rsidRPr="005162DE" w14:paraId="18FA2C38" w14:textId="77777777" w:rsidTr="002D3FB5">
        <w:trPr>
          <w:trHeight w:val="432"/>
        </w:trPr>
        <w:tc>
          <w:tcPr>
            <w:tcW w:w="2245" w:type="dxa"/>
          </w:tcPr>
          <w:p w14:paraId="39D2E538" w14:textId="0622515A" w:rsidR="00086BEB" w:rsidRPr="005162DE" w:rsidRDefault="000B4B0E" w:rsidP="00086BEB">
            <w:pPr>
              <w:spacing w:before="40" w:after="40"/>
              <w:ind w:left="187"/>
              <w:rPr>
                <w:rFonts w:ascii="Arial" w:hAnsi="Arial" w:cs="Arial"/>
                <w:sz w:val="24"/>
                <w:szCs w:val="24"/>
              </w:rPr>
            </w:pPr>
            <w:r>
              <w:rPr>
                <w:rFonts w:ascii="Arial" w:hAnsi="Arial" w:cs="Arial"/>
                <w:sz w:val="24"/>
                <w:szCs w:val="24"/>
              </w:rPr>
              <w:t>Sulfate</w:t>
            </w:r>
            <w:r w:rsidR="00104732">
              <w:rPr>
                <w:rFonts w:ascii="Arial" w:hAnsi="Arial" w:cs="Arial"/>
                <w:sz w:val="24"/>
                <w:szCs w:val="24"/>
              </w:rPr>
              <w:t xml:space="preserve"> </w:t>
            </w:r>
            <w:r w:rsidR="00104732" w:rsidRPr="0C012A30">
              <w:rPr>
                <w:rFonts w:ascii="Arial" w:hAnsi="Arial" w:cs="Arial"/>
                <w:color w:val="000000" w:themeColor="text1"/>
                <w:sz w:val="24"/>
                <w:szCs w:val="24"/>
              </w:rPr>
              <w:t>(mg/L)</w:t>
            </w:r>
          </w:p>
        </w:tc>
        <w:tc>
          <w:tcPr>
            <w:tcW w:w="1440" w:type="dxa"/>
          </w:tcPr>
          <w:p w14:paraId="6AB05BED" w14:textId="2F4D7FCB" w:rsidR="00086BEB" w:rsidRPr="005162DE" w:rsidRDefault="000B4B0E"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0AC370FD" w14:textId="23370E1C" w:rsidR="00086BEB" w:rsidRPr="005162DE" w:rsidRDefault="000B4B0E" w:rsidP="004179E4">
            <w:pPr>
              <w:spacing w:before="40" w:after="40"/>
              <w:jc w:val="center"/>
              <w:rPr>
                <w:rFonts w:ascii="Arial" w:hAnsi="Arial" w:cs="Arial"/>
                <w:sz w:val="24"/>
                <w:szCs w:val="24"/>
              </w:rPr>
            </w:pPr>
            <w:r>
              <w:rPr>
                <w:rFonts w:ascii="Arial" w:hAnsi="Arial" w:cs="Arial"/>
                <w:sz w:val="24"/>
                <w:szCs w:val="24"/>
              </w:rPr>
              <w:t>7.1</w:t>
            </w:r>
          </w:p>
        </w:tc>
        <w:tc>
          <w:tcPr>
            <w:tcW w:w="1530" w:type="dxa"/>
          </w:tcPr>
          <w:p w14:paraId="06D23DE1" w14:textId="593B3F54" w:rsidR="00086BEB" w:rsidRPr="005162DE" w:rsidRDefault="000B4B0E" w:rsidP="004179E4">
            <w:pPr>
              <w:spacing w:before="40" w:after="40"/>
              <w:jc w:val="center"/>
              <w:rPr>
                <w:rFonts w:ascii="Arial" w:hAnsi="Arial" w:cs="Arial"/>
                <w:sz w:val="24"/>
                <w:szCs w:val="24"/>
              </w:rPr>
            </w:pPr>
            <w:r>
              <w:rPr>
                <w:rFonts w:ascii="Arial" w:hAnsi="Arial" w:cs="Arial"/>
                <w:sz w:val="24"/>
                <w:szCs w:val="24"/>
              </w:rPr>
              <w:t>6.6 – 7.6</w:t>
            </w:r>
          </w:p>
        </w:tc>
        <w:tc>
          <w:tcPr>
            <w:tcW w:w="900" w:type="dxa"/>
          </w:tcPr>
          <w:p w14:paraId="4A9C9B68" w14:textId="58C17613" w:rsidR="00086BEB" w:rsidRPr="005162DE" w:rsidRDefault="000B4B0E"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4A38FA13" w:rsidR="00086BEB" w:rsidRPr="005162DE" w:rsidRDefault="004C55AF"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06A23C91" w14:textId="577F661B" w:rsidR="00086BEB" w:rsidRPr="005162DE" w:rsidRDefault="005F768D" w:rsidP="00086BEB">
            <w:pPr>
              <w:spacing w:before="40" w:after="40"/>
              <w:rPr>
                <w:rFonts w:ascii="Arial" w:hAnsi="Arial" w:cs="Arial"/>
                <w:sz w:val="24"/>
                <w:szCs w:val="24"/>
              </w:rPr>
            </w:pPr>
            <w:r w:rsidRPr="0C012A30">
              <w:rPr>
                <w:rFonts w:ascii="Arial" w:eastAsia="Arial" w:hAnsi="Arial" w:cs="Arial"/>
                <w:sz w:val="24"/>
                <w:szCs w:val="24"/>
              </w:rPr>
              <w:t>Runoff/leaching from natural deposits</w:t>
            </w:r>
            <w:r w:rsidR="00552524">
              <w:rPr>
                <w:rFonts w:ascii="Arial" w:eastAsia="Arial" w:hAnsi="Arial" w:cs="Arial"/>
                <w:sz w:val="24"/>
                <w:szCs w:val="24"/>
              </w:rPr>
              <w:t>; industrial wastes</w:t>
            </w:r>
          </w:p>
        </w:tc>
      </w:tr>
      <w:tr w:rsidR="000B4B0E" w:rsidRPr="005162DE" w14:paraId="34B3D30C" w14:textId="77777777" w:rsidTr="002D3FB5">
        <w:trPr>
          <w:trHeight w:val="432"/>
        </w:trPr>
        <w:tc>
          <w:tcPr>
            <w:tcW w:w="2245" w:type="dxa"/>
          </w:tcPr>
          <w:p w14:paraId="5F2FDB5F" w14:textId="45D18FF9" w:rsidR="000B4B0E" w:rsidRDefault="000B4B0E" w:rsidP="00086BEB">
            <w:pPr>
              <w:spacing w:before="40" w:after="40"/>
              <w:ind w:left="187"/>
              <w:rPr>
                <w:rFonts w:ascii="Arial" w:hAnsi="Arial" w:cs="Arial"/>
                <w:sz w:val="24"/>
                <w:szCs w:val="24"/>
              </w:rPr>
            </w:pPr>
            <w:r>
              <w:rPr>
                <w:rFonts w:ascii="Arial" w:hAnsi="Arial" w:cs="Arial"/>
                <w:sz w:val="24"/>
                <w:szCs w:val="24"/>
              </w:rPr>
              <w:t>Total Dissolved Solids</w:t>
            </w:r>
            <w:r w:rsidR="00104732">
              <w:rPr>
                <w:rFonts w:ascii="Arial" w:hAnsi="Arial" w:cs="Arial"/>
                <w:sz w:val="24"/>
                <w:szCs w:val="24"/>
              </w:rPr>
              <w:t xml:space="preserve"> </w:t>
            </w:r>
            <w:r w:rsidR="00104732" w:rsidRPr="0C012A30">
              <w:rPr>
                <w:rFonts w:ascii="Arial" w:hAnsi="Arial" w:cs="Arial"/>
                <w:color w:val="000000" w:themeColor="text1"/>
                <w:sz w:val="24"/>
                <w:szCs w:val="24"/>
              </w:rPr>
              <w:t>(mg/L)</w:t>
            </w:r>
          </w:p>
        </w:tc>
        <w:tc>
          <w:tcPr>
            <w:tcW w:w="1440" w:type="dxa"/>
          </w:tcPr>
          <w:p w14:paraId="49FFB71C" w14:textId="671C1797" w:rsidR="000B4B0E" w:rsidRDefault="00CF243A"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722080B7" w14:textId="1D5DE26F" w:rsidR="000B4B0E" w:rsidRDefault="00CF243A" w:rsidP="004179E4">
            <w:pPr>
              <w:spacing w:before="40" w:after="40"/>
              <w:jc w:val="center"/>
              <w:rPr>
                <w:rFonts w:ascii="Arial" w:hAnsi="Arial" w:cs="Arial"/>
                <w:sz w:val="24"/>
                <w:szCs w:val="24"/>
              </w:rPr>
            </w:pPr>
            <w:r>
              <w:rPr>
                <w:rFonts w:ascii="Arial" w:hAnsi="Arial" w:cs="Arial"/>
                <w:sz w:val="24"/>
                <w:szCs w:val="24"/>
              </w:rPr>
              <w:t>265</w:t>
            </w:r>
          </w:p>
        </w:tc>
        <w:tc>
          <w:tcPr>
            <w:tcW w:w="1530" w:type="dxa"/>
          </w:tcPr>
          <w:p w14:paraId="63F6DAA0" w14:textId="7F7A1434" w:rsidR="000B4B0E" w:rsidRDefault="00CF243A" w:rsidP="004179E4">
            <w:pPr>
              <w:spacing w:before="40" w:after="40"/>
              <w:jc w:val="center"/>
              <w:rPr>
                <w:rFonts w:ascii="Arial" w:hAnsi="Arial" w:cs="Arial"/>
                <w:sz w:val="24"/>
                <w:szCs w:val="24"/>
              </w:rPr>
            </w:pPr>
            <w:r>
              <w:rPr>
                <w:rFonts w:ascii="Arial" w:hAnsi="Arial" w:cs="Arial"/>
                <w:sz w:val="24"/>
                <w:szCs w:val="24"/>
              </w:rPr>
              <w:t>250 – 280</w:t>
            </w:r>
          </w:p>
        </w:tc>
        <w:tc>
          <w:tcPr>
            <w:tcW w:w="900" w:type="dxa"/>
          </w:tcPr>
          <w:p w14:paraId="102E0691" w14:textId="0F2C35D4" w:rsidR="000B4B0E" w:rsidRDefault="00CF243A"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50BEA55E" w14:textId="4F2321C5" w:rsidR="000B4B0E" w:rsidRPr="005162DE" w:rsidRDefault="004C55AF" w:rsidP="00CF243A">
            <w:pPr>
              <w:spacing w:before="40" w:after="40"/>
              <w:rPr>
                <w:rFonts w:ascii="Arial" w:hAnsi="Arial" w:cs="Arial"/>
                <w:sz w:val="24"/>
                <w:szCs w:val="24"/>
              </w:rPr>
            </w:pPr>
            <w:r>
              <w:rPr>
                <w:rFonts w:ascii="Arial" w:hAnsi="Arial" w:cs="Arial"/>
                <w:sz w:val="24"/>
                <w:szCs w:val="24"/>
              </w:rPr>
              <w:t xml:space="preserve">       -</w:t>
            </w:r>
          </w:p>
        </w:tc>
        <w:tc>
          <w:tcPr>
            <w:tcW w:w="2291" w:type="dxa"/>
          </w:tcPr>
          <w:p w14:paraId="3CDAE5EF" w14:textId="21472E9D" w:rsidR="000B4B0E" w:rsidRPr="005162DE" w:rsidRDefault="00FC31F1" w:rsidP="00086BEB">
            <w:pPr>
              <w:spacing w:before="40" w:after="40"/>
              <w:rPr>
                <w:rFonts w:ascii="Arial" w:hAnsi="Arial" w:cs="Arial"/>
                <w:sz w:val="24"/>
                <w:szCs w:val="24"/>
              </w:rPr>
            </w:pPr>
            <w:r w:rsidRPr="0C012A30">
              <w:rPr>
                <w:rFonts w:ascii="Arial" w:eastAsia="Arial" w:hAnsi="Arial" w:cs="Arial"/>
                <w:sz w:val="24"/>
                <w:szCs w:val="24"/>
              </w:rPr>
              <w:t>Runoff/leaching from natural deposits</w:t>
            </w:r>
          </w:p>
        </w:tc>
      </w:tr>
      <w:tr w:rsidR="00CF243A" w:rsidRPr="005162DE" w14:paraId="445BF43F" w14:textId="77777777" w:rsidTr="002D3FB5">
        <w:trPr>
          <w:trHeight w:val="432"/>
        </w:trPr>
        <w:tc>
          <w:tcPr>
            <w:tcW w:w="2245" w:type="dxa"/>
          </w:tcPr>
          <w:p w14:paraId="78114270" w14:textId="6D17E1EC" w:rsidR="00CF243A" w:rsidRDefault="00CF243A" w:rsidP="00086BEB">
            <w:pPr>
              <w:spacing w:before="40" w:after="40"/>
              <w:ind w:left="187"/>
              <w:rPr>
                <w:rFonts w:ascii="Arial" w:hAnsi="Arial" w:cs="Arial"/>
                <w:sz w:val="24"/>
                <w:szCs w:val="24"/>
              </w:rPr>
            </w:pPr>
            <w:r>
              <w:rPr>
                <w:rFonts w:ascii="Arial" w:hAnsi="Arial" w:cs="Arial"/>
                <w:sz w:val="24"/>
                <w:szCs w:val="24"/>
              </w:rPr>
              <w:t>Turbidity</w:t>
            </w:r>
            <w:r w:rsidR="00104732">
              <w:rPr>
                <w:rFonts w:ascii="Arial" w:hAnsi="Arial" w:cs="Arial"/>
                <w:sz w:val="24"/>
                <w:szCs w:val="24"/>
              </w:rPr>
              <w:t xml:space="preserve"> (NTU)</w:t>
            </w:r>
          </w:p>
        </w:tc>
        <w:tc>
          <w:tcPr>
            <w:tcW w:w="1440" w:type="dxa"/>
          </w:tcPr>
          <w:p w14:paraId="492EB52D" w14:textId="669A03CF" w:rsidR="00CF243A" w:rsidRDefault="00CF243A"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1FE96E2B" w14:textId="0DB849B1" w:rsidR="00CF243A" w:rsidRDefault="00CF243A" w:rsidP="004179E4">
            <w:pPr>
              <w:spacing w:before="40" w:after="40"/>
              <w:jc w:val="center"/>
              <w:rPr>
                <w:rFonts w:ascii="Arial" w:hAnsi="Arial" w:cs="Arial"/>
                <w:sz w:val="24"/>
                <w:szCs w:val="24"/>
              </w:rPr>
            </w:pPr>
            <w:r>
              <w:rPr>
                <w:rFonts w:ascii="Arial" w:hAnsi="Arial" w:cs="Arial"/>
                <w:sz w:val="24"/>
                <w:szCs w:val="24"/>
              </w:rPr>
              <w:t>0.11</w:t>
            </w:r>
          </w:p>
        </w:tc>
        <w:tc>
          <w:tcPr>
            <w:tcW w:w="1530" w:type="dxa"/>
          </w:tcPr>
          <w:p w14:paraId="593433E6" w14:textId="2F13CB52" w:rsidR="00CF243A" w:rsidRDefault="00CF243A" w:rsidP="004179E4">
            <w:pPr>
              <w:spacing w:before="40" w:after="40"/>
              <w:jc w:val="center"/>
              <w:rPr>
                <w:rFonts w:ascii="Arial" w:hAnsi="Arial" w:cs="Arial"/>
                <w:sz w:val="24"/>
                <w:szCs w:val="24"/>
              </w:rPr>
            </w:pPr>
            <w:r>
              <w:rPr>
                <w:rFonts w:ascii="Arial" w:hAnsi="Arial" w:cs="Arial"/>
                <w:sz w:val="24"/>
                <w:szCs w:val="24"/>
              </w:rPr>
              <w:t>ND – 0.22</w:t>
            </w:r>
          </w:p>
        </w:tc>
        <w:tc>
          <w:tcPr>
            <w:tcW w:w="900" w:type="dxa"/>
          </w:tcPr>
          <w:p w14:paraId="42B7D4F2" w14:textId="256BCE2D" w:rsidR="00CF243A" w:rsidRDefault="00CF243A"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21713250" w14:textId="31537302" w:rsidR="00CF243A" w:rsidRPr="005162DE" w:rsidRDefault="004C55AF" w:rsidP="00CF243A">
            <w:pPr>
              <w:spacing w:before="40" w:after="40"/>
              <w:rPr>
                <w:rFonts w:ascii="Arial" w:hAnsi="Arial" w:cs="Arial"/>
                <w:sz w:val="24"/>
                <w:szCs w:val="24"/>
              </w:rPr>
            </w:pPr>
            <w:r>
              <w:rPr>
                <w:rFonts w:ascii="Arial" w:hAnsi="Arial" w:cs="Arial"/>
                <w:sz w:val="24"/>
                <w:szCs w:val="24"/>
              </w:rPr>
              <w:t xml:space="preserve">       -</w:t>
            </w:r>
          </w:p>
        </w:tc>
        <w:tc>
          <w:tcPr>
            <w:tcW w:w="2291" w:type="dxa"/>
          </w:tcPr>
          <w:p w14:paraId="0EA3FE35" w14:textId="42569B3D" w:rsidR="00CF243A" w:rsidRPr="005162DE" w:rsidRDefault="00FC31F1" w:rsidP="00086BEB">
            <w:pPr>
              <w:spacing w:before="40" w:after="40"/>
              <w:rPr>
                <w:rFonts w:ascii="Arial" w:hAnsi="Arial" w:cs="Arial"/>
                <w:sz w:val="24"/>
                <w:szCs w:val="24"/>
              </w:rPr>
            </w:pPr>
            <w:r>
              <w:rPr>
                <w:rFonts w:ascii="Arial" w:hAnsi="Arial" w:cs="Arial"/>
                <w:sz w:val="24"/>
                <w:szCs w:val="24"/>
              </w:rPr>
              <w:t>Soil runoff</w:t>
            </w:r>
          </w:p>
        </w:tc>
      </w:tr>
      <w:tr w:rsidR="004C0C53" w:rsidRPr="005162DE" w14:paraId="38177B19" w14:textId="77777777" w:rsidTr="002D3FB5">
        <w:trPr>
          <w:trHeight w:val="432"/>
        </w:trPr>
        <w:tc>
          <w:tcPr>
            <w:tcW w:w="2245" w:type="dxa"/>
          </w:tcPr>
          <w:p w14:paraId="6DC507C5" w14:textId="1899B461" w:rsidR="004C0C53" w:rsidRDefault="004C0C53" w:rsidP="00086BEB">
            <w:pPr>
              <w:spacing w:before="40" w:after="40"/>
              <w:ind w:left="187"/>
              <w:rPr>
                <w:rFonts w:ascii="Arial" w:hAnsi="Arial" w:cs="Arial"/>
                <w:sz w:val="24"/>
                <w:szCs w:val="24"/>
              </w:rPr>
            </w:pPr>
            <w:r>
              <w:rPr>
                <w:rFonts w:ascii="Arial" w:hAnsi="Arial" w:cs="Arial"/>
                <w:sz w:val="24"/>
                <w:szCs w:val="24"/>
              </w:rPr>
              <w:t>Zinc</w:t>
            </w:r>
            <w:r w:rsidR="00334929">
              <w:rPr>
                <w:rFonts w:ascii="Arial" w:hAnsi="Arial" w:cs="Arial"/>
                <w:sz w:val="24"/>
                <w:szCs w:val="24"/>
              </w:rPr>
              <w:t xml:space="preserve"> (mg/L)</w:t>
            </w:r>
          </w:p>
        </w:tc>
        <w:tc>
          <w:tcPr>
            <w:tcW w:w="1440" w:type="dxa"/>
          </w:tcPr>
          <w:p w14:paraId="3AC8108B" w14:textId="00408C97" w:rsidR="004C0C53" w:rsidRDefault="004C0C53"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282F87A1" w14:textId="5A8DF03F" w:rsidR="004C0C53" w:rsidRDefault="004C0C53" w:rsidP="004179E4">
            <w:pPr>
              <w:spacing w:before="40" w:after="40"/>
              <w:jc w:val="center"/>
              <w:rPr>
                <w:rFonts w:ascii="Arial" w:hAnsi="Arial" w:cs="Arial"/>
                <w:sz w:val="24"/>
                <w:szCs w:val="24"/>
              </w:rPr>
            </w:pPr>
            <w:r>
              <w:rPr>
                <w:rFonts w:ascii="Arial" w:hAnsi="Arial" w:cs="Arial"/>
                <w:sz w:val="24"/>
                <w:szCs w:val="24"/>
              </w:rPr>
              <w:t>0.18</w:t>
            </w:r>
          </w:p>
        </w:tc>
        <w:tc>
          <w:tcPr>
            <w:tcW w:w="1530" w:type="dxa"/>
          </w:tcPr>
          <w:p w14:paraId="4272EAE1" w14:textId="124688D1" w:rsidR="004C0C53" w:rsidRDefault="004C0C53" w:rsidP="004179E4">
            <w:pPr>
              <w:spacing w:before="40" w:after="40"/>
              <w:jc w:val="center"/>
              <w:rPr>
                <w:rFonts w:ascii="Arial" w:hAnsi="Arial" w:cs="Arial"/>
                <w:sz w:val="24"/>
                <w:szCs w:val="24"/>
              </w:rPr>
            </w:pPr>
            <w:r>
              <w:rPr>
                <w:rFonts w:ascii="Arial" w:hAnsi="Arial" w:cs="Arial"/>
                <w:sz w:val="24"/>
                <w:szCs w:val="24"/>
              </w:rPr>
              <w:t>-</w:t>
            </w:r>
          </w:p>
        </w:tc>
        <w:tc>
          <w:tcPr>
            <w:tcW w:w="900" w:type="dxa"/>
          </w:tcPr>
          <w:p w14:paraId="4DA986D7" w14:textId="36FB6AEE" w:rsidR="004C0C53" w:rsidRDefault="004C0C53"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BA6BC6B" w14:textId="2C2A7CE3" w:rsidR="004C0C53" w:rsidRDefault="004C0C53" w:rsidP="00CF243A">
            <w:pPr>
              <w:spacing w:before="40" w:after="40"/>
              <w:rPr>
                <w:rFonts w:ascii="Arial" w:hAnsi="Arial" w:cs="Arial"/>
                <w:sz w:val="24"/>
                <w:szCs w:val="24"/>
              </w:rPr>
            </w:pPr>
            <w:r>
              <w:rPr>
                <w:rFonts w:ascii="Arial" w:hAnsi="Arial" w:cs="Arial"/>
                <w:sz w:val="24"/>
                <w:szCs w:val="24"/>
              </w:rPr>
              <w:t xml:space="preserve">       -</w:t>
            </w:r>
          </w:p>
        </w:tc>
        <w:tc>
          <w:tcPr>
            <w:tcW w:w="2291" w:type="dxa"/>
          </w:tcPr>
          <w:p w14:paraId="46975EAA" w14:textId="6F4545AB" w:rsidR="004C0C53" w:rsidRPr="005162DE" w:rsidRDefault="00FC31F1" w:rsidP="00086BEB">
            <w:pPr>
              <w:spacing w:before="40" w:after="40"/>
              <w:rPr>
                <w:rFonts w:ascii="Arial" w:hAnsi="Arial" w:cs="Arial"/>
                <w:sz w:val="24"/>
                <w:szCs w:val="24"/>
              </w:rPr>
            </w:pPr>
            <w:r w:rsidRPr="0C012A30">
              <w:rPr>
                <w:rFonts w:ascii="Arial" w:eastAsia="Arial" w:hAnsi="Arial" w:cs="Arial"/>
                <w:sz w:val="24"/>
                <w:szCs w:val="24"/>
              </w:rPr>
              <w:t>Runoff/leaching from natural deposits</w:t>
            </w:r>
            <w:r>
              <w:rPr>
                <w:rFonts w:ascii="Arial" w:eastAsia="Arial" w:hAnsi="Arial" w:cs="Arial"/>
                <w:sz w:val="24"/>
                <w:szCs w:val="24"/>
              </w:rPr>
              <w:t>; industrial wastes</w:t>
            </w:r>
          </w:p>
        </w:tc>
      </w:tr>
    </w:tbl>
    <w:p w14:paraId="69D3A731" w14:textId="533ABDCA" w:rsidR="005D3708" w:rsidRPr="005162DE" w:rsidRDefault="005D3708" w:rsidP="00875407">
      <w:pPr>
        <w:pStyle w:val="Caption"/>
        <w:widowControl w:val="0"/>
      </w:pPr>
      <w:r w:rsidRPr="005162DE">
        <w:t xml:space="preserve">Table </w:t>
      </w:r>
      <w:r w:rsidR="00C31B0E">
        <w:fldChar w:fldCharType="begin"/>
      </w:r>
      <w:r w:rsidR="00C31B0E">
        <w:instrText xml:space="preserve"> SEQ Table \* ARABIC </w:instrText>
      </w:r>
      <w:r w:rsidR="00C31B0E">
        <w:fldChar w:fldCharType="separate"/>
      </w:r>
      <w:r w:rsidR="00883E1D">
        <w:rPr>
          <w:noProof/>
        </w:rPr>
        <w:t>6</w:t>
      </w:r>
      <w:r w:rsidR="00C31B0E">
        <w:rPr>
          <w:noProof/>
        </w:rPr>
        <w:fldChar w:fldCharType="end"/>
      </w:r>
      <w:r w:rsidRPr="005162DE">
        <w:t xml:space="preserve">.  Detection of </w:t>
      </w:r>
      <w:r w:rsidR="009857B4">
        <w:t>Disinfection By-Products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226AD" w:rsidRPr="005162DE" w14:paraId="09116D09" w14:textId="77777777" w:rsidTr="002D3FB5">
        <w:trPr>
          <w:trHeight w:val="432"/>
        </w:trPr>
        <w:tc>
          <w:tcPr>
            <w:tcW w:w="2245" w:type="dxa"/>
          </w:tcPr>
          <w:p w14:paraId="18023788" w14:textId="4562E47D" w:rsidR="00F226AD" w:rsidRPr="005162DE" w:rsidRDefault="00F226AD" w:rsidP="00F226AD">
            <w:pPr>
              <w:spacing w:before="40" w:after="40"/>
              <w:rPr>
                <w:rFonts w:ascii="Arial" w:hAnsi="Arial" w:cs="Arial"/>
                <w:sz w:val="24"/>
                <w:szCs w:val="24"/>
              </w:rPr>
            </w:pPr>
            <w:r>
              <w:rPr>
                <w:rFonts w:ascii="Arial" w:hAnsi="Arial" w:cs="Arial"/>
                <w:sz w:val="24"/>
                <w:szCs w:val="24"/>
              </w:rPr>
              <w:t>HAA5</w:t>
            </w:r>
            <w:r w:rsidR="00334929">
              <w:rPr>
                <w:rFonts w:ascii="Arial" w:hAnsi="Arial" w:cs="Arial"/>
                <w:sz w:val="24"/>
                <w:szCs w:val="24"/>
              </w:rPr>
              <w:t xml:space="preserve"> (</w:t>
            </w:r>
            <w:r w:rsidR="003D48DF">
              <w:rPr>
                <w:rFonts w:ascii="Arial" w:hAnsi="Arial" w:cs="Arial"/>
                <w:sz w:val="24"/>
                <w:szCs w:val="24"/>
              </w:rPr>
              <w:t>mg/L)</w:t>
            </w:r>
          </w:p>
        </w:tc>
        <w:tc>
          <w:tcPr>
            <w:tcW w:w="1440" w:type="dxa"/>
          </w:tcPr>
          <w:p w14:paraId="71EB1B62" w14:textId="77777777" w:rsidR="00F226AD" w:rsidRDefault="00F226AD" w:rsidP="00F226AD">
            <w:pPr>
              <w:spacing w:before="40" w:after="40"/>
              <w:jc w:val="center"/>
              <w:rPr>
                <w:rFonts w:ascii="Arial" w:hAnsi="Arial" w:cs="Arial"/>
                <w:sz w:val="24"/>
                <w:szCs w:val="24"/>
              </w:rPr>
            </w:pPr>
            <w:r>
              <w:rPr>
                <w:rFonts w:ascii="Arial" w:hAnsi="Arial" w:cs="Arial"/>
                <w:sz w:val="24"/>
                <w:szCs w:val="24"/>
              </w:rPr>
              <w:t>2/</w:t>
            </w:r>
            <w:r w:rsidR="00BA7FA2">
              <w:rPr>
                <w:rFonts w:ascii="Arial" w:hAnsi="Arial" w:cs="Arial"/>
                <w:sz w:val="24"/>
                <w:szCs w:val="24"/>
              </w:rPr>
              <w:t>1</w:t>
            </w:r>
            <w:r>
              <w:rPr>
                <w:rFonts w:ascii="Arial" w:hAnsi="Arial" w:cs="Arial"/>
                <w:sz w:val="24"/>
                <w:szCs w:val="24"/>
              </w:rPr>
              <w:t>/</w:t>
            </w:r>
            <w:r w:rsidR="00BA7FA2">
              <w:rPr>
                <w:rFonts w:ascii="Arial" w:hAnsi="Arial" w:cs="Arial"/>
                <w:sz w:val="24"/>
                <w:szCs w:val="24"/>
              </w:rPr>
              <w:t>20</w:t>
            </w:r>
            <w:r>
              <w:rPr>
                <w:rFonts w:ascii="Arial" w:hAnsi="Arial" w:cs="Arial"/>
                <w:sz w:val="24"/>
                <w:szCs w:val="24"/>
              </w:rPr>
              <w:t>2</w:t>
            </w:r>
            <w:r w:rsidR="00BA7FA2">
              <w:rPr>
                <w:rFonts w:ascii="Arial" w:hAnsi="Arial" w:cs="Arial"/>
                <w:sz w:val="24"/>
                <w:szCs w:val="24"/>
              </w:rPr>
              <w:t>3</w:t>
            </w:r>
          </w:p>
          <w:p w14:paraId="28190B3D" w14:textId="71417817" w:rsidR="00BA7FA2" w:rsidRPr="005162DE" w:rsidRDefault="00BA7FA2" w:rsidP="00F226AD">
            <w:pPr>
              <w:spacing w:before="40" w:after="40"/>
              <w:jc w:val="center"/>
              <w:rPr>
                <w:rFonts w:ascii="Arial" w:hAnsi="Arial" w:cs="Arial"/>
                <w:sz w:val="24"/>
                <w:szCs w:val="24"/>
              </w:rPr>
            </w:pPr>
            <w:r>
              <w:rPr>
                <w:rFonts w:ascii="Arial" w:hAnsi="Arial" w:cs="Arial"/>
                <w:sz w:val="24"/>
                <w:szCs w:val="24"/>
              </w:rPr>
              <w:t>8/2/2023</w:t>
            </w:r>
          </w:p>
        </w:tc>
        <w:tc>
          <w:tcPr>
            <w:tcW w:w="1350" w:type="dxa"/>
          </w:tcPr>
          <w:p w14:paraId="5D920DAC" w14:textId="77777777" w:rsidR="00F226AD" w:rsidRDefault="00F226AD" w:rsidP="00F226AD">
            <w:pPr>
              <w:spacing w:before="40" w:after="40"/>
              <w:rPr>
                <w:rFonts w:ascii="Arial" w:hAnsi="Arial" w:cs="Arial"/>
                <w:sz w:val="24"/>
                <w:szCs w:val="24"/>
              </w:rPr>
            </w:pPr>
            <w:r>
              <w:rPr>
                <w:rFonts w:ascii="Arial" w:hAnsi="Arial" w:cs="Arial"/>
                <w:sz w:val="24"/>
                <w:szCs w:val="24"/>
              </w:rPr>
              <w:t>0.00</w:t>
            </w:r>
            <w:r w:rsidR="00BA7FA2">
              <w:rPr>
                <w:rFonts w:ascii="Arial" w:hAnsi="Arial" w:cs="Arial"/>
                <w:sz w:val="24"/>
                <w:szCs w:val="24"/>
              </w:rPr>
              <w:t>1</w:t>
            </w:r>
          </w:p>
          <w:p w14:paraId="63D0EACA" w14:textId="7880808B" w:rsidR="00BA7FA2" w:rsidRPr="005162DE" w:rsidRDefault="00BA7FA2" w:rsidP="00F226AD">
            <w:pPr>
              <w:spacing w:before="40" w:after="40"/>
              <w:rPr>
                <w:rFonts w:ascii="Arial" w:hAnsi="Arial" w:cs="Arial"/>
                <w:sz w:val="24"/>
                <w:szCs w:val="24"/>
              </w:rPr>
            </w:pPr>
            <w:r>
              <w:rPr>
                <w:rFonts w:ascii="Arial" w:hAnsi="Arial" w:cs="Arial"/>
                <w:sz w:val="24"/>
                <w:szCs w:val="24"/>
              </w:rPr>
              <w:t>0.005</w:t>
            </w:r>
          </w:p>
        </w:tc>
        <w:tc>
          <w:tcPr>
            <w:tcW w:w="1530" w:type="dxa"/>
          </w:tcPr>
          <w:p w14:paraId="60CC3A19" w14:textId="7C582483" w:rsidR="00F226AD" w:rsidRPr="005162DE" w:rsidRDefault="00F226AD" w:rsidP="00F226AD">
            <w:pPr>
              <w:spacing w:before="40" w:after="40"/>
              <w:jc w:val="center"/>
              <w:rPr>
                <w:rFonts w:ascii="Arial" w:hAnsi="Arial" w:cs="Arial"/>
                <w:sz w:val="24"/>
                <w:szCs w:val="24"/>
              </w:rPr>
            </w:pPr>
            <w:r>
              <w:rPr>
                <w:rFonts w:ascii="Arial" w:hAnsi="Arial" w:cs="Arial"/>
                <w:sz w:val="24"/>
                <w:szCs w:val="24"/>
              </w:rPr>
              <w:t>-</w:t>
            </w:r>
          </w:p>
        </w:tc>
        <w:tc>
          <w:tcPr>
            <w:tcW w:w="1800" w:type="dxa"/>
          </w:tcPr>
          <w:p w14:paraId="15DDAE72" w14:textId="21183E31" w:rsidR="00F226AD" w:rsidRPr="005162DE" w:rsidRDefault="00F226AD" w:rsidP="00F226AD">
            <w:pPr>
              <w:spacing w:before="40" w:after="40"/>
              <w:jc w:val="center"/>
              <w:rPr>
                <w:rFonts w:ascii="Arial" w:hAnsi="Arial" w:cs="Arial"/>
                <w:sz w:val="24"/>
                <w:szCs w:val="24"/>
              </w:rPr>
            </w:pPr>
            <w:r>
              <w:rPr>
                <w:rFonts w:ascii="Arial" w:hAnsi="Arial" w:cs="Arial"/>
                <w:sz w:val="24"/>
                <w:szCs w:val="24"/>
              </w:rPr>
              <w:t>0.06</w:t>
            </w:r>
          </w:p>
        </w:tc>
        <w:tc>
          <w:tcPr>
            <w:tcW w:w="2471" w:type="dxa"/>
          </w:tcPr>
          <w:p w14:paraId="747A0B53" w14:textId="145AFE68" w:rsidR="00F226AD" w:rsidRPr="005162DE" w:rsidRDefault="00BA7FA2" w:rsidP="00F226AD">
            <w:pPr>
              <w:spacing w:before="40" w:after="40"/>
              <w:rPr>
                <w:rFonts w:ascii="Arial" w:hAnsi="Arial" w:cs="Arial"/>
                <w:sz w:val="24"/>
                <w:szCs w:val="24"/>
              </w:rPr>
            </w:pPr>
            <w:r>
              <w:rPr>
                <w:rFonts w:ascii="Arial" w:hAnsi="Arial" w:cs="Arial"/>
                <w:sz w:val="24"/>
                <w:szCs w:val="24"/>
              </w:rPr>
              <w:t xml:space="preserve">Some people who drink water containing HAA5 </w:t>
            </w:r>
            <w:proofErr w:type="gramStart"/>
            <w:r>
              <w:rPr>
                <w:rFonts w:ascii="Arial" w:hAnsi="Arial" w:cs="Arial"/>
                <w:sz w:val="24"/>
                <w:szCs w:val="24"/>
              </w:rPr>
              <w:t>in excess of</w:t>
            </w:r>
            <w:proofErr w:type="gramEnd"/>
            <w:r>
              <w:rPr>
                <w:rFonts w:ascii="Arial" w:hAnsi="Arial" w:cs="Arial"/>
                <w:sz w:val="24"/>
                <w:szCs w:val="24"/>
              </w:rPr>
              <w:t xml:space="preserve"> the MCL over many years may experience liver, kidney, or central nervous system problems, and may have an increased risk of getting cancer</w:t>
            </w:r>
          </w:p>
        </w:tc>
      </w:tr>
      <w:tr w:rsidR="005162DE" w:rsidRPr="005162DE" w14:paraId="3DC1EC0D" w14:textId="77777777" w:rsidTr="002D3FB5">
        <w:trPr>
          <w:trHeight w:val="432"/>
        </w:trPr>
        <w:tc>
          <w:tcPr>
            <w:tcW w:w="2245" w:type="dxa"/>
          </w:tcPr>
          <w:p w14:paraId="301C4362" w14:textId="70942527" w:rsidR="00DA4F32" w:rsidRPr="005162DE" w:rsidRDefault="00F30C73" w:rsidP="00DA4F32">
            <w:pPr>
              <w:spacing w:before="40" w:after="40"/>
              <w:rPr>
                <w:rFonts w:ascii="Arial" w:hAnsi="Arial" w:cs="Arial"/>
                <w:sz w:val="24"/>
                <w:szCs w:val="24"/>
              </w:rPr>
            </w:pPr>
            <w:r>
              <w:rPr>
                <w:rFonts w:ascii="Arial" w:hAnsi="Arial" w:cs="Arial"/>
                <w:sz w:val="24"/>
                <w:szCs w:val="24"/>
              </w:rPr>
              <w:t>TTHM</w:t>
            </w:r>
            <w:r w:rsidR="003D48DF">
              <w:rPr>
                <w:rFonts w:ascii="Arial" w:hAnsi="Arial" w:cs="Arial"/>
                <w:sz w:val="24"/>
                <w:szCs w:val="24"/>
              </w:rPr>
              <w:t xml:space="preserve"> (mg/L)</w:t>
            </w:r>
          </w:p>
        </w:tc>
        <w:tc>
          <w:tcPr>
            <w:tcW w:w="1440" w:type="dxa"/>
          </w:tcPr>
          <w:p w14:paraId="62D91463" w14:textId="77777777" w:rsidR="00DA4F32" w:rsidRDefault="00633EFE" w:rsidP="00DA4F32">
            <w:pPr>
              <w:spacing w:before="40" w:after="40"/>
              <w:jc w:val="center"/>
              <w:rPr>
                <w:rFonts w:ascii="Arial" w:hAnsi="Arial" w:cs="Arial"/>
                <w:sz w:val="24"/>
                <w:szCs w:val="24"/>
              </w:rPr>
            </w:pPr>
            <w:r>
              <w:rPr>
                <w:rFonts w:ascii="Arial" w:hAnsi="Arial" w:cs="Arial"/>
                <w:sz w:val="24"/>
                <w:szCs w:val="24"/>
              </w:rPr>
              <w:t>2/</w:t>
            </w:r>
            <w:r w:rsidR="00BA7FA2">
              <w:rPr>
                <w:rFonts w:ascii="Arial" w:hAnsi="Arial" w:cs="Arial"/>
                <w:sz w:val="24"/>
                <w:szCs w:val="24"/>
              </w:rPr>
              <w:t>1/2023</w:t>
            </w:r>
          </w:p>
          <w:p w14:paraId="4751C8FD" w14:textId="6F2F6A61" w:rsidR="00BA7FA2" w:rsidRPr="005162DE" w:rsidRDefault="00BA7FA2" w:rsidP="00DA4F32">
            <w:pPr>
              <w:spacing w:before="40" w:after="40"/>
              <w:jc w:val="center"/>
              <w:rPr>
                <w:rFonts w:ascii="Arial" w:hAnsi="Arial" w:cs="Arial"/>
                <w:sz w:val="24"/>
                <w:szCs w:val="24"/>
              </w:rPr>
            </w:pPr>
            <w:r>
              <w:rPr>
                <w:rFonts w:ascii="Arial" w:hAnsi="Arial" w:cs="Arial"/>
                <w:sz w:val="24"/>
                <w:szCs w:val="24"/>
              </w:rPr>
              <w:t>8/2/2023</w:t>
            </w:r>
          </w:p>
        </w:tc>
        <w:tc>
          <w:tcPr>
            <w:tcW w:w="1350" w:type="dxa"/>
          </w:tcPr>
          <w:p w14:paraId="054070FA" w14:textId="77777777" w:rsidR="00DA4F32" w:rsidRDefault="00B97CEF" w:rsidP="00DA4F32">
            <w:pPr>
              <w:spacing w:before="40" w:after="40"/>
              <w:rPr>
                <w:rFonts w:ascii="Arial" w:hAnsi="Arial" w:cs="Arial"/>
                <w:sz w:val="24"/>
                <w:szCs w:val="24"/>
              </w:rPr>
            </w:pPr>
            <w:r>
              <w:rPr>
                <w:rFonts w:ascii="Arial" w:hAnsi="Arial" w:cs="Arial"/>
                <w:sz w:val="24"/>
                <w:szCs w:val="24"/>
              </w:rPr>
              <w:t>0.0</w:t>
            </w:r>
            <w:r w:rsidR="00BA7FA2">
              <w:rPr>
                <w:rFonts w:ascii="Arial" w:hAnsi="Arial" w:cs="Arial"/>
                <w:sz w:val="24"/>
                <w:szCs w:val="24"/>
              </w:rPr>
              <w:t>10</w:t>
            </w:r>
          </w:p>
          <w:p w14:paraId="27986934" w14:textId="60D383F1" w:rsidR="00BA7FA2" w:rsidRPr="005162DE" w:rsidRDefault="00BA7FA2" w:rsidP="00DA4F32">
            <w:pPr>
              <w:spacing w:before="40" w:after="40"/>
              <w:rPr>
                <w:rFonts w:ascii="Arial" w:hAnsi="Arial" w:cs="Arial"/>
                <w:sz w:val="24"/>
                <w:szCs w:val="24"/>
              </w:rPr>
            </w:pPr>
            <w:r>
              <w:rPr>
                <w:rFonts w:ascii="Arial" w:hAnsi="Arial" w:cs="Arial"/>
                <w:sz w:val="24"/>
                <w:szCs w:val="24"/>
              </w:rPr>
              <w:t>0.022</w:t>
            </w:r>
          </w:p>
        </w:tc>
        <w:tc>
          <w:tcPr>
            <w:tcW w:w="1530" w:type="dxa"/>
          </w:tcPr>
          <w:p w14:paraId="1D08BAD2" w14:textId="741E655B" w:rsidR="00DA4F32" w:rsidRPr="005162DE" w:rsidRDefault="00A623EA" w:rsidP="00DA4F32">
            <w:pPr>
              <w:spacing w:before="40" w:after="40"/>
              <w:jc w:val="center"/>
              <w:rPr>
                <w:rFonts w:ascii="Arial" w:hAnsi="Arial" w:cs="Arial"/>
                <w:sz w:val="24"/>
                <w:szCs w:val="24"/>
              </w:rPr>
            </w:pPr>
            <w:r>
              <w:rPr>
                <w:rFonts w:ascii="Arial" w:hAnsi="Arial" w:cs="Arial"/>
                <w:sz w:val="24"/>
                <w:szCs w:val="24"/>
              </w:rPr>
              <w:t>-</w:t>
            </w:r>
          </w:p>
        </w:tc>
        <w:tc>
          <w:tcPr>
            <w:tcW w:w="1800" w:type="dxa"/>
          </w:tcPr>
          <w:p w14:paraId="72F3D657" w14:textId="4511A29C" w:rsidR="00DA4F32" w:rsidRPr="005162DE" w:rsidRDefault="00A623EA" w:rsidP="00DA4F32">
            <w:pPr>
              <w:spacing w:before="40" w:after="40"/>
              <w:jc w:val="center"/>
              <w:rPr>
                <w:rFonts w:ascii="Arial" w:hAnsi="Arial" w:cs="Arial"/>
                <w:sz w:val="24"/>
                <w:szCs w:val="24"/>
              </w:rPr>
            </w:pPr>
            <w:r>
              <w:rPr>
                <w:rFonts w:ascii="Arial" w:hAnsi="Arial" w:cs="Arial"/>
                <w:sz w:val="24"/>
                <w:szCs w:val="24"/>
              </w:rPr>
              <w:t>0.08</w:t>
            </w:r>
          </w:p>
        </w:tc>
        <w:tc>
          <w:tcPr>
            <w:tcW w:w="2471" w:type="dxa"/>
          </w:tcPr>
          <w:p w14:paraId="0F72AF76" w14:textId="13931A95" w:rsidR="00DA4F32" w:rsidRPr="005162DE" w:rsidRDefault="0043096D" w:rsidP="00DA4F32">
            <w:pPr>
              <w:spacing w:before="40" w:after="40"/>
              <w:rPr>
                <w:rFonts w:ascii="Arial" w:hAnsi="Arial" w:cs="Arial"/>
                <w:sz w:val="24"/>
                <w:szCs w:val="24"/>
              </w:rPr>
            </w:pPr>
            <w:r>
              <w:rPr>
                <w:rFonts w:ascii="Arial" w:hAnsi="Arial" w:cs="Arial"/>
                <w:sz w:val="24"/>
                <w:szCs w:val="24"/>
              </w:rPr>
              <w:t xml:space="preserve">Some people who drink water containing TTHM </w:t>
            </w:r>
            <w:proofErr w:type="gramStart"/>
            <w:r>
              <w:rPr>
                <w:rFonts w:ascii="Arial" w:hAnsi="Arial" w:cs="Arial"/>
                <w:sz w:val="24"/>
                <w:szCs w:val="24"/>
              </w:rPr>
              <w:t>in excess of</w:t>
            </w:r>
            <w:proofErr w:type="gramEnd"/>
            <w:r>
              <w:rPr>
                <w:rFonts w:ascii="Arial" w:hAnsi="Arial" w:cs="Arial"/>
                <w:sz w:val="24"/>
                <w:szCs w:val="24"/>
              </w:rPr>
              <w:t xml:space="preserve"> the MCL over many years may experience liver, kidney, or central nervous system problems, and may have an </w:t>
            </w:r>
            <w:r>
              <w:rPr>
                <w:rFonts w:ascii="Arial" w:hAnsi="Arial" w:cs="Arial"/>
                <w:sz w:val="24"/>
                <w:szCs w:val="24"/>
              </w:rPr>
              <w:lastRenderedPageBreak/>
              <w:t>increased risk of getting cancer</w:t>
            </w:r>
          </w:p>
        </w:tc>
      </w:tr>
    </w:tbl>
    <w:p w14:paraId="4ED6FC3F" w14:textId="77777777" w:rsidR="0020216E" w:rsidRPr="005162DE" w:rsidRDefault="0020216E" w:rsidP="00BF628D">
      <w:pPr>
        <w:pStyle w:val="Heading3"/>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598C0A44" w:rsidR="001F503E" w:rsidRPr="005162DE" w:rsidRDefault="00ED5CC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55CD768" w:rsidR="00E80EE7" w:rsidRPr="005162DE" w:rsidRDefault="00BA7FA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068B9F96" w:rsidR="001F503E" w:rsidRPr="005162DE" w:rsidRDefault="00ED5CC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CDCD5CF" w:rsidR="001F7181" w:rsidRPr="005162DE" w:rsidRDefault="00BA7FA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07C4361E" w:rsidR="001F503E" w:rsidRPr="005162DE" w:rsidRDefault="00ED5CC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54F4D4A" w:rsidR="001F7181" w:rsidRPr="005162DE" w:rsidRDefault="00BA7FA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057E997" w:rsidR="0087640F" w:rsidRPr="005162DE" w:rsidRDefault="00821C44"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7261B1">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1609B" w14:textId="77777777" w:rsidR="007261B1" w:rsidRDefault="007261B1">
      <w:r>
        <w:separator/>
      </w:r>
    </w:p>
    <w:p w14:paraId="5C241C28" w14:textId="77777777" w:rsidR="007261B1" w:rsidRDefault="007261B1"/>
  </w:endnote>
  <w:endnote w:type="continuationSeparator" w:id="0">
    <w:p w14:paraId="268D0E32" w14:textId="77777777" w:rsidR="007261B1" w:rsidRDefault="007261B1">
      <w:r>
        <w:continuationSeparator/>
      </w:r>
    </w:p>
    <w:p w14:paraId="0C666684" w14:textId="77777777" w:rsidR="007261B1" w:rsidRDefault="007261B1"/>
  </w:endnote>
  <w:endnote w:type="continuationNotice" w:id="1">
    <w:p w14:paraId="35B54B98" w14:textId="77777777" w:rsidR="007261B1" w:rsidRDefault="00726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780658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E209B">
      <w:rPr>
        <w:rFonts w:ascii="Arial" w:hAnsi="Arial" w:cs="Arial"/>
        <w:sz w:val="24"/>
        <w:szCs w:val="24"/>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7DC1" w14:textId="77777777" w:rsidR="007261B1" w:rsidRDefault="007261B1">
      <w:r>
        <w:separator/>
      </w:r>
    </w:p>
    <w:p w14:paraId="78901446" w14:textId="77777777" w:rsidR="007261B1" w:rsidRDefault="007261B1"/>
  </w:footnote>
  <w:footnote w:type="continuationSeparator" w:id="0">
    <w:p w14:paraId="63D44D86" w14:textId="77777777" w:rsidR="007261B1" w:rsidRDefault="007261B1">
      <w:r>
        <w:continuationSeparator/>
      </w:r>
    </w:p>
    <w:p w14:paraId="62AEFDEC" w14:textId="77777777" w:rsidR="007261B1" w:rsidRDefault="007261B1"/>
  </w:footnote>
  <w:footnote w:type="continuationNotice" w:id="1">
    <w:p w14:paraId="138E329C" w14:textId="77777777" w:rsidR="007261B1" w:rsidRDefault="00726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D35"/>
    <w:rsid w:val="00013917"/>
    <w:rsid w:val="00015E3A"/>
    <w:rsid w:val="00015EBE"/>
    <w:rsid w:val="00016106"/>
    <w:rsid w:val="00016DB5"/>
    <w:rsid w:val="00017F8F"/>
    <w:rsid w:val="00020032"/>
    <w:rsid w:val="00020F0D"/>
    <w:rsid w:val="00022705"/>
    <w:rsid w:val="00024D43"/>
    <w:rsid w:val="00031FC8"/>
    <w:rsid w:val="000360D3"/>
    <w:rsid w:val="000370BE"/>
    <w:rsid w:val="00044344"/>
    <w:rsid w:val="00044D01"/>
    <w:rsid w:val="000450D8"/>
    <w:rsid w:val="00046ACD"/>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B0E"/>
    <w:rsid w:val="000B60F2"/>
    <w:rsid w:val="000B74BB"/>
    <w:rsid w:val="000C116D"/>
    <w:rsid w:val="000C16DD"/>
    <w:rsid w:val="000C1A52"/>
    <w:rsid w:val="000C6837"/>
    <w:rsid w:val="000D2943"/>
    <w:rsid w:val="000D4AC7"/>
    <w:rsid w:val="000D4BB8"/>
    <w:rsid w:val="000D5C13"/>
    <w:rsid w:val="000E41AF"/>
    <w:rsid w:val="000E68E2"/>
    <w:rsid w:val="000E693A"/>
    <w:rsid w:val="000F3C1E"/>
    <w:rsid w:val="000F6367"/>
    <w:rsid w:val="000F7BDF"/>
    <w:rsid w:val="00100750"/>
    <w:rsid w:val="00101107"/>
    <w:rsid w:val="001034E4"/>
    <w:rsid w:val="00104732"/>
    <w:rsid w:val="00115004"/>
    <w:rsid w:val="001151D3"/>
    <w:rsid w:val="00115AD5"/>
    <w:rsid w:val="0012037C"/>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5568"/>
    <w:rsid w:val="00177EDD"/>
    <w:rsid w:val="00181292"/>
    <w:rsid w:val="00181B2D"/>
    <w:rsid w:val="00181F3E"/>
    <w:rsid w:val="00184362"/>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6B10"/>
    <w:rsid w:val="001D70E6"/>
    <w:rsid w:val="001D7D91"/>
    <w:rsid w:val="001D7E5B"/>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1CE"/>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2271"/>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421"/>
    <w:rsid w:val="002F1DD3"/>
    <w:rsid w:val="002F6EC9"/>
    <w:rsid w:val="00301D86"/>
    <w:rsid w:val="00302852"/>
    <w:rsid w:val="003038BC"/>
    <w:rsid w:val="00303DA2"/>
    <w:rsid w:val="00304873"/>
    <w:rsid w:val="00307628"/>
    <w:rsid w:val="003131EE"/>
    <w:rsid w:val="003205C1"/>
    <w:rsid w:val="00322340"/>
    <w:rsid w:val="0033024B"/>
    <w:rsid w:val="003305DD"/>
    <w:rsid w:val="00332A75"/>
    <w:rsid w:val="00334929"/>
    <w:rsid w:val="00335461"/>
    <w:rsid w:val="00340568"/>
    <w:rsid w:val="00341671"/>
    <w:rsid w:val="00342536"/>
    <w:rsid w:val="0034785D"/>
    <w:rsid w:val="00357F0C"/>
    <w:rsid w:val="00360A2F"/>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C71"/>
    <w:rsid w:val="003C2FCC"/>
    <w:rsid w:val="003C597D"/>
    <w:rsid w:val="003C7E02"/>
    <w:rsid w:val="003D333C"/>
    <w:rsid w:val="003D48DF"/>
    <w:rsid w:val="003D622F"/>
    <w:rsid w:val="003E27AB"/>
    <w:rsid w:val="003E7032"/>
    <w:rsid w:val="003F17F4"/>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096D"/>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0C53"/>
    <w:rsid w:val="004C2D28"/>
    <w:rsid w:val="004C3239"/>
    <w:rsid w:val="004C3B7A"/>
    <w:rsid w:val="004C55AF"/>
    <w:rsid w:val="004C5E5E"/>
    <w:rsid w:val="004D4C01"/>
    <w:rsid w:val="004D509C"/>
    <w:rsid w:val="004E6ADF"/>
    <w:rsid w:val="004F23D7"/>
    <w:rsid w:val="004F2F03"/>
    <w:rsid w:val="004F3775"/>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05C5"/>
    <w:rsid w:val="00552524"/>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714"/>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68D"/>
    <w:rsid w:val="005F7F5B"/>
    <w:rsid w:val="00601181"/>
    <w:rsid w:val="0060219E"/>
    <w:rsid w:val="00603672"/>
    <w:rsid w:val="0060561B"/>
    <w:rsid w:val="00606A2B"/>
    <w:rsid w:val="00615750"/>
    <w:rsid w:val="00623849"/>
    <w:rsid w:val="00624516"/>
    <w:rsid w:val="00630AE6"/>
    <w:rsid w:val="00633A17"/>
    <w:rsid w:val="00633EFE"/>
    <w:rsid w:val="00636BFA"/>
    <w:rsid w:val="00640676"/>
    <w:rsid w:val="00640D92"/>
    <w:rsid w:val="0064205A"/>
    <w:rsid w:val="00643C66"/>
    <w:rsid w:val="00652F8C"/>
    <w:rsid w:val="00653424"/>
    <w:rsid w:val="0065365D"/>
    <w:rsid w:val="006537F6"/>
    <w:rsid w:val="00654DBD"/>
    <w:rsid w:val="00656985"/>
    <w:rsid w:val="0066456C"/>
    <w:rsid w:val="00666704"/>
    <w:rsid w:val="006672EF"/>
    <w:rsid w:val="0067168B"/>
    <w:rsid w:val="006727C0"/>
    <w:rsid w:val="0067446D"/>
    <w:rsid w:val="00680846"/>
    <w:rsid w:val="0068272C"/>
    <w:rsid w:val="00684C7E"/>
    <w:rsid w:val="00685932"/>
    <w:rsid w:val="00691186"/>
    <w:rsid w:val="00695A6F"/>
    <w:rsid w:val="00696362"/>
    <w:rsid w:val="006A04A9"/>
    <w:rsid w:val="006A482B"/>
    <w:rsid w:val="006B5CF2"/>
    <w:rsid w:val="006C0B0E"/>
    <w:rsid w:val="006C2732"/>
    <w:rsid w:val="006C7186"/>
    <w:rsid w:val="006D117E"/>
    <w:rsid w:val="006D480B"/>
    <w:rsid w:val="006D4D93"/>
    <w:rsid w:val="006D506D"/>
    <w:rsid w:val="006E03F6"/>
    <w:rsid w:val="006E11B6"/>
    <w:rsid w:val="006E209B"/>
    <w:rsid w:val="006F437B"/>
    <w:rsid w:val="006F46E1"/>
    <w:rsid w:val="007003D1"/>
    <w:rsid w:val="007017A9"/>
    <w:rsid w:val="00701C81"/>
    <w:rsid w:val="0071047D"/>
    <w:rsid w:val="00710939"/>
    <w:rsid w:val="007119B8"/>
    <w:rsid w:val="0071576E"/>
    <w:rsid w:val="00717191"/>
    <w:rsid w:val="007176E7"/>
    <w:rsid w:val="00717E80"/>
    <w:rsid w:val="00722BA8"/>
    <w:rsid w:val="007261B1"/>
    <w:rsid w:val="0073000F"/>
    <w:rsid w:val="00731092"/>
    <w:rsid w:val="007354BF"/>
    <w:rsid w:val="00737455"/>
    <w:rsid w:val="00742E55"/>
    <w:rsid w:val="00743F7B"/>
    <w:rsid w:val="007452F3"/>
    <w:rsid w:val="00745362"/>
    <w:rsid w:val="00745E99"/>
    <w:rsid w:val="007471DB"/>
    <w:rsid w:val="0075066E"/>
    <w:rsid w:val="007640D4"/>
    <w:rsid w:val="007756A1"/>
    <w:rsid w:val="00775871"/>
    <w:rsid w:val="00783F5A"/>
    <w:rsid w:val="00784E3A"/>
    <w:rsid w:val="0079421C"/>
    <w:rsid w:val="0079489A"/>
    <w:rsid w:val="00796405"/>
    <w:rsid w:val="00796E52"/>
    <w:rsid w:val="007A01B3"/>
    <w:rsid w:val="007A473C"/>
    <w:rsid w:val="007B0B24"/>
    <w:rsid w:val="007B2BC6"/>
    <w:rsid w:val="007B56F0"/>
    <w:rsid w:val="007B643A"/>
    <w:rsid w:val="007C0BEA"/>
    <w:rsid w:val="007C116A"/>
    <w:rsid w:val="007C18C6"/>
    <w:rsid w:val="007C4CCF"/>
    <w:rsid w:val="007D1761"/>
    <w:rsid w:val="007D21BB"/>
    <w:rsid w:val="007D547D"/>
    <w:rsid w:val="007E736D"/>
    <w:rsid w:val="007F457C"/>
    <w:rsid w:val="007F584E"/>
    <w:rsid w:val="007F6E56"/>
    <w:rsid w:val="00801E7B"/>
    <w:rsid w:val="008035BF"/>
    <w:rsid w:val="00803861"/>
    <w:rsid w:val="00803DFB"/>
    <w:rsid w:val="0080460B"/>
    <w:rsid w:val="00805DA5"/>
    <w:rsid w:val="00814AAE"/>
    <w:rsid w:val="00816622"/>
    <w:rsid w:val="00821C44"/>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4C50"/>
    <w:rsid w:val="008F603F"/>
    <w:rsid w:val="008F7660"/>
    <w:rsid w:val="009000CA"/>
    <w:rsid w:val="00900CB8"/>
    <w:rsid w:val="00901274"/>
    <w:rsid w:val="00901651"/>
    <w:rsid w:val="00901C69"/>
    <w:rsid w:val="00903ADB"/>
    <w:rsid w:val="00904288"/>
    <w:rsid w:val="00911A33"/>
    <w:rsid w:val="00915867"/>
    <w:rsid w:val="009160C7"/>
    <w:rsid w:val="00917D2F"/>
    <w:rsid w:val="00921A4E"/>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7B4"/>
    <w:rsid w:val="00985F2C"/>
    <w:rsid w:val="009901AD"/>
    <w:rsid w:val="00990849"/>
    <w:rsid w:val="0099313E"/>
    <w:rsid w:val="009946D2"/>
    <w:rsid w:val="00994871"/>
    <w:rsid w:val="00995293"/>
    <w:rsid w:val="009A0C95"/>
    <w:rsid w:val="009A2C8F"/>
    <w:rsid w:val="009B1047"/>
    <w:rsid w:val="009B337D"/>
    <w:rsid w:val="009C0E21"/>
    <w:rsid w:val="009C1882"/>
    <w:rsid w:val="009C3F08"/>
    <w:rsid w:val="009C4A4B"/>
    <w:rsid w:val="009C6436"/>
    <w:rsid w:val="009C7F1B"/>
    <w:rsid w:val="009D4211"/>
    <w:rsid w:val="009D4D37"/>
    <w:rsid w:val="009D54A3"/>
    <w:rsid w:val="009D5D09"/>
    <w:rsid w:val="009E153B"/>
    <w:rsid w:val="009E2036"/>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23EA"/>
    <w:rsid w:val="00A63BCD"/>
    <w:rsid w:val="00A72ADF"/>
    <w:rsid w:val="00A77BCA"/>
    <w:rsid w:val="00A85C1E"/>
    <w:rsid w:val="00A93A21"/>
    <w:rsid w:val="00A94D32"/>
    <w:rsid w:val="00A97322"/>
    <w:rsid w:val="00A9749A"/>
    <w:rsid w:val="00A9766F"/>
    <w:rsid w:val="00AB01B0"/>
    <w:rsid w:val="00AB5690"/>
    <w:rsid w:val="00AB5E87"/>
    <w:rsid w:val="00AC41BE"/>
    <w:rsid w:val="00AC6D1E"/>
    <w:rsid w:val="00AD4876"/>
    <w:rsid w:val="00AF0445"/>
    <w:rsid w:val="00AF2E38"/>
    <w:rsid w:val="00AF5724"/>
    <w:rsid w:val="00B0016F"/>
    <w:rsid w:val="00B01942"/>
    <w:rsid w:val="00B0620C"/>
    <w:rsid w:val="00B14854"/>
    <w:rsid w:val="00B1666D"/>
    <w:rsid w:val="00B2030A"/>
    <w:rsid w:val="00B2410E"/>
    <w:rsid w:val="00B243B1"/>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97CEF"/>
    <w:rsid w:val="00BA159C"/>
    <w:rsid w:val="00BA2C8F"/>
    <w:rsid w:val="00BA538C"/>
    <w:rsid w:val="00BA6254"/>
    <w:rsid w:val="00BA7D96"/>
    <w:rsid w:val="00BA7FA2"/>
    <w:rsid w:val="00BB3E43"/>
    <w:rsid w:val="00BB412C"/>
    <w:rsid w:val="00BC2F95"/>
    <w:rsid w:val="00BC4EA7"/>
    <w:rsid w:val="00BC6327"/>
    <w:rsid w:val="00BC6D5E"/>
    <w:rsid w:val="00BD55BB"/>
    <w:rsid w:val="00BD5F31"/>
    <w:rsid w:val="00BD70F3"/>
    <w:rsid w:val="00BE0247"/>
    <w:rsid w:val="00BE4E5D"/>
    <w:rsid w:val="00BE555D"/>
    <w:rsid w:val="00BE5CC7"/>
    <w:rsid w:val="00BE6564"/>
    <w:rsid w:val="00BE7ABC"/>
    <w:rsid w:val="00BF123D"/>
    <w:rsid w:val="00BF1F49"/>
    <w:rsid w:val="00BF628D"/>
    <w:rsid w:val="00BF6317"/>
    <w:rsid w:val="00BF6946"/>
    <w:rsid w:val="00BF725D"/>
    <w:rsid w:val="00BF75B3"/>
    <w:rsid w:val="00BF7EF1"/>
    <w:rsid w:val="00C04F6F"/>
    <w:rsid w:val="00C123E3"/>
    <w:rsid w:val="00C20B5D"/>
    <w:rsid w:val="00C24336"/>
    <w:rsid w:val="00C24948"/>
    <w:rsid w:val="00C31B0E"/>
    <w:rsid w:val="00C31F01"/>
    <w:rsid w:val="00C338CA"/>
    <w:rsid w:val="00C34D46"/>
    <w:rsid w:val="00C3526A"/>
    <w:rsid w:val="00C41E25"/>
    <w:rsid w:val="00C43468"/>
    <w:rsid w:val="00C45B4E"/>
    <w:rsid w:val="00C463DC"/>
    <w:rsid w:val="00C51D70"/>
    <w:rsid w:val="00C55FC5"/>
    <w:rsid w:val="00C6314A"/>
    <w:rsid w:val="00C649AA"/>
    <w:rsid w:val="00C66D15"/>
    <w:rsid w:val="00C70791"/>
    <w:rsid w:val="00C72373"/>
    <w:rsid w:val="00C72DBC"/>
    <w:rsid w:val="00C77170"/>
    <w:rsid w:val="00C8032D"/>
    <w:rsid w:val="00C945A7"/>
    <w:rsid w:val="00C94DAA"/>
    <w:rsid w:val="00C952C9"/>
    <w:rsid w:val="00C96627"/>
    <w:rsid w:val="00CA1B53"/>
    <w:rsid w:val="00CA281E"/>
    <w:rsid w:val="00CA483D"/>
    <w:rsid w:val="00CB1E0E"/>
    <w:rsid w:val="00CB5A7C"/>
    <w:rsid w:val="00CB6F44"/>
    <w:rsid w:val="00CB6FF7"/>
    <w:rsid w:val="00CC234C"/>
    <w:rsid w:val="00CC2F86"/>
    <w:rsid w:val="00CD26F1"/>
    <w:rsid w:val="00CD3EAB"/>
    <w:rsid w:val="00CD598A"/>
    <w:rsid w:val="00CD78A4"/>
    <w:rsid w:val="00CE0E27"/>
    <w:rsid w:val="00CE2D72"/>
    <w:rsid w:val="00CF02C7"/>
    <w:rsid w:val="00CF1A7D"/>
    <w:rsid w:val="00CF2391"/>
    <w:rsid w:val="00CF243A"/>
    <w:rsid w:val="00D0475A"/>
    <w:rsid w:val="00D057C3"/>
    <w:rsid w:val="00D06308"/>
    <w:rsid w:val="00D07E1D"/>
    <w:rsid w:val="00D10A7C"/>
    <w:rsid w:val="00D118D4"/>
    <w:rsid w:val="00D15AE0"/>
    <w:rsid w:val="00D17E2F"/>
    <w:rsid w:val="00D25E68"/>
    <w:rsid w:val="00D26951"/>
    <w:rsid w:val="00D26F37"/>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3CC"/>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05E6"/>
    <w:rsid w:val="00EA3504"/>
    <w:rsid w:val="00EA66F0"/>
    <w:rsid w:val="00EB0127"/>
    <w:rsid w:val="00EB2EBD"/>
    <w:rsid w:val="00EB3BEC"/>
    <w:rsid w:val="00EB6CF4"/>
    <w:rsid w:val="00EB73F5"/>
    <w:rsid w:val="00ED2935"/>
    <w:rsid w:val="00ED5CC0"/>
    <w:rsid w:val="00ED6A23"/>
    <w:rsid w:val="00ED7919"/>
    <w:rsid w:val="00EE7E33"/>
    <w:rsid w:val="00EF0F4D"/>
    <w:rsid w:val="00EF7091"/>
    <w:rsid w:val="00EF7F82"/>
    <w:rsid w:val="00F00DD8"/>
    <w:rsid w:val="00F01B42"/>
    <w:rsid w:val="00F07AC1"/>
    <w:rsid w:val="00F111C2"/>
    <w:rsid w:val="00F1148C"/>
    <w:rsid w:val="00F20D47"/>
    <w:rsid w:val="00F226AD"/>
    <w:rsid w:val="00F2399F"/>
    <w:rsid w:val="00F27D20"/>
    <w:rsid w:val="00F30C73"/>
    <w:rsid w:val="00F318DF"/>
    <w:rsid w:val="00F354B3"/>
    <w:rsid w:val="00F41F91"/>
    <w:rsid w:val="00F467B0"/>
    <w:rsid w:val="00F470AE"/>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1F1"/>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Tim Guishard</cp:lastModifiedBy>
  <cp:revision>3</cp:revision>
  <cp:lastPrinted>2022-01-19T18:53:00Z</cp:lastPrinted>
  <dcterms:created xsi:type="dcterms:W3CDTF">2024-03-19T19:16:00Z</dcterms:created>
  <dcterms:modified xsi:type="dcterms:W3CDTF">2024-03-19T19:22:00Z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