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5F30A" w14:textId="77777777" w:rsidR="007A60F1" w:rsidRDefault="00000000">
      <w:pPr>
        <w:pStyle w:val="Heading1"/>
        <w:spacing w:before="0"/>
        <w:jc w:val="center"/>
      </w:pPr>
      <w:bookmarkStart w:id="0" w:name="_heading=h.jcm8i4ckrkfb" w:colFirst="0" w:colLast="0"/>
      <w:bookmarkEnd w:id="0"/>
      <w:r>
        <w:rPr>
          <w:highlight w:val="yellow"/>
        </w:rPr>
        <w:t>2025</w:t>
      </w:r>
      <w:r>
        <w:t xml:space="preserve"> Consumer Confidence Report</w:t>
      </w:r>
    </w:p>
    <w:p w14:paraId="18D9A1E6" w14:textId="77777777" w:rsidR="007A60F1" w:rsidRDefault="00000000">
      <w:pPr>
        <w:pStyle w:val="Heading2"/>
      </w:pPr>
      <w:bookmarkStart w:id="1" w:name="_heading=h.nc419xplb6nl" w:colFirst="0" w:colLast="0"/>
      <w:bookmarkEnd w:id="1"/>
      <w:r>
        <w:t>Water System Information</w:t>
      </w:r>
    </w:p>
    <w:p w14:paraId="7024B12B" w14:textId="77777777" w:rsidR="007A60F1" w:rsidRDefault="00000000">
      <w:pPr>
        <w:spacing w:after="240"/>
        <w:rPr>
          <w:rFonts w:ascii="Arial" w:eastAsia="Arial" w:hAnsi="Arial" w:cs="Arial"/>
          <w:sz w:val="24"/>
          <w:szCs w:val="24"/>
        </w:rPr>
      </w:pPr>
      <w:r>
        <w:rPr>
          <w:rFonts w:ascii="Arial" w:eastAsia="Arial" w:hAnsi="Arial" w:cs="Arial"/>
          <w:sz w:val="24"/>
          <w:szCs w:val="24"/>
        </w:rPr>
        <w:t xml:space="preserve">Water System Name: Pine Valley Border Patrol Station </w:t>
      </w:r>
    </w:p>
    <w:p w14:paraId="4AADBCCD" w14:textId="77777777" w:rsidR="007A60F1" w:rsidRDefault="00000000">
      <w:pPr>
        <w:spacing w:after="240"/>
        <w:rPr>
          <w:rFonts w:ascii="Arial" w:eastAsia="Arial" w:hAnsi="Arial" w:cs="Arial"/>
          <w:sz w:val="24"/>
          <w:szCs w:val="24"/>
        </w:rPr>
      </w:pPr>
      <w:r>
        <w:rPr>
          <w:rFonts w:ascii="Arial" w:eastAsia="Arial" w:hAnsi="Arial" w:cs="Arial"/>
          <w:sz w:val="24"/>
          <w:szCs w:val="24"/>
        </w:rPr>
        <w:t>Report Date: June 16</w:t>
      </w:r>
      <w:r>
        <w:rPr>
          <w:rFonts w:ascii="Arial" w:eastAsia="Arial" w:hAnsi="Arial" w:cs="Arial"/>
          <w:sz w:val="24"/>
          <w:szCs w:val="24"/>
          <w:vertAlign w:val="superscript"/>
        </w:rPr>
        <w:t>th</w:t>
      </w:r>
      <w:r>
        <w:rPr>
          <w:rFonts w:ascii="Arial" w:eastAsia="Arial" w:hAnsi="Arial" w:cs="Arial"/>
          <w:sz w:val="24"/>
          <w:szCs w:val="24"/>
        </w:rPr>
        <w:t>, 2026</w:t>
      </w:r>
    </w:p>
    <w:p w14:paraId="0630D9D2" w14:textId="77777777" w:rsidR="007A60F1" w:rsidRDefault="00000000">
      <w:pPr>
        <w:spacing w:after="240"/>
        <w:rPr>
          <w:rFonts w:ascii="Arial" w:eastAsia="Arial" w:hAnsi="Arial" w:cs="Arial"/>
          <w:sz w:val="24"/>
          <w:szCs w:val="24"/>
        </w:rPr>
      </w:pPr>
      <w:r>
        <w:rPr>
          <w:rFonts w:ascii="Arial" w:eastAsia="Arial" w:hAnsi="Arial" w:cs="Arial"/>
          <w:sz w:val="24"/>
          <w:szCs w:val="24"/>
        </w:rPr>
        <w:t>Type of Water Source(s) in Use: Groundwater</w:t>
      </w:r>
    </w:p>
    <w:p w14:paraId="1B20FC7F" w14:textId="77777777" w:rsidR="007A60F1" w:rsidRDefault="00000000">
      <w:pPr>
        <w:spacing w:after="240"/>
        <w:rPr>
          <w:rFonts w:ascii="Arial" w:eastAsia="Arial" w:hAnsi="Arial" w:cs="Arial"/>
          <w:sz w:val="24"/>
          <w:szCs w:val="24"/>
        </w:rPr>
      </w:pPr>
      <w:r>
        <w:rPr>
          <w:rFonts w:ascii="Arial" w:eastAsia="Arial" w:hAnsi="Arial" w:cs="Arial"/>
          <w:sz w:val="24"/>
          <w:szCs w:val="24"/>
        </w:rPr>
        <w:t xml:space="preserve">Name and General Location of Source(s): Well 02 </w:t>
      </w:r>
    </w:p>
    <w:p w14:paraId="5B83583F" w14:textId="77777777" w:rsidR="007A60F1" w:rsidRDefault="00000000">
      <w:pPr>
        <w:spacing w:after="240"/>
        <w:rPr>
          <w:rFonts w:ascii="Arial" w:eastAsia="Arial" w:hAnsi="Arial" w:cs="Arial"/>
          <w:sz w:val="24"/>
          <w:szCs w:val="24"/>
        </w:rPr>
      </w:pPr>
      <w:r>
        <w:rPr>
          <w:rFonts w:ascii="Arial" w:eastAsia="Arial" w:hAnsi="Arial" w:cs="Arial"/>
          <w:sz w:val="24"/>
          <w:szCs w:val="24"/>
        </w:rPr>
        <w:t xml:space="preserve">Drinking Water Source Assessment Information: </w:t>
      </w:r>
    </w:p>
    <w:p w14:paraId="58DD46FF" w14:textId="77777777" w:rsidR="007A60F1" w:rsidRDefault="00000000">
      <w:pPr>
        <w:spacing w:after="240"/>
        <w:rPr>
          <w:rFonts w:ascii="Arial" w:eastAsia="Arial" w:hAnsi="Arial" w:cs="Arial"/>
          <w:sz w:val="24"/>
          <w:szCs w:val="24"/>
        </w:rPr>
      </w:pPr>
      <w:r>
        <w:rPr>
          <w:rFonts w:ascii="Arial" w:eastAsia="Arial" w:hAnsi="Arial" w:cs="Arial"/>
          <w:sz w:val="24"/>
          <w:szCs w:val="24"/>
        </w:rPr>
        <w:t>Time and Place of Regularly Scheduled Board Meetings for Public Participation: N/A</w:t>
      </w:r>
    </w:p>
    <w:p w14:paraId="3BF983DF" w14:textId="77777777" w:rsidR="007A60F1" w:rsidRDefault="00000000">
      <w:pPr>
        <w:rPr>
          <w:rFonts w:ascii="Arial" w:eastAsia="Arial" w:hAnsi="Arial" w:cs="Arial"/>
          <w:sz w:val="24"/>
          <w:szCs w:val="24"/>
        </w:rPr>
      </w:pPr>
      <w:r>
        <w:rPr>
          <w:rFonts w:ascii="Arial" w:eastAsia="Arial" w:hAnsi="Arial" w:cs="Arial"/>
          <w:sz w:val="24"/>
          <w:szCs w:val="24"/>
        </w:rPr>
        <w:t>For More Information, Contact: Vincent Kaparic at 619-690-7732</w:t>
      </w:r>
    </w:p>
    <w:p w14:paraId="6E44D6AE" w14:textId="77777777" w:rsidR="007A60F1" w:rsidRDefault="007A60F1">
      <w:pPr>
        <w:rPr>
          <w:rFonts w:ascii="Arial" w:eastAsia="Arial" w:hAnsi="Arial" w:cs="Arial"/>
          <w:sz w:val="24"/>
          <w:szCs w:val="24"/>
        </w:rPr>
      </w:pPr>
    </w:p>
    <w:p w14:paraId="61ECB4CA" w14:textId="77777777" w:rsidR="007A60F1" w:rsidRDefault="00000000">
      <w:pPr>
        <w:pStyle w:val="Heading2"/>
      </w:pPr>
      <w:bookmarkStart w:id="2" w:name="_heading=h.q5lrxfprl05m" w:colFirst="0" w:colLast="0"/>
      <w:bookmarkEnd w:id="2"/>
      <w:r>
        <w:t>About This Report</w:t>
      </w:r>
    </w:p>
    <w:p w14:paraId="50E092A8" w14:textId="77777777" w:rsidR="007A60F1" w:rsidRDefault="00000000">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526718BD" w14:textId="77777777" w:rsidR="007A60F1" w:rsidRDefault="00000000">
      <w:pPr>
        <w:pStyle w:val="Heading2"/>
      </w:pPr>
      <w:r>
        <w:t>Importance of This Report Statement in Five Non-English Languages (Spanish, Mandarin, Tagalog, Vietnamese, and Hmong)</w:t>
      </w:r>
    </w:p>
    <w:p w14:paraId="582CDF1A" w14:textId="77777777" w:rsidR="007A60F1" w:rsidRDefault="00000000">
      <w:pPr>
        <w:spacing w:after="180"/>
        <w:rPr>
          <w:rFonts w:ascii="Arial" w:eastAsia="Arial" w:hAnsi="Arial" w:cs="Arial"/>
          <w:sz w:val="24"/>
          <w:szCs w:val="24"/>
        </w:rPr>
      </w:pPr>
      <w:bookmarkStart w:id="3" w:name="_heading=h.i10dlx5pkxdy" w:colFirst="0" w:colLast="0"/>
      <w:bookmarkEnd w:id="3"/>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Pine Valley Border Patrol Station a 619-690-7732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4C77DD7C" w14:textId="77777777" w:rsidR="007A60F1" w:rsidRDefault="00000000">
      <w:pPr>
        <w:spacing w:after="180"/>
        <w:rPr>
          <w:rFonts w:ascii="Arial" w:eastAsia="Arial" w:hAnsi="Arial" w:cs="Arial"/>
          <w:sz w:val="24"/>
          <w:szCs w:val="24"/>
        </w:rPr>
      </w:pPr>
      <w:sdt>
        <w:sdtPr>
          <w:tag w:val="goog_rdk_0"/>
          <w:id w:val="-1519484715"/>
        </w:sdtPr>
        <w:sdtContent>
          <w:r>
            <w:rPr>
              <w:rFonts w:ascii="Arial Unicode MS" w:eastAsia="Arial Unicode MS" w:hAnsi="Arial Unicode MS" w:cs="Arial Unicode MS"/>
              <w:sz w:val="24"/>
              <w:szCs w:val="24"/>
            </w:rPr>
            <w:t xml:space="preserve">Language in Mandarin:  </w:t>
          </w:r>
          <w:proofErr w:type="spellStart"/>
          <w:r>
            <w:rPr>
              <w:rFonts w:ascii="Arial Unicode MS" w:eastAsia="Arial Unicode MS" w:hAnsi="Arial Unicode MS" w:cs="Arial Unicode MS"/>
              <w:sz w:val="24"/>
              <w:szCs w:val="24"/>
            </w:rPr>
            <w:t>这份报告含有关于您的饮用水的重要讯息。请用以下地址和电话联系</w:t>
          </w:r>
          <w:proofErr w:type="spellEnd"/>
          <w:r>
            <w:rPr>
              <w:rFonts w:ascii="Arial Unicode MS" w:eastAsia="Arial Unicode MS" w:hAnsi="Arial Unicode MS" w:cs="Arial Unicode MS"/>
              <w:sz w:val="24"/>
              <w:szCs w:val="24"/>
            </w:rPr>
            <w:t xml:space="preserve"> Pine Valley Border Patrol Station </w:t>
          </w:r>
          <w:proofErr w:type="spellStart"/>
          <w:r>
            <w:rPr>
              <w:rFonts w:ascii="Arial Unicode MS" w:eastAsia="Arial Unicode MS" w:hAnsi="Arial Unicode MS" w:cs="Arial Unicode MS"/>
              <w:sz w:val="24"/>
              <w:szCs w:val="24"/>
            </w:rPr>
            <w:t>以获得中文的帮助</w:t>
          </w:r>
          <w:proofErr w:type="spellEnd"/>
          <w:r>
            <w:rPr>
              <w:rFonts w:ascii="Arial Unicode MS" w:eastAsia="Arial Unicode MS" w:hAnsi="Arial Unicode MS" w:cs="Arial Unicode MS"/>
              <w:sz w:val="24"/>
              <w:szCs w:val="24"/>
            </w:rPr>
            <w:t>:619-690-7732.</w:t>
          </w:r>
        </w:sdtContent>
      </w:sdt>
    </w:p>
    <w:p w14:paraId="2D78AD3F" w14:textId="77777777" w:rsidR="007A60F1" w:rsidRDefault="00000000">
      <w:pPr>
        <w:spacing w:after="180"/>
        <w:rPr>
          <w:rFonts w:ascii="Arial" w:eastAsia="Arial" w:hAnsi="Arial" w:cs="Arial"/>
          <w:sz w:val="24"/>
          <w:szCs w:val="24"/>
        </w:rPr>
      </w:pPr>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Pine Valley Border Patrol Station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619-690-7732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099B2381" w14:textId="77777777" w:rsidR="007A60F1" w:rsidRDefault="00000000">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chứa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trọng</w:t>
      </w:r>
      <w:proofErr w:type="spellEnd"/>
      <w:r>
        <w:rPr>
          <w:rFonts w:ascii="Arial" w:eastAsia="Arial" w:hAnsi="Arial" w:cs="Arial"/>
          <w:sz w:val="24"/>
          <w:szCs w:val="24"/>
        </w:rPr>
        <w:t xml:space="preserve"> </w:t>
      </w:r>
      <w:proofErr w:type="spellStart"/>
      <w:r>
        <w:rPr>
          <w:rFonts w:ascii="Arial" w:eastAsia="Arial" w:hAnsi="Arial" w:cs="Arial"/>
          <w:sz w:val="24"/>
          <w:szCs w:val="24"/>
        </w:rPr>
        <w:t>về</w:t>
      </w:r>
      <w:proofErr w:type="spellEnd"/>
      <w:r>
        <w:rPr>
          <w:rFonts w:ascii="Arial" w:eastAsia="Arial" w:hAnsi="Arial" w:cs="Arial"/>
          <w:sz w:val="24"/>
          <w:szCs w:val="24"/>
        </w:rPr>
        <w:t xml:space="preserve"> </w:t>
      </w:r>
      <w:proofErr w:type="spellStart"/>
      <w:r>
        <w:rPr>
          <w:rFonts w:ascii="Arial" w:eastAsia="Arial" w:hAnsi="Arial" w:cs="Arial"/>
          <w:sz w:val="24"/>
          <w:szCs w:val="24"/>
        </w:rPr>
        <w:t>nước</w:t>
      </w:r>
      <w:proofErr w:type="spellEnd"/>
      <w:r>
        <w:rPr>
          <w:rFonts w:ascii="Arial" w:eastAsia="Arial" w:hAnsi="Arial" w:cs="Arial"/>
          <w:sz w:val="24"/>
          <w:szCs w:val="24"/>
        </w:rPr>
        <w:t xml:space="preserve"> </w:t>
      </w:r>
      <w:proofErr w:type="spellStart"/>
      <w:r>
        <w:rPr>
          <w:rFonts w:ascii="Arial" w:eastAsia="Arial" w:hAnsi="Arial" w:cs="Arial"/>
          <w:sz w:val="24"/>
          <w:szCs w:val="24"/>
        </w:rPr>
        <w:t>uống</w:t>
      </w:r>
      <w:proofErr w:type="spellEnd"/>
      <w:r>
        <w:rPr>
          <w:rFonts w:ascii="Arial" w:eastAsia="Arial" w:hAnsi="Arial" w:cs="Arial"/>
          <w:sz w:val="24"/>
          <w:szCs w:val="24"/>
        </w:rPr>
        <w:t xml:space="preserve"> </w:t>
      </w:r>
      <w:proofErr w:type="spellStart"/>
      <w:r>
        <w:rPr>
          <w:rFonts w:ascii="Arial" w:eastAsia="Arial" w:hAnsi="Arial" w:cs="Arial"/>
          <w:sz w:val="24"/>
          <w:szCs w:val="24"/>
        </w:rPr>
        <w:t>của</w:t>
      </w:r>
      <w:proofErr w:type="spellEnd"/>
      <w:r>
        <w:rPr>
          <w:rFonts w:ascii="Arial" w:eastAsia="Arial" w:hAnsi="Arial" w:cs="Arial"/>
          <w:sz w:val="24"/>
          <w:szCs w:val="24"/>
        </w:rPr>
        <w:t xml:space="preserve"> </w:t>
      </w:r>
      <w:proofErr w:type="spellStart"/>
      <w:r>
        <w:rPr>
          <w:rFonts w:ascii="Arial" w:eastAsia="Arial" w:hAnsi="Arial" w:cs="Arial"/>
          <w:sz w:val="24"/>
          <w:szCs w:val="24"/>
        </w:rPr>
        <w:t>bạn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hệ</w:t>
      </w:r>
      <w:proofErr w:type="spellEnd"/>
      <w:r>
        <w:rPr>
          <w:rFonts w:ascii="Arial" w:eastAsia="Arial" w:hAnsi="Arial" w:cs="Arial"/>
          <w:sz w:val="24"/>
          <w:szCs w:val="24"/>
        </w:rPr>
        <w:t xml:space="preserve"> Pine Valley Border Patrol Station </w:t>
      </w:r>
      <w:proofErr w:type="spellStart"/>
      <w:r>
        <w:rPr>
          <w:rFonts w:ascii="Arial" w:eastAsia="Arial" w:hAnsi="Arial" w:cs="Arial"/>
          <w:sz w:val="24"/>
          <w:szCs w:val="24"/>
        </w:rPr>
        <w:t>tại</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để</w:t>
      </w:r>
      <w:proofErr w:type="spellEnd"/>
      <w:r>
        <w:rPr>
          <w:rFonts w:ascii="Arial" w:eastAsia="Arial" w:hAnsi="Arial" w:cs="Arial"/>
          <w:sz w:val="24"/>
          <w:szCs w:val="24"/>
        </w:rPr>
        <w:t xml:space="preserve"> </w:t>
      </w:r>
      <w:proofErr w:type="spellStart"/>
      <w:r>
        <w:rPr>
          <w:rFonts w:ascii="Arial" w:eastAsia="Arial" w:hAnsi="Arial" w:cs="Arial"/>
          <w:sz w:val="24"/>
          <w:szCs w:val="24"/>
        </w:rPr>
        <w:t>được</w:t>
      </w:r>
      <w:proofErr w:type="spellEnd"/>
      <w:r>
        <w:rPr>
          <w:rFonts w:ascii="Arial" w:eastAsia="Arial" w:hAnsi="Arial" w:cs="Arial"/>
          <w:sz w:val="24"/>
          <w:szCs w:val="24"/>
        </w:rPr>
        <w:t xml:space="preserve"> </w:t>
      </w:r>
      <w:proofErr w:type="spellStart"/>
      <w:r>
        <w:rPr>
          <w:rFonts w:ascii="Arial" w:eastAsia="Arial" w:hAnsi="Arial" w:cs="Arial"/>
          <w:sz w:val="24"/>
          <w:szCs w:val="24"/>
        </w:rPr>
        <w:t>hỗ</w:t>
      </w:r>
      <w:proofErr w:type="spellEnd"/>
      <w:r>
        <w:rPr>
          <w:rFonts w:ascii="Arial" w:eastAsia="Arial" w:hAnsi="Arial" w:cs="Arial"/>
          <w:sz w:val="24"/>
          <w:szCs w:val="24"/>
        </w:rPr>
        <w:t xml:space="preserve"> </w:t>
      </w:r>
      <w:proofErr w:type="spellStart"/>
      <w:r>
        <w:rPr>
          <w:rFonts w:ascii="Arial" w:eastAsia="Arial" w:hAnsi="Arial" w:cs="Arial"/>
          <w:sz w:val="24"/>
          <w:szCs w:val="24"/>
        </w:rPr>
        <w:t>trợ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bằng</w:t>
      </w:r>
      <w:proofErr w:type="spellEnd"/>
      <w:r>
        <w:rPr>
          <w:rFonts w:ascii="Arial" w:eastAsia="Arial" w:hAnsi="Arial" w:cs="Arial"/>
          <w:sz w:val="24"/>
          <w:szCs w:val="24"/>
        </w:rPr>
        <w:t xml:space="preserve"> </w:t>
      </w:r>
      <w:proofErr w:type="spellStart"/>
      <w:r>
        <w:rPr>
          <w:rFonts w:ascii="Arial" w:eastAsia="Arial" w:hAnsi="Arial" w:cs="Arial"/>
          <w:sz w:val="24"/>
          <w:szCs w:val="24"/>
        </w:rPr>
        <w:t>tiếng</w:t>
      </w:r>
      <w:proofErr w:type="spellEnd"/>
      <w:r>
        <w:rPr>
          <w:rFonts w:ascii="Arial" w:eastAsia="Arial" w:hAnsi="Arial" w:cs="Arial"/>
          <w:sz w:val="24"/>
          <w:szCs w:val="24"/>
        </w:rPr>
        <w:t xml:space="preserve"> Việt.</w:t>
      </w:r>
    </w:p>
    <w:p w14:paraId="1FADC8A2" w14:textId="77777777" w:rsidR="007A60F1" w:rsidRDefault="00000000">
      <w:pPr>
        <w:spacing w:after="180"/>
        <w:rPr>
          <w:rFonts w:ascii="Arial" w:eastAsia="Arial" w:hAnsi="Arial" w:cs="Arial"/>
          <w:sz w:val="24"/>
          <w:szCs w:val="24"/>
        </w:rPr>
      </w:pPr>
      <w:r>
        <w:rPr>
          <w:rFonts w:ascii="Arial" w:eastAsia="Arial" w:hAnsi="Arial" w:cs="Arial"/>
          <w:sz w:val="24"/>
          <w:szCs w:val="24"/>
        </w:rPr>
        <w:t>Language in Hmong</w:t>
      </w:r>
      <w:proofErr w:type="gramStart"/>
      <w:r>
        <w:rPr>
          <w:rFonts w:ascii="Arial" w:eastAsia="Arial" w:hAnsi="Arial" w:cs="Arial"/>
          <w:sz w:val="24"/>
          <w:szCs w:val="24"/>
        </w:rPr>
        <w:t xml:space="preserve">:  </w:t>
      </w:r>
      <w:proofErr w:type="spellStart"/>
      <w:r>
        <w:rPr>
          <w:rFonts w:ascii="Arial" w:eastAsia="Arial" w:hAnsi="Arial" w:cs="Arial"/>
          <w:sz w:val="24"/>
          <w:szCs w:val="24"/>
        </w:rPr>
        <w:t>Tsab</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haus.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Pine Valley Border Patrol Station </w:t>
      </w:r>
      <w:proofErr w:type="spellStart"/>
      <w:r>
        <w:rPr>
          <w:rFonts w:ascii="Arial" w:eastAsia="Arial" w:hAnsi="Arial" w:cs="Arial"/>
          <w:sz w:val="24"/>
          <w:szCs w:val="24"/>
        </w:rPr>
        <w:t>ntawm</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68F6AE3D" w14:textId="77777777" w:rsidR="007A60F1" w:rsidRDefault="00000000">
      <w:pPr>
        <w:pStyle w:val="Heading2"/>
        <w:spacing w:before="0" w:after="40"/>
      </w:pPr>
      <w:r>
        <w:lastRenderedPageBreak/>
        <w:t>Terms Used in This Report</w:t>
      </w:r>
    </w:p>
    <w:tbl>
      <w:tblPr>
        <w:tblStyle w:val="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7A60F1" w14:paraId="5971D77B" w14:textId="77777777">
        <w:trPr>
          <w:trHeight w:val="226"/>
          <w:tblHeader/>
        </w:trPr>
        <w:tc>
          <w:tcPr>
            <w:tcW w:w="2695" w:type="dxa"/>
            <w:vAlign w:val="center"/>
          </w:tcPr>
          <w:p w14:paraId="5A874DA0"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Term</w:t>
            </w:r>
          </w:p>
        </w:tc>
        <w:tc>
          <w:tcPr>
            <w:tcW w:w="8095" w:type="dxa"/>
            <w:vAlign w:val="center"/>
          </w:tcPr>
          <w:p w14:paraId="13B9C972"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Definition</w:t>
            </w:r>
          </w:p>
        </w:tc>
      </w:tr>
      <w:tr w:rsidR="007A60F1" w14:paraId="07547B16" w14:textId="77777777">
        <w:tc>
          <w:tcPr>
            <w:tcW w:w="2695" w:type="dxa"/>
            <w:tcMar>
              <w:left w:w="58" w:type="dxa"/>
              <w:right w:w="86" w:type="dxa"/>
            </w:tcMar>
          </w:tcPr>
          <w:p w14:paraId="7F6464F1" w14:textId="77777777" w:rsidR="007A60F1" w:rsidRDefault="00000000">
            <w:r>
              <w:rPr>
                <w:rFonts w:ascii="Arial" w:eastAsia="Arial" w:hAnsi="Arial" w:cs="Arial"/>
                <w:sz w:val="24"/>
                <w:szCs w:val="24"/>
              </w:rPr>
              <w:t>Level 1 Assessment</w:t>
            </w:r>
          </w:p>
        </w:tc>
        <w:tc>
          <w:tcPr>
            <w:tcW w:w="8095" w:type="dxa"/>
          </w:tcPr>
          <w:p w14:paraId="49817AE5" w14:textId="77777777" w:rsidR="007A60F1" w:rsidRDefault="00000000">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7A60F1" w14:paraId="1459C77D" w14:textId="77777777">
        <w:tc>
          <w:tcPr>
            <w:tcW w:w="2695" w:type="dxa"/>
            <w:tcMar>
              <w:left w:w="58" w:type="dxa"/>
              <w:right w:w="86" w:type="dxa"/>
            </w:tcMar>
          </w:tcPr>
          <w:p w14:paraId="4F02B0F1" w14:textId="77777777" w:rsidR="007A60F1" w:rsidRDefault="00000000">
            <w:r>
              <w:rPr>
                <w:rFonts w:ascii="Arial" w:eastAsia="Arial" w:hAnsi="Arial" w:cs="Arial"/>
                <w:sz w:val="24"/>
                <w:szCs w:val="24"/>
              </w:rPr>
              <w:t>Level 2 Assessment</w:t>
            </w:r>
          </w:p>
        </w:tc>
        <w:tc>
          <w:tcPr>
            <w:tcW w:w="8095" w:type="dxa"/>
          </w:tcPr>
          <w:p w14:paraId="354ADF00" w14:textId="77777777" w:rsidR="007A60F1" w:rsidRDefault="00000000">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iCs/>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7A60F1" w14:paraId="5DB63A02" w14:textId="77777777">
        <w:tc>
          <w:tcPr>
            <w:tcW w:w="2695" w:type="dxa"/>
            <w:tcMar>
              <w:left w:w="58" w:type="dxa"/>
              <w:right w:w="86" w:type="dxa"/>
            </w:tcMar>
          </w:tcPr>
          <w:p w14:paraId="5346BAA2" w14:textId="77777777" w:rsidR="007A60F1" w:rsidRDefault="00000000">
            <w:r>
              <w:rPr>
                <w:rFonts w:ascii="Arial" w:eastAsia="Arial" w:hAnsi="Arial" w:cs="Arial"/>
                <w:sz w:val="24"/>
                <w:szCs w:val="24"/>
              </w:rPr>
              <w:t>Maximum Contaminant Level (MCL)</w:t>
            </w:r>
          </w:p>
        </w:tc>
        <w:tc>
          <w:tcPr>
            <w:tcW w:w="8095" w:type="dxa"/>
          </w:tcPr>
          <w:p w14:paraId="5B72C9D8" w14:textId="77777777" w:rsidR="007A60F1" w:rsidRDefault="00000000">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7A60F1" w14:paraId="35A15D39" w14:textId="77777777">
        <w:tc>
          <w:tcPr>
            <w:tcW w:w="2695" w:type="dxa"/>
            <w:tcMar>
              <w:left w:w="58" w:type="dxa"/>
              <w:right w:w="86" w:type="dxa"/>
            </w:tcMar>
          </w:tcPr>
          <w:p w14:paraId="32DC5710" w14:textId="77777777" w:rsidR="007A60F1" w:rsidRDefault="00000000">
            <w:r>
              <w:rPr>
                <w:rFonts w:ascii="Arial" w:eastAsia="Arial" w:hAnsi="Arial" w:cs="Arial"/>
                <w:sz w:val="24"/>
                <w:szCs w:val="24"/>
              </w:rPr>
              <w:t>Maximum Contaminant Level Goal (MCLG)</w:t>
            </w:r>
          </w:p>
        </w:tc>
        <w:tc>
          <w:tcPr>
            <w:tcW w:w="8095" w:type="dxa"/>
          </w:tcPr>
          <w:p w14:paraId="4A04CFB6" w14:textId="77777777" w:rsidR="007A60F1" w:rsidRDefault="00000000">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7A60F1" w14:paraId="0AE92E2B" w14:textId="77777777">
        <w:tc>
          <w:tcPr>
            <w:tcW w:w="2695" w:type="dxa"/>
            <w:tcMar>
              <w:left w:w="58" w:type="dxa"/>
              <w:right w:w="86" w:type="dxa"/>
            </w:tcMar>
          </w:tcPr>
          <w:p w14:paraId="0A8220F6" w14:textId="77777777" w:rsidR="007A60F1" w:rsidRDefault="00000000">
            <w:r>
              <w:rPr>
                <w:rFonts w:ascii="Arial" w:eastAsia="Arial" w:hAnsi="Arial" w:cs="Arial"/>
                <w:sz w:val="24"/>
                <w:szCs w:val="24"/>
              </w:rPr>
              <w:t>Maximum Residual Disinfectant Level (MRDL)</w:t>
            </w:r>
          </w:p>
        </w:tc>
        <w:tc>
          <w:tcPr>
            <w:tcW w:w="8095" w:type="dxa"/>
          </w:tcPr>
          <w:p w14:paraId="3D373B42" w14:textId="77777777" w:rsidR="007A60F1" w:rsidRDefault="00000000">
            <w:r>
              <w:rPr>
                <w:rFonts w:ascii="Arial" w:eastAsia="Arial" w:hAnsi="Arial" w:cs="Arial"/>
                <w:sz w:val="24"/>
                <w:szCs w:val="24"/>
              </w:rPr>
              <w:t xml:space="preserve">The highest level of </w:t>
            </w:r>
            <w:proofErr w:type="gramStart"/>
            <w:r>
              <w:rPr>
                <w:rFonts w:ascii="Arial" w:eastAsia="Arial" w:hAnsi="Arial" w:cs="Arial"/>
                <w:sz w:val="24"/>
                <w:szCs w:val="24"/>
              </w:rPr>
              <w:t>a disinfectant</w:t>
            </w:r>
            <w:proofErr w:type="gramEnd"/>
            <w:r>
              <w:rPr>
                <w:rFonts w:ascii="Arial" w:eastAsia="Arial" w:hAnsi="Arial" w:cs="Arial"/>
                <w:sz w:val="24"/>
                <w:szCs w:val="24"/>
              </w:rPr>
              <w:t xml:space="preserve"> allowed in drinking water.  There is convincing evidence that addition of a disinfectant is necessary for control of microbial contaminants.</w:t>
            </w:r>
          </w:p>
        </w:tc>
      </w:tr>
      <w:tr w:rsidR="007A60F1" w14:paraId="2F5F0755" w14:textId="77777777">
        <w:tc>
          <w:tcPr>
            <w:tcW w:w="2695" w:type="dxa"/>
            <w:tcMar>
              <w:left w:w="58" w:type="dxa"/>
              <w:right w:w="86" w:type="dxa"/>
            </w:tcMar>
          </w:tcPr>
          <w:p w14:paraId="2E9CDD45" w14:textId="77777777" w:rsidR="007A60F1" w:rsidRDefault="00000000">
            <w:r>
              <w:rPr>
                <w:rFonts w:ascii="Arial" w:eastAsia="Arial" w:hAnsi="Arial" w:cs="Arial"/>
                <w:sz w:val="24"/>
                <w:szCs w:val="24"/>
              </w:rPr>
              <w:t>Maximum Residual Disinfectant Level Goal (MRDLG)</w:t>
            </w:r>
          </w:p>
        </w:tc>
        <w:tc>
          <w:tcPr>
            <w:tcW w:w="8095" w:type="dxa"/>
          </w:tcPr>
          <w:p w14:paraId="52E17C01" w14:textId="77777777" w:rsidR="007A60F1" w:rsidRDefault="00000000">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A60F1" w14:paraId="2D0CBB70" w14:textId="77777777">
        <w:tc>
          <w:tcPr>
            <w:tcW w:w="2695" w:type="dxa"/>
            <w:tcMar>
              <w:left w:w="58" w:type="dxa"/>
              <w:right w:w="86" w:type="dxa"/>
            </w:tcMar>
          </w:tcPr>
          <w:p w14:paraId="6BA920F7" w14:textId="77777777" w:rsidR="007A60F1" w:rsidRDefault="00000000">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5262A2CF" w14:textId="77777777" w:rsidR="007A60F1" w:rsidRDefault="00000000">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7A60F1" w14:paraId="708551AB" w14:textId="77777777">
        <w:tc>
          <w:tcPr>
            <w:tcW w:w="2695" w:type="dxa"/>
            <w:tcMar>
              <w:left w:w="58" w:type="dxa"/>
              <w:right w:w="86" w:type="dxa"/>
            </w:tcMar>
          </w:tcPr>
          <w:p w14:paraId="5C7F822A" w14:textId="77777777" w:rsidR="007A60F1" w:rsidRDefault="00000000">
            <w:pPr>
              <w:rPr>
                <w:rFonts w:ascii="Arial" w:eastAsia="Arial" w:hAnsi="Arial" w:cs="Arial"/>
                <w:sz w:val="24"/>
                <w:szCs w:val="24"/>
              </w:rPr>
            </w:pPr>
            <w:r>
              <w:rPr>
                <w:rFonts w:ascii="Arial" w:eastAsia="Arial" w:hAnsi="Arial" w:cs="Arial"/>
                <w:sz w:val="24"/>
                <w:szCs w:val="24"/>
              </w:rPr>
              <w:t>Public Health Goal</w:t>
            </w:r>
          </w:p>
          <w:p w14:paraId="22B1743B" w14:textId="77777777" w:rsidR="007A60F1" w:rsidRDefault="00000000">
            <w:pPr>
              <w:rPr>
                <w:rFonts w:ascii="Arial" w:eastAsia="Arial" w:hAnsi="Arial" w:cs="Arial"/>
                <w:sz w:val="24"/>
                <w:szCs w:val="24"/>
              </w:rPr>
            </w:pPr>
            <w:r>
              <w:rPr>
                <w:rFonts w:ascii="Arial" w:eastAsia="Arial" w:hAnsi="Arial" w:cs="Arial"/>
                <w:sz w:val="24"/>
                <w:szCs w:val="24"/>
              </w:rPr>
              <w:t>(PHG)</w:t>
            </w:r>
          </w:p>
        </w:tc>
        <w:tc>
          <w:tcPr>
            <w:tcW w:w="8095" w:type="dxa"/>
          </w:tcPr>
          <w:p w14:paraId="0CC4AF4A" w14:textId="77777777" w:rsidR="007A60F1" w:rsidRDefault="00000000">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7A60F1" w14:paraId="71CF2106" w14:textId="77777777">
        <w:tc>
          <w:tcPr>
            <w:tcW w:w="2695" w:type="dxa"/>
            <w:tcMar>
              <w:left w:w="58" w:type="dxa"/>
              <w:right w:w="86" w:type="dxa"/>
            </w:tcMar>
          </w:tcPr>
          <w:p w14:paraId="459AF845" w14:textId="77777777" w:rsidR="007A60F1" w:rsidRDefault="00000000">
            <w:pPr>
              <w:rPr>
                <w:rFonts w:ascii="Arial" w:eastAsia="Arial" w:hAnsi="Arial" w:cs="Arial"/>
                <w:sz w:val="24"/>
                <w:szCs w:val="24"/>
              </w:rPr>
            </w:pPr>
            <w:r>
              <w:rPr>
                <w:rFonts w:ascii="Arial" w:eastAsia="Arial" w:hAnsi="Arial" w:cs="Arial"/>
                <w:sz w:val="24"/>
                <w:szCs w:val="24"/>
              </w:rPr>
              <w:t>Regulatory Action Level</w:t>
            </w:r>
          </w:p>
          <w:p w14:paraId="65333F50" w14:textId="77777777" w:rsidR="007A60F1" w:rsidRDefault="00000000">
            <w:pPr>
              <w:rPr>
                <w:rFonts w:ascii="Arial" w:eastAsia="Arial" w:hAnsi="Arial" w:cs="Arial"/>
                <w:sz w:val="24"/>
                <w:szCs w:val="24"/>
              </w:rPr>
            </w:pPr>
            <w:r>
              <w:rPr>
                <w:rFonts w:ascii="Arial" w:eastAsia="Arial" w:hAnsi="Arial" w:cs="Arial"/>
                <w:sz w:val="24"/>
                <w:szCs w:val="24"/>
              </w:rPr>
              <w:t>(AL)</w:t>
            </w:r>
          </w:p>
        </w:tc>
        <w:tc>
          <w:tcPr>
            <w:tcW w:w="8095" w:type="dxa"/>
          </w:tcPr>
          <w:p w14:paraId="7A10CE81" w14:textId="77777777" w:rsidR="007A60F1" w:rsidRDefault="00000000">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7A60F1" w14:paraId="6838A985" w14:textId="77777777">
        <w:tc>
          <w:tcPr>
            <w:tcW w:w="2695" w:type="dxa"/>
            <w:tcMar>
              <w:left w:w="58" w:type="dxa"/>
              <w:right w:w="86" w:type="dxa"/>
            </w:tcMar>
          </w:tcPr>
          <w:p w14:paraId="3232CE41" w14:textId="77777777" w:rsidR="007A60F1" w:rsidRDefault="00000000">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621F5CD1" w14:textId="77777777" w:rsidR="007A60F1" w:rsidRDefault="00000000">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7A60F1" w14:paraId="58FF742A" w14:textId="77777777">
        <w:tc>
          <w:tcPr>
            <w:tcW w:w="2695" w:type="dxa"/>
            <w:tcMar>
              <w:left w:w="58" w:type="dxa"/>
              <w:right w:w="86" w:type="dxa"/>
            </w:tcMar>
          </w:tcPr>
          <w:p w14:paraId="60CC4D39" w14:textId="77777777" w:rsidR="007A60F1" w:rsidRDefault="00000000">
            <w:pPr>
              <w:rPr>
                <w:rFonts w:ascii="Arial" w:eastAsia="Arial" w:hAnsi="Arial" w:cs="Arial"/>
                <w:sz w:val="24"/>
                <w:szCs w:val="24"/>
              </w:rPr>
            </w:pPr>
            <w:r>
              <w:rPr>
                <w:rFonts w:ascii="Arial" w:eastAsia="Arial" w:hAnsi="Arial" w:cs="Arial"/>
                <w:sz w:val="24"/>
                <w:szCs w:val="24"/>
              </w:rPr>
              <w:t>Treatment Technique</w:t>
            </w:r>
          </w:p>
          <w:p w14:paraId="18BB71DB" w14:textId="77777777" w:rsidR="007A60F1" w:rsidRDefault="00000000">
            <w:pPr>
              <w:rPr>
                <w:rFonts w:ascii="Arial" w:eastAsia="Arial" w:hAnsi="Arial" w:cs="Arial"/>
                <w:sz w:val="24"/>
                <w:szCs w:val="24"/>
              </w:rPr>
            </w:pPr>
            <w:r>
              <w:rPr>
                <w:rFonts w:ascii="Arial" w:eastAsia="Arial" w:hAnsi="Arial" w:cs="Arial"/>
                <w:sz w:val="24"/>
                <w:szCs w:val="24"/>
              </w:rPr>
              <w:t>(TT)</w:t>
            </w:r>
          </w:p>
        </w:tc>
        <w:tc>
          <w:tcPr>
            <w:tcW w:w="8095" w:type="dxa"/>
          </w:tcPr>
          <w:p w14:paraId="6A0B927B" w14:textId="77777777" w:rsidR="007A60F1" w:rsidRDefault="00000000">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7A60F1" w14:paraId="20ED3343" w14:textId="77777777">
        <w:tc>
          <w:tcPr>
            <w:tcW w:w="2695" w:type="dxa"/>
            <w:tcMar>
              <w:left w:w="58" w:type="dxa"/>
              <w:right w:w="86" w:type="dxa"/>
            </w:tcMar>
          </w:tcPr>
          <w:p w14:paraId="5B185648" w14:textId="77777777" w:rsidR="007A60F1" w:rsidRDefault="00000000">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4FB2FEFE" w14:textId="77777777" w:rsidR="007A60F1" w:rsidRDefault="00000000">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7A60F1" w14:paraId="56D1FCAF" w14:textId="77777777">
        <w:tc>
          <w:tcPr>
            <w:tcW w:w="2695" w:type="dxa"/>
            <w:tcMar>
              <w:left w:w="58" w:type="dxa"/>
              <w:right w:w="86" w:type="dxa"/>
            </w:tcMar>
          </w:tcPr>
          <w:p w14:paraId="46D454C6" w14:textId="77777777" w:rsidR="007A60F1" w:rsidRDefault="00000000">
            <w:pPr>
              <w:rPr>
                <w:rFonts w:ascii="Arial" w:eastAsia="Arial" w:hAnsi="Arial" w:cs="Arial"/>
                <w:sz w:val="24"/>
                <w:szCs w:val="24"/>
              </w:rPr>
            </w:pPr>
            <w:r>
              <w:rPr>
                <w:rFonts w:ascii="Arial" w:eastAsia="Arial" w:hAnsi="Arial" w:cs="Arial"/>
                <w:sz w:val="24"/>
                <w:szCs w:val="24"/>
              </w:rPr>
              <w:t>ND</w:t>
            </w:r>
          </w:p>
        </w:tc>
        <w:tc>
          <w:tcPr>
            <w:tcW w:w="8095" w:type="dxa"/>
          </w:tcPr>
          <w:p w14:paraId="5AC51C0D" w14:textId="77777777" w:rsidR="007A60F1" w:rsidRDefault="00000000">
            <w:pPr>
              <w:rPr>
                <w:rFonts w:ascii="Arial" w:eastAsia="Arial" w:hAnsi="Arial" w:cs="Arial"/>
                <w:sz w:val="24"/>
                <w:szCs w:val="24"/>
              </w:rPr>
            </w:pPr>
            <w:r>
              <w:rPr>
                <w:rFonts w:ascii="Arial" w:eastAsia="Arial" w:hAnsi="Arial" w:cs="Arial"/>
                <w:sz w:val="24"/>
                <w:szCs w:val="24"/>
              </w:rPr>
              <w:t>Not detectable at testing limit.</w:t>
            </w:r>
          </w:p>
        </w:tc>
      </w:tr>
      <w:tr w:rsidR="007A60F1" w14:paraId="668CD190" w14:textId="77777777">
        <w:tc>
          <w:tcPr>
            <w:tcW w:w="2695" w:type="dxa"/>
            <w:tcMar>
              <w:left w:w="58" w:type="dxa"/>
              <w:right w:w="86" w:type="dxa"/>
            </w:tcMar>
          </w:tcPr>
          <w:p w14:paraId="50D796DF" w14:textId="77777777" w:rsidR="007A60F1" w:rsidRDefault="00000000">
            <w:pPr>
              <w:rPr>
                <w:rFonts w:ascii="Arial" w:eastAsia="Arial" w:hAnsi="Arial" w:cs="Arial"/>
                <w:sz w:val="24"/>
                <w:szCs w:val="24"/>
              </w:rPr>
            </w:pPr>
            <w:r>
              <w:rPr>
                <w:rFonts w:ascii="Arial" w:eastAsia="Arial" w:hAnsi="Arial" w:cs="Arial"/>
                <w:sz w:val="24"/>
                <w:szCs w:val="24"/>
              </w:rPr>
              <w:t>ppm</w:t>
            </w:r>
          </w:p>
        </w:tc>
        <w:tc>
          <w:tcPr>
            <w:tcW w:w="8095" w:type="dxa"/>
          </w:tcPr>
          <w:p w14:paraId="79C3C5EB" w14:textId="77777777" w:rsidR="007A60F1" w:rsidRDefault="00000000">
            <w:pPr>
              <w:rPr>
                <w:rFonts w:ascii="Arial" w:eastAsia="Arial" w:hAnsi="Arial" w:cs="Arial"/>
                <w:sz w:val="24"/>
                <w:szCs w:val="24"/>
              </w:rPr>
            </w:pPr>
            <w:r>
              <w:rPr>
                <w:rFonts w:ascii="Arial" w:eastAsia="Arial" w:hAnsi="Arial" w:cs="Arial"/>
                <w:sz w:val="24"/>
                <w:szCs w:val="24"/>
              </w:rPr>
              <w:t>parts per million or milligrams per liter (mg/L)</w:t>
            </w:r>
          </w:p>
        </w:tc>
      </w:tr>
      <w:tr w:rsidR="007A60F1" w14:paraId="02D500B3" w14:textId="77777777">
        <w:tc>
          <w:tcPr>
            <w:tcW w:w="2695" w:type="dxa"/>
            <w:tcMar>
              <w:left w:w="58" w:type="dxa"/>
              <w:right w:w="86" w:type="dxa"/>
            </w:tcMar>
          </w:tcPr>
          <w:p w14:paraId="435071A1" w14:textId="77777777" w:rsidR="007A60F1" w:rsidRDefault="00000000">
            <w:pPr>
              <w:rPr>
                <w:rFonts w:ascii="Arial" w:eastAsia="Arial" w:hAnsi="Arial" w:cs="Arial"/>
                <w:sz w:val="24"/>
                <w:szCs w:val="24"/>
              </w:rPr>
            </w:pPr>
            <w:r>
              <w:rPr>
                <w:rFonts w:ascii="Arial" w:eastAsia="Arial" w:hAnsi="Arial" w:cs="Arial"/>
                <w:sz w:val="24"/>
                <w:szCs w:val="24"/>
              </w:rPr>
              <w:t>ppb</w:t>
            </w:r>
          </w:p>
        </w:tc>
        <w:tc>
          <w:tcPr>
            <w:tcW w:w="8095" w:type="dxa"/>
          </w:tcPr>
          <w:p w14:paraId="0024120C" w14:textId="77777777" w:rsidR="007A60F1" w:rsidRDefault="00000000">
            <w:pPr>
              <w:rPr>
                <w:rFonts w:ascii="Arial" w:eastAsia="Arial" w:hAnsi="Arial" w:cs="Arial"/>
                <w:sz w:val="24"/>
                <w:szCs w:val="24"/>
              </w:rPr>
            </w:pPr>
            <w:r>
              <w:rPr>
                <w:rFonts w:ascii="Arial" w:eastAsia="Arial" w:hAnsi="Arial" w:cs="Arial"/>
                <w:sz w:val="24"/>
                <w:szCs w:val="24"/>
              </w:rPr>
              <w:t>parts per billion or micrograms per liter (µg/L)</w:t>
            </w:r>
          </w:p>
        </w:tc>
      </w:tr>
      <w:tr w:rsidR="007A60F1" w14:paraId="6730D832" w14:textId="77777777">
        <w:tc>
          <w:tcPr>
            <w:tcW w:w="2695" w:type="dxa"/>
            <w:tcMar>
              <w:left w:w="58" w:type="dxa"/>
              <w:right w:w="86" w:type="dxa"/>
            </w:tcMar>
          </w:tcPr>
          <w:p w14:paraId="40887832" w14:textId="77777777" w:rsidR="007A60F1" w:rsidRDefault="00000000">
            <w:pPr>
              <w:rPr>
                <w:rFonts w:ascii="Arial" w:eastAsia="Arial" w:hAnsi="Arial" w:cs="Arial"/>
                <w:sz w:val="24"/>
                <w:szCs w:val="24"/>
              </w:rPr>
            </w:pPr>
            <w:r>
              <w:rPr>
                <w:rFonts w:ascii="Arial" w:eastAsia="Arial" w:hAnsi="Arial" w:cs="Arial"/>
                <w:sz w:val="24"/>
                <w:szCs w:val="24"/>
              </w:rPr>
              <w:t>ppt</w:t>
            </w:r>
          </w:p>
        </w:tc>
        <w:tc>
          <w:tcPr>
            <w:tcW w:w="8095" w:type="dxa"/>
          </w:tcPr>
          <w:p w14:paraId="4E77DB9C" w14:textId="77777777" w:rsidR="007A60F1" w:rsidRDefault="00000000">
            <w:pPr>
              <w:rPr>
                <w:rFonts w:ascii="Arial" w:eastAsia="Arial" w:hAnsi="Arial" w:cs="Arial"/>
                <w:sz w:val="24"/>
                <w:szCs w:val="24"/>
              </w:rPr>
            </w:pPr>
            <w:r>
              <w:rPr>
                <w:rFonts w:ascii="Arial" w:eastAsia="Arial" w:hAnsi="Arial" w:cs="Arial"/>
                <w:sz w:val="24"/>
                <w:szCs w:val="24"/>
              </w:rPr>
              <w:t>parts per trillion or nanograms per liter (ng/L)</w:t>
            </w:r>
          </w:p>
        </w:tc>
      </w:tr>
      <w:tr w:rsidR="007A60F1" w14:paraId="38F5EAE7" w14:textId="77777777">
        <w:tc>
          <w:tcPr>
            <w:tcW w:w="2695" w:type="dxa"/>
            <w:tcMar>
              <w:left w:w="58" w:type="dxa"/>
              <w:right w:w="86" w:type="dxa"/>
            </w:tcMar>
          </w:tcPr>
          <w:p w14:paraId="57E2DEEA" w14:textId="77777777" w:rsidR="007A60F1" w:rsidRDefault="00000000">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358E8E4D" w14:textId="77777777" w:rsidR="007A60F1" w:rsidRDefault="00000000">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7A60F1" w14:paraId="34434450" w14:textId="77777777">
        <w:tc>
          <w:tcPr>
            <w:tcW w:w="2695" w:type="dxa"/>
            <w:tcMar>
              <w:left w:w="58" w:type="dxa"/>
              <w:right w:w="86" w:type="dxa"/>
            </w:tcMar>
          </w:tcPr>
          <w:p w14:paraId="4D416BF8" w14:textId="77777777" w:rsidR="007A60F1" w:rsidRDefault="00000000">
            <w:pPr>
              <w:rPr>
                <w:rFonts w:ascii="Arial" w:eastAsia="Arial" w:hAnsi="Arial" w:cs="Arial"/>
                <w:sz w:val="24"/>
                <w:szCs w:val="24"/>
              </w:rPr>
            </w:pP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8095" w:type="dxa"/>
          </w:tcPr>
          <w:p w14:paraId="61D7F0F1" w14:textId="77777777" w:rsidR="007A60F1" w:rsidRDefault="00000000">
            <w:pPr>
              <w:rPr>
                <w:rFonts w:ascii="Arial" w:eastAsia="Arial" w:hAnsi="Arial" w:cs="Arial"/>
                <w:sz w:val="24"/>
                <w:szCs w:val="24"/>
              </w:rPr>
            </w:pPr>
            <w:r>
              <w:rPr>
                <w:rFonts w:ascii="Arial" w:eastAsia="Arial" w:hAnsi="Arial" w:cs="Arial"/>
                <w:sz w:val="24"/>
                <w:szCs w:val="24"/>
              </w:rPr>
              <w:t>picocuries per liter (a measure of radiation)</w:t>
            </w:r>
          </w:p>
        </w:tc>
      </w:tr>
    </w:tbl>
    <w:p w14:paraId="13A08715" w14:textId="77777777" w:rsidR="007A60F1" w:rsidRDefault="00000000">
      <w:pPr>
        <w:pStyle w:val="Heading2"/>
      </w:pPr>
      <w:bookmarkStart w:id="4" w:name="_heading=h.cnnxgyit081y" w:colFirst="0" w:colLast="0"/>
      <w:bookmarkEnd w:id="4"/>
      <w:r>
        <w:lastRenderedPageBreak/>
        <w:t>Sources of Drinking Water and Contaminants that May Be Present in Source Water</w:t>
      </w:r>
    </w:p>
    <w:p w14:paraId="106AF830" w14:textId="77777777" w:rsidR="007A60F1" w:rsidRDefault="00000000">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72C00ED1" w14:textId="77777777" w:rsidR="007A60F1" w:rsidRDefault="00000000">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4D056FC5" w14:textId="77777777" w:rsidR="007A60F1"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649DBE8B" w14:textId="77777777" w:rsidR="007A60F1"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salts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12A3BC81" w14:textId="77777777" w:rsidR="007A60F1"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2E836AD2" w14:textId="77777777" w:rsidR="007A60F1"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02A5B87C" w14:textId="77777777" w:rsidR="007A60F1" w:rsidRDefault="00000000">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2AA31762" w14:textId="77777777" w:rsidR="007A60F1" w:rsidRDefault="00000000">
      <w:pPr>
        <w:pStyle w:val="Heading2"/>
      </w:pPr>
      <w:r>
        <w:t>Regulation of Drinking Water and Bottled Water Quality</w:t>
      </w:r>
    </w:p>
    <w:p w14:paraId="4DC4D622" w14:textId="77777777" w:rsidR="007A60F1" w:rsidRDefault="00000000">
      <w:pPr>
        <w:rPr>
          <w:rFonts w:ascii="Arial" w:eastAsia="Arial" w:hAnsi="Arial" w:cs="Arial"/>
          <w:sz w:val="24"/>
          <w:szCs w:val="24"/>
        </w:rPr>
      </w:pPr>
      <w:proofErr w:type="gramStart"/>
      <w:r>
        <w:rPr>
          <w:rFonts w:ascii="Arial" w:eastAsia="Arial" w:hAnsi="Arial" w:cs="Arial"/>
          <w:sz w:val="24"/>
          <w:szCs w:val="24"/>
        </w:rPr>
        <w:t>In order to</w:t>
      </w:r>
      <w:proofErr w:type="gramEnd"/>
      <w:r>
        <w:rPr>
          <w:rFonts w:ascii="Arial" w:eastAsia="Arial" w:hAnsi="Arial" w:cs="Arial"/>
          <w:sz w:val="24"/>
          <w:szCs w:val="24"/>
        </w:rPr>
        <w:t xml:space="preserve">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1357A46E" w14:textId="77777777" w:rsidR="007A60F1" w:rsidRDefault="00000000">
      <w:pPr>
        <w:pStyle w:val="Heading2"/>
      </w:pPr>
      <w:bookmarkStart w:id="5" w:name="_heading=h.43ief67d3ull" w:colFirst="0" w:colLast="0"/>
      <w:bookmarkEnd w:id="5"/>
      <w:r>
        <w:t>About Your Drinking Water Quality</w:t>
      </w:r>
    </w:p>
    <w:p w14:paraId="244BCDC7" w14:textId="77777777" w:rsidR="007A60F1" w:rsidRDefault="00000000">
      <w:pPr>
        <w:pStyle w:val="Heading3"/>
        <w:spacing w:before="120" w:after="120"/>
        <w:rPr>
          <w:color w:val="000000"/>
        </w:rPr>
      </w:pPr>
      <w:bookmarkStart w:id="6" w:name="_heading=h.2j8betvomgrw" w:colFirst="0" w:colLast="0"/>
      <w:bookmarkEnd w:id="6"/>
      <w:r>
        <w:rPr>
          <w:color w:val="000000"/>
        </w:rPr>
        <w:t>Drinking Water Contaminants Detected</w:t>
      </w:r>
    </w:p>
    <w:p w14:paraId="0B221F84" w14:textId="77777777" w:rsidR="007A60F1" w:rsidRDefault="00000000">
      <w:pPr>
        <w:rPr>
          <w:rFonts w:ascii="Arial" w:eastAsia="Arial" w:hAnsi="Arial" w:cs="Arial"/>
          <w:sz w:val="24"/>
          <w:szCs w:val="24"/>
        </w:rPr>
      </w:pPr>
      <w:r>
        <w:rPr>
          <w:rFonts w:ascii="Arial" w:eastAsia="Arial" w:hAnsi="Arial" w:cs="Arial"/>
          <w:sz w:val="24"/>
          <w:szCs w:val="24"/>
        </w:rPr>
        <w:t xml:space="preserve">Tables 1, 2, 3, 4, 5, 6, and 8 list </w:t>
      </w:r>
      <w:proofErr w:type="gramStart"/>
      <w:r>
        <w:rPr>
          <w:rFonts w:ascii="Arial" w:eastAsia="Arial" w:hAnsi="Arial" w:cs="Arial"/>
          <w:sz w:val="24"/>
          <w:szCs w:val="24"/>
        </w:rPr>
        <w:t>all of</w:t>
      </w:r>
      <w:proofErr w:type="gramEnd"/>
      <w:r>
        <w:rPr>
          <w:rFonts w:ascii="Arial" w:eastAsia="Arial" w:hAnsi="Arial" w:cs="Arial"/>
          <w:sz w:val="24"/>
          <w:szCs w:val="24"/>
        </w:rPr>
        <w:t xml:space="preserve">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71FC4B9" w14:textId="77777777" w:rsidR="007A60F1"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 xml:space="preserve">Table 1.  Sampling Results Showing the Detection of Coliform </w:t>
      </w:r>
      <w:proofErr w:type="gramStart"/>
      <w:r>
        <w:rPr>
          <w:rFonts w:ascii="Arial" w:eastAsia="Arial" w:hAnsi="Arial" w:cs="Arial"/>
          <w:b/>
          <w:bCs/>
          <w:color w:val="000000"/>
          <w:sz w:val="24"/>
          <w:szCs w:val="24"/>
        </w:rPr>
        <w:t>Bacteria</w:t>
      </w:r>
      <w:r>
        <w:rPr>
          <w:rFonts w:ascii="Arial" w:hAnsi="Arial"/>
          <w:sz w:val="24"/>
        </w:rPr>
        <w:t xml:space="preserve">  (</w:t>
      </w:r>
      <w:proofErr w:type="gramEnd"/>
      <w:r>
        <w:rPr>
          <w:rFonts w:ascii="Arial" w:hAnsi="Arial"/>
          <w:sz w:val="24"/>
        </w:rPr>
        <w:t>Samples collected from the distribution system.)</w:t>
      </w:r>
    </w:p>
    <w:p w14:paraId="58CAC8C5" w14:textId="77777777" w:rsidR="007A60F1" w:rsidRDefault="00000000">
      <w:pPr>
        <w:keepNext/>
        <w:rPr>
          <w:rFonts w:ascii="Arial" w:eastAsia="Arial" w:hAnsi="Arial" w:cs="Arial"/>
          <w:sz w:val="24"/>
          <w:szCs w:val="24"/>
        </w:rPr>
      </w:pPr>
      <w:proofErr w:type="gramStart"/>
      <w:r>
        <w:rPr>
          <w:rFonts w:ascii="Arial" w:eastAsia="Arial" w:hAnsi="Arial" w:cs="Arial"/>
          <w:sz w:val="24"/>
          <w:szCs w:val="24"/>
        </w:rPr>
        <w:t>Complete</w:t>
      </w:r>
      <w:proofErr w:type="gramEnd"/>
      <w:r>
        <w:rPr>
          <w:rFonts w:ascii="Arial" w:eastAsia="Arial" w:hAnsi="Arial" w:cs="Arial"/>
          <w:sz w:val="24"/>
          <w:szCs w:val="24"/>
        </w:rPr>
        <w:t xml:space="preserve"> if bacteria are detected.</w:t>
      </w:r>
    </w:p>
    <w:p w14:paraId="7685060E" w14:textId="77777777" w:rsidR="007A60F1" w:rsidRDefault="007A60F1">
      <w:pPr>
        <w:keepNext/>
      </w:pPr>
    </w:p>
    <w:tbl>
      <w:tblPr>
        <w:tblStyle w:val="a0"/>
        <w:tblW w:w="107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1890"/>
        <w:gridCol w:w="1350"/>
        <w:gridCol w:w="2431"/>
      </w:tblGrid>
      <w:tr w:rsidR="007A60F1" w14:paraId="3508B852" w14:textId="77777777">
        <w:trPr>
          <w:cantSplit/>
          <w:trHeight w:val="611"/>
          <w:tblHeader/>
        </w:trPr>
        <w:tc>
          <w:tcPr>
            <w:tcW w:w="2065" w:type="dxa"/>
            <w:vAlign w:val="center"/>
          </w:tcPr>
          <w:p w14:paraId="684634C7"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w:t>
            </w:r>
          </w:p>
        </w:tc>
        <w:tc>
          <w:tcPr>
            <w:tcW w:w="1617" w:type="dxa"/>
            <w:vAlign w:val="center"/>
          </w:tcPr>
          <w:p w14:paraId="6863B37F"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Highest No. of Detections</w:t>
            </w:r>
          </w:p>
        </w:tc>
        <w:tc>
          <w:tcPr>
            <w:tcW w:w="1443" w:type="dxa"/>
            <w:vAlign w:val="center"/>
          </w:tcPr>
          <w:p w14:paraId="53E9FCFB"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No. of Months in Violation</w:t>
            </w:r>
          </w:p>
        </w:tc>
        <w:tc>
          <w:tcPr>
            <w:tcW w:w="1890" w:type="dxa"/>
            <w:vAlign w:val="center"/>
          </w:tcPr>
          <w:p w14:paraId="529B0DF6"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1350" w:type="dxa"/>
            <w:vAlign w:val="center"/>
          </w:tcPr>
          <w:p w14:paraId="21737BF9"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MCLG</w:t>
            </w:r>
          </w:p>
        </w:tc>
        <w:tc>
          <w:tcPr>
            <w:tcW w:w="2431" w:type="dxa"/>
            <w:vAlign w:val="center"/>
          </w:tcPr>
          <w:p w14:paraId="6667BE9F"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Typical Source of Bacteria</w:t>
            </w:r>
          </w:p>
        </w:tc>
      </w:tr>
      <w:tr w:rsidR="007A60F1" w14:paraId="52EEFD31" w14:textId="77777777">
        <w:tc>
          <w:tcPr>
            <w:tcW w:w="2065" w:type="dxa"/>
          </w:tcPr>
          <w:p w14:paraId="2A940479" w14:textId="77777777" w:rsidR="007A60F1" w:rsidRDefault="00000000">
            <w:pPr>
              <w:spacing w:before="40" w:after="40"/>
              <w:rPr>
                <w:rFonts w:ascii="Arial" w:eastAsia="Arial" w:hAnsi="Arial" w:cs="Arial"/>
                <w:sz w:val="24"/>
                <w:szCs w:val="24"/>
              </w:rPr>
            </w:pPr>
            <w:r>
              <w:rPr>
                <w:rFonts w:ascii="Arial" w:eastAsia="Arial" w:hAnsi="Arial" w:cs="Arial"/>
                <w:i/>
                <w:iCs/>
                <w:sz w:val="24"/>
                <w:szCs w:val="24"/>
              </w:rPr>
              <w:t>E. coli</w:t>
            </w:r>
            <w:r>
              <w:rPr>
                <w:rFonts w:ascii="Arial" w:eastAsia="Arial" w:hAnsi="Arial" w:cs="Arial"/>
                <w:i/>
                <w:iCs/>
                <w:sz w:val="24"/>
                <w:szCs w:val="24"/>
              </w:rPr>
              <w:br/>
            </w:r>
          </w:p>
        </w:tc>
        <w:tc>
          <w:tcPr>
            <w:tcW w:w="1617" w:type="dxa"/>
          </w:tcPr>
          <w:p w14:paraId="0B7C51E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3B5ECA62"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890" w:type="dxa"/>
          </w:tcPr>
          <w:p w14:paraId="3E86E5AC"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(a)</w:t>
            </w:r>
          </w:p>
        </w:tc>
        <w:tc>
          <w:tcPr>
            <w:tcW w:w="1350" w:type="dxa"/>
          </w:tcPr>
          <w:p w14:paraId="5825C9AE"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431" w:type="dxa"/>
          </w:tcPr>
          <w:p w14:paraId="3CB6FC04" w14:textId="77777777" w:rsidR="007A60F1"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3574358A" w14:textId="77777777" w:rsidR="007A60F1" w:rsidRDefault="007A60F1">
      <w:pPr>
        <w:rPr>
          <w:rFonts w:ascii="Arial" w:eastAsia="Arial" w:hAnsi="Arial" w:cs="Arial"/>
          <w:sz w:val="24"/>
          <w:szCs w:val="24"/>
        </w:rPr>
      </w:pPr>
    </w:p>
    <w:p w14:paraId="4636C8D2" w14:textId="77777777" w:rsidR="007A60F1" w:rsidRDefault="00000000">
      <w:pPr>
        <w:rPr>
          <w:rFonts w:ascii="Arial" w:eastAsia="Arial" w:hAnsi="Arial" w:cs="Arial"/>
          <w:sz w:val="24"/>
          <w:szCs w:val="24"/>
        </w:rPr>
      </w:pPr>
      <w:r>
        <w:rPr>
          <w:rFonts w:ascii="Arial" w:eastAsia="Arial" w:hAnsi="Arial" w:cs="Arial"/>
          <w:sz w:val="24"/>
          <w:szCs w:val="24"/>
        </w:rPr>
        <w:t>(a) Routine and repeat samples are total coliform-</w:t>
      </w:r>
      <w:proofErr w:type="gramStart"/>
      <w:r>
        <w:rPr>
          <w:rFonts w:ascii="Arial" w:eastAsia="Arial" w:hAnsi="Arial" w:cs="Arial"/>
          <w:sz w:val="24"/>
          <w:szCs w:val="24"/>
        </w:rPr>
        <w:t>positive</w:t>
      </w:r>
      <w:proofErr w:type="gramEnd"/>
      <w:r>
        <w:rPr>
          <w:rFonts w:ascii="Arial" w:eastAsia="Arial" w:hAnsi="Arial" w:cs="Arial"/>
          <w:sz w:val="24"/>
          <w:szCs w:val="24"/>
        </w:rPr>
        <w:t xml:space="preserve"> and either is </w:t>
      </w:r>
      <w:r>
        <w:rPr>
          <w:rFonts w:ascii="Arial" w:eastAsia="Arial" w:hAnsi="Arial" w:cs="Arial"/>
          <w:i/>
          <w:iCs/>
          <w:sz w:val="24"/>
          <w:szCs w:val="24"/>
        </w:rPr>
        <w:t>E. coli</w:t>
      </w:r>
      <w:r>
        <w:rPr>
          <w:rFonts w:ascii="Arial" w:eastAsia="Arial" w:hAnsi="Arial" w:cs="Arial"/>
          <w:sz w:val="24"/>
          <w:szCs w:val="24"/>
        </w:rPr>
        <w:t xml:space="preserve">-positive or system fails to take repeat samples following </w:t>
      </w:r>
      <w:r>
        <w:rPr>
          <w:rFonts w:ascii="Arial" w:eastAsia="Arial" w:hAnsi="Arial" w:cs="Arial"/>
          <w:i/>
          <w:iCs/>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iCs/>
          <w:sz w:val="24"/>
          <w:szCs w:val="24"/>
        </w:rPr>
        <w:t>E. coli</w:t>
      </w:r>
      <w:r>
        <w:rPr>
          <w:rFonts w:ascii="Arial" w:eastAsia="Arial" w:hAnsi="Arial" w:cs="Arial"/>
          <w:sz w:val="24"/>
          <w:szCs w:val="24"/>
        </w:rPr>
        <w:t>.</w:t>
      </w:r>
    </w:p>
    <w:p w14:paraId="3EC30A63" w14:textId="77777777" w:rsidR="007A60F1"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 xml:space="preserve">Table 2.  Sampling Results Showing the Detection of Lead and </w:t>
      </w:r>
      <w:proofErr w:type="gramStart"/>
      <w:r>
        <w:rPr>
          <w:rFonts w:ascii="Arial" w:eastAsia="Arial" w:hAnsi="Arial" w:cs="Arial"/>
          <w:b/>
          <w:bCs/>
          <w:color w:val="000000"/>
          <w:sz w:val="24"/>
          <w:szCs w:val="24"/>
        </w:rPr>
        <w:t>Copper</w:t>
      </w:r>
      <w:r>
        <w:rPr>
          <w:rFonts w:ascii="Arial" w:hAnsi="Arial"/>
          <w:sz w:val="24"/>
        </w:rPr>
        <w:t xml:space="preserve">  (</w:t>
      </w:r>
      <w:proofErr w:type="gramEnd"/>
      <w:r>
        <w:rPr>
          <w:rFonts w:ascii="Arial" w:hAnsi="Arial"/>
          <w:sz w:val="24"/>
        </w:rPr>
        <w:t>Samples collected from the distribution system at customer taps.)</w:t>
      </w:r>
    </w:p>
    <w:p w14:paraId="5B725998" w14:textId="77777777" w:rsidR="007A60F1" w:rsidRDefault="00000000">
      <w:pPr>
        <w:rPr>
          <w:rFonts w:ascii="Arial" w:eastAsia="Arial" w:hAnsi="Arial" w:cs="Arial"/>
          <w:sz w:val="24"/>
          <w:szCs w:val="24"/>
        </w:rPr>
      </w:pPr>
      <w:r>
        <w:rPr>
          <w:rFonts w:ascii="Arial" w:eastAsia="Arial" w:hAnsi="Arial" w:cs="Arial"/>
          <w:sz w:val="24"/>
          <w:szCs w:val="24"/>
        </w:rPr>
        <w:t>Complete if lead or copper is detected in the last sample set.</w:t>
      </w:r>
    </w:p>
    <w:p w14:paraId="4CE4100F" w14:textId="77777777" w:rsidR="007A60F1" w:rsidRDefault="007A60F1"/>
    <w:tbl>
      <w:tblPr>
        <w:tblStyle w:val="a1"/>
        <w:tblW w:w="10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
        <w:gridCol w:w="900"/>
        <w:gridCol w:w="990"/>
        <w:gridCol w:w="900"/>
        <w:gridCol w:w="900"/>
        <w:gridCol w:w="990"/>
        <w:gridCol w:w="720"/>
        <w:gridCol w:w="720"/>
        <w:gridCol w:w="3780"/>
      </w:tblGrid>
      <w:tr w:rsidR="007A60F1" w14:paraId="3911A09D" w14:textId="77777777">
        <w:trPr>
          <w:cantSplit/>
          <w:trHeight w:val="1708"/>
          <w:tblHeader/>
        </w:trPr>
        <w:tc>
          <w:tcPr>
            <w:tcW w:w="985" w:type="dxa"/>
            <w:tcMar>
              <w:left w:w="86" w:type="dxa"/>
              <w:right w:w="86" w:type="dxa"/>
            </w:tcMar>
            <w:vAlign w:val="center"/>
          </w:tcPr>
          <w:p w14:paraId="6448E23E"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 xml:space="preserve">Lead and </w:t>
            </w:r>
            <w:proofErr w:type="gramStart"/>
            <w:r>
              <w:rPr>
                <w:rFonts w:ascii="Arial" w:eastAsia="Arial" w:hAnsi="Arial" w:cs="Arial"/>
                <w:b/>
                <w:bCs/>
                <w:sz w:val="24"/>
                <w:szCs w:val="24"/>
              </w:rPr>
              <w:t>Copper</w:t>
            </w:r>
            <w:proofErr w:type="gramEnd"/>
            <w:r>
              <w:rPr>
                <w:rFonts w:ascii="Arial" w:eastAsia="Arial" w:hAnsi="Arial" w:cs="Arial"/>
                <w:b/>
                <w:bCs/>
                <w:sz w:val="24"/>
                <w:szCs w:val="24"/>
              </w:rPr>
              <w:t xml:space="preserve"> </w:t>
            </w:r>
          </w:p>
        </w:tc>
        <w:tc>
          <w:tcPr>
            <w:tcW w:w="900" w:type="dxa"/>
            <w:tcMar>
              <w:left w:w="86" w:type="dxa"/>
              <w:right w:w="86" w:type="dxa"/>
            </w:tcMar>
            <w:vAlign w:val="center"/>
          </w:tcPr>
          <w:p w14:paraId="5B1C59B6"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Sample Date</w:t>
            </w:r>
          </w:p>
        </w:tc>
        <w:tc>
          <w:tcPr>
            <w:tcW w:w="990" w:type="dxa"/>
            <w:tcMar>
              <w:left w:w="86" w:type="dxa"/>
              <w:right w:w="86" w:type="dxa"/>
            </w:tcMar>
            <w:vAlign w:val="center"/>
          </w:tcPr>
          <w:p w14:paraId="69AA7840"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No. of Samples Collected</w:t>
            </w:r>
          </w:p>
        </w:tc>
        <w:tc>
          <w:tcPr>
            <w:tcW w:w="900" w:type="dxa"/>
            <w:tcMar>
              <w:left w:w="86" w:type="dxa"/>
              <w:right w:w="86" w:type="dxa"/>
            </w:tcMar>
            <w:vAlign w:val="center"/>
          </w:tcPr>
          <w:p w14:paraId="4BD426FC"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90</w:t>
            </w:r>
            <w:r>
              <w:rPr>
                <w:rFonts w:ascii="Arial" w:eastAsia="Arial" w:hAnsi="Arial" w:cs="Arial"/>
                <w:b/>
                <w:bCs/>
                <w:sz w:val="24"/>
                <w:szCs w:val="24"/>
                <w:vertAlign w:val="superscript"/>
              </w:rPr>
              <w:t>th</w:t>
            </w:r>
            <w:r>
              <w:rPr>
                <w:rFonts w:ascii="Arial" w:eastAsia="Arial" w:hAnsi="Arial" w:cs="Arial"/>
                <w:b/>
                <w:bCs/>
                <w:sz w:val="24"/>
                <w:szCs w:val="24"/>
              </w:rPr>
              <w:t xml:space="preserve"> Percentile Level Detected</w:t>
            </w:r>
          </w:p>
        </w:tc>
        <w:tc>
          <w:tcPr>
            <w:tcW w:w="900" w:type="dxa"/>
            <w:tcMar>
              <w:left w:w="86" w:type="dxa"/>
              <w:right w:w="86" w:type="dxa"/>
            </w:tcMar>
            <w:vAlign w:val="center"/>
          </w:tcPr>
          <w:p w14:paraId="24E8756E"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No. Sites Exceeding AL</w:t>
            </w:r>
          </w:p>
        </w:tc>
        <w:tc>
          <w:tcPr>
            <w:tcW w:w="990" w:type="dxa"/>
            <w:vAlign w:val="center"/>
          </w:tcPr>
          <w:p w14:paraId="04EDB550"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Range of Results</w:t>
            </w:r>
          </w:p>
        </w:tc>
        <w:tc>
          <w:tcPr>
            <w:tcW w:w="720" w:type="dxa"/>
            <w:tcMar>
              <w:left w:w="86" w:type="dxa"/>
              <w:right w:w="86" w:type="dxa"/>
            </w:tcMar>
            <w:vAlign w:val="center"/>
          </w:tcPr>
          <w:p w14:paraId="2E5161F4"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AL</w:t>
            </w:r>
          </w:p>
        </w:tc>
        <w:tc>
          <w:tcPr>
            <w:tcW w:w="720" w:type="dxa"/>
            <w:tcMar>
              <w:left w:w="86" w:type="dxa"/>
              <w:right w:w="86" w:type="dxa"/>
            </w:tcMar>
            <w:vAlign w:val="center"/>
          </w:tcPr>
          <w:p w14:paraId="0327A7B5"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PHG</w:t>
            </w:r>
          </w:p>
        </w:tc>
        <w:tc>
          <w:tcPr>
            <w:tcW w:w="3780" w:type="dxa"/>
            <w:vAlign w:val="center"/>
          </w:tcPr>
          <w:p w14:paraId="23598AF8"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Typical Source of</w:t>
            </w:r>
          </w:p>
          <w:p w14:paraId="3D35191F"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Contaminant</w:t>
            </w:r>
          </w:p>
        </w:tc>
      </w:tr>
      <w:tr w:rsidR="007A60F1" w14:paraId="7AA3316A" w14:textId="77777777">
        <w:trPr>
          <w:trHeight w:val="1332"/>
        </w:trPr>
        <w:tc>
          <w:tcPr>
            <w:tcW w:w="985" w:type="dxa"/>
            <w:tcMar>
              <w:left w:w="86" w:type="dxa"/>
              <w:right w:w="86" w:type="dxa"/>
            </w:tcMar>
          </w:tcPr>
          <w:p w14:paraId="744B8584" w14:textId="77777777" w:rsidR="007A60F1" w:rsidRDefault="00000000">
            <w:pPr>
              <w:spacing w:before="40" w:after="40"/>
              <w:rPr>
                <w:rFonts w:ascii="Arial" w:eastAsia="Arial" w:hAnsi="Arial" w:cs="Arial"/>
                <w:sz w:val="24"/>
                <w:szCs w:val="24"/>
              </w:rPr>
            </w:pPr>
            <w:r>
              <w:rPr>
                <w:rFonts w:ascii="Arial" w:eastAsia="Arial" w:hAnsi="Arial" w:cs="Arial"/>
                <w:sz w:val="24"/>
                <w:szCs w:val="24"/>
              </w:rPr>
              <w:t>Lead (ppb)</w:t>
            </w:r>
          </w:p>
        </w:tc>
        <w:tc>
          <w:tcPr>
            <w:tcW w:w="900" w:type="dxa"/>
            <w:tcMar>
              <w:left w:w="86" w:type="dxa"/>
              <w:right w:w="86" w:type="dxa"/>
            </w:tcMar>
          </w:tcPr>
          <w:p w14:paraId="104E1B08"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09/06/2023</w:t>
            </w:r>
          </w:p>
        </w:tc>
        <w:tc>
          <w:tcPr>
            <w:tcW w:w="990" w:type="dxa"/>
            <w:tcMar>
              <w:left w:w="86" w:type="dxa"/>
              <w:right w:w="86" w:type="dxa"/>
            </w:tcMar>
          </w:tcPr>
          <w:p w14:paraId="1F6FC1F9"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3</w:t>
            </w:r>
          </w:p>
        </w:tc>
        <w:tc>
          <w:tcPr>
            <w:tcW w:w="900" w:type="dxa"/>
            <w:tcMar>
              <w:left w:w="86" w:type="dxa"/>
              <w:right w:w="86" w:type="dxa"/>
            </w:tcMar>
          </w:tcPr>
          <w:p w14:paraId="1D712C8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900" w:type="dxa"/>
            <w:tcMar>
              <w:left w:w="86" w:type="dxa"/>
              <w:right w:w="86" w:type="dxa"/>
            </w:tcMar>
          </w:tcPr>
          <w:p w14:paraId="19C6CE74"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990" w:type="dxa"/>
          </w:tcPr>
          <w:p w14:paraId="7AEAF893" w14:textId="579090BE" w:rsidR="007A60F1" w:rsidRDefault="00671B84">
            <w:pPr>
              <w:spacing w:before="40" w:after="40"/>
              <w:jc w:val="center"/>
              <w:rPr>
                <w:rFonts w:ascii="Arial" w:eastAsia="Arial" w:hAnsi="Arial" w:cs="Arial"/>
                <w:sz w:val="24"/>
                <w:szCs w:val="24"/>
              </w:rPr>
            </w:pPr>
            <w:r>
              <w:rPr>
                <w:rFonts w:ascii="Arial" w:eastAsia="Arial" w:hAnsi="Arial" w:cs="Arial"/>
                <w:sz w:val="24"/>
                <w:szCs w:val="24"/>
              </w:rPr>
              <w:t>ND</w:t>
            </w:r>
          </w:p>
        </w:tc>
        <w:tc>
          <w:tcPr>
            <w:tcW w:w="720" w:type="dxa"/>
            <w:tcMar>
              <w:left w:w="86" w:type="dxa"/>
              <w:right w:w="86" w:type="dxa"/>
            </w:tcMar>
          </w:tcPr>
          <w:p w14:paraId="234F27B3" w14:textId="4B6A3170" w:rsidR="007A60F1" w:rsidRDefault="00671B84">
            <w:pPr>
              <w:spacing w:before="40" w:after="40"/>
              <w:jc w:val="center"/>
              <w:rPr>
                <w:rFonts w:ascii="Arial" w:eastAsia="Arial" w:hAnsi="Arial" w:cs="Arial"/>
                <w:sz w:val="24"/>
                <w:szCs w:val="24"/>
              </w:rPr>
            </w:pPr>
            <w:r>
              <w:rPr>
                <w:rFonts w:ascii="Arial" w:eastAsia="Arial" w:hAnsi="Arial" w:cs="Arial"/>
                <w:sz w:val="24"/>
                <w:szCs w:val="24"/>
              </w:rPr>
              <w:t>15</w:t>
            </w:r>
          </w:p>
        </w:tc>
        <w:tc>
          <w:tcPr>
            <w:tcW w:w="720" w:type="dxa"/>
            <w:tcMar>
              <w:left w:w="86" w:type="dxa"/>
              <w:right w:w="86" w:type="dxa"/>
            </w:tcMar>
          </w:tcPr>
          <w:p w14:paraId="2EB2C11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0.2</w:t>
            </w:r>
          </w:p>
        </w:tc>
        <w:tc>
          <w:tcPr>
            <w:tcW w:w="3780" w:type="dxa"/>
          </w:tcPr>
          <w:p w14:paraId="1AA658A3" w14:textId="77777777" w:rsidR="007A60F1" w:rsidRDefault="00000000">
            <w:pPr>
              <w:spacing w:before="40" w:after="40"/>
              <w:rPr>
                <w:rFonts w:ascii="Arial" w:eastAsia="Arial" w:hAnsi="Arial" w:cs="Arial"/>
                <w:sz w:val="24"/>
                <w:szCs w:val="24"/>
              </w:rPr>
            </w:pPr>
            <w:r>
              <w:rPr>
                <w:rFonts w:ascii="Arial" w:eastAsia="Arial" w:hAnsi="Arial" w:cs="Arial"/>
                <w:sz w:val="24"/>
                <w:szCs w:val="24"/>
              </w:rPr>
              <w:t>Corrosion of household plumbing systems; Erosion of natural deposits</w:t>
            </w:r>
          </w:p>
        </w:tc>
      </w:tr>
      <w:tr w:rsidR="007A60F1" w14:paraId="32412A76" w14:textId="77777777">
        <w:trPr>
          <w:trHeight w:val="1169"/>
        </w:trPr>
        <w:tc>
          <w:tcPr>
            <w:tcW w:w="985" w:type="dxa"/>
            <w:tcMar>
              <w:left w:w="86" w:type="dxa"/>
              <w:right w:w="86" w:type="dxa"/>
            </w:tcMar>
          </w:tcPr>
          <w:p w14:paraId="61ABA54B" w14:textId="77777777" w:rsidR="007A60F1" w:rsidRDefault="00000000">
            <w:pPr>
              <w:spacing w:before="40" w:after="40"/>
              <w:rPr>
                <w:rFonts w:ascii="Arial" w:eastAsia="Arial" w:hAnsi="Arial" w:cs="Arial"/>
                <w:sz w:val="24"/>
                <w:szCs w:val="24"/>
              </w:rPr>
            </w:pPr>
            <w:r>
              <w:rPr>
                <w:rFonts w:ascii="Arial" w:eastAsia="Arial" w:hAnsi="Arial" w:cs="Arial"/>
                <w:sz w:val="24"/>
                <w:szCs w:val="24"/>
              </w:rPr>
              <w:t>Copper (ppm)</w:t>
            </w:r>
          </w:p>
        </w:tc>
        <w:tc>
          <w:tcPr>
            <w:tcW w:w="900" w:type="dxa"/>
            <w:tcMar>
              <w:left w:w="86" w:type="dxa"/>
              <w:right w:w="86" w:type="dxa"/>
            </w:tcMar>
          </w:tcPr>
          <w:p w14:paraId="10F11CC5"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09/06/2023</w:t>
            </w:r>
          </w:p>
        </w:tc>
        <w:tc>
          <w:tcPr>
            <w:tcW w:w="990" w:type="dxa"/>
            <w:tcMar>
              <w:left w:w="86" w:type="dxa"/>
              <w:right w:w="86" w:type="dxa"/>
            </w:tcMar>
          </w:tcPr>
          <w:p w14:paraId="0CE961F9"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3</w:t>
            </w:r>
          </w:p>
        </w:tc>
        <w:tc>
          <w:tcPr>
            <w:tcW w:w="900" w:type="dxa"/>
            <w:tcMar>
              <w:left w:w="86" w:type="dxa"/>
              <w:right w:w="86" w:type="dxa"/>
            </w:tcMar>
          </w:tcPr>
          <w:p w14:paraId="70604DF8"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0.46</w:t>
            </w:r>
          </w:p>
        </w:tc>
        <w:tc>
          <w:tcPr>
            <w:tcW w:w="900" w:type="dxa"/>
            <w:tcMar>
              <w:left w:w="86" w:type="dxa"/>
              <w:right w:w="86" w:type="dxa"/>
            </w:tcMar>
          </w:tcPr>
          <w:p w14:paraId="399C0BFE"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990" w:type="dxa"/>
          </w:tcPr>
          <w:p w14:paraId="3284F481" w14:textId="77777777" w:rsidR="007A60F1" w:rsidRDefault="00000000">
            <w:pPr>
              <w:spacing w:before="40" w:after="40"/>
              <w:jc w:val="center"/>
              <w:rPr>
                <w:rFonts w:ascii="Arial" w:eastAsia="Arial" w:hAnsi="Arial" w:cs="Arial"/>
                <w:sz w:val="24"/>
                <w:szCs w:val="24"/>
              </w:rPr>
            </w:pPr>
            <w:r>
              <w:rPr>
                <w:rFonts w:ascii="Arial" w:eastAsia="Arial" w:hAnsi="Arial" w:cs="Arial"/>
                <w:color w:val="222222"/>
                <w:sz w:val="22"/>
                <w:szCs w:val="22"/>
                <w:highlight w:val="white"/>
              </w:rPr>
              <w:t>0.23 - 0.46 mg/L</w:t>
            </w:r>
          </w:p>
        </w:tc>
        <w:tc>
          <w:tcPr>
            <w:tcW w:w="720" w:type="dxa"/>
            <w:tcMar>
              <w:left w:w="86" w:type="dxa"/>
              <w:right w:w="86" w:type="dxa"/>
            </w:tcMar>
          </w:tcPr>
          <w:p w14:paraId="31A4BB8D" w14:textId="074796AA" w:rsidR="007A60F1" w:rsidRDefault="00671B84">
            <w:pPr>
              <w:spacing w:before="40" w:after="40"/>
              <w:jc w:val="center"/>
              <w:rPr>
                <w:rFonts w:ascii="Arial" w:eastAsia="Arial" w:hAnsi="Arial" w:cs="Arial"/>
                <w:sz w:val="24"/>
                <w:szCs w:val="24"/>
              </w:rPr>
            </w:pPr>
            <w:r>
              <w:rPr>
                <w:rFonts w:ascii="Arial" w:eastAsia="Arial" w:hAnsi="Arial" w:cs="Arial"/>
                <w:sz w:val="24"/>
                <w:szCs w:val="24"/>
              </w:rPr>
              <w:t>1.3</w:t>
            </w:r>
          </w:p>
        </w:tc>
        <w:tc>
          <w:tcPr>
            <w:tcW w:w="720" w:type="dxa"/>
            <w:tcMar>
              <w:left w:w="86" w:type="dxa"/>
              <w:right w:w="86" w:type="dxa"/>
            </w:tcMar>
          </w:tcPr>
          <w:p w14:paraId="17BBDD0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0.3</w:t>
            </w:r>
          </w:p>
        </w:tc>
        <w:tc>
          <w:tcPr>
            <w:tcW w:w="3780" w:type="dxa"/>
          </w:tcPr>
          <w:p w14:paraId="1D1B0FFD" w14:textId="77777777" w:rsidR="007A60F1" w:rsidRDefault="00000000">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0906CAA3" w14:textId="77777777" w:rsidR="007A60F1"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 xml:space="preserve">Table 3.  Sampling Results for Sodium and </w:t>
      </w:r>
      <w:proofErr w:type="gramStart"/>
      <w:r>
        <w:rPr>
          <w:rFonts w:ascii="Arial" w:eastAsia="Arial" w:hAnsi="Arial" w:cs="Arial"/>
          <w:b/>
          <w:bCs/>
          <w:color w:val="000000"/>
          <w:sz w:val="24"/>
          <w:szCs w:val="24"/>
        </w:rPr>
        <w:t>Hardness</w:t>
      </w:r>
      <w:r>
        <w:rPr>
          <w:rFonts w:ascii="Arial" w:hAnsi="Arial"/>
          <w:sz w:val="24"/>
        </w:rPr>
        <w:t xml:space="preserve">  (</w:t>
      </w:r>
      <w:proofErr w:type="gramEnd"/>
      <w:r>
        <w:rPr>
          <w:rFonts w:ascii="Arial" w:hAnsi="Arial"/>
          <w:sz w:val="24"/>
        </w:rPr>
        <w:t>Samples collected from the source – Well 02.)</w:t>
      </w:r>
    </w:p>
    <w:tbl>
      <w:tblPr>
        <w:tblStyle w:val="a2"/>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1080"/>
        <w:gridCol w:w="1260"/>
        <w:gridCol w:w="1350"/>
        <w:gridCol w:w="900"/>
        <w:gridCol w:w="990"/>
        <w:gridCol w:w="3101"/>
      </w:tblGrid>
      <w:tr w:rsidR="007A60F1" w14:paraId="21E91276" w14:textId="77777777">
        <w:tc>
          <w:tcPr>
            <w:tcW w:w="2155" w:type="dxa"/>
            <w:tcMar>
              <w:left w:w="58" w:type="dxa"/>
              <w:right w:w="58" w:type="dxa"/>
            </w:tcMar>
            <w:vAlign w:val="center"/>
          </w:tcPr>
          <w:p w14:paraId="6498738E"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080" w:type="dxa"/>
            <w:tcMar>
              <w:left w:w="58" w:type="dxa"/>
              <w:right w:w="58" w:type="dxa"/>
            </w:tcMar>
            <w:vAlign w:val="center"/>
          </w:tcPr>
          <w:p w14:paraId="4795EC19"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5D8F48EE"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350" w:type="dxa"/>
            <w:tcMar>
              <w:left w:w="58" w:type="dxa"/>
              <w:right w:w="58" w:type="dxa"/>
            </w:tcMar>
            <w:vAlign w:val="center"/>
          </w:tcPr>
          <w:p w14:paraId="5CEDC819"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292247AB"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990" w:type="dxa"/>
            <w:tcMar>
              <w:left w:w="58" w:type="dxa"/>
              <w:right w:w="58" w:type="dxa"/>
            </w:tcMar>
            <w:vAlign w:val="center"/>
          </w:tcPr>
          <w:p w14:paraId="232423C5"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PHG (MCLG)</w:t>
            </w:r>
          </w:p>
        </w:tc>
        <w:tc>
          <w:tcPr>
            <w:tcW w:w="3101" w:type="dxa"/>
            <w:tcMar>
              <w:left w:w="58" w:type="dxa"/>
              <w:right w:w="58" w:type="dxa"/>
            </w:tcMar>
            <w:vAlign w:val="center"/>
          </w:tcPr>
          <w:p w14:paraId="3C7CFC55" w14:textId="77777777" w:rsidR="007A60F1"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7A60F1" w14:paraId="187479E8" w14:textId="77777777">
        <w:trPr>
          <w:trHeight w:val="432"/>
        </w:trPr>
        <w:tc>
          <w:tcPr>
            <w:tcW w:w="2155" w:type="dxa"/>
          </w:tcPr>
          <w:p w14:paraId="0575FA95" w14:textId="77777777" w:rsidR="007A60F1" w:rsidRDefault="00000000">
            <w:pPr>
              <w:spacing w:before="40" w:after="40"/>
              <w:rPr>
                <w:rFonts w:ascii="Arial" w:eastAsia="Arial" w:hAnsi="Arial" w:cs="Arial"/>
                <w:sz w:val="24"/>
                <w:szCs w:val="24"/>
              </w:rPr>
            </w:pPr>
            <w:r>
              <w:rPr>
                <w:rFonts w:ascii="Arial" w:eastAsia="Arial" w:hAnsi="Arial" w:cs="Arial"/>
                <w:sz w:val="24"/>
                <w:szCs w:val="24"/>
              </w:rPr>
              <w:t>Sodium (ppm)</w:t>
            </w:r>
          </w:p>
        </w:tc>
        <w:tc>
          <w:tcPr>
            <w:tcW w:w="1080" w:type="dxa"/>
            <w:tcMar>
              <w:left w:w="58" w:type="dxa"/>
              <w:right w:w="58" w:type="dxa"/>
            </w:tcMar>
          </w:tcPr>
          <w:p w14:paraId="1A1AE512" w14:textId="77777777" w:rsidR="007A60F1" w:rsidRDefault="00000000">
            <w:pPr>
              <w:spacing w:before="40" w:after="40"/>
              <w:jc w:val="center"/>
              <w:rPr>
                <w:rFonts w:ascii="Arial" w:eastAsia="Arial" w:hAnsi="Arial" w:cs="Arial"/>
              </w:rPr>
            </w:pPr>
            <w:r>
              <w:rPr>
                <w:rFonts w:ascii="Arial" w:eastAsia="Arial" w:hAnsi="Arial" w:cs="Arial"/>
              </w:rPr>
              <w:t>8/22/2011</w:t>
            </w:r>
          </w:p>
        </w:tc>
        <w:tc>
          <w:tcPr>
            <w:tcW w:w="1260" w:type="dxa"/>
            <w:tcMar>
              <w:left w:w="58" w:type="dxa"/>
              <w:right w:w="58" w:type="dxa"/>
            </w:tcMar>
          </w:tcPr>
          <w:p w14:paraId="14D2AD32"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 xml:space="preserve">46.4 </w:t>
            </w:r>
          </w:p>
        </w:tc>
        <w:tc>
          <w:tcPr>
            <w:tcW w:w="1350" w:type="dxa"/>
            <w:tcMar>
              <w:left w:w="58" w:type="dxa"/>
              <w:right w:w="58" w:type="dxa"/>
            </w:tcMar>
          </w:tcPr>
          <w:p w14:paraId="714B1FD8"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w:t>
            </w:r>
          </w:p>
        </w:tc>
        <w:tc>
          <w:tcPr>
            <w:tcW w:w="900" w:type="dxa"/>
            <w:tcMar>
              <w:left w:w="58" w:type="dxa"/>
              <w:right w:w="58" w:type="dxa"/>
            </w:tcMar>
          </w:tcPr>
          <w:p w14:paraId="6A1182A6"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3CCE0AC6"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47801A0F" w14:textId="77777777" w:rsidR="007A60F1" w:rsidRDefault="00000000">
            <w:pPr>
              <w:spacing w:before="40" w:after="40"/>
              <w:rPr>
                <w:rFonts w:ascii="Arial" w:eastAsia="Arial" w:hAnsi="Arial" w:cs="Arial"/>
                <w:sz w:val="24"/>
                <w:szCs w:val="24"/>
              </w:rPr>
            </w:pPr>
            <w:r>
              <w:rPr>
                <w:rFonts w:ascii="Arial" w:eastAsia="Arial" w:hAnsi="Arial" w:cs="Arial"/>
                <w:sz w:val="24"/>
                <w:szCs w:val="24"/>
              </w:rPr>
              <w:t xml:space="preserve">Salt </w:t>
            </w:r>
            <w:proofErr w:type="gramStart"/>
            <w:r>
              <w:rPr>
                <w:rFonts w:ascii="Arial" w:eastAsia="Arial" w:hAnsi="Arial" w:cs="Arial"/>
                <w:sz w:val="24"/>
                <w:szCs w:val="24"/>
              </w:rPr>
              <w:t>present</w:t>
            </w:r>
            <w:proofErr w:type="gramEnd"/>
            <w:r>
              <w:rPr>
                <w:rFonts w:ascii="Arial" w:eastAsia="Arial" w:hAnsi="Arial" w:cs="Arial"/>
                <w:sz w:val="24"/>
                <w:szCs w:val="24"/>
              </w:rPr>
              <w:t xml:space="preserve"> in the water and is generally naturally occurring</w:t>
            </w:r>
          </w:p>
        </w:tc>
      </w:tr>
      <w:tr w:rsidR="007A60F1" w14:paraId="563404E0" w14:textId="77777777">
        <w:tc>
          <w:tcPr>
            <w:tcW w:w="2155" w:type="dxa"/>
          </w:tcPr>
          <w:p w14:paraId="4775858F" w14:textId="77777777" w:rsidR="007A60F1" w:rsidRDefault="00000000">
            <w:pPr>
              <w:spacing w:before="40" w:after="40"/>
              <w:rPr>
                <w:rFonts w:ascii="Arial" w:eastAsia="Arial" w:hAnsi="Arial" w:cs="Arial"/>
                <w:sz w:val="24"/>
                <w:szCs w:val="24"/>
              </w:rPr>
            </w:pPr>
            <w:r>
              <w:rPr>
                <w:rFonts w:ascii="Arial" w:eastAsia="Arial" w:hAnsi="Arial" w:cs="Arial"/>
                <w:sz w:val="24"/>
                <w:szCs w:val="24"/>
              </w:rPr>
              <w:t>Hardness (ppm)</w:t>
            </w:r>
          </w:p>
        </w:tc>
        <w:tc>
          <w:tcPr>
            <w:tcW w:w="1080" w:type="dxa"/>
            <w:tcMar>
              <w:left w:w="58" w:type="dxa"/>
              <w:right w:w="58" w:type="dxa"/>
            </w:tcMar>
          </w:tcPr>
          <w:p w14:paraId="02919558" w14:textId="77777777" w:rsidR="007A60F1" w:rsidRDefault="00000000">
            <w:pPr>
              <w:spacing w:before="40" w:after="40"/>
              <w:jc w:val="center"/>
              <w:rPr>
                <w:rFonts w:ascii="Arial" w:eastAsia="Arial" w:hAnsi="Arial" w:cs="Arial"/>
              </w:rPr>
            </w:pPr>
            <w:r>
              <w:rPr>
                <w:rFonts w:ascii="Arial" w:eastAsia="Arial" w:hAnsi="Arial" w:cs="Arial"/>
              </w:rPr>
              <w:t>8/22/2011</w:t>
            </w:r>
          </w:p>
        </w:tc>
        <w:tc>
          <w:tcPr>
            <w:tcW w:w="1260" w:type="dxa"/>
            <w:tcMar>
              <w:left w:w="58" w:type="dxa"/>
              <w:right w:w="58" w:type="dxa"/>
            </w:tcMar>
          </w:tcPr>
          <w:p w14:paraId="261B150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 xml:space="preserve">191 </w:t>
            </w:r>
          </w:p>
        </w:tc>
        <w:tc>
          <w:tcPr>
            <w:tcW w:w="1350" w:type="dxa"/>
            <w:tcMar>
              <w:left w:w="58" w:type="dxa"/>
              <w:right w:w="58" w:type="dxa"/>
            </w:tcMar>
          </w:tcPr>
          <w:p w14:paraId="78019E8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w:t>
            </w:r>
          </w:p>
        </w:tc>
        <w:tc>
          <w:tcPr>
            <w:tcW w:w="900" w:type="dxa"/>
            <w:tcMar>
              <w:left w:w="58" w:type="dxa"/>
              <w:right w:w="58" w:type="dxa"/>
            </w:tcMar>
          </w:tcPr>
          <w:p w14:paraId="712AB538"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0E771703"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09BA96B3" w14:textId="77777777" w:rsidR="007A60F1" w:rsidRDefault="00000000">
            <w:pPr>
              <w:spacing w:before="40" w:after="40"/>
              <w:rPr>
                <w:rFonts w:ascii="Arial" w:eastAsia="Arial" w:hAnsi="Arial" w:cs="Arial"/>
                <w:sz w:val="24"/>
                <w:szCs w:val="24"/>
              </w:rPr>
            </w:pPr>
            <w:r>
              <w:rPr>
                <w:rFonts w:ascii="Arial" w:eastAsia="Arial" w:hAnsi="Arial" w:cs="Arial"/>
                <w:sz w:val="24"/>
                <w:szCs w:val="24"/>
              </w:rPr>
              <w:t xml:space="preserve">Sum of polyvalent cations present in the water, generally magnesium and </w:t>
            </w:r>
            <w:r>
              <w:rPr>
                <w:rFonts w:ascii="Arial" w:eastAsia="Arial" w:hAnsi="Arial" w:cs="Arial"/>
                <w:sz w:val="24"/>
                <w:szCs w:val="24"/>
              </w:rPr>
              <w:lastRenderedPageBreak/>
              <w:t>calcium, and are usually naturally occurring</w:t>
            </w:r>
          </w:p>
        </w:tc>
      </w:tr>
    </w:tbl>
    <w:p w14:paraId="24ABF9E4" w14:textId="77777777" w:rsidR="007A60F1"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 xml:space="preserve">Table 4.  Detection of Contaminants with a Primary Drinking Water </w:t>
      </w:r>
      <w:proofErr w:type="gramStart"/>
      <w:r>
        <w:rPr>
          <w:rFonts w:ascii="Arial" w:eastAsia="Arial" w:hAnsi="Arial" w:cs="Arial"/>
          <w:b/>
          <w:bCs/>
          <w:color w:val="000000"/>
          <w:sz w:val="24"/>
          <w:szCs w:val="24"/>
        </w:rPr>
        <w:t>Standard</w:t>
      </w:r>
      <w:r>
        <w:rPr>
          <w:rFonts w:ascii="Arial" w:hAnsi="Arial"/>
          <w:sz w:val="24"/>
        </w:rPr>
        <w:t xml:space="preserve">  (</w:t>
      </w:r>
      <w:proofErr w:type="gramEnd"/>
      <w:r>
        <w:rPr>
          <w:rFonts w:ascii="Arial" w:hAnsi="Arial"/>
          <w:sz w:val="24"/>
        </w:rPr>
        <w:t>Samples collected from the source – Well 02.)</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7A60F1" w14:paraId="779D83A3" w14:textId="77777777">
        <w:trPr>
          <w:cantSplit/>
          <w:trHeight w:val="1511"/>
        </w:trPr>
        <w:tc>
          <w:tcPr>
            <w:tcW w:w="2245" w:type="dxa"/>
            <w:vAlign w:val="center"/>
          </w:tcPr>
          <w:p w14:paraId="749E649C"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7B86AB21"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786017EE"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19830AE9"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53465373"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4BFC5591"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170" w:type="dxa"/>
            <w:vAlign w:val="center"/>
          </w:tcPr>
          <w:p w14:paraId="2A6B8002"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791A8884"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1" w:type="dxa"/>
            <w:vAlign w:val="center"/>
          </w:tcPr>
          <w:p w14:paraId="09F42E36"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7A60F1" w14:paraId="3E47A7B4" w14:textId="77777777">
        <w:trPr>
          <w:trHeight w:val="432"/>
        </w:trPr>
        <w:tc>
          <w:tcPr>
            <w:tcW w:w="2245" w:type="dxa"/>
            <w:tcMar>
              <w:left w:w="58" w:type="dxa"/>
              <w:right w:w="58" w:type="dxa"/>
            </w:tcMar>
          </w:tcPr>
          <w:p w14:paraId="70D002FE" w14:textId="77777777" w:rsidR="007A60F1" w:rsidRDefault="00000000">
            <w:pPr>
              <w:keepNext/>
              <w:keepLines/>
              <w:spacing w:before="40" w:after="40"/>
              <w:ind w:left="30"/>
              <w:jc w:val="both"/>
              <w:rPr>
                <w:rFonts w:ascii="Arial" w:eastAsia="Arial" w:hAnsi="Arial" w:cs="Arial"/>
                <w:sz w:val="24"/>
                <w:szCs w:val="24"/>
              </w:rPr>
            </w:pPr>
            <w:r>
              <w:rPr>
                <w:rFonts w:ascii="Arial" w:eastAsia="Arial" w:hAnsi="Arial" w:cs="Arial"/>
                <w:sz w:val="24"/>
                <w:szCs w:val="24"/>
              </w:rPr>
              <w:t>Nitrate (mg/L)</w:t>
            </w:r>
          </w:p>
        </w:tc>
        <w:tc>
          <w:tcPr>
            <w:tcW w:w="1440" w:type="dxa"/>
          </w:tcPr>
          <w:p w14:paraId="770FB0FF" w14:textId="77777777" w:rsidR="007A60F1" w:rsidRDefault="00000000">
            <w:pPr>
              <w:keepNext/>
              <w:keepLines/>
              <w:spacing w:before="40" w:after="40"/>
              <w:rPr>
                <w:rFonts w:ascii="Arial" w:eastAsia="Arial" w:hAnsi="Arial" w:cs="Arial"/>
                <w:sz w:val="24"/>
                <w:szCs w:val="24"/>
              </w:rPr>
            </w:pPr>
            <w:r>
              <w:rPr>
                <w:rFonts w:ascii="Arial" w:eastAsia="Arial" w:hAnsi="Arial" w:cs="Arial"/>
                <w:sz w:val="24"/>
                <w:szCs w:val="24"/>
              </w:rPr>
              <w:t>01/02/2025</w:t>
            </w:r>
          </w:p>
        </w:tc>
        <w:tc>
          <w:tcPr>
            <w:tcW w:w="1260" w:type="dxa"/>
          </w:tcPr>
          <w:p w14:paraId="3006280A"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773AD5C8"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ND</w:t>
            </w:r>
          </w:p>
        </w:tc>
        <w:tc>
          <w:tcPr>
            <w:tcW w:w="1170" w:type="dxa"/>
          </w:tcPr>
          <w:p w14:paraId="272844CE"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10</w:t>
            </w:r>
          </w:p>
        </w:tc>
        <w:tc>
          <w:tcPr>
            <w:tcW w:w="1260" w:type="dxa"/>
          </w:tcPr>
          <w:p w14:paraId="4EE46315" w14:textId="31704519" w:rsidR="007A60F1" w:rsidRDefault="00671B84">
            <w:pPr>
              <w:keepNext/>
              <w:keepLines/>
              <w:spacing w:before="40" w:after="40"/>
              <w:jc w:val="center"/>
              <w:rPr>
                <w:rFonts w:ascii="Arial" w:eastAsia="Arial" w:hAnsi="Arial" w:cs="Arial"/>
                <w:sz w:val="24"/>
                <w:szCs w:val="24"/>
              </w:rPr>
            </w:pPr>
            <w:r>
              <w:rPr>
                <w:rFonts w:ascii="Arial" w:eastAsia="Arial" w:hAnsi="Arial" w:cs="Arial"/>
                <w:sz w:val="24"/>
                <w:szCs w:val="24"/>
              </w:rPr>
              <w:t>10</w:t>
            </w:r>
          </w:p>
        </w:tc>
        <w:tc>
          <w:tcPr>
            <w:tcW w:w="1931" w:type="dxa"/>
          </w:tcPr>
          <w:p w14:paraId="2ABA0B13"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rPr>
              <w:t>Runoff from fertilizer use, leaching from septic and sewage, erosion from natural deposits</w:t>
            </w:r>
          </w:p>
        </w:tc>
      </w:tr>
      <w:tr w:rsidR="007A60F1" w14:paraId="23879402" w14:textId="77777777">
        <w:trPr>
          <w:trHeight w:val="432"/>
        </w:trPr>
        <w:tc>
          <w:tcPr>
            <w:tcW w:w="2245" w:type="dxa"/>
            <w:tcMar>
              <w:left w:w="58" w:type="dxa"/>
              <w:right w:w="58" w:type="dxa"/>
            </w:tcMar>
          </w:tcPr>
          <w:p w14:paraId="5DF96906" w14:textId="77777777" w:rsidR="007A60F1" w:rsidRDefault="00000000">
            <w:pPr>
              <w:spacing w:before="40" w:after="40"/>
              <w:ind w:left="30"/>
              <w:jc w:val="both"/>
              <w:rPr>
                <w:rFonts w:ascii="Arial" w:eastAsia="Arial" w:hAnsi="Arial" w:cs="Arial"/>
                <w:sz w:val="24"/>
                <w:szCs w:val="24"/>
              </w:rPr>
            </w:pPr>
            <w:r>
              <w:rPr>
                <w:rFonts w:ascii="Arial" w:eastAsia="Arial" w:hAnsi="Arial" w:cs="Arial"/>
                <w:sz w:val="24"/>
                <w:szCs w:val="24"/>
              </w:rPr>
              <w:t>Fluoride (ppm)</w:t>
            </w:r>
          </w:p>
        </w:tc>
        <w:tc>
          <w:tcPr>
            <w:tcW w:w="1440" w:type="dxa"/>
          </w:tcPr>
          <w:p w14:paraId="443EF3B4"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3E182924"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0.4</w:t>
            </w:r>
          </w:p>
        </w:tc>
        <w:tc>
          <w:tcPr>
            <w:tcW w:w="1530" w:type="dxa"/>
          </w:tcPr>
          <w:p w14:paraId="3FEF215F"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0.4</w:t>
            </w:r>
          </w:p>
        </w:tc>
        <w:tc>
          <w:tcPr>
            <w:tcW w:w="1170" w:type="dxa"/>
          </w:tcPr>
          <w:p w14:paraId="53E00470" w14:textId="77777777" w:rsidR="007A60F1" w:rsidRDefault="00000000">
            <w:pPr>
              <w:keepNext/>
              <w:keepLines/>
              <w:spacing w:before="40" w:after="40"/>
              <w:rPr>
                <w:rFonts w:ascii="Arial" w:eastAsia="Arial" w:hAnsi="Arial" w:cs="Arial"/>
                <w:sz w:val="24"/>
                <w:szCs w:val="24"/>
              </w:rPr>
            </w:pPr>
            <w:r>
              <w:rPr>
                <w:rFonts w:ascii="Arial" w:eastAsia="Arial" w:hAnsi="Arial" w:cs="Arial"/>
                <w:sz w:val="24"/>
                <w:szCs w:val="24"/>
              </w:rPr>
              <w:t>2.0</w:t>
            </w:r>
          </w:p>
        </w:tc>
        <w:tc>
          <w:tcPr>
            <w:tcW w:w="1260" w:type="dxa"/>
          </w:tcPr>
          <w:p w14:paraId="54172F1A" w14:textId="77777777" w:rsidR="007A60F1"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1876E04C" w14:textId="77777777" w:rsidR="007A60F1" w:rsidRDefault="00000000">
            <w:pPr>
              <w:spacing w:before="40" w:after="40"/>
              <w:jc w:val="center"/>
              <w:rPr>
                <w:rFonts w:ascii="Arial" w:eastAsia="Arial" w:hAnsi="Arial" w:cs="Arial"/>
                <w:sz w:val="24"/>
                <w:szCs w:val="24"/>
              </w:rPr>
            </w:pPr>
            <w:r>
              <w:rPr>
                <w:rFonts w:ascii="Arial" w:eastAsia="Arial" w:hAnsi="Arial" w:cs="Arial"/>
              </w:rPr>
              <w:t>Erosion of natural deposits; water additive that promotes strong teeth; discharge from fertilizer and aluminum factories</w:t>
            </w:r>
          </w:p>
        </w:tc>
      </w:tr>
      <w:tr w:rsidR="007A60F1" w14:paraId="4A1B43D1" w14:textId="77777777">
        <w:trPr>
          <w:trHeight w:val="432"/>
        </w:trPr>
        <w:tc>
          <w:tcPr>
            <w:tcW w:w="2245" w:type="dxa"/>
            <w:tcMar>
              <w:left w:w="58" w:type="dxa"/>
              <w:right w:w="58" w:type="dxa"/>
            </w:tcMar>
          </w:tcPr>
          <w:p w14:paraId="2345E6BF" w14:textId="77777777" w:rsidR="007A60F1" w:rsidRDefault="00000000">
            <w:pPr>
              <w:spacing w:before="40" w:after="40"/>
              <w:ind w:left="30"/>
              <w:jc w:val="both"/>
              <w:rPr>
                <w:rFonts w:ascii="Arial" w:eastAsia="Arial" w:hAnsi="Arial" w:cs="Arial"/>
                <w:sz w:val="24"/>
                <w:szCs w:val="24"/>
              </w:rPr>
            </w:pPr>
            <w:r>
              <w:rPr>
                <w:rFonts w:ascii="Arial" w:eastAsia="Arial" w:hAnsi="Arial" w:cs="Arial"/>
                <w:sz w:val="24"/>
                <w:szCs w:val="24"/>
              </w:rPr>
              <w:t>Combined Uranium</w:t>
            </w:r>
          </w:p>
          <w:p w14:paraId="4BB1F4F1" w14:textId="77777777" w:rsidR="007A60F1" w:rsidRDefault="00000000">
            <w:pPr>
              <w:spacing w:before="40" w:after="40"/>
              <w:ind w:left="30"/>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1440" w:type="dxa"/>
          </w:tcPr>
          <w:p w14:paraId="050EAD4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01/02/2025</w:t>
            </w:r>
          </w:p>
        </w:tc>
        <w:tc>
          <w:tcPr>
            <w:tcW w:w="1260" w:type="dxa"/>
          </w:tcPr>
          <w:p w14:paraId="1F1B1E18"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6E5E3E4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170" w:type="dxa"/>
          </w:tcPr>
          <w:p w14:paraId="30874504"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20</w:t>
            </w:r>
          </w:p>
        </w:tc>
        <w:tc>
          <w:tcPr>
            <w:tcW w:w="1260" w:type="dxa"/>
          </w:tcPr>
          <w:p w14:paraId="506F789A"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5F72971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Erosion of natural deposits</w:t>
            </w:r>
          </w:p>
        </w:tc>
      </w:tr>
      <w:tr w:rsidR="007A60F1" w14:paraId="7B3181A3" w14:textId="77777777">
        <w:trPr>
          <w:trHeight w:val="432"/>
        </w:trPr>
        <w:tc>
          <w:tcPr>
            <w:tcW w:w="2245" w:type="dxa"/>
            <w:tcMar>
              <w:left w:w="58" w:type="dxa"/>
              <w:right w:w="58" w:type="dxa"/>
            </w:tcMar>
          </w:tcPr>
          <w:p w14:paraId="13058970" w14:textId="77777777" w:rsidR="007A60F1" w:rsidRDefault="00000000">
            <w:pPr>
              <w:spacing w:before="40" w:after="40"/>
              <w:ind w:left="30"/>
              <w:jc w:val="both"/>
              <w:rPr>
                <w:rFonts w:ascii="Arial" w:eastAsia="Arial" w:hAnsi="Arial" w:cs="Arial"/>
                <w:sz w:val="24"/>
                <w:szCs w:val="24"/>
              </w:rPr>
            </w:pPr>
            <w:r>
              <w:rPr>
                <w:rFonts w:ascii="Arial" w:eastAsia="Arial" w:hAnsi="Arial" w:cs="Arial"/>
                <w:sz w:val="24"/>
                <w:szCs w:val="24"/>
              </w:rPr>
              <w:t>Barium (ug/L)</w:t>
            </w:r>
          </w:p>
        </w:tc>
        <w:tc>
          <w:tcPr>
            <w:tcW w:w="1440" w:type="dxa"/>
          </w:tcPr>
          <w:p w14:paraId="56763F5D" w14:textId="77777777" w:rsidR="007A60F1" w:rsidRDefault="00000000">
            <w:pPr>
              <w:spacing w:before="40" w:after="40"/>
              <w:rPr>
                <w:rFonts w:ascii="Arial" w:eastAsia="Arial" w:hAnsi="Arial" w:cs="Arial"/>
                <w:sz w:val="24"/>
                <w:szCs w:val="24"/>
              </w:rPr>
            </w:pPr>
            <w:r>
              <w:rPr>
                <w:rFonts w:ascii="Arial" w:eastAsia="Arial" w:hAnsi="Arial" w:cs="Arial"/>
                <w:sz w:val="24"/>
                <w:szCs w:val="24"/>
              </w:rPr>
              <w:t>10/04/2023</w:t>
            </w:r>
          </w:p>
        </w:tc>
        <w:tc>
          <w:tcPr>
            <w:tcW w:w="1260" w:type="dxa"/>
          </w:tcPr>
          <w:p w14:paraId="1169BD09"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2085CB7A"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170" w:type="dxa"/>
          </w:tcPr>
          <w:p w14:paraId="47DBCC8E"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1000</w:t>
            </w:r>
          </w:p>
        </w:tc>
        <w:tc>
          <w:tcPr>
            <w:tcW w:w="1260" w:type="dxa"/>
          </w:tcPr>
          <w:p w14:paraId="5643372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100</w:t>
            </w:r>
          </w:p>
        </w:tc>
        <w:tc>
          <w:tcPr>
            <w:tcW w:w="1931" w:type="dxa"/>
          </w:tcPr>
          <w:p w14:paraId="6BA6DB2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Natural deposits</w:t>
            </w:r>
          </w:p>
        </w:tc>
      </w:tr>
      <w:tr w:rsidR="007A60F1" w14:paraId="5E892C1B" w14:textId="77777777">
        <w:trPr>
          <w:trHeight w:val="432"/>
        </w:trPr>
        <w:tc>
          <w:tcPr>
            <w:tcW w:w="2245" w:type="dxa"/>
            <w:tcMar>
              <w:left w:w="58" w:type="dxa"/>
              <w:right w:w="58" w:type="dxa"/>
            </w:tcMar>
          </w:tcPr>
          <w:p w14:paraId="354745C6" w14:textId="77777777" w:rsidR="007A60F1" w:rsidRDefault="00000000">
            <w:pPr>
              <w:spacing w:before="40" w:after="40"/>
              <w:ind w:left="30"/>
              <w:jc w:val="both"/>
              <w:rPr>
                <w:rFonts w:ascii="Arial" w:eastAsia="Arial" w:hAnsi="Arial" w:cs="Arial"/>
                <w:sz w:val="24"/>
                <w:szCs w:val="24"/>
              </w:rPr>
            </w:pPr>
            <w:r>
              <w:rPr>
                <w:rFonts w:ascii="Arial" w:eastAsia="Arial" w:hAnsi="Arial" w:cs="Arial"/>
                <w:sz w:val="24"/>
                <w:szCs w:val="24"/>
              </w:rPr>
              <w:t>Mercury (ug/L)</w:t>
            </w:r>
          </w:p>
        </w:tc>
        <w:tc>
          <w:tcPr>
            <w:tcW w:w="1440" w:type="dxa"/>
          </w:tcPr>
          <w:p w14:paraId="0A4C84A4"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34893489"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0EB14503"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170" w:type="dxa"/>
          </w:tcPr>
          <w:p w14:paraId="41B1446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2</w:t>
            </w:r>
          </w:p>
        </w:tc>
        <w:tc>
          <w:tcPr>
            <w:tcW w:w="1260" w:type="dxa"/>
          </w:tcPr>
          <w:p w14:paraId="4899113C"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3336F60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Natural deposits</w:t>
            </w:r>
          </w:p>
        </w:tc>
      </w:tr>
      <w:tr w:rsidR="007A60F1" w14:paraId="02937F6F" w14:textId="77777777">
        <w:trPr>
          <w:trHeight w:val="432"/>
        </w:trPr>
        <w:tc>
          <w:tcPr>
            <w:tcW w:w="2245" w:type="dxa"/>
            <w:tcMar>
              <w:left w:w="58" w:type="dxa"/>
              <w:right w:w="58" w:type="dxa"/>
            </w:tcMar>
          </w:tcPr>
          <w:p w14:paraId="4F6DDF2D" w14:textId="77777777" w:rsidR="007A60F1" w:rsidRDefault="00000000">
            <w:pPr>
              <w:spacing w:before="40" w:after="40"/>
              <w:ind w:left="30"/>
              <w:jc w:val="both"/>
              <w:rPr>
                <w:rFonts w:ascii="Arial" w:eastAsia="Arial" w:hAnsi="Arial" w:cs="Arial"/>
                <w:sz w:val="24"/>
                <w:szCs w:val="24"/>
              </w:rPr>
            </w:pPr>
            <w:r>
              <w:rPr>
                <w:rFonts w:ascii="Arial" w:eastAsia="Arial" w:hAnsi="Arial" w:cs="Arial"/>
                <w:sz w:val="24"/>
                <w:szCs w:val="24"/>
              </w:rPr>
              <w:t>Hexavalent Chromium (</w:t>
            </w:r>
            <w:proofErr w:type="spellStart"/>
            <w:r>
              <w:rPr>
                <w:rFonts w:ascii="Arial" w:eastAsia="Arial" w:hAnsi="Arial" w:cs="Arial"/>
                <w:sz w:val="24"/>
                <w:szCs w:val="24"/>
              </w:rPr>
              <w:t>μg</w:t>
            </w:r>
            <w:proofErr w:type="spellEnd"/>
            <w:r>
              <w:rPr>
                <w:rFonts w:ascii="Arial" w:eastAsia="Arial" w:hAnsi="Arial" w:cs="Arial"/>
                <w:sz w:val="24"/>
                <w:szCs w:val="24"/>
              </w:rPr>
              <w:t>/L)</w:t>
            </w:r>
          </w:p>
        </w:tc>
        <w:tc>
          <w:tcPr>
            <w:tcW w:w="1440" w:type="dxa"/>
          </w:tcPr>
          <w:p w14:paraId="4517933F"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02/05/2025</w:t>
            </w:r>
          </w:p>
        </w:tc>
        <w:tc>
          <w:tcPr>
            <w:tcW w:w="1260" w:type="dxa"/>
          </w:tcPr>
          <w:p w14:paraId="34789FD2"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1297FD2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170" w:type="dxa"/>
          </w:tcPr>
          <w:p w14:paraId="6BD78E0B"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 xml:space="preserve">10 </w:t>
            </w:r>
          </w:p>
        </w:tc>
        <w:tc>
          <w:tcPr>
            <w:tcW w:w="1260" w:type="dxa"/>
          </w:tcPr>
          <w:p w14:paraId="477123C6"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1931" w:type="dxa"/>
          </w:tcPr>
          <w:p w14:paraId="5A762C6F"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Industrial contamination</w:t>
            </w:r>
          </w:p>
        </w:tc>
      </w:tr>
      <w:tr w:rsidR="007A60F1" w14:paraId="6CD14854" w14:textId="77777777">
        <w:trPr>
          <w:trHeight w:val="432"/>
        </w:trPr>
        <w:tc>
          <w:tcPr>
            <w:tcW w:w="2245" w:type="dxa"/>
            <w:tcMar>
              <w:left w:w="58" w:type="dxa"/>
              <w:right w:w="58" w:type="dxa"/>
            </w:tcMar>
          </w:tcPr>
          <w:p w14:paraId="6F8C8862" w14:textId="77777777" w:rsidR="007A60F1" w:rsidRDefault="00000000">
            <w:pPr>
              <w:spacing w:before="40" w:after="40"/>
              <w:ind w:left="30"/>
              <w:rPr>
                <w:rFonts w:ascii="Arial" w:eastAsia="Arial" w:hAnsi="Arial" w:cs="Arial"/>
                <w:sz w:val="24"/>
                <w:szCs w:val="24"/>
              </w:rPr>
            </w:pPr>
            <w:r>
              <w:rPr>
                <w:rFonts w:ascii="Arial" w:eastAsia="Arial" w:hAnsi="Arial" w:cs="Arial"/>
                <w:sz w:val="24"/>
                <w:szCs w:val="24"/>
              </w:rPr>
              <w:t xml:space="preserve">Total Radium </w:t>
            </w:r>
          </w:p>
          <w:p w14:paraId="7D59073E" w14:textId="77777777" w:rsidR="007A60F1" w:rsidRDefault="00000000">
            <w:pPr>
              <w:spacing w:before="40" w:after="40"/>
              <w:ind w:left="30"/>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pCi</w:t>
            </w:r>
            <w:proofErr w:type="spellEnd"/>
            <w:r>
              <w:rPr>
                <w:rFonts w:ascii="Arial" w:eastAsia="Arial" w:hAnsi="Arial" w:cs="Arial"/>
                <w:sz w:val="24"/>
                <w:szCs w:val="24"/>
              </w:rPr>
              <w:t>/L)</w:t>
            </w:r>
          </w:p>
          <w:p w14:paraId="5B77DF2A" w14:textId="77777777" w:rsidR="007A60F1" w:rsidRDefault="007A60F1">
            <w:pPr>
              <w:spacing w:before="40" w:after="40"/>
              <w:ind w:left="30"/>
              <w:rPr>
                <w:rFonts w:ascii="Arial" w:eastAsia="Arial" w:hAnsi="Arial" w:cs="Arial"/>
                <w:sz w:val="24"/>
                <w:szCs w:val="24"/>
              </w:rPr>
            </w:pPr>
          </w:p>
        </w:tc>
        <w:tc>
          <w:tcPr>
            <w:tcW w:w="1440" w:type="dxa"/>
          </w:tcPr>
          <w:p w14:paraId="20B94206"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4/3/2024</w:t>
            </w:r>
          </w:p>
        </w:tc>
        <w:tc>
          <w:tcPr>
            <w:tcW w:w="1260" w:type="dxa"/>
          </w:tcPr>
          <w:p w14:paraId="7E26AC01" w14:textId="77777777" w:rsidR="007A60F1" w:rsidRDefault="00000000">
            <w:pPr>
              <w:spacing w:before="40" w:after="40"/>
              <w:jc w:val="center"/>
              <w:rPr>
                <w:rFonts w:ascii="Arial" w:eastAsia="Arial" w:hAnsi="Arial" w:cs="Arial"/>
                <w:sz w:val="24"/>
                <w:szCs w:val="24"/>
              </w:rPr>
            </w:pPr>
            <w:r>
              <w:rPr>
                <w:rFonts w:ascii="Arial" w:eastAsia="Arial" w:hAnsi="Arial" w:cs="Arial"/>
                <w:color w:val="222222"/>
                <w:sz w:val="22"/>
                <w:szCs w:val="22"/>
                <w:highlight w:val="white"/>
              </w:rPr>
              <w:t xml:space="preserve">0.69 </w:t>
            </w:r>
            <w:proofErr w:type="spellStart"/>
            <w:r>
              <w:rPr>
                <w:rFonts w:ascii="Arial" w:eastAsia="Arial" w:hAnsi="Arial" w:cs="Arial"/>
                <w:color w:val="222222"/>
                <w:sz w:val="22"/>
                <w:szCs w:val="22"/>
                <w:highlight w:val="white"/>
              </w:rPr>
              <w:t>pCI</w:t>
            </w:r>
            <w:proofErr w:type="spellEnd"/>
            <w:r>
              <w:rPr>
                <w:rFonts w:ascii="Arial" w:eastAsia="Arial" w:hAnsi="Arial" w:cs="Arial"/>
                <w:color w:val="222222"/>
                <w:sz w:val="22"/>
                <w:szCs w:val="22"/>
                <w:highlight w:val="white"/>
              </w:rPr>
              <w:t>/L</w:t>
            </w:r>
          </w:p>
        </w:tc>
        <w:tc>
          <w:tcPr>
            <w:tcW w:w="1530" w:type="dxa"/>
          </w:tcPr>
          <w:p w14:paraId="2CA19BAC"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0.69</w:t>
            </w:r>
          </w:p>
        </w:tc>
        <w:tc>
          <w:tcPr>
            <w:tcW w:w="1170" w:type="dxa"/>
          </w:tcPr>
          <w:p w14:paraId="4EDDF252"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5</w:t>
            </w:r>
          </w:p>
        </w:tc>
        <w:tc>
          <w:tcPr>
            <w:tcW w:w="1260" w:type="dxa"/>
          </w:tcPr>
          <w:p w14:paraId="33A60FA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1931" w:type="dxa"/>
          </w:tcPr>
          <w:p w14:paraId="04B347AC"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Radioactive natural deposits</w:t>
            </w:r>
          </w:p>
        </w:tc>
      </w:tr>
    </w:tbl>
    <w:p w14:paraId="66D636C9" w14:textId="77777777" w:rsidR="007A60F1" w:rsidRPr="000E6BF0"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sidRPr="000E6BF0">
        <w:rPr>
          <w:rFonts w:ascii="Arial" w:hAnsi="Arial"/>
          <w:b/>
          <w:bCs/>
          <w:sz w:val="24"/>
        </w:rPr>
        <w:t xml:space="preserve">Table 4a.  Detection of Disinfection </w:t>
      </w:r>
      <w:proofErr w:type="gramStart"/>
      <w:r w:rsidRPr="000E6BF0">
        <w:rPr>
          <w:rFonts w:ascii="Arial" w:hAnsi="Arial"/>
          <w:b/>
          <w:bCs/>
          <w:sz w:val="24"/>
        </w:rPr>
        <w:t>Byproducts  (</w:t>
      </w:r>
      <w:proofErr w:type="gramEnd"/>
      <w:r w:rsidRPr="000E6BF0">
        <w:rPr>
          <w:rFonts w:ascii="Arial" w:hAnsi="Arial"/>
          <w:b/>
          <w:bCs/>
          <w:sz w:val="24"/>
        </w:rPr>
        <w:t>Samples collected from the distribution system.)</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7A60F1" w14:paraId="276C9857" w14:textId="77777777">
        <w:trPr>
          <w:cantSplit/>
          <w:trHeight w:val="1511"/>
        </w:trPr>
        <w:tc>
          <w:tcPr>
            <w:tcW w:w="2245" w:type="dxa"/>
            <w:vAlign w:val="center"/>
          </w:tcPr>
          <w:p w14:paraId="4300B714"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0D7C4FFD"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75154897"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4C8EC516"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1C2BBD21"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55035030"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170" w:type="dxa"/>
            <w:vAlign w:val="center"/>
          </w:tcPr>
          <w:p w14:paraId="7B2819ED"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4C7786CB"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1" w:type="dxa"/>
            <w:vAlign w:val="center"/>
          </w:tcPr>
          <w:p w14:paraId="207AF097" w14:textId="77777777" w:rsidR="007A60F1" w:rsidRDefault="00000000">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7A60F1" w14:paraId="76C5D830" w14:textId="77777777">
        <w:trPr>
          <w:trHeight w:val="432"/>
        </w:trPr>
        <w:tc>
          <w:tcPr>
            <w:tcW w:w="2245" w:type="dxa"/>
            <w:tcMar>
              <w:left w:w="58" w:type="dxa"/>
              <w:right w:w="58" w:type="dxa"/>
            </w:tcMar>
          </w:tcPr>
          <w:p w14:paraId="33D0BD38" w14:textId="77777777" w:rsidR="007A60F1" w:rsidRDefault="00000000">
            <w:pPr>
              <w:spacing w:before="40" w:after="40"/>
              <w:rPr>
                <w:rFonts w:ascii="Arial" w:eastAsia="Arial" w:hAnsi="Arial" w:cs="Arial"/>
                <w:sz w:val="24"/>
                <w:szCs w:val="24"/>
              </w:rPr>
            </w:pPr>
            <w:r>
              <w:rPr>
                <w:rFonts w:ascii="Arial" w:eastAsia="Arial" w:hAnsi="Arial" w:cs="Arial"/>
                <w:sz w:val="24"/>
                <w:szCs w:val="24"/>
              </w:rPr>
              <w:t>HAA5 (ug/L)</w:t>
            </w:r>
          </w:p>
        </w:tc>
        <w:tc>
          <w:tcPr>
            <w:tcW w:w="1440" w:type="dxa"/>
          </w:tcPr>
          <w:p w14:paraId="69F7ED2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8/7/2024</w:t>
            </w:r>
          </w:p>
        </w:tc>
        <w:tc>
          <w:tcPr>
            <w:tcW w:w="1260" w:type="dxa"/>
          </w:tcPr>
          <w:p w14:paraId="6752BD66" w14:textId="77777777" w:rsidR="007A60F1" w:rsidRDefault="00000000">
            <w:pPr>
              <w:spacing w:before="40" w:after="40"/>
              <w:jc w:val="center"/>
              <w:rPr>
                <w:rFonts w:ascii="Arial" w:eastAsia="Arial" w:hAnsi="Arial" w:cs="Arial"/>
                <w:color w:val="222222"/>
                <w:sz w:val="22"/>
                <w:szCs w:val="22"/>
                <w:highlight w:val="white"/>
              </w:rPr>
            </w:pPr>
            <w:r>
              <w:rPr>
                <w:rFonts w:ascii="Arial" w:eastAsia="Arial" w:hAnsi="Arial" w:cs="Arial"/>
                <w:sz w:val="24"/>
                <w:szCs w:val="24"/>
              </w:rPr>
              <w:t>4.9</w:t>
            </w:r>
          </w:p>
        </w:tc>
        <w:tc>
          <w:tcPr>
            <w:tcW w:w="1530" w:type="dxa"/>
          </w:tcPr>
          <w:p w14:paraId="6C38DB0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4.9</w:t>
            </w:r>
          </w:p>
        </w:tc>
        <w:tc>
          <w:tcPr>
            <w:tcW w:w="1170" w:type="dxa"/>
          </w:tcPr>
          <w:p w14:paraId="5C3787B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60</w:t>
            </w:r>
          </w:p>
        </w:tc>
        <w:tc>
          <w:tcPr>
            <w:tcW w:w="1260" w:type="dxa"/>
          </w:tcPr>
          <w:p w14:paraId="595F4296"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1931" w:type="dxa"/>
          </w:tcPr>
          <w:p w14:paraId="368A6808" w14:textId="151D229A" w:rsidR="007A60F1" w:rsidRDefault="00671B84">
            <w:pPr>
              <w:spacing w:before="40" w:after="40"/>
              <w:jc w:val="center"/>
              <w:rPr>
                <w:rFonts w:ascii="Arial" w:eastAsia="Arial" w:hAnsi="Arial" w:cs="Arial"/>
                <w:sz w:val="24"/>
                <w:szCs w:val="24"/>
              </w:rPr>
            </w:pPr>
            <w:r>
              <w:rPr>
                <w:rFonts w:ascii="Arial" w:eastAsia="Arial" w:hAnsi="Arial" w:cs="Arial"/>
                <w:sz w:val="24"/>
                <w:szCs w:val="24"/>
              </w:rPr>
              <w:t>Disinfection byproduct</w:t>
            </w:r>
          </w:p>
        </w:tc>
      </w:tr>
      <w:tr w:rsidR="007A60F1" w14:paraId="1150B1FD" w14:textId="77777777">
        <w:trPr>
          <w:trHeight w:val="432"/>
        </w:trPr>
        <w:tc>
          <w:tcPr>
            <w:tcW w:w="2245" w:type="dxa"/>
          </w:tcPr>
          <w:p w14:paraId="1F03AF1D" w14:textId="77777777" w:rsidR="007A60F1" w:rsidRDefault="00000000">
            <w:pPr>
              <w:spacing w:before="40" w:after="40"/>
              <w:rPr>
                <w:rFonts w:ascii="Arial" w:eastAsia="Arial" w:hAnsi="Arial" w:cs="Arial"/>
                <w:sz w:val="24"/>
                <w:szCs w:val="24"/>
              </w:rPr>
            </w:pPr>
            <w:r>
              <w:rPr>
                <w:rFonts w:ascii="Arial" w:eastAsia="Arial" w:hAnsi="Arial" w:cs="Arial"/>
                <w:sz w:val="24"/>
                <w:szCs w:val="24"/>
              </w:rPr>
              <w:lastRenderedPageBreak/>
              <w:t>TTHM (ug/L)</w:t>
            </w:r>
          </w:p>
        </w:tc>
        <w:tc>
          <w:tcPr>
            <w:tcW w:w="1440" w:type="dxa"/>
          </w:tcPr>
          <w:p w14:paraId="6B61A0CF"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8/7/2024</w:t>
            </w:r>
          </w:p>
        </w:tc>
        <w:tc>
          <w:tcPr>
            <w:tcW w:w="1260" w:type="dxa"/>
          </w:tcPr>
          <w:p w14:paraId="1B6304A9"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30.2</w:t>
            </w:r>
          </w:p>
        </w:tc>
        <w:tc>
          <w:tcPr>
            <w:tcW w:w="1530" w:type="dxa"/>
          </w:tcPr>
          <w:p w14:paraId="40B68AC1"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30.2</w:t>
            </w:r>
          </w:p>
        </w:tc>
        <w:tc>
          <w:tcPr>
            <w:tcW w:w="1170" w:type="dxa"/>
          </w:tcPr>
          <w:p w14:paraId="35F5F344"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80</w:t>
            </w:r>
          </w:p>
        </w:tc>
        <w:tc>
          <w:tcPr>
            <w:tcW w:w="1260" w:type="dxa"/>
          </w:tcPr>
          <w:p w14:paraId="378259C9"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1931" w:type="dxa"/>
          </w:tcPr>
          <w:p w14:paraId="1EBB44F2" w14:textId="4B5BD889" w:rsidR="007A60F1" w:rsidRDefault="00671B84">
            <w:pPr>
              <w:spacing w:before="40" w:after="40"/>
              <w:jc w:val="center"/>
              <w:rPr>
                <w:rFonts w:ascii="Arial" w:eastAsia="Arial" w:hAnsi="Arial" w:cs="Arial"/>
                <w:sz w:val="24"/>
                <w:szCs w:val="24"/>
              </w:rPr>
            </w:pPr>
            <w:r>
              <w:rPr>
                <w:rFonts w:ascii="Arial" w:eastAsia="Arial" w:hAnsi="Arial" w:cs="Arial"/>
                <w:sz w:val="24"/>
                <w:szCs w:val="24"/>
              </w:rPr>
              <w:t>Disinfection byproduct</w:t>
            </w:r>
          </w:p>
        </w:tc>
      </w:tr>
    </w:tbl>
    <w:p w14:paraId="5FC8E19E" w14:textId="77777777" w:rsidR="007A60F1"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5.  Detection of Contaminants with a Secondary Drinking Water Standard</w:t>
      </w:r>
    </w:p>
    <w:tbl>
      <w:tblPr>
        <w:tblStyle w:val="a4"/>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900"/>
        <w:gridCol w:w="1170"/>
        <w:gridCol w:w="2291"/>
      </w:tblGrid>
      <w:tr w:rsidR="007A60F1" w14:paraId="793CDEF0" w14:textId="77777777">
        <w:tc>
          <w:tcPr>
            <w:tcW w:w="2245" w:type="dxa"/>
            <w:tcMar>
              <w:left w:w="58" w:type="dxa"/>
              <w:right w:w="58" w:type="dxa"/>
            </w:tcMar>
            <w:vAlign w:val="center"/>
          </w:tcPr>
          <w:p w14:paraId="388458C5" w14:textId="77777777" w:rsidR="007A60F1"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tcMar>
              <w:left w:w="58" w:type="dxa"/>
              <w:right w:w="58" w:type="dxa"/>
            </w:tcMar>
            <w:vAlign w:val="center"/>
          </w:tcPr>
          <w:p w14:paraId="484E4666" w14:textId="77777777" w:rsidR="007A60F1"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7DEF7FCE" w14:textId="77777777" w:rsidR="007A60F1"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tcMar>
              <w:left w:w="58" w:type="dxa"/>
              <w:right w:w="58" w:type="dxa"/>
            </w:tcMar>
            <w:vAlign w:val="center"/>
          </w:tcPr>
          <w:p w14:paraId="68071059" w14:textId="77777777" w:rsidR="007A60F1"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720B12C0" w14:textId="77777777" w:rsidR="007A60F1"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SMCL</w:t>
            </w:r>
          </w:p>
        </w:tc>
        <w:tc>
          <w:tcPr>
            <w:tcW w:w="1170" w:type="dxa"/>
            <w:tcMar>
              <w:left w:w="58" w:type="dxa"/>
              <w:right w:w="58" w:type="dxa"/>
            </w:tcMar>
            <w:vAlign w:val="center"/>
          </w:tcPr>
          <w:p w14:paraId="2DDB4996" w14:textId="77777777" w:rsidR="007A60F1"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PHG (MCLG)</w:t>
            </w:r>
          </w:p>
        </w:tc>
        <w:tc>
          <w:tcPr>
            <w:tcW w:w="2291" w:type="dxa"/>
            <w:tcMar>
              <w:left w:w="58" w:type="dxa"/>
              <w:right w:w="58" w:type="dxa"/>
            </w:tcMar>
            <w:vAlign w:val="center"/>
          </w:tcPr>
          <w:p w14:paraId="50A2C074"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Typical Source</w:t>
            </w:r>
          </w:p>
          <w:p w14:paraId="0EBE0E7E" w14:textId="77777777" w:rsidR="007A60F1" w:rsidRDefault="00000000">
            <w:pPr>
              <w:jc w:val="center"/>
              <w:rPr>
                <w:rFonts w:ascii="Arial" w:eastAsia="Arial" w:hAnsi="Arial" w:cs="Arial"/>
                <w:b/>
                <w:bCs/>
                <w:sz w:val="24"/>
                <w:szCs w:val="24"/>
              </w:rPr>
            </w:pPr>
            <w:r>
              <w:rPr>
                <w:rFonts w:ascii="Arial" w:eastAsia="Arial" w:hAnsi="Arial" w:cs="Arial"/>
                <w:b/>
                <w:bCs/>
                <w:sz w:val="24"/>
                <w:szCs w:val="24"/>
              </w:rPr>
              <w:t>of</w:t>
            </w:r>
          </w:p>
          <w:p w14:paraId="2C3E9DEA" w14:textId="77777777" w:rsidR="007A60F1" w:rsidRDefault="00000000">
            <w:pPr>
              <w:spacing w:after="60"/>
              <w:jc w:val="center"/>
              <w:rPr>
                <w:rFonts w:ascii="Arial" w:eastAsia="Arial" w:hAnsi="Arial" w:cs="Arial"/>
                <w:b/>
                <w:bCs/>
                <w:sz w:val="24"/>
                <w:szCs w:val="24"/>
              </w:rPr>
            </w:pPr>
            <w:r>
              <w:rPr>
                <w:rFonts w:ascii="Arial" w:eastAsia="Arial" w:hAnsi="Arial" w:cs="Arial"/>
                <w:b/>
                <w:bCs/>
                <w:sz w:val="24"/>
                <w:szCs w:val="24"/>
              </w:rPr>
              <w:t>Contaminant</w:t>
            </w:r>
          </w:p>
        </w:tc>
      </w:tr>
      <w:tr w:rsidR="007A60F1" w14:paraId="16668676" w14:textId="77777777">
        <w:trPr>
          <w:trHeight w:val="432"/>
        </w:trPr>
        <w:tc>
          <w:tcPr>
            <w:tcW w:w="2245" w:type="dxa"/>
          </w:tcPr>
          <w:p w14:paraId="2F41A196" w14:textId="77777777" w:rsidR="007A60F1" w:rsidRDefault="007A60F1">
            <w:pPr>
              <w:spacing w:before="40" w:after="40"/>
              <w:ind w:left="187"/>
              <w:rPr>
                <w:rFonts w:ascii="Arial" w:eastAsia="Arial" w:hAnsi="Arial" w:cs="Arial"/>
                <w:sz w:val="24"/>
                <w:szCs w:val="24"/>
              </w:rPr>
            </w:pPr>
          </w:p>
        </w:tc>
        <w:tc>
          <w:tcPr>
            <w:tcW w:w="1440" w:type="dxa"/>
          </w:tcPr>
          <w:p w14:paraId="03E0CFD6" w14:textId="77777777" w:rsidR="007A60F1" w:rsidRDefault="007A60F1">
            <w:pPr>
              <w:spacing w:before="40" w:after="40"/>
              <w:jc w:val="center"/>
              <w:rPr>
                <w:rFonts w:ascii="Arial" w:eastAsia="Arial" w:hAnsi="Arial" w:cs="Arial"/>
                <w:sz w:val="24"/>
                <w:szCs w:val="24"/>
              </w:rPr>
            </w:pPr>
          </w:p>
        </w:tc>
        <w:tc>
          <w:tcPr>
            <w:tcW w:w="1260" w:type="dxa"/>
          </w:tcPr>
          <w:p w14:paraId="6291FE23" w14:textId="77777777" w:rsidR="007A60F1" w:rsidRDefault="007A60F1">
            <w:pPr>
              <w:spacing w:before="40" w:after="40"/>
              <w:jc w:val="center"/>
              <w:rPr>
                <w:rFonts w:ascii="Arial" w:eastAsia="Arial" w:hAnsi="Arial" w:cs="Arial"/>
                <w:sz w:val="24"/>
                <w:szCs w:val="24"/>
              </w:rPr>
            </w:pPr>
          </w:p>
        </w:tc>
        <w:tc>
          <w:tcPr>
            <w:tcW w:w="1530" w:type="dxa"/>
          </w:tcPr>
          <w:p w14:paraId="15CF63CD" w14:textId="77777777" w:rsidR="007A60F1" w:rsidRDefault="007A60F1">
            <w:pPr>
              <w:spacing w:before="40" w:after="40"/>
              <w:jc w:val="center"/>
              <w:rPr>
                <w:rFonts w:ascii="Arial" w:eastAsia="Arial" w:hAnsi="Arial" w:cs="Arial"/>
                <w:sz w:val="24"/>
                <w:szCs w:val="24"/>
              </w:rPr>
            </w:pPr>
          </w:p>
        </w:tc>
        <w:tc>
          <w:tcPr>
            <w:tcW w:w="900" w:type="dxa"/>
          </w:tcPr>
          <w:p w14:paraId="50347634" w14:textId="77777777" w:rsidR="007A60F1" w:rsidRDefault="007A60F1">
            <w:pPr>
              <w:spacing w:before="40" w:after="40"/>
              <w:jc w:val="center"/>
              <w:rPr>
                <w:rFonts w:ascii="Arial" w:eastAsia="Arial" w:hAnsi="Arial" w:cs="Arial"/>
                <w:sz w:val="24"/>
                <w:szCs w:val="24"/>
              </w:rPr>
            </w:pPr>
          </w:p>
        </w:tc>
        <w:tc>
          <w:tcPr>
            <w:tcW w:w="1170" w:type="dxa"/>
          </w:tcPr>
          <w:p w14:paraId="07A794B7" w14:textId="77777777" w:rsidR="007A60F1" w:rsidRDefault="007A60F1">
            <w:pPr>
              <w:spacing w:before="40" w:after="40"/>
              <w:jc w:val="center"/>
              <w:rPr>
                <w:rFonts w:ascii="Arial" w:eastAsia="Arial" w:hAnsi="Arial" w:cs="Arial"/>
                <w:sz w:val="24"/>
                <w:szCs w:val="24"/>
              </w:rPr>
            </w:pPr>
          </w:p>
        </w:tc>
        <w:tc>
          <w:tcPr>
            <w:tcW w:w="2291" w:type="dxa"/>
          </w:tcPr>
          <w:p w14:paraId="4300F291" w14:textId="77777777" w:rsidR="007A60F1" w:rsidRDefault="007A60F1">
            <w:pPr>
              <w:spacing w:before="40" w:after="40"/>
              <w:rPr>
                <w:rFonts w:ascii="Arial" w:eastAsia="Arial" w:hAnsi="Arial" w:cs="Arial"/>
                <w:sz w:val="24"/>
                <w:szCs w:val="24"/>
              </w:rPr>
            </w:pPr>
          </w:p>
        </w:tc>
      </w:tr>
      <w:tr w:rsidR="007A60F1" w14:paraId="56011EEA" w14:textId="77777777">
        <w:trPr>
          <w:trHeight w:val="432"/>
        </w:trPr>
        <w:tc>
          <w:tcPr>
            <w:tcW w:w="2245" w:type="dxa"/>
          </w:tcPr>
          <w:p w14:paraId="764111EA" w14:textId="77777777" w:rsidR="007A60F1" w:rsidRDefault="007A60F1">
            <w:pPr>
              <w:spacing w:before="40" w:after="40"/>
              <w:ind w:left="187"/>
              <w:rPr>
                <w:rFonts w:ascii="Arial" w:eastAsia="Arial" w:hAnsi="Arial" w:cs="Arial"/>
                <w:sz w:val="24"/>
                <w:szCs w:val="24"/>
              </w:rPr>
            </w:pPr>
          </w:p>
        </w:tc>
        <w:tc>
          <w:tcPr>
            <w:tcW w:w="1440" w:type="dxa"/>
          </w:tcPr>
          <w:p w14:paraId="39592EED" w14:textId="77777777" w:rsidR="007A60F1" w:rsidRDefault="007A60F1">
            <w:pPr>
              <w:spacing w:before="40" w:after="40"/>
              <w:jc w:val="center"/>
              <w:rPr>
                <w:rFonts w:ascii="Arial" w:eastAsia="Arial" w:hAnsi="Arial" w:cs="Arial"/>
                <w:sz w:val="24"/>
                <w:szCs w:val="24"/>
              </w:rPr>
            </w:pPr>
          </w:p>
        </w:tc>
        <w:tc>
          <w:tcPr>
            <w:tcW w:w="1260" w:type="dxa"/>
          </w:tcPr>
          <w:p w14:paraId="2D6A09BF" w14:textId="77777777" w:rsidR="007A60F1" w:rsidRDefault="007A60F1">
            <w:pPr>
              <w:spacing w:before="40" w:after="40"/>
              <w:jc w:val="center"/>
              <w:rPr>
                <w:rFonts w:ascii="Arial" w:eastAsia="Arial" w:hAnsi="Arial" w:cs="Arial"/>
                <w:sz w:val="24"/>
                <w:szCs w:val="24"/>
              </w:rPr>
            </w:pPr>
          </w:p>
        </w:tc>
        <w:tc>
          <w:tcPr>
            <w:tcW w:w="1530" w:type="dxa"/>
          </w:tcPr>
          <w:p w14:paraId="5804C172" w14:textId="77777777" w:rsidR="007A60F1" w:rsidRDefault="007A60F1">
            <w:pPr>
              <w:spacing w:before="40" w:after="40"/>
              <w:jc w:val="center"/>
              <w:rPr>
                <w:rFonts w:ascii="Arial" w:eastAsia="Arial" w:hAnsi="Arial" w:cs="Arial"/>
                <w:sz w:val="24"/>
                <w:szCs w:val="24"/>
              </w:rPr>
            </w:pPr>
          </w:p>
        </w:tc>
        <w:tc>
          <w:tcPr>
            <w:tcW w:w="900" w:type="dxa"/>
          </w:tcPr>
          <w:p w14:paraId="497E232E" w14:textId="77777777" w:rsidR="007A60F1" w:rsidRDefault="007A60F1">
            <w:pPr>
              <w:spacing w:before="40" w:after="40"/>
              <w:jc w:val="center"/>
              <w:rPr>
                <w:rFonts w:ascii="Arial" w:eastAsia="Arial" w:hAnsi="Arial" w:cs="Arial"/>
                <w:sz w:val="24"/>
                <w:szCs w:val="24"/>
              </w:rPr>
            </w:pPr>
          </w:p>
        </w:tc>
        <w:tc>
          <w:tcPr>
            <w:tcW w:w="1170" w:type="dxa"/>
          </w:tcPr>
          <w:p w14:paraId="071883B7" w14:textId="77777777" w:rsidR="007A60F1" w:rsidRDefault="007A60F1">
            <w:pPr>
              <w:spacing w:before="40" w:after="40"/>
              <w:jc w:val="center"/>
              <w:rPr>
                <w:rFonts w:ascii="Arial" w:eastAsia="Arial" w:hAnsi="Arial" w:cs="Arial"/>
                <w:sz w:val="24"/>
                <w:szCs w:val="24"/>
              </w:rPr>
            </w:pPr>
          </w:p>
        </w:tc>
        <w:tc>
          <w:tcPr>
            <w:tcW w:w="2291" w:type="dxa"/>
          </w:tcPr>
          <w:p w14:paraId="5281BB73" w14:textId="77777777" w:rsidR="007A60F1" w:rsidRDefault="007A60F1">
            <w:pPr>
              <w:spacing w:before="40" w:after="40"/>
              <w:rPr>
                <w:rFonts w:ascii="Arial" w:eastAsia="Arial" w:hAnsi="Arial" w:cs="Arial"/>
                <w:sz w:val="24"/>
                <w:szCs w:val="24"/>
              </w:rPr>
            </w:pPr>
          </w:p>
        </w:tc>
      </w:tr>
      <w:tr w:rsidR="007A60F1" w14:paraId="04E10EE8" w14:textId="77777777">
        <w:trPr>
          <w:trHeight w:val="432"/>
        </w:trPr>
        <w:tc>
          <w:tcPr>
            <w:tcW w:w="2245" w:type="dxa"/>
          </w:tcPr>
          <w:p w14:paraId="040BE5AE" w14:textId="77777777" w:rsidR="007A60F1" w:rsidRDefault="007A60F1">
            <w:pPr>
              <w:spacing w:before="40" w:after="40"/>
              <w:ind w:left="187"/>
              <w:rPr>
                <w:rFonts w:ascii="Arial" w:eastAsia="Arial" w:hAnsi="Arial" w:cs="Arial"/>
                <w:sz w:val="24"/>
                <w:szCs w:val="24"/>
              </w:rPr>
            </w:pPr>
          </w:p>
        </w:tc>
        <w:tc>
          <w:tcPr>
            <w:tcW w:w="1440" w:type="dxa"/>
          </w:tcPr>
          <w:p w14:paraId="5777028D" w14:textId="77777777" w:rsidR="007A60F1" w:rsidRDefault="007A60F1">
            <w:pPr>
              <w:spacing w:before="40" w:after="40"/>
              <w:rPr>
                <w:rFonts w:ascii="Arial" w:eastAsia="Arial" w:hAnsi="Arial" w:cs="Arial"/>
                <w:sz w:val="24"/>
                <w:szCs w:val="24"/>
              </w:rPr>
            </w:pPr>
          </w:p>
        </w:tc>
        <w:tc>
          <w:tcPr>
            <w:tcW w:w="1260" w:type="dxa"/>
          </w:tcPr>
          <w:p w14:paraId="0BA9B9DC" w14:textId="77777777" w:rsidR="007A60F1" w:rsidRDefault="007A60F1">
            <w:pPr>
              <w:spacing w:before="40" w:after="40"/>
              <w:jc w:val="center"/>
              <w:rPr>
                <w:rFonts w:ascii="Arial" w:eastAsia="Arial" w:hAnsi="Arial" w:cs="Arial"/>
                <w:sz w:val="24"/>
                <w:szCs w:val="24"/>
              </w:rPr>
            </w:pPr>
          </w:p>
        </w:tc>
        <w:tc>
          <w:tcPr>
            <w:tcW w:w="1530" w:type="dxa"/>
          </w:tcPr>
          <w:p w14:paraId="094BF036" w14:textId="77777777" w:rsidR="007A60F1" w:rsidRDefault="007A60F1">
            <w:pPr>
              <w:spacing w:before="40" w:after="40"/>
              <w:jc w:val="center"/>
              <w:rPr>
                <w:rFonts w:ascii="Arial" w:eastAsia="Arial" w:hAnsi="Arial" w:cs="Arial"/>
                <w:sz w:val="24"/>
                <w:szCs w:val="24"/>
              </w:rPr>
            </w:pPr>
          </w:p>
        </w:tc>
        <w:tc>
          <w:tcPr>
            <w:tcW w:w="900" w:type="dxa"/>
          </w:tcPr>
          <w:p w14:paraId="414AFF70" w14:textId="77777777" w:rsidR="007A60F1" w:rsidRDefault="007A60F1">
            <w:pPr>
              <w:spacing w:before="40" w:after="40"/>
              <w:jc w:val="center"/>
              <w:rPr>
                <w:rFonts w:ascii="Arial" w:eastAsia="Arial" w:hAnsi="Arial" w:cs="Arial"/>
                <w:sz w:val="24"/>
                <w:szCs w:val="24"/>
              </w:rPr>
            </w:pPr>
          </w:p>
        </w:tc>
        <w:tc>
          <w:tcPr>
            <w:tcW w:w="1170" w:type="dxa"/>
          </w:tcPr>
          <w:p w14:paraId="753651E3" w14:textId="77777777" w:rsidR="007A60F1" w:rsidRDefault="007A60F1">
            <w:pPr>
              <w:spacing w:before="40" w:after="40"/>
              <w:jc w:val="center"/>
              <w:rPr>
                <w:rFonts w:ascii="Arial" w:eastAsia="Arial" w:hAnsi="Arial" w:cs="Arial"/>
                <w:sz w:val="24"/>
                <w:szCs w:val="24"/>
              </w:rPr>
            </w:pPr>
          </w:p>
        </w:tc>
        <w:tc>
          <w:tcPr>
            <w:tcW w:w="2291" w:type="dxa"/>
          </w:tcPr>
          <w:p w14:paraId="3FF06860" w14:textId="77777777" w:rsidR="007A60F1" w:rsidRDefault="007A60F1">
            <w:pPr>
              <w:spacing w:before="40" w:after="40"/>
              <w:rPr>
                <w:rFonts w:ascii="Arial" w:eastAsia="Arial" w:hAnsi="Arial" w:cs="Arial"/>
                <w:sz w:val="24"/>
                <w:szCs w:val="24"/>
              </w:rPr>
            </w:pPr>
          </w:p>
        </w:tc>
      </w:tr>
      <w:tr w:rsidR="007A60F1" w14:paraId="1CCE8839" w14:textId="77777777">
        <w:trPr>
          <w:trHeight w:val="432"/>
        </w:trPr>
        <w:tc>
          <w:tcPr>
            <w:tcW w:w="2245" w:type="dxa"/>
          </w:tcPr>
          <w:p w14:paraId="4905A090" w14:textId="77777777" w:rsidR="007A60F1" w:rsidRDefault="007A60F1">
            <w:pPr>
              <w:spacing w:before="40" w:after="40"/>
              <w:ind w:left="187"/>
              <w:rPr>
                <w:rFonts w:ascii="Arial" w:eastAsia="Arial" w:hAnsi="Arial" w:cs="Arial"/>
                <w:sz w:val="24"/>
                <w:szCs w:val="24"/>
              </w:rPr>
            </w:pPr>
          </w:p>
        </w:tc>
        <w:tc>
          <w:tcPr>
            <w:tcW w:w="1440" w:type="dxa"/>
          </w:tcPr>
          <w:p w14:paraId="77ED9CAF" w14:textId="77777777" w:rsidR="007A60F1" w:rsidRDefault="007A60F1">
            <w:pPr>
              <w:spacing w:before="40" w:after="40"/>
              <w:jc w:val="center"/>
              <w:rPr>
                <w:rFonts w:ascii="Arial" w:eastAsia="Arial" w:hAnsi="Arial" w:cs="Arial"/>
                <w:sz w:val="24"/>
                <w:szCs w:val="24"/>
              </w:rPr>
            </w:pPr>
          </w:p>
        </w:tc>
        <w:tc>
          <w:tcPr>
            <w:tcW w:w="1260" w:type="dxa"/>
          </w:tcPr>
          <w:p w14:paraId="71A0E6BF" w14:textId="77777777" w:rsidR="007A60F1" w:rsidRDefault="007A60F1">
            <w:pPr>
              <w:spacing w:before="40" w:after="40"/>
              <w:jc w:val="center"/>
              <w:rPr>
                <w:rFonts w:ascii="Arial" w:eastAsia="Arial" w:hAnsi="Arial" w:cs="Arial"/>
                <w:sz w:val="24"/>
                <w:szCs w:val="24"/>
              </w:rPr>
            </w:pPr>
          </w:p>
        </w:tc>
        <w:tc>
          <w:tcPr>
            <w:tcW w:w="1530" w:type="dxa"/>
          </w:tcPr>
          <w:p w14:paraId="44C13349" w14:textId="77777777" w:rsidR="007A60F1" w:rsidRDefault="007A60F1">
            <w:pPr>
              <w:spacing w:before="40" w:after="40"/>
              <w:jc w:val="center"/>
              <w:rPr>
                <w:rFonts w:ascii="Arial" w:eastAsia="Arial" w:hAnsi="Arial" w:cs="Arial"/>
                <w:sz w:val="24"/>
                <w:szCs w:val="24"/>
              </w:rPr>
            </w:pPr>
          </w:p>
        </w:tc>
        <w:tc>
          <w:tcPr>
            <w:tcW w:w="900" w:type="dxa"/>
          </w:tcPr>
          <w:p w14:paraId="42D941C6" w14:textId="77777777" w:rsidR="007A60F1" w:rsidRDefault="007A60F1">
            <w:pPr>
              <w:spacing w:before="40" w:after="40"/>
              <w:jc w:val="center"/>
              <w:rPr>
                <w:rFonts w:ascii="Arial" w:eastAsia="Arial" w:hAnsi="Arial" w:cs="Arial"/>
                <w:sz w:val="24"/>
                <w:szCs w:val="24"/>
              </w:rPr>
            </w:pPr>
          </w:p>
        </w:tc>
        <w:tc>
          <w:tcPr>
            <w:tcW w:w="1170" w:type="dxa"/>
          </w:tcPr>
          <w:p w14:paraId="23BD22FF" w14:textId="77777777" w:rsidR="007A60F1" w:rsidRDefault="007A60F1">
            <w:pPr>
              <w:spacing w:before="40" w:after="40"/>
              <w:jc w:val="center"/>
              <w:rPr>
                <w:rFonts w:ascii="Arial" w:eastAsia="Arial" w:hAnsi="Arial" w:cs="Arial"/>
                <w:sz w:val="24"/>
                <w:szCs w:val="24"/>
              </w:rPr>
            </w:pPr>
          </w:p>
        </w:tc>
        <w:tc>
          <w:tcPr>
            <w:tcW w:w="2291" w:type="dxa"/>
          </w:tcPr>
          <w:p w14:paraId="29F450DA" w14:textId="77777777" w:rsidR="007A60F1" w:rsidRDefault="007A60F1">
            <w:pPr>
              <w:spacing w:before="40" w:after="40"/>
              <w:rPr>
                <w:rFonts w:ascii="Arial" w:eastAsia="Arial" w:hAnsi="Arial" w:cs="Arial"/>
                <w:sz w:val="24"/>
                <w:szCs w:val="24"/>
              </w:rPr>
            </w:pPr>
          </w:p>
        </w:tc>
      </w:tr>
      <w:tr w:rsidR="007A60F1" w14:paraId="7ACF5765" w14:textId="77777777">
        <w:trPr>
          <w:trHeight w:val="432"/>
        </w:trPr>
        <w:tc>
          <w:tcPr>
            <w:tcW w:w="2245" w:type="dxa"/>
          </w:tcPr>
          <w:p w14:paraId="3A4CC20F" w14:textId="77777777" w:rsidR="007A60F1" w:rsidRDefault="007A60F1">
            <w:pPr>
              <w:spacing w:before="40" w:after="40"/>
              <w:rPr>
                <w:rFonts w:ascii="Arial" w:eastAsia="Arial" w:hAnsi="Arial" w:cs="Arial"/>
                <w:sz w:val="24"/>
                <w:szCs w:val="24"/>
              </w:rPr>
            </w:pPr>
          </w:p>
        </w:tc>
        <w:tc>
          <w:tcPr>
            <w:tcW w:w="1440" w:type="dxa"/>
          </w:tcPr>
          <w:p w14:paraId="2DBD7AA3" w14:textId="77777777" w:rsidR="007A60F1" w:rsidRDefault="007A60F1">
            <w:pPr>
              <w:spacing w:before="40" w:after="40"/>
              <w:jc w:val="center"/>
              <w:rPr>
                <w:rFonts w:ascii="Arial" w:eastAsia="Arial" w:hAnsi="Arial" w:cs="Arial"/>
                <w:sz w:val="24"/>
                <w:szCs w:val="24"/>
              </w:rPr>
            </w:pPr>
          </w:p>
        </w:tc>
        <w:tc>
          <w:tcPr>
            <w:tcW w:w="1260" w:type="dxa"/>
          </w:tcPr>
          <w:p w14:paraId="59169A1A" w14:textId="77777777" w:rsidR="007A60F1" w:rsidRDefault="007A60F1">
            <w:pPr>
              <w:spacing w:before="40" w:after="40"/>
              <w:jc w:val="center"/>
              <w:rPr>
                <w:rFonts w:ascii="Arial" w:eastAsia="Arial" w:hAnsi="Arial" w:cs="Arial"/>
                <w:sz w:val="24"/>
                <w:szCs w:val="24"/>
              </w:rPr>
            </w:pPr>
          </w:p>
        </w:tc>
        <w:tc>
          <w:tcPr>
            <w:tcW w:w="1530" w:type="dxa"/>
          </w:tcPr>
          <w:p w14:paraId="5322BDF2" w14:textId="77777777" w:rsidR="007A60F1" w:rsidRDefault="007A60F1">
            <w:pPr>
              <w:spacing w:before="40" w:after="40"/>
              <w:rPr>
                <w:rFonts w:ascii="Arial" w:eastAsia="Arial" w:hAnsi="Arial" w:cs="Arial"/>
                <w:sz w:val="24"/>
                <w:szCs w:val="24"/>
              </w:rPr>
            </w:pPr>
          </w:p>
        </w:tc>
        <w:tc>
          <w:tcPr>
            <w:tcW w:w="900" w:type="dxa"/>
          </w:tcPr>
          <w:p w14:paraId="76DDD955" w14:textId="77777777" w:rsidR="007A60F1" w:rsidRDefault="007A60F1">
            <w:pPr>
              <w:spacing w:before="40" w:after="40"/>
              <w:jc w:val="center"/>
              <w:rPr>
                <w:rFonts w:ascii="Arial" w:eastAsia="Arial" w:hAnsi="Arial" w:cs="Arial"/>
                <w:sz w:val="24"/>
                <w:szCs w:val="24"/>
              </w:rPr>
            </w:pPr>
          </w:p>
        </w:tc>
        <w:tc>
          <w:tcPr>
            <w:tcW w:w="1170" w:type="dxa"/>
          </w:tcPr>
          <w:p w14:paraId="37E78BB7" w14:textId="77777777" w:rsidR="007A60F1" w:rsidRDefault="007A60F1">
            <w:pPr>
              <w:spacing w:before="40" w:after="40"/>
              <w:jc w:val="center"/>
              <w:rPr>
                <w:rFonts w:ascii="Arial" w:eastAsia="Arial" w:hAnsi="Arial" w:cs="Arial"/>
                <w:sz w:val="24"/>
                <w:szCs w:val="24"/>
              </w:rPr>
            </w:pPr>
          </w:p>
        </w:tc>
        <w:tc>
          <w:tcPr>
            <w:tcW w:w="2291" w:type="dxa"/>
          </w:tcPr>
          <w:p w14:paraId="48E7AC71" w14:textId="77777777" w:rsidR="007A60F1" w:rsidRDefault="007A60F1">
            <w:pPr>
              <w:spacing w:before="40" w:after="40"/>
              <w:rPr>
                <w:rFonts w:ascii="Arial" w:eastAsia="Arial" w:hAnsi="Arial" w:cs="Arial"/>
                <w:sz w:val="24"/>
                <w:szCs w:val="24"/>
              </w:rPr>
            </w:pPr>
          </w:p>
        </w:tc>
      </w:tr>
      <w:tr w:rsidR="007A60F1" w14:paraId="60E632F0" w14:textId="77777777">
        <w:trPr>
          <w:trHeight w:val="432"/>
        </w:trPr>
        <w:tc>
          <w:tcPr>
            <w:tcW w:w="2245" w:type="dxa"/>
          </w:tcPr>
          <w:p w14:paraId="7F58B08E" w14:textId="77777777" w:rsidR="007A60F1" w:rsidRDefault="007A60F1">
            <w:pPr>
              <w:spacing w:before="40" w:after="40"/>
              <w:ind w:left="187"/>
              <w:rPr>
                <w:rFonts w:ascii="Arial" w:eastAsia="Arial" w:hAnsi="Arial" w:cs="Arial"/>
                <w:sz w:val="24"/>
                <w:szCs w:val="24"/>
              </w:rPr>
            </w:pPr>
          </w:p>
        </w:tc>
        <w:tc>
          <w:tcPr>
            <w:tcW w:w="1440" w:type="dxa"/>
          </w:tcPr>
          <w:p w14:paraId="087A22F6" w14:textId="77777777" w:rsidR="007A60F1" w:rsidRDefault="007A60F1">
            <w:pPr>
              <w:spacing w:before="40" w:after="40"/>
              <w:jc w:val="center"/>
              <w:rPr>
                <w:rFonts w:ascii="Arial" w:eastAsia="Arial" w:hAnsi="Arial" w:cs="Arial"/>
                <w:sz w:val="24"/>
                <w:szCs w:val="24"/>
              </w:rPr>
            </w:pPr>
          </w:p>
        </w:tc>
        <w:tc>
          <w:tcPr>
            <w:tcW w:w="1260" w:type="dxa"/>
          </w:tcPr>
          <w:p w14:paraId="509BF615" w14:textId="77777777" w:rsidR="007A60F1" w:rsidRDefault="007A60F1">
            <w:pPr>
              <w:spacing w:before="40" w:after="40"/>
              <w:jc w:val="center"/>
              <w:rPr>
                <w:rFonts w:ascii="Arial" w:eastAsia="Arial" w:hAnsi="Arial" w:cs="Arial"/>
                <w:sz w:val="24"/>
                <w:szCs w:val="24"/>
              </w:rPr>
            </w:pPr>
          </w:p>
        </w:tc>
        <w:tc>
          <w:tcPr>
            <w:tcW w:w="1530" w:type="dxa"/>
          </w:tcPr>
          <w:p w14:paraId="0A3C5EBF" w14:textId="77777777" w:rsidR="007A60F1" w:rsidRDefault="007A60F1">
            <w:pPr>
              <w:spacing w:before="40" w:after="40"/>
              <w:jc w:val="center"/>
              <w:rPr>
                <w:rFonts w:ascii="Arial" w:eastAsia="Arial" w:hAnsi="Arial" w:cs="Arial"/>
                <w:sz w:val="24"/>
                <w:szCs w:val="24"/>
              </w:rPr>
            </w:pPr>
          </w:p>
        </w:tc>
        <w:tc>
          <w:tcPr>
            <w:tcW w:w="900" w:type="dxa"/>
          </w:tcPr>
          <w:p w14:paraId="490B7411" w14:textId="77777777" w:rsidR="007A60F1" w:rsidRDefault="007A60F1">
            <w:pPr>
              <w:spacing w:before="40" w:after="40"/>
              <w:jc w:val="center"/>
              <w:rPr>
                <w:rFonts w:ascii="Arial" w:eastAsia="Arial" w:hAnsi="Arial" w:cs="Arial"/>
                <w:sz w:val="24"/>
                <w:szCs w:val="24"/>
              </w:rPr>
            </w:pPr>
          </w:p>
        </w:tc>
        <w:tc>
          <w:tcPr>
            <w:tcW w:w="1170" w:type="dxa"/>
          </w:tcPr>
          <w:p w14:paraId="5770903C" w14:textId="77777777" w:rsidR="007A60F1" w:rsidRDefault="007A60F1">
            <w:pPr>
              <w:spacing w:before="40" w:after="40"/>
              <w:jc w:val="center"/>
              <w:rPr>
                <w:rFonts w:ascii="Arial" w:eastAsia="Arial" w:hAnsi="Arial" w:cs="Arial"/>
                <w:sz w:val="24"/>
                <w:szCs w:val="24"/>
              </w:rPr>
            </w:pPr>
          </w:p>
        </w:tc>
        <w:tc>
          <w:tcPr>
            <w:tcW w:w="2291" w:type="dxa"/>
          </w:tcPr>
          <w:p w14:paraId="145A2265" w14:textId="77777777" w:rsidR="007A60F1" w:rsidRDefault="007A60F1">
            <w:pPr>
              <w:spacing w:before="40" w:after="40"/>
              <w:rPr>
                <w:rFonts w:ascii="Arial" w:eastAsia="Arial" w:hAnsi="Arial" w:cs="Arial"/>
                <w:sz w:val="24"/>
                <w:szCs w:val="24"/>
              </w:rPr>
            </w:pPr>
          </w:p>
        </w:tc>
      </w:tr>
      <w:tr w:rsidR="007A60F1" w14:paraId="0FE67DB2" w14:textId="77777777">
        <w:trPr>
          <w:trHeight w:val="432"/>
        </w:trPr>
        <w:tc>
          <w:tcPr>
            <w:tcW w:w="2245" w:type="dxa"/>
          </w:tcPr>
          <w:p w14:paraId="7A3D0E81" w14:textId="77777777" w:rsidR="007A60F1" w:rsidRDefault="007A60F1">
            <w:pPr>
              <w:spacing w:before="40" w:after="40"/>
              <w:ind w:left="187"/>
              <w:rPr>
                <w:rFonts w:ascii="Arial" w:eastAsia="Arial" w:hAnsi="Arial" w:cs="Arial"/>
                <w:sz w:val="24"/>
                <w:szCs w:val="24"/>
              </w:rPr>
            </w:pPr>
          </w:p>
        </w:tc>
        <w:tc>
          <w:tcPr>
            <w:tcW w:w="1440" w:type="dxa"/>
          </w:tcPr>
          <w:p w14:paraId="13626B98" w14:textId="77777777" w:rsidR="007A60F1" w:rsidRDefault="007A60F1">
            <w:pPr>
              <w:spacing w:before="40" w:after="40"/>
              <w:jc w:val="center"/>
              <w:rPr>
                <w:rFonts w:ascii="Arial" w:eastAsia="Arial" w:hAnsi="Arial" w:cs="Arial"/>
                <w:sz w:val="24"/>
                <w:szCs w:val="24"/>
              </w:rPr>
            </w:pPr>
          </w:p>
        </w:tc>
        <w:tc>
          <w:tcPr>
            <w:tcW w:w="1260" w:type="dxa"/>
          </w:tcPr>
          <w:p w14:paraId="41C65C18" w14:textId="77777777" w:rsidR="007A60F1" w:rsidRDefault="007A60F1">
            <w:pPr>
              <w:spacing w:before="40" w:after="40"/>
              <w:rPr>
                <w:rFonts w:ascii="Arial" w:eastAsia="Arial" w:hAnsi="Arial" w:cs="Arial"/>
                <w:sz w:val="24"/>
                <w:szCs w:val="24"/>
              </w:rPr>
            </w:pPr>
          </w:p>
        </w:tc>
        <w:tc>
          <w:tcPr>
            <w:tcW w:w="1530" w:type="dxa"/>
          </w:tcPr>
          <w:p w14:paraId="71C7CF32" w14:textId="77777777" w:rsidR="007A60F1" w:rsidRDefault="007A60F1">
            <w:pPr>
              <w:spacing w:before="40" w:after="40"/>
              <w:jc w:val="center"/>
              <w:rPr>
                <w:rFonts w:ascii="Arial" w:eastAsia="Arial" w:hAnsi="Arial" w:cs="Arial"/>
                <w:sz w:val="24"/>
                <w:szCs w:val="24"/>
              </w:rPr>
            </w:pPr>
          </w:p>
        </w:tc>
        <w:tc>
          <w:tcPr>
            <w:tcW w:w="900" w:type="dxa"/>
          </w:tcPr>
          <w:p w14:paraId="1964A023" w14:textId="77777777" w:rsidR="007A60F1" w:rsidRDefault="007A60F1">
            <w:pPr>
              <w:spacing w:before="40" w:after="40"/>
              <w:jc w:val="center"/>
              <w:rPr>
                <w:rFonts w:ascii="Arial" w:eastAsia="Arial" w:hAnsi="Arial" w:cs="Arial"/>
                <w:sz w:val="24"/>
                <w:szCs w:val="24"/>
              </w:rPr>
            </w:pPr>
          </w:p>
        </w:tc>
        <w:tc>
          <w:tcPr>
            <w:tcW w:w="1170" w:type="dxa"/>
          </w:tcPr>
          <w:p w14:paraId="446012A4" w14:textId="77777777" w:rsidR="007A60F1" w:rsidRDefault="007A60F1">
            <w:pPr>
              <w:spacing w:before="40" w:after="40"/>
              <w:jc w:val="center"/>
              <w:rPr>
                <w:rFonts w:ascii="Arial" w:eastAsia="Arial" w:hAnsi="Arial" w:cs="Arial"/>
                <w:sz w:val="24"/>
                <w:szCs w:val="24"/>
              </w:rPr>
            </w:pPr>
          </w:p>
        </w:tc>
        <w:tc>
          <w:tcPr>
            <w:tcW w:w="2291" w:type="dxa"/>
          </w:tcPr>
          <w:p w14:paraId="34B7F2B3" w14:textId="77777777" w:rsidR="007A60F1" w:rsidRDefault="007A60F1">
            <w:pPr>
              <w:spacing w:before="40" w:after="40"/>
              <w:rPr>
                <w:rFonts w:ascii="Arial" w:eastAsia="Arial" w:hAnsi="Arial" w:cs="Arial"/>
                <w:sz w:val="24"/>
                <w:szCs w:val="24"/>
              </w:rPr>
            </w:pPr>
          </w:p>
        </w:tc>
      </w:tr>
    </w:tbl>
    <w:p w14:paraId="1870BFC7" w14:textId="77777777" w:rsidR="007A60F1" w:rsidRDefault="00000000">
      <w:pPr>
        <w:keepNext/>
        <w:widowControl w:val="0"/>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6.  Detection of Unregulated Contaminants</w:t>
      </w:r>
    </w:p>
    <w:tbl>
      <w:tblPr>
        <w:tblStyle w:val="a5"/>
        <w:tblW w:w="108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1460"/>
        <w:gridCol w:w="1329"/>
        <w:gridCol w:w="1530"/>
        <w:gridCol w:w="1800"/>
        <w:gridCol w:w="2475"/>
      </w:tblGrid>
      <w:tr w:rsidR="007A60F1" w14:paraId="589B59F8" w14:textId="77777777">
        <w:trPr>
          <w:trHeight w:val="440"/>
        </w:trPr>
        <w:tc>
          <w:tcPr>
            <w:tcW w:w="2250" w:type="dxa"/>
          </w:tcPr>
          <w:p w14:paraId="3879EBEB" w14:textId="77777777" w:rsidR="007A60F1" w:rsidRDefault="00000000">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60" w:type="dxa"/>
            <w:vAlign w:val="center"/>
          </w:tcPr>
          <w:p w14:paraId="385C59CF" w14:textId="77777777" w:rsidR="007A60F1" w:rsidRDefault="00000000">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329" w:type="dxa"/>
            <w:vAlign w:val="center"/>
          </w:tcPr>
          <w:p w14:paraId="49EE1FF5" w14:textId="77777777" w:rsidR="007A60F1" w:rsidRDefault="00000000">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4F4CD7F7" w14:textId="77777777" w:rsidR="007A60F1" w:rsidRDefault="00000000">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1800" w:type="dxa"/>
            <w:vAlign w:val="center"/>
          </w:tcPr>
          <w:p w14:paraId="5205F007" w14:textId="77777777" w:rsidR="007A60F1" w:rsidRDefault="00000000">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Notification Level</w:t>
            </w:r>
          </w:p>
        </w:tc>
        <w:tc>
          <w:tcPr>
            <w:tcW w:w="2475" w:type="dxa"/>
            <w:vAlign w:val="center"/>
          </w:tcPr>
          <w:p w14:paraId="48D61974" w14:textId="77777777" w:rsidR="007A60F1" w:rsidRDefault="00000000">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 xml:space="preserve">Health Effects </w:t>
            </w:r>
          </w:p>
        </w:tc>
      </w:tr>
      <w:tr w:rsidR="007A60F1" w14:paraId="5ACABFA8" w14:textId="77777777">
        <w:trPr>
          <w:trHeight w:val="432"/>
        </w:trPr>
        <w:tc>
          <w:tcPr>
            <w:tcW w:w="2250" w:type="dxa"/>
          </w:tcPr>
          <w:p w14:paraId="5AD76F56" w14:textId="77777777" w:rsidR="007A60F1" w:rsidRDefault="007A60F1">
            <w:pPr>
              <w:spacing w:before="40" w:after="40"/>
              <w:rPr>
                <w:rFonts w:ascii="Arial" w:eastAsia="Arial" w:hAnsi="Arial" w:cs="Arial"/>
                <w:sz w:val="24"/>
                <w:szCs w:val="24"/>
              </w:rPr>
            </w:pPr>
          </w:p>
        </w:tc>
        <w:tc>
          <w:tcPr>
            <w:tcW w:w="1460" w:type="dxa"/>
          </w:tcPr>
          <w:p w14:paraId="15D713D5" w14:textId="77777777" w:rsidR="007A60F1" w:rsidRDefault="007A60F1">
            <w:pPr>
              <w:spacing w:before="40" w:after="40"/>
              <w:jc w:val="center"/>
              <w:rPr>
                <w:rFonts w:ascii="Arial" w:eastAsia="Arial" w:hAnsi="Arial" w:cs="Arial"/>
                <w:sz w:val="24"/>
                <w:szCs w:val="24"/>
              </w:rPr>
            </w:pPr>
          </w:p>
        </w:tc>
        <w:tc>
          <w:tcPr>
            <w:tcW w:w="1329" w:type="dxa"/>
          </w:tcPr>
          <w:p w14:paraId="772080D5" w14:textId="77777777" w:rsidR="007A60F1" w:rsidRDefault="007A60F1">
            <w:pPr>
              <w:spacing w:before="40" w:after="40"/>
              <w:rPr>
                <w:rFonts w:ascii="Arial" w:eastAsia="Arial" w:hAnsi="Arial" w:cs="Arial"/>
                <w:sz w:val="24"/>
                <w:szCs w:val="24"/>
              </w:rPr>
            </w:pPr>
          </w:p>
        </w:tc>
        <w:tc>
          <w:tcPr>
            <w:tcW w:w="1530" w:type="dxa"/>
          </w:tcPr>
          <w:p w14:paraId="34FB5CE5" w14:textId="77777777" w:rsidR="007A60F1" w:rsidRDefault="007A60F1">
            <w:pPr>
              <w:spacing w:before="40" w:after="40"/>
              <w:jc w:val="center"/>
              <w:rPr>
                <w:rFonts w:ascii="Arial" w:eastAsia="Arial" w:hAnsi="Arial" w:cs="Arial"/>
                <w:sz w:val="24"/>
                <w:szCs w:val="24"/>
              </w:rPr>
            </w:pPr>
          </w:p>
        </w:tc>
        <w:tc>
          <w:tcPr>
            <w:tcW w:w="1800" w:type="dxa"/>
          </w:tcPr>
          <w:p w14:paraId="2A279E3A" w14:textId="77777777" w:rsidR="007A60F1" w:rsidRDefault="007A60F1">
            <w:pPr>
              <w:spacing w:before="40" w:after="40"/>
              <w:jc w:val="center"/>
              <w:rPr>
                <w:rFonts w:ascii="Arial" w:eastAsia="Arial" w:hAnsi="Arial" w:cs="Arial"/>
                <w:sz w:val="24"/>
                <w:szCs w:val="24"/>
              </w:rPr>
            </w:pPr>
          </w:p>
        </w:tc>
        <w:tc>
          <w:tcPr>
            <w:tcW w:w="2475" w:type="dxa"/>
          </w:tcPr>
          <w:p w14:paraId="4CEDD32A" w14:textId="77777777" w:rsidR="007A60F1" w:rsidRDefault="007A60F1">
            <w:pPr>
              <w:spacing w:before="40" w:after="40"/>
              <w:rPr>
                <w:rFonts w:ascii="Arial" w:eastAsia="Arial" w:hAnsi="Arial" w:cs="Arial"/>
                <w:sz w:val="24"/>
                <w:szCs w:val="24"/>
              </w:rPr>
            </w:pPr>
          </w:p>
        </w:tc>
      </w:tr>
      <w:tr w:rsidR="007A60F1" w14:paraId="42E4814C" w14:textId="77777777">
        <w:trPr>
          <w:trHeight w:val="432"/>
        </w:trPr>
        <w:tc>
          <w:tcPr>
            <w:tcW w:w="2250" w:type="dxa"/>
          </w:tcPr>
          <w:p w14:paraId="2F278239" w14:textId="77777777" w:rsidR="007A60F1" w:rsidRDefault="007A60F1">
            <w:pPr>
              <w:spacing w:before="40" w:after="40"/>
              <w:rPr>
                <w:rFonts w:ascii="Arial" w:eastAsia="Arial" w:hAnsi="Arial" w:cs="Arial"/>
                <w:sz w:val="24"/>
                <w:szCs w:val="24"/>
              </w:rPr>
            </w:pPr>
          </w:p>
        </w:tc>
        <w:tc>
          <w:tcPr>
            <w:tcW w:w="1460" w:type="dxa"/>
          </w:tcPr>
          <w:p w14:paraId="19BB97A8" w14:textId="77777777" w:rsidR="007A60F1" w:rsidRDefault="007A60F1">
            <w:pPr>
              <w:spacing w:before="40" w:after="40"/>
              <w:jc w:val="center"/>
              <w:rPr>
                <w:rFonts w:ascii="Arial" w:eastAsia="Arial" w:hAnsi="Arial" w:cs="Arial"/>
                <w:sz w:val="24"/>
                <w:szCs w:val="24"/>
              </w:rPr>
            </w:pPr>
          </w:p>
        </w:tc>
        <w:tc>
          <w:tcPr>
            <w:tcW w:w="1329" w:type="dxa"/>
          </w:tcPr>
          <w:p w14:paraId="4CB5BE6E" w14:textId="77777777" w:rsidR="007A60F1" w:rsidRDefault="007A60F1">
            <w:pPr>
              <w:spacing w:before="40" w:after="40"/>
              <w:rPr>
                <w:rFonts w:ascii="Arial" w:eastAsia="Arial" w:hAnsi="Arial" w:cs="Arial"/>
                <w:sz w:val="24"/>
                <w:szCs w:val="24"/>
              </w:rPr>
            </w:pPr>
          </w:p>
        </w:tc>
        <w:tc>
          <w:tcPr>
            <w:tcW w:w="1530" w:type="dxa"/>
          </w:tcPr>
          <w:p w14:paraId="735756DA" w14:textId="77777777" w:rsidR="007A60F1" w:rsidRDefault="007A60F1">
            <w:pPr>
              <w:spacing w:before="40" w:after="40"/>
              <w:jc w:val="center"/>
              <w:rPr>
                <w:rFonts w:ascii="Arial" w:eastAsia="Arial" w:hAnsi="Arial" w:cs="Arial"/>
                <w:sz w:val="24"/>
                <w:szCs w:val="24"/>
              </w:rPr>
            </w:pPr>
          </w:p>
        </w:tc>
        <w:tc>
          <w:tcPr>
            <w:tcW w:w="1800" w:type="dxa"/>
          </w:tcPr>
          <w:p w14:paraId="78ABE1AD" w14:textId="77777777" w:rsidR="007A60F1" w:rsidRDefault="007A60F1">
            <w:pPr>
              <w:spacing w:before="40" w:after="40"/>
              <w:jc w:val="center"/>
              <w:rPr>
                <w:rFonts w:ascii="Arial" w:eastAsia="Arial" w:hAnsi="Arial" w:cs="Arial"/>
                <w:sz w:val="24"/>
                <w:szCs w:val="24"/>
              </w:rPr>
            </w:pPr>
          </w:p>
        </w:tc>
        <w:tc>
          <w:tcPr>
            <w:tcW w:w="2475" w:type="dxa"/>
          </w:tcPr>
          <w:p w14:paraId="74FDAD0B" w14:textId="77777777" w:rsidR="007A60F1" w:rsidRDefault="007A60F1">
            <w:pPr>
              <w:spacing w:before="40" w:after="40"/>
              <w:rPr>
                <w:rFonts w:ascii="Arial" w:eastAsia="Arial" w:hAnsi="Arial" w:cs="Arial"/>
                <w:sz w:val="24"/>
                <w:szCs w:val="24"/>
              </w:rPr>
            </w:pPr>
          </w:p>
        </w:tc>
      </w:tr>
      <w:tr w:rsidR="007A60F1" w14:paraId="0DAC001A" w14:textId="77777777">
        <w:trPr>
          <w:trHeight w:val="432"/>
        </w:trPr>
        <w:tc>
          <w:tcPr>
            <w:tcW w:w="2250" w:type="dxa"/>
          </w:tcPr>
          <w:p w14:paraId="534115A7" w14:textId="77777777" w:rsidR="007A60F1" w:rsidRDefault="007A60F1">
            <w:pPr>
              <w:spacing w:before="40" w:after="40"/>
              <w:rPr>
                <w:rFonts w:ascii="Arial" w:eastAsia="Arial" w:hAnsi="Arial" w:cs="Arial"/>
                <w:sz w:val="24"/>
                <w:szCs w:val="24"/>
              </w:rPr>
            </w:pPr>
          </w:p>
        </w:tc>
        <w:tc>
          <w:tcPr>
            <w:tcW w:w="1460" w:type="dxa"/>
          </w:tcPr>
          <w:p w14:paraId="02E887BB" w14:textId="77777777" w:rsidR="007A60F1" w:rsidRDefault="007A60F1">
            <w:pPr>
              <w:spacing w:before="40" w:after="40"/>
              <w:jc w:val="center"/>
              <w:rPr>
                <w:rFonts w:ascii="Arial" w:eastAsia="Arial" w:hAnsi="Arial" w:cs="Arial"/>
                <w:sz w:val="24"/>
                <w:szCs w:val="24"/>
              </w:rPr>
            </w:pPr>
          </w:p>
        </w:tc>
        <w:tc>
          <w:tcPr>
            <w:tcW w:w="1329" w:type="dxa"/>
          </w:tcPr>
          <w:p w14:paraId="2DABBF2A" w14:textId="77777777" w:rsidR="007A60F1" w:rsidRDefault="007A60F1">
            <w:pPr>
              <w:spacing w:before="40" w:after="40"/>
              <w:rPr>
                <w:rFonts w:ascii="Arial" w:eastAsia="Arial" w:hAnsi="Arial" w:cs="Arial"/>
                <w:sz w:val="24"/>
                <w:szCs w:val="24"/>
              </w:rPr>
            </w:pPr>
          </w:p>
        </w:tc>
        <w:tc>
          <w:tcPr>
            <w:tcW w:w="1530" w:type="dxa"/>
          </w:tcPr>
          <w:p w14:paraId="30D18ADF" w14:textId="77777777" w:rsidR="007A60F1" w:rsidRDefault="007A60F1">
            <w:pPr>
              <w:spacing w:before="40" w:after="40"/>
              <w:jc w:val="center"/>
              <w:rPr>
                <w:rFonts w:ascii="Arial" w:eastAsia="Arial" w:hAnsi="Arial" w:cs="Arial"/>
                <w:sz w:val="24"/>
                <w:szCs w:val="24"/>
              </w:rPr>
            </w:pPr>
          </w:p>
        </w:tc>
        <w:tc>
          <w:tcPr>
            <w:tcW w:w="1800" w:type="dxa"/>
          </w:tcPr>
          <w:p w14:paraId="71C96AF8" w14:textId="77777777" w:rsidR="007A60F1" w:rsidRDefault="007A60F1">
            <w:pPr>
              <w:spacing w:before="40" w:after="40"/>
              <w:jc w:val="center"/>
              <w:rPr>
                <w:rFonts w:ascii="Arial" w:eastAsia="Arial" w:hAnsi="Arial" w:cs="Arial"/>
                <w:sz w:val="24"/>
                <w:szCs w:val="24"/>
              </w:rPr>
            </w:pPr>
          </w:p>
        </w:tc>
        <w:tc>
          <w:tcPr>
            <w:tcW w:w="2475" w:type="dxa"/>
          </w:tcPr>
          <w:p w14:paraId="5719A3C1" w14:textId="77777777" w:rsidR="007A60F1" w:rsidRDefault="007A60F1">
            <w:pPr>
              <w:spacing w:before="40" w:after="40"/>
              <w:rPr>
                <w:rFonts w:ascii="Arial" w:eastAsia="Arial" w:hAnsi="Arial" w:cs="Arial"/>
                <w:sz w:val="24"/>
                <w:szCs w:val="24"/>
              </w:rPr>
            </w:pPr>
          </w:p>
        </w:tc>
      </w:tr>
      <w:tr w:rsidR="007A60F1" w14:paraId="58F40215" w14:textId="77777777">
        <w:trPr>
          <w:trHeight w:val="432"/>
        </w:trPr>
        <w:tc>
          <w:tcPr>
            <w:tcW w:w="2250" w:type="dxa"/>
          </w:tcPr>
          <w:p w14:paraId="1A8CA8E2" w14:textId="77777777" w:rsidR="007A60F1" w:rsidRDefault="007A60F1">
            <w:pPr>
              <w:spacing w:before="40" w:after="40"/>
              <w:rPr>
                <w:rFonts w:ascii="Arial" w:eastAsia="Arial" w:hAnsi="Arial" w:cs="Arial"/>
                <w:sz w:val="24"/>
                <w:szCs w:val="24"/>
              </w:rPr>
            </w:pPr>
          </w:p>
        </w:tc>
        <w:tc>
          <w:tcPr>
            <w:tcW w:w="1460" w:type="dxa"/>
          </w:tcPr>
          <w:p w14:paraId="2137ABDD" w14:textId="77777777" w:rsidR="007A60F1" w:rsidRDefault="007A60F1">
            <w:pPr>
              <w:spacing w:before="40" w:after="40"/>
              <w:rPr>
                <w:rFonts w:ascii="Arial" w:eastAsia="Arial" w:hAnsi="Arial" w:cs="Arial"/>
                <w:sz w:val="24"/>
                <w:szCs w:val="24"/>
              </w:rPr>
            </w:pPr>
          </w:p>
        </w:tc>
        <w:tc>
          <w:tcPr>
            <w:tcW w:w="1329" w:type="dxa"/>
          </w:tcPr>
          <w:p w14:paraId="6FC8F4E1" w14:textId="77777777" w:rsidR="007A60F1" w:rsidRDefault="007A60F1">
            <w:pPr>
              <w:spacing w:before="40" w:after="40"/>
              <w:rPr>
                <w:rFonts w:ascii="Arial" w:eastAsia="Arial" w:hAnsi="Arial" w:cs="Arial"/>
                <w:sz w:val="24"/>
                <w:szCs w:val="24"/>
              </w:rPr>
            </w:pPr>
          </w:p>
        </w:tc>
        <w:tc>
          <w:tcPr>
            <w:tcW w:w="1530" w:type="dxa"/>
          </w:tcPr>
          <w:p w14:paraId="0B675367" w14:textId="77777777" w:rsidR="007A60F1" w:rsidRDefault="007A60F1">
            <w:pPr>
              <w:spacing w:before="40" w:after="40"/>
              <w:jc w:val="center"/>
              <w:rPr>
                <w:rFonts w:ascii="Arial" w:eastAsia="Arial" w:hAnsi="Arial" w:cs="Arial"/>
                <w:sz w:val="24"/>
                <w:szCs w:val="24"/>
              </w:rPr>
            </w:pPr>
          </w:p>
        </w:tc>
        <w:tc>
          <w:tcPr>
            <w:tcW w:w="1800" w:type="dxa"/>
          </w:tcPr>
          <w:p w14:paraId="15F74D0B" w14:textId="77777777" w:rsidR="007A60F1" w:rsidRDefault="007A60F1">
            <w:pPr>
              <w:spacing w:before="40" w:after="40"/>
              <w:jc w:val="center"/>
              <w:rPr>
                <w:rFonts w:ascii="Arial" w:eastAsia="Arial" w:hAnsi="Arial" w:cs="Arial"/>
                <w:sz w:val="24"/>
                <w:szCs w:val="24"/>
              </w:rPr>
            </w:pPr>
          </w:p>
        </w:tc>
        <w:tc>
          <w:tcPr>
            <w:tcW w:w="2475" w:type="dxa"/>
          </w:tcPr>
          <w:p w14:paraId="4B53626E" w14:textId="77777777" w:rsidR="007A60F1" w:rsidRDefault="007A60F1">
            <w:pPr>
              <w:spacing w:before="40" w:after="40"/>
              <w:rPr>
                <w:rFonts w:ascii="Arial" w:eastAsia="Arial" w:hAnsi="Arial" w:cs="Arial"/>
                <w:sz w:val="24"/>
                <w:szCs w:val="24"/>
              </w:rPr>
            </w:pPr>
          </w:p>
        </w:tc>
      </w:tr>
      <w:tr w:rsidR="007A60F1" w14:paraId="3363ED76" w14:textId="77777777">
        <w:trPr>
          <w:trHeight w:val="432"/>
        </w:trPr>
        <w:tc>
          <w:tcPr>
            <w:tcW w:w="2250" w:type="dxa"/>
          </w:tcPr>
          <w:p w14:paraId="2400BD97" w14:textId="77777777" w:rsidR="007A60F1" w:rsidRDefault="007A60F1">
            <w:pPr>
              <w:spacing w:before="40" w:after="40"/>
              <w:rPr>
                <w:rFonts w:ascii="Arial" w:eastAsia="Arial" w:hAnsi="Arial" w:cs="Arial"/>
                <w:sz w:val="24"/>
                <w:szCs w:val="24"/>
              </w:rPr>
            </w:pPr>
          </w:p>
        </w:tc>
        <w:tc>
          <w:tcPr>
            <w:tcW w:w="1460" w:type="dxa"/>
          </w:tcPr>
          <w:p w14:paraId="4B761B27" w14:textId="77777777" w:rsidR="007A60F1" w:rsidRDefault="007A60F1">
            <w:pPr>
              <w:spacing w:before="40" w:after="40"/>
              <w:jc w:val="center"/>
              <w:rPr>
                <w:rFonts w:ascii="Arial" w:eastAsia="Arial" w:hAnsi="Arial" w:cs="Arial"/>
                <w:sz w:val="24"/>
                <w:szCs w:val="24"/>
              </w:rPr>
            </w:pPr>
          </w:p>
        </w:tc>
        <w:tc>
          <w:tcPr>
            <w:tcW w:w="1329" w:type="dxa"/>
          </w:tcPr>
          <w:p w14:paraId="0CFC8415" w14:textId="77777777" w:rsidR="007A60F1" w:rsidRDefault="007A60F1">
            <w:pPr>
              <w:spacing w:before="40" w:after="40"/>
              <w:rPr>
                <w:rFonts w:ascii="Arial" w:eastAsia="Arial" w:hAnsi="Arial" w:cs="Arial"/>
                <w:sz w:val="24"/>
                <w:szCs w:val="24"/>
              </w:rPr>
            </w:pPr>
          </w:p>
        </w:tc>
        <w:tc>
          <w:tcPr>
            <w:tcW w:w="1530" w:type="dxa"/>
          </w:tcPr>
          <w:p w14:paraId="4E63D618" w14:textId="77777777" w:rsidR="007A60F1" w:rsidRDefault="007A60F1">
            <w:pPr>
              <w:spacing w:before="40" w:after="40"/>
              <w:jc w:val="center"/>
              <w:rPr>
                <w:rFonts w:ascii="Arial" w:eastAsia="Arial" w:hAnsi="Arial" w:cs="Arial"/>
                <w:sz w:val="24"/>
                <w:szCs w:val="24"/>
              </w:rPr>
            </w:pPr>
          </w:p>
        </w:tc>
        <w:tc>
          <w:tcPr>
            <w:tcW w:w="1800" w:type="dxa"/>
          </w:tcPr>
          <w:p w14:paraId="671946F6" w14:textId="77777777" w:rsidR="007A60F1" w:rsidRDefault="007A60F1">
            <w:pPr>
              <w:spacing w:before="40" w:after="40"/>
              <w:jc w:val="center"/>
              <w:rPr>
                <w:rFonts w:ascii="Arial" w:eastAsia="Arial" w:hAnsi="Arial" w:cs="Arial"/>
                <w:sz w:val="24"/>
                <w:szCs w:val="24"/>
              </w:rPr>
            </w:pPr>
          </w:p>
        </w:tc>
        <w:tc>
          <w:tcPr>
            <w:tcW w:w="2475" w:type="dxa"/>
          </w:tcPr>
          <w:p w14:paraId="4FC428F4" w14:textId="77777777" w:rsidR="007A60F1" w:rsidRDefault="007A60F1">
            <w:pPr>
              <w:spacing w:before="40" w:after="40"/>
              <w:rPr>
                <w:rFonts w:ascii="Arial" w:eastAsia="Arial" w:hAnsi="Arial" w:cs="Arial"/>
                <w:sz w:val="24"/>
                <w:szCs w:val="24"/>
              </w:rPr>
            </w:pPr>
          </w:p>
        </w:tc>
      </w:tr>
    </w:tbl>
    <w:p w14:paraId="1B999306" w14:textId="77777777" w:rsidR="007A60F1" w:rsidRDefault="00000000">
      <w:pPr>
        <w:pStyle w:val="Heading3"/>
        <w:keepNext/>
        <w:rPr>
          <w:color w:val="000000"/>
        </w:rPr>
      </w:pPr>
      <w:bookmarkStart w:id="7" w:name="_heading=h.y02jqkx4onox" w:colFirst="0" w:colLast="0"/>
      <w:bookmarkEnd w:id="7"/>
      <w:r>
        <w:rPr>
          <w:color w:val="000000"/>
        </w:rPr>
        <w:t>Additional General Information on Drinking Water</w:t>
      </w:r>
    </w:p>
    <w:p w14:paraId="6DAA07C5" w14:textId="77777777" w:rsidR="007A60F1" w:rsidRDefault="00000000">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EF9126B" w14:textId="77777777" w:rsidR="007A60F1" w:rsidRDefault="00000000">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iCs/>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24446478" w14:textId="77777777" w:rsidR="007A60F1" w:rsidRDefault="00000000">
      <w:pPr>
        <w:rPr>
          <w:rFonts w:ascii="Arial" w:eastAsia="Arial" w:hAnsi="Arial" w:cs="Arial"/>
          <w:sz w:val="24"/>
          <w:szCs w:val="24"/>
        </w:rPr>
      </w:pPr>
      <w:r>
        <w:rPr>
          <w:rFonts w:ascii="Arial" w:eastAsia="Arial" w:hAnsi="Arial" w:cs="Arial"/>
          <w:sz w:val="24"/>
          <w:szCs w:val="24"/>
        </w:rPr>
        <w:lastRenderedPageBreak/>
        <w:t xml:space="preserve">Lead-Specific Language: Lead can cause serious health problems, especially for pregnant women and young children. Lead in drinking water is primarily from materials and components associated with service lines and home plumbing. Pine Valley Border Patrol Station is responsible for providing high quality drinking water and removing lead </w:t>
      </w:r>
      <w:proofErr w:type="gramStart"/>
      <w:r>
        <w:rPr>
          <w:rFonts w:ascii="Arial" w:eastAsia="Arial" w:hAnsi="Arial" w:cs="Arial"/>
          <w:sz w:val="24"/>
          <w:szCs w:val="24"/>
        </w:rPr>
        <w:t>pipes, but</w:t>
      </w:r>
      <w:proofErr w:type="gramEnd"/>
      <w:r>
        <w:rPr>
          <w:rFonts w:ascii="Arial" w:eastAsia="Arial" w:hAnsi="Arial" w:cs="Arial"/>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Pine Valley Border Patrol Station. Information on lead in drinking water, testing methods, and steps you can take to minimize exposure is available at </w:t>
      </w:r>
      <w:hyperlink r:id="rId8">
        <w:r w:rsidR="007A60F1">
          <w:rPr>
            <w:rFonts w:ascii="Arial" w:eastAsia="Arial" w:hAnsi="Arial" w:cs="Arial"/>
            <w:i/>
            <w:iCs/>
            <w:color w:val="0000FF"/>
            <w:sz w:val="24"/>
            <w:szCs w:val="24"/>
            <w:u w:val="single"/>
          </w:rPr>
          <w:t>http://www.epa.gov/safewater/lead</w:t>
        </w:r>
      </w:hyperlink>
      <w:r>
        <w:rPr>
          <w:rFonts w:ascii="Arial" w:eastAsia="Arial" w:hAnsi="Arial" w:cs="Arial"/>
          <w:i/>
          <w:iCs/>
          <w:sz w:val="24"/>
          <w:szCs w:val="24"/>
        </w:rPr>
        <w:t>.</w:t>
      </w:r>
    </w:p>
    <w:p w14:paraId="6ECF2203" w14:textId="77777777" w:rsidR="007A60F1" w:rsidRDefault="00000000">
      <w:pPr>
        <w:spacing w:after="240"/>
        <w:rPr>
          <w:rFonts w:ascii="Arial" w:eastAsia="Arial" w:hAnsi="Arial" w:cs="Arial"/>
          <w:sz w:val="24"/>
          <w:szCs w:val="24"/>
        </w:rPr>
      </w:pPr>
      <w:r>
        <w:rPr>
          <w:rFonts w:ascii="Arial" w:eastAsia="Arial" w:hAnsi="Arial" w:cs="Arial"/>
          <w:sz w:val="24"/>
          <w:szCs w:val="24"/>
        </w:rPr>
        <w:br/>
      </w:r>
    </w:p>
    <w:p w14:paraId="1B58C5CD" w14:textId="77777777" w:rsidR="007A60F1" w:rsidRDefault="00000000">
      <w:pPr>
        <w:pStyle w:val="Heading3"/>
        <w:keepNext/>
        <w:rPr>
          <w:color w:val="000000"/>
        </w:rPr>
      </w:pPr>
      <w:bookmarkStart w:id="8" w:name="_heading=h.umkxbpazmsa9" w:colFirst="0" w:colLast="0"/>
      <w:bookmarkEnd w:id="8"/>
      <w:r>
        <w:rPr>
          <w:color w:val="000000"/>
        </w:rPr>
        <w:t>Summary Information for Violation of a MCL, MRDL, AL, TT, or Monitoring and Reporting Requirement</w:t>
      </w:r>
    </w:p>
    <w:p w14:paraId="37A914ED" w14:textId="77777777" w:rsidR="007A60F1"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7. Violation of a MCL, MRDL, AL, TT or Monitoring Reporting Requirement</w:t>
      </w:r>
    </w:p>
    <w:tbl>
      <w:tblPr>
        <w:tblStyle w:val="a6"/>
        <w:tblW w:w="10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7A60F1" w14:paraId="5454AD9B" w14:textId="77777777">
        <w:trPr>
          <w:trHeight w:val="457"/>
        </w:trPr>
        <w:tc>
          <w:tcPr>
            <w:tcW w:w="1975" w:type="dxa"/>
            <w:tcMar>
              <w:left w:w="58" w:type="dxa"/>
              <w:right w:w="58" w:type="dxa"/>
            </w:tcMar>
            <w:vAlign w:val="center"/>
          </w:tcPr>
          <w:p w14:paraId="6C949E90"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Violation</w:t>
            </w:r>
          </w:p>
        </w:tc>
        <w:tc>
          <w:tcPr>
            <w:tcW w:w="2250" w:type="dxa"/>
            <w:tcMar>
              <w:left w:w="58" w:type="dxa"/>
              <w:right w:w="58" w:type="dxa"/>
            </w:tcMar>
            <w:vAlign w:val="center"/>
          </w:tcPr>
          <w:p w14:paraId="1C93EBAE"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Explanation</w:t>
            </w:r>
          </w:p>
        </w:tc>
        <w:tc>
          <w:tcPr>
            <w:tcW w:w="1890" w:type="dxa"/>
            <w:tcMar>
              <w:left w:w="58" w:type="dxa"/>
              <w:right w:w="58" w:type="dxa"/>
            </w:tcMar>
            <w:vAlign w:val="center"/>
          </w:tcPr>
          <w:p w14:paraId="71C5454E"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Duration</w:t>
            </w:r>
          </w:p>
        </w:tc>
        <w:tc>
          <w:tcPr>
            <w:tcW w:w="2160" w:type="dxa"/>
            <w:tcMar>
              <w:left w:w="58" w:type="dxa"/>
              <w:right w:w="58" w:type="dxa"/>
            </w:tcMar>
            <w:vAlign w:val="center"/>
          </w:tcPr>
          <w:p w14:paraId="3800AC09"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Actions Taken to Correct Violation</w:t>
            </w:r>
          </w:p>
        </w:tc>
        <w:tc>
          <w:tcPr>
            <w:tcW w:w="2367" w:type="dxa"/>
            <w:tcMar>
              <w:left w:w="58" w:type="dxa"/>
              <w:right w:w="58" w:type="dxa"/>
            </w:tcMar>
            <w:vAlign w:val="center"/>
          </w:tcPr>
          <w:p w14:paraId="0CD4A1ED"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Health Effects Language</w:t>
            </w:r>
          </w:p>
        </w:tc>
      </w:tr>
      <w:tr w:rsidR="007A60F1" w14:paraId="78A54C3C" w14:textId="77777777">
        <w:trPr>
          <w:trHeight w:val="449"/>
        </w:trPr>
        <w:tc>
          <w:tcPr>
            <w:tcW w:w="1975" w:type="dxa"/>
            <w:tcMar>
              <w:left w:w="58" w:type="dxa"/>
              <w:right w:w="58" w:type="dxa"/>
            </w:tcMar>
          </w:tcPr>
          <w:p w14:paraId="4F94E91A" w14:textId="77777777" w:rsidR="007A60F1" w:rsidRDefault="00000000">
            <w:pPr>
              <w:spacing w:before="40" w:after="40"/>
              <w:rPr>
                <w:rFonts w:ascii="Arial" w:eastAsia="Arial" w:hAnsi="Arial" w:cs="Arial"/>
                <w:sz w:val="24"/>
                <w:szCs w:val="24"/>
              </w:rPr>
            </w:pPr>
            <w:r>
              <w:rPr>
                <w:rFonts w:ascii="Arial" w:eastAsia="Arial" w:hAnsi="Arial" w:cs="Arial"/>
                <w:sz w:val="24"/>
                <w:szCs w:val="24"/>
              </w:rPr>
              <w:t>N/A</w:t>
            </w:r>
          </w:p>
        </w:tc>
        <w:tc>
          <w:tcPr>
            <w:tcW w:w="2250" w:type="dxa"/>
            <w:tcMar>
              <w:left w:w="58" w:type="dxa"/>
              <w:right w:w="58" w:type="dxa"/>
            </w:tcMar>
          </w:tcPr>
          <w:p w14:paraId="1EBF6376" w14:textId="77777777" w:rsidR="007A60F1" w:rsidRDefault="007A60F1">
            <w:pPr>
              <w:spacing w:before="40" w:after="40"/>
              <w:rPr>
                <w:rFonts w:ascii="Arial" w:eastAsia="Arial" w:hAnsi="Arial" w:cs="Arial"/>
                <w:sz w:val="24"/>
                <w:szCs w:val="24"/>
              </w:rPr>
            </w:pPr>
          </w:p>
        </w:tc>
        <w:tc>
          <w:tcPr>
            <w:tcW w:w="1890" w:type="dxa"/>
            <w:tcMar>
              <w:left w:w="58" w:type="dxa"/>
              <w:right w:w="58" w:type="dxa"/>
            </w:tcMar>
          </w:tcPr>
          <w:p w14:paraId="2F57779E" w14:textId="77777777" w:rsidR="007A60F1" w:rsidRDefault="007A60F1">
            <w:pPr>
              <w:spacing w:before="40" w:after="40"/>
              <w:rPr>
                <w:rFonts w:ascii="Arial" w:eastAsia="Arial" w:hAnsi="Arial" w:cs="Arial"/>
                <w:sz w:val="24"/>
                <w:szCs w:val="24"/>
              </w:rPr>
            </w:pPr>
          </w:p>
        </w:tc>
        <w:tc>
          <w:tcPr>
            <w:tcW w:w="2160" w:type="dxa"/>
            <w:tcMar>
              <w:left w:w="58" w:type="dxa"/>
              <w:right w:w="58" w:type="dxa"/>
            </w:tcMar>
          </w:tcPr>
          <w:p w14:paraId="4994A265" w14:textId="77777777" w:rsidR="007A60F1" w:rsidRDefault="007A60F1">
            <w:pPr>
              <w:spacing w:before="40" w:after="40"/>
              <w:rPr>
                <w:rFonts w:ascii="Arial" w:eastAsia="Arial" w:hAnsi="Arial" w:cs="Arial"/>
                <w:sz w:val="24"/>
                <w:szCs w:val="24"/>
              </w:rPr>
            </w:pPr>
          </w:p>
        </w:tc>
        <w:tc>
          <w:tcPr>
            <w:tcW w:w="2367" w:type="dxa"/>
            <w:tcMar>
              <w:left w:w="58" w:type="dxa"/>
              <w:right w:w="58" w:type="dxa"/>
            </w:tcMar>
          </w:tcPr>
          <w:p w14:paraId="6626C6CB" w14:textId="77777777" w:rsidR="007A60F1" w:rsidRDefault="007A60F1">
            <w:pPr>
              <w:spacing w:before="40" w:after="40"/>
              <w:rPr>
                <w:rFonts w:ascii="Arial" w:eastAsia="Arial" w:hAnsi="Arial" w:cs="Arial"/>
                <w:sz w:val="24"/>
                <w:szCs w:val="24"/>
              </w:rPr>
            </w:pPr>
          </w:p>
        </w:tc>
      </w:tr>
      <w:tr w:rsidR="007A60F1" w14:paraId="3A650C48" w14:textId="77777777">
        <w:trPr>
          <w:trHeight w:val="449"/>
        </w:trPr>
        <w:tc>
          <w:tcPr>
            <w:tcW w:w="1975" w:type="dxa"/>
            <w:tcMar>
              <w:left w:w="58" w:type="dxa"/>
              <w:right w:w="58" w:type="dxa"/>
            </w:tcMar>
          </w:tcPr>
          <w:p w14:paraId="786A889D" w14:textId="77777777" w:rsidR="007A60F1" w:rsidRDefault="007A60F1">
            <w:pPr>
              <w:spacing w:before="40" w:after="40"/>
              <w:rPr>
                <w:rFonts w:ascii="Arial" w:eastAsia="Arial" w:hAnsi="Arial" w:cs="Arial"/>
                <w:sz w:val="24"/>
                <w:szCs w:val="24"/>
              </w:rPr>
            </w:pPr>
          </w:p>
        </w:tc>
        <w:tc>
          <w:tcPr>
            <w:tcW w:w="2250" w:type="dxa"/>
            <w:tcMar>
              <w:left w:w="58" w:type="dxa"/>
              <w:right w:w="58" w:type="dxa"/>
            </w:tcMar>
          </w:tcPr>
          <w:p w14:paraId="2A07E1C1" w14:textId="77777777" w:rsidR="007A60F1" w:rsidRDefault="007A60F1">
            <w:pPr>
              <w:spacing w:before="40" w:after="40"/>
              <w:rPr>
                <w:rFonts w:ascii="Arial" w:eastAsia="Arial" w:hAnsi="Arial" w:cs="Arial"/>
                <w:sz w:val="24"/>
                <w:szCs w:val="24"/>
              </w:rPr>
            </w:pPr>
          </w:p>
        </w:tc>
        <w:tc>
          <w:tcPr>
            <w:tcW w:w="1890" w:type="dxa"/>
            <w:tcMar>
              <w:left w:w="58" w:type="dxa"/>
              <w:right w:w="58" w:type="dxa"/>
            </w:tcMar>
          </w:tcPr>
          <w:p w14:paraId="0B6C6030" w14:textId="77777777" w:rsidR="007A60F1" w:rsidRDefault="007A60F1">
            <w:pPr>
              <w:spacing w:before="40" w:after="40"/>
              <w:rPr>
                <w:rFonts w:ascii="Arial" w:eastAsia="Arial" w:hAnsi="Arial" w:cs="Arial"/>
                <w:sz w:val="24"/>
                <w:szCs w:val="24"/>
              </w:rPr>
            </w:pPr>
          </w:p>
        </w:tc>
        <w:tc>
          <w:tcPr>
            <w:tcW w:w="2160" w:type="dxa"/>
            <w:tcMar>
              <w:left w:w="58" w:type="dxa"/>
              <w:right w:w="58" w:type="dxa"/>
            </w:tcMar>
          </w:tcPr>
          <w:p w14:paraId="57B2D852" w14:textId="77777777" w:rsidR="007A60F1" w:rsidRDefault="007A60F1">
            <w:pPr>
              <w:spacing w:before="40" w:after="40"/>
              <w:rPr>
                <w:rFonts w:ascii="Arial" w:eastAsia="Arial" w:hAnsi="Arial" w:cs="Arial"/>
                <w:sz w:val="24"/>
                <w:szCs w:val="24"/>
              </w:rPr>
            </w:pPr>
          </w:p>
        </w:tc>
        <w:tc>
          <w:tcPr>
            <w:tcW w:w="2367" w:type="dxa"/>
            <w:tcMar>
              <w:left w:w="58" w:type="dxa"/>
              <w:right w:w="58" w:type="dxa"/>
            </w:tcMar>
          </w:tcPr>
          <w:p w14:paraId="03219530" w14:textId="77777777" w:rsidR="007A60F1" w:rsidRDefault="007A60F1">
            <w:pPr>
              <w:spacing w:before="40" w:after="40"/>
              <w:rPr>
                <w:rFonts w:ascii="Arial" w:eastAsia="Arial" w:hAnsi="Arial" w:cs="Arial"/>
                <w:sz w:val="24"/>
                <w:szCs w:val="24"/>
              </w:rPr>
            </w:pPr>
          </w:p>
        </w:tc>
      </w:tr>
    </w:tbl>
    <w:p w14:paraId="519508B0" w14:textId="77777777" w:rsidR="007A60F1" w:rsidRDefault="007A60F1">
      <w:pPr>
        <w:rPr>
          <w:rFonts w:ascii="Arial" w:eastAsia="Arial" w:hAnsi="Arial" w:cs="Arial"/>
          <w:sz w:val="24"/>
          <w:szCs w:val="24"/>
        </w:rPr>
      </w:pPr>
    </w:p>
    <w:p w14:paraId="5D7B334F" w14:textId="77777777" w:rsidR="007A60F1" w:rsidRDefault="00000000">
      <w:pPr>
        <w:pStyle w:val="Heading3"/>
        <w:keepNext/>
        <w:rPr>
          <w:color w:val="000000"/>
        </w:rPr>
      </w:pPr>
      <w:bookmarkStart w:id="9" w:name="_heading=h.ptxxiiqag5he" w:colFirst="0" w:colLast="0"/>
      <w:bookmarkEnd w:id="9"/>
      <w:r>
        <w:rPr>
          <w:color w:val="000000"/>
        </w:rPr>
        <w:t>For Water Systems Providing Groundwater as a Source of Drinking Water</w:t>
      </w:r>
    </w:p>
    <w:p w14:paraId="5A6C42B4" w14:textId="77777777" w:rsidR="007A60F1" w:rsidRDefault="00000000">
      <w:pPr>
        <w:pBdr>
          <w:top w:val="nil"/>
          <w:left w:val="nil"/>
          <w:bottom w:val="nil"/>
          <w:right w:val="nil"/>
          <w:between w:val="nil"/>
        </w:pBdr>
        <w:spacing w:after="120"/>
        <w:rPr>
          <w:rFonts w:ascii="Arial" w:eastAsia="Arial" w:hAnsi="Arial" w:cs="Arial"/>
          <w:b/>
          <w:bCs/>
          <w:color w:val="000000"/>
          <w:sz w:val="24"/>
          <w:szCs w:val="24"/>
        </w:rPr>
      </w:pPr>
      <w:r>
        <w:rPr>
          <w:rFonts w:ascii="Arial" w:eastAsia="Arial" w:hAnsi="Arial" w:cs="Arial"/>
          <w:b/>
          <w:bCs/>
          <w:color w:val="000000"/>
          <w:sz w:val="24"/>
          <w:szCs w:val="24"/>
        </w:rPr>
        <w:t xml:space="preserve">Table 8.  Sampling Results Showing Fecal Indicator-Positive Groundwater Source </w:t>
      </w:r>
      <w:proofErr w:type="gramStart"/>
      <w:r>
        <w:rPr>
          <w:rFonts w:ascii="Arial" w:eastAsia="Arial" w:hAnsi="Arial" w:cs="Arial"/>
          <w:b/>
          <w:bCs/>
          <w:color w:val="000000"/>
          <w:sz w:val="24"/>
          <w:szCs w:val="24"/>
        </w:rPr>
        <w:t>Samples</w:t>
      </w:r>
      <w:r>
        <w:rPr>
          <w:rFonts w:ascii="Arial" w:hAnsi="Arial"/>
          <w:sz w:val="24"/>
        </w:rPr>
        <w:t xml:space="preserve">  (</w:t>
      </w:r>
      <w:proofErr w:type="gramEnd"/>
      <w:r>
        <w:rPr>
          <w:rFonts w:ascii="Arial" w:hAnsi="Arial"/>
          <w:sz w:val="24"/>
        </w:rPr>
        <w:t>Samples collected from the source – Well 02.)</w:t>
      </w:r>
    </w:p>
    <w:tbl>
      <w:tblPr>
        <w:tblStyle w:val="a7"/>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7A60F1" w14:paraId="3916D737" w14:textId="77777777">
        <w:trPr>
          <w:tblHeader/>
        </w:trPr>
        <w:tc>
          <w:tcPr>
            <w:tcW w:w="2515" w:type="dxa"/>
            <w:tcMar>
              <w:left w:w="58" w:type="dxa"/>
              <w:right w:w="58" w:type="dxa"/>
            </w:tcMar>
            <w:vAlign w:val="center"/>
          </w:tcPr>
          <w:p w14:paraId="0647C78A"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(complete if </w:t>
            </w:r>
            <w:proofErr w:type="gramStart"/>
            <w:r>
              <w:rPr>
                <w:rFonts w:ascii="Arial" w:eastAsia="Arial" w:hAnsi="Arial" w:cs="Arial"/>
                <w:b/>
                <w:bCs/>
                <w:sz w:val="24"/>
                <w:szCs w:val="24"/>
              </w:rPr>
              <w:t>fecal-indicator</w:t>
            </w:r>
            <w:proofErr w:type="gramEnd"/>
            <w:r>
              <w:rPr>
                <w:rFonts w:ascii="Arial" w:eastAsia="Arial" w:hAnsi="Arial" w:cs="Arial"/>
                <w:b/>
                <w:bCs/>
                <w:sz w:val="24"/>
                <w:szCs w:val="24"/>
              </w:rPr>
              <w:t xml:space="preserve"> detected)</w:t>
            </w:r>
          </w:p>
        </w:tc>
        <w:tc>
          <w:tcPr>
            <w:tcW w:w="1620" w:type="dxa"/>
            <w:tcMar>
              <w:left w:w="58" w:type="dxa"/>
              <w:right w:w="58" w:type="dxa"/>
            </w:tcMar>
            <w:vAlign w:val="center"/>
          </w:tcPr>
          <w:p w14:paraId="0ABEABF0" w14:textId="77777777" w:rsidR="007A60F1" w:rsidRDefault="00000000">
            <w:pPr>
              <w:spacing w:before="40" w:after="40" w:line="220" w:lineRule="auto"/>
              <w:ind w:left="-108" w:right="-90"/>
              <w:jc w:val="center"/>
              <w:rPr>
                <w:rFonts w:ascii="Arial" w:eastAsia="Arial" w:hAnsi="Arial" w:cs="Arial"/>
                <w:b/>
                <w:bCs/>
                <w:sz w:val="24"/>
                <w:szCs w:val="24"/>
              </w:rPr>
            </w:pPr>
            <w:r>
              <w:rPr>
                <w:rFonts w:ascii="Arial" w:eastAsia="Arial" w:hAnsi="Arial" w:cs="Arial"/>
                <w:b/>
                <w:bCs/>
                <w:sz w:val="24"/>
                <w:szCs w:val="24"/>
              </w:rPr>
              <w:t>Total No. of Detections</w:t>
            </w:r>
          </w:p>
        </w:tc>
        <w:tc>
          <w:tcPr>
            <w:tcW w:w="1440" w:type="dxa"/>
            <w:tcMar>
              <w:left w:w="58" w:type="dxa"/>
              <w:right w:w="58" w:type="dxa"/>
            </w:tcMar>
            <w:vAlign w:val="center"/>
          </w:tcPr>
          <w:p w14:paraId="4FD6CF82"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Sample Dates</w:t>
            </w:r>
          </w:p>
        </w:tc>
        <w:tc>
          <w:tcPr>
            <w:tcW w:w="1080" w:type="dxa"/>
            <w:tcMar>
              <w:left w:w="58" w:type="dxa"/>
              <w:right w:w="58" w:type="dxa"/>
            </w:tcMar>
            <w:vAlign w:val="center"/>
          </w:tcPr>
          <w:p w14:paraId="7EE38657"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MCL [MRDL]</w:t>
            </w:r>
          </w:p>
        </w:tc>
        <w:tc>
          <w:tcPr>
            <w:tcW w:w="1440" w:type="dxa"/>
            <w:tcMar>
              <w:left w:w="58" w:type="dxa"/>
              <w:right w:w="58" w:type="dxa"/>
            </w:tcMar>
            <w:vAlign w:val="center"/>
          </w:tcPr>
          <w:p w14:paraId="79A5A8D2"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PHG (MCLG) [MRDLG]</w:t>
            </w:r>
          </w:p>
        </w:tc>
        <w:tc>
          <w:tcPr>
            <w:tcW w:w="2741" w:type="dxa"/>
            <w:tcMar>
              <w:left w:w="58" w:type="dxa"/>
              <w:right w:w="58" w:type="dxa"/>
            </w:tcMar>
            <w:vAlign w:val="center"/>
          </w:tcPr>
          <w:p w14:paraId="634A6BCF" w14:textId="77777777" w:rsidR="007A60F1" w:rsidRDefault="00000000">
            <w:pPr>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7A60F1" w14:paraId="3105D064" w14:textId="77777777">
        <w:trPr>
          <w:trHeight w:val="504"/>
          <w:tblHeader/>
        </w:trPr>
        <w:tc>
          <w:tcPr>
            <w:tcW w:w="2515" w:type="dxa"/>
            <w:tcMar>
              <w:left w:w="58" w:type="dxa"/>
              <w:right w:w="58" w:type="dxa"/>
            </w:tcMar>
          </w:tcPr>
          <w:p w14:paraId="3C4B2BDA" w14:textId="77777777" w:rsidR="007A60F1" w:rsidRDefault="00000000">
            <w:pPr>
              <w:spacing w:before="40" w:after="40"/>
              <w:rPr>
                <w:rFonts w:ascii="Arial" w:eastAsia="Arial" w:hAnsi="Arial" w:cs="Arial"/>
                <w:i/>
                <w:iCs/>
                <w:sz w:val="24"/>
                <w:szCs w:val="24"/>
              </w:rPr>
            </w:pPr>
            <w:r>
              <w:rPr>
                <w:rFonts w:ascii="Arial" w:eastAsia="Arial" w:hAnsi="Arial" w:cs="Arial"/>
                <w:i/>
                <w:iCs/>
                <w:sz w:val="24"/>
                <w:szCs w:val="24"/>
              </w:rPr>
              <w:t>E. coli</w:t>
            </w:r>
          </w:p>
        </w:tc>
        <w:tc>
          <w:tcPr>
            <w:tcW w:w="1620" w:type="dxa"/>
            <w:tcMar>
              <w:left w:w="58" w:type="dxa"/>
              <w:right w:w="58" w:type="dxa"/>
            </w:tcMar>
          </w:tcPr>
          <w:p w14:paraId="2ADE1FF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267E05ED" w14:textId="77777777" w:rsidR="007A60F1" w:rsidRDefault="007A60F1">
            <w:pPr>
              <w:spacing w:before="40" w:after="40"/>
              <w:jc w:val="center"/>
              <w:rPr>
                <w:rFonts w:ascii="Arial" w:eastAsia="Arial" w:hAnsi="Arial" w:cs="Arial"/>
                <w:sz w:val="24"/>
                <w:szCs w:val="24"/>
              </w:rPr>
            </w:pPr>
          </w:p>
        </w:tc>
        <w:tc>
          <w:tcPr>
            <w:tcW w:w="1080" w:type="dxa"/>
            <w:tcMar>
              <w:left w:w="58" w:type="dxa"/>
              <w:right w:w="58" w:type="dxa"/>
            </w:tcMar>
          </w:tcPr>
          <w:p w14:paraId="4BB626D8"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25FD0CD4"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tcPr>
          <w:p w14:paraId="77E1EB1E" w14:textId="77777777" w:rsidR="007A60F1"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7A60F1" w14:paraId="3DC0CE9C" w14:textId="77777777">
        <w:trPr>
          <w:trHeight w:val="504"/>
          <w:tblHeader/>
        </w:trPr>
        <w:tc>
          <w:tcPr>
            <w:tcW w:w="2515" w:type="dxa"/>
            <w:tcMar>
              <w:left w:w="58" w:type="dxa"/>
              <w:right w:w="58" w:type="dxa"/>
            </w:tcMar>
          </w:tcPr>
          <w:p w14:paraId="471854C9" w14:textId="77777777" w:rsidR="007A60F1" w:rsidRDefault="00000000">
            <w:pPr>
              <w:spacing w:before="40" w:after="40"/>
              <w:rPr>
                <w:rFonts w:ascii="Arial" w:eastAsia="Arial" w:hAnsi="Arial" w:cs="Arial"/>
                <w:sz w:val="24"/>
                <w:szCs w:val="24"/>
              </w:rPr>
            </w:pPr>
            <w:r>
              <w:rPr>
                <w:rFonts w:ascii="Arial" w:eastAsia="Arial" w:hAnsi="Arial" w:cs="Arial"/>
                <w:sz w:val="24"/>
                <w:szCs w:val="24"/>
              </w:rPr>
              <w:t>Enterococci</w:t>
            </w:r>
          </w:p>
        </w:tc>
        <w:tc>
          <w:tcPr>
            <w:tcW w:w="1620" w:type="dxa"/>
            <w:tcMar>
              <w:left w:w="58" w:type="dxa"/>
              <w:right w:w="58" w:type="dxa"/>
            </w:tcMar>
          </w:tcPr>
          <w:p w14:paraId="0B796F4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4CAF8D00" w14:textId="77777777" w:rsidR="007A60F1" w:rsidRDefault="007A60F1">
            <w:pPr>
              <w:spacing w:before="40" w:after="40"/>
              <w:jc w:val="center"/>
              <w:rPr>
                <w:rFonts w:ascii="Arial" w:eastAsia="Arial" w:hAnsi="Arial" w:cs="Arial"/>
                <w:sz w:val="24"/>
                <w:szCs w:val="24"/>
              </w:rPr>
            </w:pPr>
          </w:p>
        </w:tc>
        <w:tc>
          <w:tcPr>
            <w:tcW w:w="1080" w:type="dxa"/>
            <w:tcMar>
              <w:left w:w="58" w:type="dxa"/>
              <w:right w:w="58" w:type="dxa"/>
            </w:tcMar>
          </w:tcPr>
          <w:p w14:paraId="05C12367"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5D77D732"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59877C85" w14:textId="77777777" w:rsidR="007A60F1"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7A60F1" w14:paraId="23F85A45" w14:textId="77777777">
        <w:trPr>
          <w:trHeight w:val="504"/>
          <w:tblHeader/>
        </w:trPr>
        <w:tc>
          <w:tcPr>
            <w:tcW w:w="2515" w:type="dxa"/>
            <w:tcMar>
              <w:left w:w="58" w:type="dxa"/>
              <w:right w:w="58" w:type="dxa"/>
            </w:tcMar>
          </w:tcPr>
          <w:p w14:paraId="28C31DC6" w14:textId="77777777" w:rsidR="007A60F1" w:rsidRDefault="00000000">
            <w:pPr>
              <w:spacing w:before="40" w:after="40"/>
              <w:rPr>
                <w:rFonts w:ascii="Arial" w:eastAsia="Arial" w:hAnsi="Arial" w:cs="Arial"/>
                <w:sz w:val="24"/>
                <w:szCs w:val="24"/>
              </w:rPr>
            </w:pPr>
            <w:r>
              <w:rPr>
                <w:rFonts w:ascii="Arial" w:eastAsia="Arial" w:hAnsi="Arial" w:cs="Arial"/>
                <w:sz w:val="24"/>
                <w:szCs w:val="24"/>
              </w:rPr>
              <w:t>Coliphage</w:t>
            </w:r>
          </w:p>
        </w:tc>
        <w:tc>
          <w:tcPr>
            <w:tcW w:w="1620" w:type="dxa"/>
            <w:tcMar>
              <w:left w:w="58" w:type="dxa"/>
              <w:right w:w="58" w:type="dxa"/>
            </w:tcMar>
          </w:tcPr>
          <w:p w14:paraId="605A0C5F"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79997160" w14:textId="77777777" w:rsidR="007A60F1" w:rsidRDefault="007A60F1">
            <w:pPr>
              <w:spacing w:before="40" w:after="40"/>
              <w:jc w:val="center"/>
              <w:rPr>
                <w:rFonts w:ascii="Arial" w:eastAsia="Arial" w:hAnsi="Arial" w:cs="Arial"/>
                <w:sz w:val="24"/>
                <w:szCs w:val="24"/>
              </w:rPr>
            </w:pPr>
          </w:p>
        </w:tc>
        <w:tc>
          <w:tcPr>
            <w:tcW w:w="1080" w:type="dxa"/>
            <w:tcMar>
              <w:left w:w="58" w:type="dxa"/>
              <w:right w:w="58" w:type="dxa"/>
            </w:tcMar>
          </w:tcPr>
          <w:p w14:paraId="0E9F5A0D"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124E670A" w14:textId="77777777" w:rsidR="007A60F1"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64D39497" w14:textId="77777777" w:rsidR="007A60F1"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09ABD4BF" w14:textId="77777777" w:rsidR="007A60F1" w:rsidRDefault="007A60F1">
      <w:pPr>
        <w:keepNext/>
        <w:pBdr>
          <w:top w:val="nil"/>
          <w:left w:val="nil"/>
          <w:bottom w:val="nil"/>
          <w:right w:val="nil"/>
          <w:between w:val="nil"/>
        </w:pBdr>
        <w:spacing w:before="280" w:after="120"/>
        <w:rPr>
          <w:rFonts w:ascii="Arial" w:eastAsia="Arial" w:hAnsi="Arial" w:cs="Arial"/>
          <w:b/>
          <w:bCs/>
          <w:color w:val="000000"/>
          <w:sz w:val="24"/>
          <w:szCs w:val="24"/>
        </w:rPr>
      </w:pPr>
    </w:p>
    <w:sectPr w:rsidR="007A60F1">
      <w:headerReference w:type="even" r:id="rId9"/>
      <w:headerReference w:type="default" r:id="rId10"/>
      <w:footerReference w:type="even" r:id="rId11"/>
      <w:footerReference w:type="default" r:id="rId12"/>
      <w:headerReference w:type="first" r:id="rId13"/>
      <w:footerReference w:type="first" r:id="rId14"/>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5FE40" w14:textId="77777777" w:rsidR="008459C0" w:rsidRDefault="008459C0">
      <w:r>
        <w:separator/>
      </w:r>
    </w:p>
  </w:endnote>
  <w:endnote w:type="continuationSeparator" w:id="0">
    <w:p w14:paraId="32295546" w14:textId="77777777" w:rsidR="008459C0" w:rsidRDefault="00845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05A0F74-DEC9-448E-A091-8367D51E947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tium Basic">
    <w:charset w:val="00"/>
    <w:family w:val="auto"/>
    <w:pitch w:val="default"/>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0ECAAD9B-8020-435C-9F9C-3DD1C80A716F}"/>
  </w:font>
  <w:font w:name="Cambria">
    <w:panose1 w:val="02040503050406030204"/>
    <w:charset w:val="00"/>
    <w:family w:val="roman"/>
    <w:pitch w:val="variable"/>
    <w:sig w:usb0="E00006FF" w:usb1="420024FF" w:usb2="02000000" w:usb3="00000000" w:csb0="0000019F" w:csb1="00000000"/>
    <w:embedRegular r:id="rId3" w:fontKey="{D51A2086-A7E0-43D7-A80D-2AFA5C849F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C14F1" w14:textId="77777777" w:rsidR="007A60F1" w:rsidRDefault="007A60F1">
    <w:pPr>
      <w:pBdr>
        <w:top w:val="nil"/>
        <w:left w:val="nil"/>
        <w:bottom w:val="nil"/>
        <w:right w:val="nil"/>
        <w:between w:val="nil"/>
      </w:pBdr>
      <w:tabs>
        <w:tab w:val="center" w:pos="4320"/>
        <w:tab w:val="right" w:pos="8640"/>
      </w:tabs>
      <w:rPr>
        <w:color w:val="000000"/>
      </w:rPr>
    </w:pPr>
  </w:p>
  <w:p w14:paraId="2BBC334D" w14:textId="77777777" w:rsidR="007A60F1" w:rsidRDefault="007A60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5632" w14:textId="77777777" w:rsidR="007A60F1" w:rsidRDefault="00000000">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E31E" w14:textId="77777777" w:rsidR="000E6BF0" w:rsidRDefault="000E6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AC93B" w14:textId="77777777" w:rsidR="008459C0" w:rsidRDefault="008459C0">
      <w:r>
        <w:separator/>
      </w:r>
    </w:p>
  </w:footnote>
  <w:footnote w:type="continuationSeparator" w:id="0">
    <w:p w14:paraId="0E1F969A" w14:textId="77777777" w:rsidR="008459C0" w:rsidRDefault="00845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DDD6" w14:textId="77777777" w:rsidR="007A60F1" w:rsidRDefault="007A60F1">
    <w:pPr>
      <w:pBdr>
        <w:top w:val="nil"/>
        <w:left w:val="nil"/>
        <w:bottom w:val="nil"/>
        <w:right w:val="nil"/>
        <w:between w:val="nil"/>
      </w:pBdr>
      <w:tabs>
        <w:tab w:val="center" w:pos="4320"/>
        <w:tab w:val="right" w:pos="8640"/>
      </w:tabs>
      <w:rPr>
        <w:color w:val="000000"/>
      </w:rPr>
    </w:pPr>
  </w:p>
  <w:p w14:paraId="0EB70DEC" w14:textId="77777777" w:rsidR="007A60F1" w:rsidRDefault="007A60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6749" w14:textId="77777777" w:rsidR="007A60F1" w:rsidRDefault="00000000">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671B84">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671B84">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E5EA" w14:textId="77777777" w:rsidR="000E6BF0" w:rsidRDefault="000E6B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86ACB"/>
    <w:multiLevelType w:val="multilevel"/>
    <w:tmpl w:val="EAAE9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719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F1"/>
    <w:rsid w:val="000E6BF0"/>
    <w:rsid w:val="00441C13"/>
    <w:rsid w:val="00671B84"/>
    <w:rsid w:val="007A60F1"/>
    <w:rsid w:val="008459C0"/>
    <w:rsid w:val="00B27150"/>
    <w:rsid w:val="00C21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5489"/>
  <w15:docId w15:val="{63702EAA-D3BC-4588-ABEC-B4501203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360" w:after="240"/>
      <w:outlineLvl w:val="1"/>
    </w:pPr>
    <w:rPr>
      <w:rFonts w:ascii="Arial" w:eastAsia="Arial" w:hAnsi="Arial" w:cs="Arial"/>
      <w:b/>
      <w:bCs/>
      <w:sz w:val="28"/>
      <w:szCs w:val="28"/>
    </w:rPr>
  </w:style>
  <w:style w:type="paragraph" w:styleId="Heading3">
    <w:name w:val="heading 3"/>
    <w:basedOn w:val="Normal"/>
    <w:next w:val="Normal"/>
    <w:uiPriority w:val="9"/>
    <w:unhideWhenUsed/>
    <w:qFormat/>
    <w:pPr>
      <w:spacing w:before="240" w:after="240"/>
      <w:outlineLvl w:val="2"/>
    </w:pPr>
    <w:rPr>
      <w:rFonts w:ascii="Arial" w:eastAsia="Arial" w:hAnsi="Arial" w:cs="Arial"/>
      <w:b/>
      <w:bCs/>
      <w:color w:val="0000FF"/>
      <w:sz w:val="24"/>
      <w:szCs w:val="24"/>
    </w:rPr>
  </w:style>
  <w:style w:type="paragraph" w:styleId="Heading4">
    <w:name w:val="heading 4"/>
    <w:basedOn w:val="Normal"/>
    <w:next w:val="Normal"/>
    <w:uiPriority w:val="9"/>
    <w:semiHidden/>
    <w:unhideWhenUsed/>
    <w:qFormat/>
    <w:pPr>
      <w:keepNext/>
      <w:keepLines/>
      <w:spacing w:after="240"/>
      <w:outlineLvl w:val="3"/>
    </w:pPr>
    <w:rPr>
      <w:rFonts w:ascii="Arial" w:eastAsia="Arial" w:hAnsi="Arial" w:cs="Arial"/>
      <w:b/>
      <w:bCs/>
      <w:color w:val="000000"/>
      <w:sz w:val="24"/>
      <w:szCs w:val="24"/>
    </w:rPr>
  </w:style>
  <w:style w:type="paragraph" w:styleId="Heading5">
    <w:name w:val="heading 5"/>
    <w:basedOn w:val="Normal"/>
    <w:next w:val="Normal"/>
    <w:uiPriority w:val="9"/>
    <w:semiHidden/>
    <w:unhideWhenUsed/>
    <w:qFormat/>
    <w:pPr>
      <w:keepNext/>
      <w:jc w:val="center"/>
      <w:outlineLvl w:val="4"/>
    </w:pPr>
    <w:rPr>
      <w:rFonts w:ascii="Gentium Basic" w:eastAsia="Gentium Basic" w:hAnsi="Gentium Basic" w:cs="Gentium Basic"/>
      <w:b/>
      <w:bCs/>
      <w:sz w:val="22"/>
      <w:szCs w:val="22"/>
    </w:rPr>
  </w:style>
  <w:style w:type="paragraph" w:styleId="Heading6">
    <w:name w:val="heading 6"/>
    <w:basedOn w:val="Normal"/>
    <w:next w:val="Normal"/>
    <w:uiPriority w:val="9"/>
    <w:semiHidden/>
    <w:unhideWhenUsed/>
    <w:qFormat/>
    <w:pPr>
      <w:keepNext/>
      <w:jc w:val="right"/>
      <w:outlineLvl w:val="5"/>
    </w:pPr>
    <w:rPr>
      <w:rFonts w:ascii="Gentium Basic" w:eastAsia="Gentium Basic" w:hAnsi="Gentium Basic" w:cs="Gentium Bas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120"/>
      <w:jc w:val="center"/>
    </w:pPr>
    <w:rPr>
      <w:b/>
      <w:bCs/>
      <w:u w:val="single"/>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bCs/>
      <w:i/>
      <w:iCs/>
      <w:color w:val="FF0000"/>
    </w:rPr>
  </w:style>
  <w:style w:type="table" w:customStyle="1" w:styleId="a">
    <w:basedOn w:val="TableNormal0"/>
    <w:tblPr>
      <w:tblStyleRowBandSize w:val="1"/>
      <w:tblStyleColBandSize w:val="1"/>
      <w:tblCellMar>
        <w:top w:w="43" w:type="dxa"/>
        <w:left w:w="108" w:type="dxa"/>
        <w:bottom w:w="43"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0E6BF0"/>
    <w:pPr>
      <w:tabs>
        <w:tab w:val="center" w:pos="4680"/>
        <w:tab w:val="right" w:pos="9360"/>
      </w:tabs>
    </w:pPr>
  </w:style>
  <w:style w:type="character" w:customStyle="1" w:styleId="HeaderChar">
    <w:name w:val="Header Char"/>
    <w:basedOn w:val="DefaultParagraphFont"/>
    <w:link w:val="Header"/>
    <w:uiPriority w:val="99"/>
    <w:rsid w:val="000E6BF0"/>
  </w:style>
  <w:style w:type="paragraph" w:styleId="Footer">
    <w:name w:val="footer"/>
    <w:basedOn w:val="Normal"/>
    <w:link w:val="FooterChar"/>
    <w:uiPriority w:val="99"/>
    <w:unhideWhenUsed/>
    <w:rsid w:val="000E6BF0"/>
    <w:pPr>
      <w:tabs>
        <w:tab w:val="center" w:pos="4680"/>
        <w:tab w:val="right" w:pos="9360"/>
      </w:tabs>
    </w:pPr>
  </w:style>
  <w:style w:type="character" w:customStyle="1" w:styleId="FooterChar">
    <w:name w:val="Footer Char"/>
    <w:basedOn w:val="DefaultParagraphFont"/>
    <w:link w:val="Footer"/>
    <w:uiPriority w:val="99"/>
    <w:rsid w:val="000E6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safewater/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RTiWxAci/xDZx0aXZ4DhhQO6rw==">CgMxLjAaJAoBMBIfCh0IB0IZCgVBcmlhbBIQQXJpYWwgVW5pY29kZSBNUzIOaC5qY204aTRja3JrZmIyDmgubmM0MTl4cGxiNm5sMg5oLnE1bHJ4ZnBybDA1bTIOaC5pMTBkbHg1cGt4ZHkyDmguY25ueGd5aXQwODF5Mg5oLjQzaWVmNjdkM3VsbDIOaC4yajhiZXR2b21ncncyDmgueTAyanFreDRvbm94Mg5oLnVta3hicGF6bXNhOTIOaC5wdHh4aWlxYWc1aGU4AHIhMXZpazBIZWMtcFNwRFhYS2NaY0lyNV9lLVpEMThYYVU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2060</Words>
  <Characters>11742</Characters>
  <Application>Microsoft Office Word</Application>
  <DocSecurity>0</DocSecurity>
  <Lines>97</Lines>
  <Paragraphs>27</Paragraphs>
  <ScaleCrop>false</ScaleCrop>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Denholm</dc:creator>
  <cp:lastModifiedBy>Chase Denholm</cp:lastModifiedBy>
  <cp:revision>2</cp:revision>
  <dcterms:created xsi:type="dcterms:W3CDTF">2026-06-25T19:05:00Z</dcterms:created>
  <dcterms:modified xsi:type="dcterms:W3CDTF">2026-06-25T19:05:00Z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