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71E618" w14:textId="38B42492" w:rsidR="00B557C8" w:rsidRPr="00B557C8" w:rsidRDefault="00B557C8" w:rsidP="008F53EA">
      <w:pPr>
        <w:pStyle w:val="Heading1"/>
        <w:jc w:val="center"/>
      </w:pPr>
      <w:r w:rsidRPr="000A759E">
        <w:t>APPENDIX B:  eCCR Certification Form (Suggested Format)</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34C6EE30" w:rsidR="005879C4" w:rsidRPr="000A759E" w:rsidRDefault="005879C4" w:rsidP="004572E4">
      <w:pPr>
        <w:spacing w:after="120"/>
        <w:jc w:val="center"/>
        <w:rPr>
          <w:rFonts w:ascii="Arial" w:hAnsi="Arial" w:cs="Arial"/>
          <w:i/>
          <w:sz w:val="24"/>
          <w:szCs w:val="24"/>
        </w:rPr>
      </w:pP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11135177" w:rsidR="005879C4" w:rsidRPr="000A759E" w:rsidRDefault="008915B8" w:rsidP="005D5750">
            <w:pPr>
              <w:spacing w:before="40" w:after="40"/>
              <w:jc w:val="both"/>
              <w:rPr>
                <w:rFonts w:ascii="Arial" w:hAnsi="Arial" w:cs="Arial"/>
                <w:sz w:val="24"/>
                <w:szCs w:val="24"/>
              </w:rPr>
            </w:pPr>
            <w:r>
              <w:rPr>
                <w:rFonts w:ascii="Arial" w:hAnsi="Arial" w:cs="Arial"/>
                <w:sz w:val="24"/>
                <w:szCs w:val="24"/>
              </w:rPr>
              <w:t>WARNER SPRINGS ESTATES</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53631E56" w:rsidR="005879C4" w:rsidRPr="000A759E" w:rsidRDefault="00981AFA" w:rsidP="005D5750">
            <w:pPr>
              <w:spacing w:before="40" w:after="40"/>
              <w:jc w:val="both"/>
              <w:rPr>
                <w:rFonts w:ascii="Arial" w:hAnsi="Arial" w:cs="Arial"/>
                <w:sz w:val="24"/>
                <w:szCs w:val="24"/>
              </w:rPr>
            </w:pPr>
            <w:r>
              <w:rPr>
                <w:rFonts w:ascii="Arial" w:hAnsi="Arial" w:cs="Arial"/>
                <w:sz w:val="24"/>
                <w:szCs w:val="24"/>
              </w:rPr>
              <w:t>CA</w:t>
            </w:r>
            <w:r w:rsidR="006C4A28">
              <w:rPr>
                <w:rFonts w:ascii="Arial" w:hAnsi="Arial" w:cs="Arial"/>
                <w:sz w:val="24"/>
                <w:szCs w:val="24"/>
              </w:rPr>
              <w:t>3</w:t>
            </w:r>
            <w:r w:rsidR="008915B8">
              <w:rPr>
                <w:rFonts w:ascii="Arial" w:hAnsi="Arial" w:cs="Arial"/>
                <w:sz w:val="24"/>
                <w:szCs w:val="24"/>
              </w:rPr>
              <w:t>702354</w:t>
            </w:r>
          </w:p>
        </w:tc>
      </w:tr>
    </w:tbl>
    <w:p w14:paraId="3C51C8E2" w14:textId="7758E806"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The water system named above hereby certifies that its Consumer Confidence Report was distributed on ___________________ (</w:t>
      </w:r>
      <w:r w:rsidRPr="000A759E">
        <w:rPr>
          <w:rFonts w:ascii="Arial" w:hAnsi="Arial" w:cs="Arial"/>
          <w:i/>
          <w:iCs/>
          <w:sz w:val="24"/>
          <w:szCs w:val="24"/>
        </w:rPr>
        <w:t>date</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0488AEE4"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r w:rsidR="00942E93">
        <w:rPr>
          <w:rFonts w:ascii="Arial" w:hAnsi="Arial" w:cs="Arial"/>
          <w:sz w:val="24"/>
          <w:szCs w:val="24"/>
        </w:rPr>
        <w:t>Choice Water Solutions</w:t>
      </w:r>
    </w:p>
    <w:tbl>
      <w:tblPr>
        <w:tblStyle w:val="TableGrid"/>
        <w:tblW w:w="0" w:type="auto"/>
        <w:tblLook w:val="04A0" w:firstRow="1" w:lastRow="0" w:firstColumn="1" w:lastColumn="0" w:noHBand="0" w:noVBand="1"/>
      </w:tblPr>
      <w:tblGrid>
        <w:gridCol w:w="4575"/>
        <w:gridCol w:w="4755"/>
      </w:tblGrid>
      <w:tr w:rsidR="00981AFA" w14:paraId="4BC22284" w14:textId="77777777" w:rsidTr="000A759E">
        <w:trPr>
          <w:trHeight w:val="425"/>
        </w:trPr>
        <w:tc>
          <w:tcPr>
            <w:tcW w:w="4575" w:type="dxa"/>
            <w:vAlign w:val="center"/>
          </w:tcPr>
          <w:p w14:paraId="12D7C528" w14:textId="7F75A5F0"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981AFA">
              <w:rPr>
                <w:rFonts w:ascii="Arial" w:hAnsi="Arial" w:cs="Arial"/>
                <w:sz w:val="24"/>
                <w:szCs w:val="24"/>
              </w:rPr>
              <w:t>Bryan Robres</w:t>
            </w:r>
          </w:p>
        </w:tc>
        <w:tc>
          <w:tcPr>
            <w:tcW w:w="4755" w:type="dxa"/>
            <w:vAlign w:val="center"/>
          </w:tcPr>
          <w:p w14:paraId="7AB34DF1" w14:textId="576A9ED0"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981AFA">
              <w:rPr>
                <w:rFonts w:ascii="Arial" w:hAnsi="Arial" w:cs="Arial"/>
                <w:sz w:val="24"/>
                <w:szCs w:val="24"/>
              </w:rPr>
              <w:t xml:space="preserve"> Operator</w:t>
            </w:r>
          </w:p>
        </w:tc>
      </w:tr>
      <w:tr w:rsidR="00981AFA" w14:paraId="459EA55B" w14:textId="77777777" w:rsidTr="000A759E">
        <w:trPr>
          <w:trHeight w:val="455"/>
        </w:trPr>
        <w:tc>
          <w:tcPr>
            <w:tcW w:w="4575" w:type="dxa"/>
            <w:vAlign w:val="center"/>
          </w:tcPr>
          <w:p w14:paraId="71B3077A" w14:textId="1FC515EB"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Signature: </w:t>
            </w:r>
            <w:r w:rsidR="00981AFA">
              <w:rPr>
                <w:rFonts w:ascii="Arial" w:hAnsi="Arial" w:cs="Arial"/>
                <w:noProof/>
                <w:sz w:val="24"/>
                <w:szCs w:val="24"/>
              </w:rPr>
              <w:drawing>
                <wp:inline distT="0" distB="0" distL="0" distR="0" wp14:anchorId="008D7CE4" wp14:editId="2B054648">
                  <wp:extent cx="441127" cy="180975"/>
                  <wp:effectExtent l="0" t="0" r="0" b="0"/>
                  <wp:docPr id="90922520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59070" cy="188336"/>
                          </a:xfrm>
                          <a:prstGeom prst="rect">
                            <a:avLst/>
                          </a:prstGeom>
                          <a:noFill/>
                          <a:ln>
                            <a:noFill/>
                          </a:ln>
                        </pic:spPr>
                      </pic:pic>
                    </a:graphicData>
                  </a:graphic>
                </wp:inline>
              </w:drawing>
            </w:r>
          </w:p>
        </w:tc>
        <w:tc>
          <w:tcPr>
            <w:tcW w:w="4755" w:type="dxa"/>
            <w:vAlign w:val="center"/>
          </w:tcPr>
          <w:p w14:paraId="7C32D83D" w14:textId="6AFDE369"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981AFA">
              <w:rPr>
                <w:rFonts w:ascii="Arial" w:hAnsi="Arial" w:cs="Arial"/>
                <w:sz w:val="24"/>
                <w:szCs w:val="24"/>
              </w:rPr>
              <w:t xml:space="preserve"> 5/13/2024</w:t>
            </w:r>
          </w:p>
        </w:tc>
      </w:tr>
      <w:tr w:rsidR="00981AFA" w14:paraId="5321F3CA" w14:textId="77777777" w:rsidTr="000A759E">
        <w:trPr>
          <w:trHeight w:val="394"/>
        </w:trPr>
        <w:tc>
          <w:tcPr>
            <w:tcW w:w="4575" w:type="dxa"/>
            <w:vAlign w:val="center"/>
          </w:tcPr>
          <w:p w14:paraId="723A5E03" w14:textId="41AD28DC" w:rsidR="000A759E" w:rsidRDefault="000A759E" w:rsidP="000A759E">
            <w:pPr>
              <w:pStyle w:val="BodyText"/>
              <w:spacing w:before="0"/>
              <w:jc w:val="left"/>
              <w:rPr>
                <w:rFonts w:ascii="Arial" w:hAnsi="Arial" w:cs="Arial"/>
                <w:sz w:val="24"/>
                <w:szCs w:val="24"/>
              </w:rPr>
            </w:pPr>
            <w:r>
              <w:rPr>
                <w:rFonts w:ascii="Arial" w:hAnsi="Arial" w:cs="Arial"/>
                <w:sz w:val="24"/>
                <w:szCs w:val="24"/>
              </w:rPr>
              <w:t>Phone number:</w:t>
            </w:r>
            <w:r w:rsidR="00981AFA">
              <w:rPr>
                <w:rFonts w:ascii="Arial" w:hAnsi="Arial" w:cs="Arial"/>
                <w:sz w:val="24"/>
                <w:szCs w:val="24"/>
              </w:rPr>
              <w:t>(310) 666-8948</w:t>
            </w:r>
          </w:p>
        </w:tc>
        <w:tc>
          <w:tcPr>
            <w:tcW w:w="4755" w:type="dxa"/>
            <w:vAlign w:val="center"/>
          </w:tcPr>
          <w:p w14:paraId="44357DA5" w14:textId="48E1F3F5" w:rsidR="000A759E" w:rsidRDefault="001A6B5C" w:rsidP="000A759E">
            <w:pPr>
              <w:pStyle w:val="BodyText"/>
              <w:spacing w:before="0"/>
              <w:jc w:val="left"/>
              <w:rPr>
                <w:rFonts w:ascii="Arial" w:hAnsi="Arial" w:cs="Arial"/>
                <w:sz w:val="24"/>
                <w:szCs w:val="24"/>
              </w:rPr>
            </w:pPr>
            <w:r>
              <w:rPr>
                <w:rFonts w:ascii="Arial" w:hAnsi="Arial" w:cs="Arial"/>
                <w:sz w:val="24"/>
                <w:szCs w:val="24"/>
              </w:rPr>
              <w:t>blank</w:t>
            </w: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227805AE" w:rsidR="005879C4" w:rsidRPr="000A759E" w:rsidRDefault="005879C4" w:rsidP="00501728">
      <w:pPr>
        <w:tabs>
          <w:tab w:val="left" w:pos="9360"/>
        </w:tabs>
        <w:spacing w:line="300" w:lineRule="auto"/>
        <w:ind w:left="547" w:hanging="547"/>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Pr="000A759E">
        <w:rPr>
          <w:rFonts w:ascii="Arial" w:hAnsi="Arial" w:cs="Arial"/>
          <w:sz w:val="24"/>
          <w:szCs w:val="24"/>
        </w:rPr>
        <w:t xml:space="preserve"> </w:t>
      </w:r>
      <w:r w:rsidR="006C7ED4" w:rsidRPr="000A759E">
        <w:rPr>
          <w:rFonts w:ascii="Arial" w:hAnsi="Arial" w:cs="Arial"/>
          <w:sz w:val="24"/>
          <w:szCs w:val="24"/>
        </w:rPr>
        <w:t>(attach description of</w:t>
      </w:r>
      <w:r w:rsidRPr="000A759E">
        <w:rPr>
          <w:rFonts w:ascii="Arial" w:hAnsi="Arial" w:cs="Arial"/>
          <w:sz w:val="24"/>
          <w:szCs w:val="24"/>
        </w:rPr>
        <w:t xml:space="preserve"> other direct delivery methods used</w:t>
      </w:r>
      <w:r w:rsidR="00501728" w:rsidRPr="000A759E">
        <w:rPr>
          <w:rFonts w:ascii="Arial" w:hAnsi="Arial" w:cs="Arial"/>
          <w:sz w:val="24"/>
          <w:szCs w:val="24"/>
        </w:rPr>
        <w:t>).</w:t>
      </w:r>
    </w:p>
    <w:p w14:paraId="7B6FB990" w14:textId="20AF1B20" w:rsidR="006C7ED4" w:rsidRPr="000A759E" w:rsidRDefault="006C7ED4" w:rsidP="004E6F6F">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using electronic delivery methods described in the Guidance for Electronic Delivery of the Consumer Confidence Report"/>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356514EF" w:rsidR="005879C4" w:rsidRPr="000A759E" w:rsidRDefault="005067AD" w:rsidP="00501728">
      <w:pPr>
        <w:tabs>
          <w:tab w:val="left" w:pos="540"/>
          <w:tab w:val="left" w:pos="9360"/>
        </w:tabs>
        <w:spacing w:line="300" w:lineRule="auto"/>
        <w:ind w:left="634" w:hanging="634"/>
        <w:jc w:val="both"/>
        <w:rPr>
          <w:rFonts w:ascii="Arial" w:hAnsi="Arial" w:cs="Arial"/>
          <w:sz w:val="24"/>
          <w:szCs w:val="24"/>
        </w:rPr>
      </w:pPr>
      <w:r>
        <w:rPr>
          <w:rFonts w:ascii="Arial"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1"/>
            </w:checkBox>
          </w:ffData>
        </w:fldChar>
      </w:r>
      <w:bookmarkStart w:id="0" w:name="Check4"/>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bookmarkEnd w:id="0"/>
      <w:r w:rsidR="005879C4" w:rsidRPr="000A759E">
        <w:rPr>
          <w:rFonts w:ascii="Arial" w:hAnsi="Arial" w:cs="Arial"/>
          <w:sz w:val="24"/>
          <w:szCs w:val="24"/>
        </w:rPr>
        <w:tab/>
        <w:t>“Good faith” efforts were used to reach non-bill paying consumers.  Those efforts included the following methods:</w:t>
      </w:r>
    </w:p>
    <w:p w14:paraId="0509E94F" w14:textId="32D1CC78" w:rsidR="005879C4" w:rsidRPr="000A759E" w:rsidRDefault="005879C4" w:rsidP="00501728">
      <w:pPr>
        <w:tabs>
          <w:tab w:val="left" w:pos="9360"/>
        </w:tabs>
        <w:spacing w:line="300" w:lineRule="auto"/>
        <w:ind w:left="1170" w:hanging="540"/>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Posting the CCR at the following URL: www."/>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Pr="000A759E">
        <w:rPr>
          <w:rFonts w:ascii="Arial" w:hAnsi="Arial" w:cs="Arial"/>
          <w:sz w:val="24"/>
          <w:szCs w:val="24"/>
        </w:rPr>
        <w:t>www.</w:t>
      </w:r>
      <w:r w:rsidRPr="000A759E">
        <w:rPr>
          <w:rFonts w:ascii="Arial" w:hAnsi="Arial" w:cs="Arial"/>
          <w:sz w:val="24"/>
          <w:szCs w:val="24"/>
          <w:u w:val="single"/>
        </w:rPr>
        <w:tab/>
      </w:r>
    </w:p>
    <w:p w14:paraId="68482E59" w14:textId="058954E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4C1ABFA1" w:rsidR="005879C4" w:rsidRPr="000A759E" w:rsidRDefault="005067AD" w:rsidP="00501728">
      <w:pPr>
        <w:tabs>
          <w:tab w:val="left" w:pos="9360"/>
        </w:tabs>
        <w:spacing w:line="300" w:lineRule="auto"/>
        <w:ind w:left="117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Posted the CCR in public places (attach a list of locations)"/>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r w:rsidR="005879C4" w:rsidRPr="000A759E">
        <w:rPr>
          <w:rFonts w:ascii="Arial" w:hAnsi="Arial" w:cs="Arial"/>
          <w:sz w:val="24"/>
          <w:szCs w:val="24"/>
        </w:rPr>
        <w:tab/>
        <w:t>Posted the CCR in public places (</w:t>
      </w:r>
      <w:r>
        <w:rPr>
          <w:rFonts w:ascii="Arial" w:hAnsi="Arial" w:cs="Arial"/>
          <w:sz w:val="24"/>
          <w:szCs w:val="24"/>
        </w:rPr>
        <w:t>Community Bulletin Board at Clubhouse</w:t>
      </w:r>
      <w:r w:rsidR="005879C4" w:rsidRPr="000A759E">
        <w:rPr>
          <w:rFonts w:ascii="Arial" w:hAnsi="Arial" w:cs="Arial"/>
          <w:sz w:val="24"/>
          <w:szCs w:val="24"/>
        </w:rPr>
        <w:t>)</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systems serving at least 100,000 persons</w:t>
      </w:r>
      <w:r w:rsidRPr="000A759E">
        <w:rPr>
          <w:rFonts w:ascii="Arial" w:hAnsi="Arial" w:cs="Arial"/>
          <w:iCs/>
          <w:sz w:val="24"/>
          <w:szCs w:val="24"/>
        </w:rPr>
        <w:t xml:space="preserve">: </w:t>
      </w:r>
      <w:r w:rsidRPr="000A759E">
        <w:rPr>
          <w:rFonts w:ascii="Arial" w:hAnsi="Arial" w:cs="Arial"/>
          <w:sz w:val="24"/>
          <w:szCs w:val="24"/>
        </w:rPr>
        <w:t xml:space="preserve"> Posted CCR on a publicly-accessible internet site at the following </w:t>
      </w:r>
      <w:r w:rsidR="00D12D93" w:rsidRPr="000A759E">
        <w:rPr>
          <w:rFonts w:ascii="Arial" w:hAnsi="Arial" w:cs="Arial"/>
          <w:sz w:val="24"/>
          <w:szCs w:val="24"/>
        </w:rPr>
        <w:t>URL</w:t>
      </w:r>
      <w:r w:rsidRPr="000A759E">
        <w:rPr>
          <w:rFonts w:ascii="Arial" w:hAnsi="Arial" w:cs="Arial"/>
          <w:sz w:val="24"/>
          <w:szCs w:val="24"/>
        </w:rPr>
        <w:t>:  www.</w:t>
      </w:r>
      <w:r w:rsidRPr="000A759E">
        <w:rPr>
          <w:rFonts w:ascii="Arial" w:hAnsi="Arial" w:cs="Arial"/>
          <w:sz w:val="24"/>
          <w:szCs w:val="24"/>
          <w:u w:val="single"/>
        </w:rPr>
        <w:tab/>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621FAABF" w14:textId="77777777" w:rsidR="00D12D93" w:rsidRPr="000A759E" w:rsidRDefault="00D12D93" w:rsidP="00365B25">
      <w:pPr>
        <w:pStyle w:val="BodyText2"/>
        <w:spacing w:before="0" w:after="0" w:line="276" w:lineRule="auto"/>
        <w:rPr>
          <w:rFonts w:ascii="Arial" w:hAnsi="Arial" w:cs="Arial"/>
          <w:i w:val="0"/>
          <w:sz w:val="24"/>
          <w:szCs w:val="24"/>
        </w:rPr>
      </w:pPr>
    </w:p>
    <w:p w14:paraId="73E63FDE" w14:textId="2B897B88" w:rsidR="00712C02" w:rsidRPr="000A759E" w:rsidRDefault="00712C02" w:rsidP="00957463">
      <w:pPr>
        <w:pStyle w:val="BodyText2"/>
        <w:spacing w:before="0" w:after="0" w:line="276" w:lineRule="auto"/>
        <w:jc w:val="center"/>
        <w:rPr>
          <w:rFonts w:ascii="Arial" w:hAnsi="Arial" w:cs="Arial"/>
          <w:sz w:val="24"/>
          <w:szCs w:val="24"/>
        </w:rPr>
      </w:pPr>
      <w:r w:rsidRPr="000A759E">
        <w:rPr>
          <w:rFonts w:ascii="Arial" w:hAnsi="Arial" w:cs="Arial"/>
          <w:sz w:val="24"/>
          <w:szCs w:val="24"/>
        </w:rPr>
        <w:t>This form is provided as a convenience and may be used to meet the certification requirement o</w:t>
      </w:r>
      <w:r w:rsidR="00957463" w:rsidRPr="000A759E">
        <w:rPr>
          <w:rFonts w:ascii="Arial" w:hAnsi="Arial" w:cs="Arial"/>
          <w:sz w:val="24"/>
          <w:szCs w:val="24"/>
        </w:rPr>
        <w:t>f</w:t>
      </w:r>
      <w:r w:rsidR="00957463" w:rsidRPr="000A759E">
        <w:rPr>
          <w:rFonts w:ascii="Arial" w:hAnsi="Arial" w:cs="Arial"/>
          <w:sz w:val="24"/>
          <w:szCs w:val="24"/>
        </w:rPr>
        <w:br/>
      </w:r>
      <w:r w:rsidRPr="000A759E">
        <w:rPr>
          <w:rFonts w:ascii="Arial" w:hAnsi="Arial" w:cs="Arial"/>
          <w:sz w:val="24"/>
          <w:szCs w:val="24"/>
        </w:rPr>
        <w:t>section 64483(c)</w:t>
      </w:r>
      <w:r w:rsidR="004572E4" w:rsidRPr="000A759E">
        <w:rPr>
          <w:rFonts w:ascii="Arial" w:hAnsi="Arial" w:cs="Arial"/>
          <w:sz w:val="24"/>
          <w:szCs w:val="24"/>
        </w:rPr>
        <w:t xml:space="preserve"> of the</w:t>
      </w:r>
      <w:r w:rsidRPr="000A759E">
        <w:rPr>
          <w:rFonts w:ascii="Arial" w:hAnsi="Arial" w:cs="Arial"/>
          <w:sz w:val="24"/>
          <w:szCs w:val="24"/>
        </w:rPr>
        <w:t xml:space="preserve"> California Code of Regulations.</w:t>
      </w:r>
    </w:p>
    <w:sectPr w:rsidR="00712C02" w:rsidRPr="000A759E" w:rsidSect="00120AE1">
      <w:footerReference w:type="default" r:id="rId11"/>
      <w:headerReference w:type="first" r:id="rId12"/>
      <w:footerReference w:type="first" r:id="rId13"/>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F099E7" w14:textId="77777777" w:rsidR="0012773F" w:rsidRDefault="0012773F">
      <w:r>
        <w:separator/>
      </w:r>
    </w:p>
  </w:endnote>
  <w:endnote w:type="continuationSeparator" w:id="0">
    <w:p w14:paraId="11E00753" w14:textId="77777777" w:rsidR="0012773F" w:rsidRDefault="001277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530520" w14:textId="77777777" w:rsidR="0012773F" w:rsidRDefault="0012773F">
      <w:r>
        <w:separator/>
      </w:r>
    </w:p>
  </w:footnote>
  <w:footnote w:type="continuationSeparator" w:id="0">
    <w:p w14:paraId="35107787" w14:textId="77777777" w:rsidR="0012773F" w:rsidRDefault="001277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95FF1"/>
    <w:rsid w:val="000A1E57"/>
    <w:rsid w:val="000A759E"/>
    <w:rsid w:val="000B3820"/>
    <w:rsid w:val="000C462F"/>
    <w:rsid w:val="000D451E"/>
    <w:rsid w:val="00112E26"/>
    <w:rsid w:val="00120AE1"/>
    <w:rsid w:val="0012773F"/>
    <w:rsid w:val="00156593"/>
    <w:rsid w:val="00180210"/>
    <w:rsid w:val="001A1FAF"/>
    <w:rsid w:val="001A6B5C"/>
    <w:rsid w:val="001E0392"/>
    <w:rsid w:val="001F44D6"/>
    <w:rsid w:val="001F5C84"/>
    <w:rsid w:val="00211F95"/>
    <w:rsid w:val="002214BA"/>
    <w:rsid w:val="00285EF6"/>
    <w:rsid w:val="0030525B"/>
    <w:rsid w:val="00330A26"/>
    <w:rsid w:val="00334369"/>
    <w:rsid w:val="00343566"/>
    <w:rsid w:val="00361BDB"/>
    <w:rsid w:val="00363A94"/>
    <w:rsid w:val="00365B25"/>
    <w:rsid w:val="00383FAA"/>
    <w:rsid w:val="003845FE"/>
    <w:rsid w:val="003B0073"/>
    <w:rsid w:val="003C1F79"/>
    <w:rsid w:val="00443180"/>
    <w:rsid w:val="00453C34"/>
    <w:rsid w:val="004572E4"/>
    <w:rsid w:val="00457560"/>
    <w:rsid w:val="004A010D"/>
    <w:rsid w:val="004A54FB"/>
    <w:rsid w:val="004C1B40"/>
    <w:rsid w:val="004E6F6F"/>
    <w:rsid w:val="00501728"/>
    <w:rsid w:val="005067AD"/>
    <w:rsid w:val="00525A89"/>
    <w:rsid w:val="0057568B"/>
    <w:rsid w:val="00585B6F"/>
    <w:rsid w:val="00585D36"/>
    <w:rsid w:val="005879C4"/>
    <w:rsid w:val="005B6F30"/>
    <w:rsid w:val="005C02F2"/>
    <w:rsid w:val="005D5750"/>
    <w:rsid w:val="005F7D85"/>
    <w:rsid w:val="00622734"/>
    <w:rsid w:val="00626A86"/>
    <w:rsid w:val="0065406D"/>
    <w:rsid w:val="00656EAE"/>
    <w:rsid w:val="006576EF"/>
    <w:rsid w:val="00674084"/>
    <w:rsid w:val="006A6ED2"/>
    <w:rsid w:val="006C4A28"/>
    <w:rsid w:val="006C7ED4"/>
    <w:rsid w:val="006F3721"/>
    <w:rsid w:val="00711A0A"/>
    <w:rsid w:val="00712C02"/>
    <w:rsid w:val="00717866"/>
    <w:rsid w:val="00727504"/>
    <w:rsid w:val="00730656"/>
    <w:rsid w:val="00751264"/>
    <w:rsid w:val="007809A6"/>
    <w:rsid w:val="00790002"/>
    <w:rsid w:val="007A2194"/>
    <w:rsid w:val="007B6AE6"/>
    <w:rsid w:val="007C044D"/>
    <w:rsid w:val="007F0706"/>
    <w:rsid w:val="007F3522"/>
    <w:rsid w:val="0081562A"/>
    <w:rsid w:val="0082755C"/>
    <w:rsid w:val="00870001"/>
    <w:rsid w:val="00870836"/>
    <w:rsid w:val="008820F1"/>
    <w:rsid w:val="008915B8"/>
    <w:rsid w:val="00895595"/>
    <w:rsid w:val="008E1468"/>
    <w:rsid w:val="008E6AE5"/>
    <w:rsid w:val="008F53EA"/>
    <w:rsid w:val="009238B8"/>
    <w:rsid w:val="00935B60"/>
    <w:rsid w:val="00942E93"/>
    <w:rsid w:val="00957463"/>
    <w:rsid w:val="00977AE5"/>
    <w:rsid w:val="00981AFA"/>
    <w:rsid w:val="0099450E"/>
    <w:rsid w:val="009A135E"/>
    <w:rsid w:val="009A218C"/>
    <w:rsid w:val="009D7F48"/>
    <w:rsid w:val="00A16B9D"/>
    <w:rsid w:val="00A16F17"/>
    <w:rsid w:val="00A20B80"/>
    <w:rsid w:val="00A32728"/>
    <w:rsid w:val="00A62B7A"/>
    <w:rsid w:val="00A75D4F"/>
    <w:rsid w:val="00AB5C9D"/>
    <w:rsid w:val="00AD1A25"/>
    <w:rsid w:val="00AE1DCC"/>
    <w:rsid w:val="00AF388E"/>
    <w:rsid w:val="00AF40E1"/>
    <w:rsid w:val="00B21764"/>
    <w:rsid w:val="00B26283"/>
    <w:rsid w:val="00B557C8"/>
    <w:rsid w:val="00B80B89"/>
    <w:rsid w:val="00B82D2F"/>
    <w:rsid w:val="00BA737D"/>
    <w:rsid w:val="00BA7831"/>
    <w:rsid w:val="00BC4716"/>
    <w:rsid w:val="00BF29A9"/>
    <w:rsid w:val="00BF5852"/>
    <w:rsid w:val="00C0687E"/>
    <w:rsid w:val="00C72C2F"/>
    <w:rsid w:val="00C84134"/>
    <w:rsid w:val="00C853A5"/>
    <w:rsid w:val="00CA15EF"/>
    <w:rsid w:val="00CC4C8F"/>
    <w:rsid w:val="00CC766C"/>
    <w:rsid w:val="00CD0683"/>
    <w:rsid w:val="00D12D93"/>
    <w:rsid w:val="00D15F63"/>
    <w:rsid w:val="00D3220C"/>
    <w:rsid w:val="00D712AD"/>
    <w:rsid w:val="00D85ABA"/>
    <w:rsid w:val="00D868B1"/>
    <w:rsid w:val="00DC65D5"/>
    <w:rsid w:val="00DE5C03"/>
    <w:rsid w:val="00E0333A"/>
    <w:rsid w:val="00E04B0C"/>
    <w:rsid w:val="00E33340"/>
    <w:rsid w:val="00E439FA"/>
    <w:rsid w:val="00E67E9D"/>
    <w:rsid w:val="00E76F03"/>
    <w:rsid w:val="00E968EB"/>
    <w:rsid w:val="00EB7195"/>
    <w:rsid w:val="00ED2672"/>
    <w:rsid w:val="00ED4809"/>
    <w:rsid w:val="00F26849"/>
    <w:rsid w:val="00F27578"/>
    <w:rsid w:val="00F31A99"/>
    <w:rsid w:val="00FC0BDA"/>
    <w:rsid w:val="00FC109D"/>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2.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customXml/itemProps2.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4.xml><?xml version="1.0" encoding="utf-8"?>
<ds:datastoreItem xmlns:ds="http://schemas.openxmlformats.org/officeDocument/2006/customXml" ds:itemID="{FA846CE0-DE99-4AB9-A54E-EEBECF637836}">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443</Words>
  <Characters>2526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eCCR Delivery Certification Form</vt:lpstr>
    </vt:vector>
  </TitlesOfParts>
  <Company>SWRCB</Company>
  <LinksUpToDate>false</LinksUpToDate>
  <CharactersWithSpaces>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Bryan Robres</cp:lastModifiedBy>
  <cp:revision>4</cp:revision>
  <cp:lastPrinted>2021-02-13T22:43:00Z</cp:lastPrinted>
  <dcterms:created xsi:type="dcterms:W3CDTF">2024-05-13T16:49:00Z</dcterms:created>
  <dcterms:modified xsi:type="dcterms:W3CDTF">2024-05-13T19:01:00Z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y fmtid="{D5CDD505-2E9C-101B-9397-08002B2CF9AE}" pid="9" name="GrammarlyDocumentId">
    <vt:lpwstr>0bd80e944d589fbb029677f467333bb27a545d18ffdc19f921c25c4d214c5db4</vt:lpwstr>
  </property>
</Properties>
</file>