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w:t>
      </w:r>
      <w:bookmarkStart w:id="1" w:name="_GoBack"/>
      <w:bookmarkEnd w:id="1"/>
      <w:r w:rsidRPr="005162DE">
        <w:t>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1B855BF5" w:rsidR="00D9256E" w:rsidRPr="00D20D12" w:rsidRDefault="003A4CAA" w:rsidP="0092687A">
      <w:pPr>
        <w:spacing w:after="240"/>
        <w:rPr>
          <w:rFonts w:ascii="Arial" w:hAnsi="Arial" w:cs="Arial"/>
          <w:color w:val="4472C4" w:themeColor="accent1"/>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20D12" w:rsidRPr="00D20D12">
        <w:rPr>
          <w:rFonts w:ascii="Arial" w:hAnsi="Arial" w:cs="Arial"/>
          <w:color w:val="4472C4" w:themeColor="accent1"/>
          <w:sz w:val="24"/>
          <w:szCs w:val="24"/>
        </w:rPr>
        <w:t>Palomar Observatory</w:t>
      </w:r>
    </w:p>
    <w:p w14:paraId="65A99AB1" w14:textId="602780CF" w:rsidR="003A4CAA" w:rsidRPr="00D20D12" w:rsidRDefault="00ED7919" w:rsidP="0092687A">
      <w:pPr>
        <w:spacing w:after="240"/>
        <w:rPr>
          <w:rFonts w:ascii="Arial" w:hAnsi="Arial" w:cs="Arial"/>
          <w:color w:val="4472C4" w:themeColor="accent1"/>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20D12" w:rsidRPr="00D20D12">
        <w:rPr>
          <w:rFonts w:ascii="Arial" w:hAnsi="Arial" w:cs="Arial"/>
          <w:color w:val="4472C4" w:themeColor="accent1"/>
          <w:sz w:val="24"/>
          <w:szCs w:val="24"/>
        </w:rPr>
        <w:t>03/04/2025</w:t>
      </w:r>
    </w:p>
    <w:p w14:paraId="21C05768" w14:textId="684A4E17" w:rsidR="004263A6" w:rsidRPr="00D20D12" w:rsidRDefault="004263A6" w:rsidP="0092687A">
      <w:pPr>
        <w:spacing w:after="240"/>
        <w:rPr>
          <w:rFonts w:ascii="Arial" w:hAnsi="Arial" w:cs="Arial"/>
          <w:color w:val="4472C4" w:themeColor="accent1"/>
          <w:sz w:val="24"/>
          <w:szCs w:val="24"/>
        </w:rPr>
      </w:pPr>
      <w:r w:rsidRPr="005162DE">
        <w:rPr>
          <w:rFonts w:ascii="Arial" w:hAnsi="Arial" w:cs="Arial"/>
          <w:sz w:val="24"/>
          <w:szCs w:val="24"/>
        </w:rPr>
        <w:t xml:space="preserve">Type of Water Source(s) in Use: </w:t>
      </w:r>
      <w:r w:rsidR="00D20D12" w:rsidRPr="00D20D12">
        <w:rPr>
          <w:rFonts w:ascii="Arial" w:hAnsi="Arial" w:cs="Arial"/>
          <w:color w:val="4472C4" w:themeColor="accent1"/>
          <w:sz w:val="24"/>
          <w:szCs w:val="24"/>
        </w:rPr>
        <w:t>Ground Water</w:t>
      </w:r>
    </w:p>
    <w:p w14:paraId="6AE5ED8C" w14:textId="6CE68ACA" w:rsidR="004263A6" w:rsidRPr="00D20D12" w:rsidRDefault="004263A6" w:rsidP="0092687A">
      <w:pPr>
        <w:spacing w:after="240"/>
        <w:rPr>
          <w:rFonts w:ascii="Arial" w:hAnsi="Arial" w:cs="Arial"/>
          <w:color w:val="4472C4" w:themeColor="accent1"/>
          <w:sz w:val="24"/>
          <w:szCs w:val="24"/>
        </w:rPr>
      </w:pPr>
      <w:r w:rsidRPr="005162DE">
        <w:rPr>
          <w:rFonts w:ascii="Arial" w:hAnsi="Arial" w:cs="Arial"/>
          <w:sz w:val="24"/>
          <w:szCs w:val="24"/>
        </w:rPr>
        <w:t xml:space="preserve">Name and General Location of Source(s): </w:t>
      </w:r>
      <w:r w:rsidR="00D20D12">
        <w:rPr>
          <w:rFonts w:ascii="Arial" w:hAnsi="Arial" w:cs="Arial"/>
          <w:color w:val="4472C4" w:themeColor="accent1"/>
          <w:sz w:val="24"/>
          <w:szCs w:val="24"/>
        </w:rPr>
        <w:t>Well3</w:t>
      </w:r>
      <w:r w:rsidR="0001117C">
        <w:rPr>
          <w:rFonts w:ascii="Arial" w:hAnsi="Arial" w:cs="Arial"/>
          <w:color w:val="4472C4" w:themeColor="accent1"/>
          <w:sz w:val="24"/>
          <w:szCs w:val="24"/>
        </w:rPr>
        <w:t>,</w:t>
      </w:r>
      <w:r w:rsidR="00D20D12">
        <w:rPr>
          <w:rFonts w:ascii="Arial" w:hAnsi="Arial" w:cs="Arial"/>
          <w:color w:val="4472C4" w:themeColor="accent1"/>
          <w:sz w:val="24"/>
          <w:szCs w:val="24"/>
        </w:rPr>
        <w:t xml:space="preserve"> Palomar Observatory, Palomar Mountain, San Diego CA.</w:t>
      </w:r>
    </w:p>
    <w:p w14:paraId="11D6F99D" w14:textId="23587B54" w:rsidR="004263A6" w:rsidRPr="002C120B" w:rsidRDefault="004263A6" w:rsidP="0092687A">
      <w:pPr>
        <w:spacing w:after="240"/>
        <w:rPr>
          <w:rFonts w:ascii="Arial" w:hAnsi="Arial" w:cs="Arial"/>
          <w:color w:val="4472C4" w:themeColor="accent1"/>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C120B">
        <w:rPr>
          <w:rFonts w:ascii="Arial" w:hAnsi="Arial" w:cs="Arial"/>
          <w:color w:val="4472C4" w:themeColor="accent1"/>
          <w:sz w:val="24"/>
          <w:szCs w:val="24"/>
        </w:rPr>
        <w:t>On file with DDW</w:t>
      </w:r>
    </w:p>
    <w:p w14:paraId="55CC3D7E" w14:textId="3864E4AE" w:rsidR="004263A6"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Meetings for Public Participation: </w:t>
      </w:r>
    </w:p>
    <w:p w14:paraId="11A5BA76" w14:textId="168FBEC5" w:rsidR="002C120B" w:rsidRPr="002C120B" w:rsidRDefault="002C120B" w:rsidP="0092687A">
      <w:pPr>
        <w:spacing w:after="240"/>
        <w:rPr>
          <w:rFonts w:ascii="Arial" w:hAnsi="Arial" w:cs="Arial"/>
          <w:color w:val="4472C4" w:themeColor="accent1"/>
          <w:sz w:val="24"/>
          <w:szCs w:val="24"/>
        </w:rPr>
      </w:pPr>
      <w:r>
        <w:rPr>
          <w:rFonts w:ascii="Arial" w:hAnsi="Arial" w:cs="Arial"/>
          <w:color w:val="4472C4" w:themeColor="accent1"/>
          <w:sz w:val="24"/>
          <w:szCs w:val="24"/>
        </w:rPr>
        <w:t>7:00am Every day, Palomar Observatory Rec-Hall</w:t>
      </w:r>
    </w:p>
    <w:p w14:paraId="175FE9EF" w14:textId="40BAE986" w:rsidR="004263A6" w:rsidRPr="002C120B" w:rsidRDefault="0065365D" w:rsidP="0065365D">
      <w:pPr>
        <w:rPr>
          <w:rFonts w:ascii="Arial" w:hAnsi="Arial" w:cs="Arial"/>
          <w:color w:val="4472C4" w:themeColor="accent1"/>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Pr="002C120B">
        <w:rPr>
          <w:rFonts w:ascii="Arial" w:hAnsi="Arial" w:cs="Arial"/>
          <w:color w:val="4472C4" w:themeColor="accent1"/>
          <w:sz w:val="24"/>
          <w:szCs w:val="24"/>
        </w:rPr>
        <w:t>Contact</w:t>
      </w:r>
      <w:r w:rsidR="00A32EB0" w:rsidRPr="002C120B">
        <w:rPr>
          <w:rFonts w:ascii="Arial" w:hAnsi="Arial" w:cs="Arial"/>
          <w:color w:val="4472C4" w:themeColor="accent1"/>
          <w:sz w:val="24"/>
          <w:szCs w:val="24"/>
        </w:rPr>
        <w:t>:</w:t>
      </w:r>
      <w:r w:rsidR="004263A6" w:rsidRPr="002C120B">
        <w:rPr>
          <w:rFonts w:ascii="Arial" w:hAnsi="Arial" w:cs="Arial"/>
          <w:color w:val="4472C4" w:themeColor="accent1"/>
          <w:sz w:val="24"/>
          <w:szCs w:val="24"/>
        </w:rPr>
        <w:t xml:space="preserve"> </w:t>
      </w:r>
      <w:r w:rsidR="002C120B" w:rsidRPr="002C120B">
        <w:rPr>
          <w:rFonts w:ascii="Arial" w:hAnsi="Arial" w:cs="Arial"/>
          <w:color w:val="4472C4" w:themeColor="accent1"/>
          <w:sz w:val="24"/>
          <w:szCs w:val="24"/>
        </w:rPr>
        <w:t>Drew Roderick 760-742-2100</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EFED68B"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57A46E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4687F">
        <w:rPr>
          <w:rFonts w:ascii="Arial" w:hAnsi="Arial" w:cs="Arial"/>
          <w:bCs/>
          <w:sz w:val="24"/>
          <w:szCs w:val="24"/>
        </w:rPr>
        <w:t>and 5</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7CAD1B11" w:rsidR="00095AAC" w:rsidRPr="005162DE" w:rsidRDefault="00095AAC" w:rsidP="00115004">
      <w:pPr>
        <w:pStyle w:val="Caption"/>
      </w:pPr>
      <w:r w:rsidRPr="005162DE">
        <w:lastRenderedPageBreak/>
        <w:t xml:space="preserve">Table </w:t>
      </w:r>
      <w:r w:rsidR="00433B5E">
        <w:fldChar w:fldCharType="begin"/>
      </w:r>
      <w:r w:rsidR="00433B5E">
        <w:instrText xml:space="preserve"> SEQ Table \* ARABIC </w:instrText>
      </w:r>
      <w:r w:rsidR="00433B5E">
        <w:fldChar w:fldCharType="separate"/>
      </w:r>
      <w:r w:rsidR="00433B5E">
        <w:rPr>
          <w:noProof/>
        </w:rPr>
        <w:t>1</w:t>
      </w:r>
      <w:r w:rsidR="00433B5E">
        <w:rPr>
          <w:noProof/>
        </w:rPr>
        <w:fldChar w:fldCharType="end"/>
      </w:r>
      <w:r w:rsidRPr="005162DE">
        <w:t>. Samp</w:t>
      </w:r>
      <w:r w:rsidR="00DE240A" w:rsidRPr="005162DE">
        <w:t>l</w:t>
      </w:r>
      <w:r w:rsidRPr="005162DE">
        <w:t>ing Results Showing the Detection of Coliform Bacteria</w:t>
      </w:r>
    </w:p>
    <w:p w14:paraId="30F828A9" w14:textId="035A0DB4" w:rsidR="006B5CF2" w:rsidRPr="002C120B" w:rsidRDefault="006B5CF2" w:rsidP="00115004">
      <w:pPr>
        <w:keepNext/>
        <w:rPr>
          <w:rFonts w:ascii="Arial" w:hAnsi="Arial" w:cs="Arial"/>
          <w:color w:val="4472C4" w:themeColor="accent1"/>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r w:rsidR="002C120B">
        <w:rPr>
          <w:rFonts w:ascii="Arial" w:hAnsi="Arial" w:cs="Arial"/>
          <w:sz w:val="24"/>
          <w:szCs w:val="24"/>
        </w:rPr>
        <w:t xml:space="preserve"> </w:t>
      </w:r>
      <w:r w:rsidR="002C120B">
        <w:rPr>
          <w:rFonts w:ascii="Arial" w:hAnsi="Arial" w:cs="Arial"/>
          <w:color w:val="4472C4" w:themeColor="accent1"/>
          <w:sz w:val="24"/>
          <w:szCs w:val="24"/>
        </w:rPr>
        <w:t>None 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738B8CB" w:rsidR="008572DA" w:rsidRPr="005162DE" w:rsidRDefault="00822F5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D42AF88" w:rsidR="00095AAC" w:rsidRPr="005162DE" w:rsidRDefault="00822F5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592214A" w14:textId="1DC59E3F" w:rsidR="006B5CF2" w:rsidRPr="005162DE" w:rsidRDefault="005210D2" w:rsidP="00360E51">
      <w:pPr>
        <w:pStyle w:val="Caption"/>
      </w:pPr>
      <w:r w:rsidRPr="005162DE">
        <w:t xml:space="preserve">Table </w:t>
      </w:r>
      <w:r w:rsidR="00433B5E">
        <w:fldChar w:fldCharType="begin"/>
      </w:r>
      <w:r w:rsidR="00433B5E">
        <w:instrText xml:space="preserve"> SEQ Table \* ARABIC </w:instrText>
      </w:r>
      <w:r w:rsidR="00433B5E">
        <w:fldChar w:fldCharType="separate"/>
      </w:r>
      <w:r w:rsidR="00433B5E">
        <w:rPr>
          <w:noProof/>
        </w:rPr>
        <w:t>2</w:t>
      </w:r>
      <w:r w:rsidR="00433B5E">
        <w:rPr>
          <w:noProof/>
        </w:rPr>
        <w:fldChar w:fldCharType="end"/>
      </w:r>
      <w:r w:rsidR="00822F5A" w:rsidRPr="005162DE">
        <w:t xml:space="preserve">. </w:t>
      </w:r>
      <w:r w:rsidRPr="005162DE">
        <w:t>Sampling Results Showing the Detection of Lead and Copper</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822F5A">
        <w:trPr>
          <w:cantSplit/>
          <w:trHeight w:val="1708"/>
          <w:tblHeader/>
        </w:trPr>
        <w:tc>
          <w:tcPr>
            <w:tcW w:w="1118" w:type="dxa"/>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D717DEA" w:rsidR="00D73637" w:rsidRPr="002C120B" w:rsidRDefault="002C120B" w:rsidP="00960466">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08/14/2023</w:t>
            </w:r>
          </w:p>
        </w:tc>
        <w:tc>
          <w:tcPr>
            <w:tcW w:w="1021" w:type="dxa"/>
            <w:tcMar>
              <w:left w:w="86" w:type="dxa"/>
              <w:right w:w="86" w:type="dxa"/>
            </w:tcMar>
          </w:tcPr>
          <w:p w14:paraId="102D5A02" w14:textId="607E1A3E" w:rsidR="00D73637" w:rsidRPr="002C120B" w:rsidRDefault="002C120B" w:rsidP="00960466">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5</w:t>
            </w:r>
          </w:p>
        </w:tc>
        <w:tc>
          <w:tcPr>
            <w:tcW w:w="1123" w:type="dxa"/>
            <w:tcMar>
              <w:left w:w="86" w:type="dxa"/>
              <w:right w:w="86" w:type="dxa"/>
            </w:tcMar>
          </w:tcPr>
          <w:p w14:paraId="36E2A949" w14:textId="736BC496" w:rsidR="00D73637" w:rsidRPr="005162DE" w:rsidRDefault="002C120B" w:rsidP="00960466">
            <w:pPr>
              <w:spacing w:before="40" w:after="40"/>
              <w:jc w:val="center"/>
              <w:rPr>
                <w:rFonts w:ascii="Arial" w:hAnsi="Arial" w:cs="Arial"/>
                <w:sz w:val="24"/>
                <w:szCs w:val="24"/>
              </w:rPr>
            </w:pPr>
            <w:r w:rsidRPr="002C120B">
              <w:rPr>
                <w:rFonts w:ascii="Arial" w:hAnsi="Arial" w:cs="Arial"/>
                <w:color w:val="4472C4" w:themeColor="accent1"/>
                <w:sz w:val="24"/>
                <w:szCs w:val="24"/>
              </w:rPr>
              <w:t>ND</w:t>
            </w:r>
          </w:p>
        </w:tc>
        <w:tc>
          <w:tcPr>
            <w:tcW w:w="1021" w:type="dxa"/>
            <w:tcMar>
              <w:left w:w="86" w:type="dxa"/>
              <w:right w:w="86" w:type="dxa"/>
            </w:tcMar>
          </w:tcPr>
          <w:p w14:paraId="308535F4" w14:textId="43C5E292" w:rsidR="00D73637" w:rsidRPr="002C120B" w:rsidRDefault="002C120B" w:rsidP="00960466">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236E5C9" w:rsidR="00D73637" w:rsidRPr="006C4838" w:rsidRDefault="006C4838" w:rsidP="00FC33C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08/14/2023</w:t>
            </w:r>
          </w:p>
        </w:tc>
        <w:tc>
          <w:tcPr>
            <w:tcW w:w="1021" w:type="dxa"/>
            <w:tcMar>
              <w:left w:w="86" w:type="dxa"/>
              <w:right w:w="86" w:type="dxa"/>
            </w:tcMar>
          </w:tcPr>
          <w:p w14:paraId="42CEE2F3" w14:textId="75AF9FC5" w:rsidR="00D73637" w:rsidRPr="0061518E" w:rsidRDefault="0061518E" w:rsidP="00FC33C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5</w:t>
            </w:r>
          </w:p>
        </w:tc>
        <w:tc>
          <w:tcPr>
            <w:tcW w:w="1123" w:type="dxa"/>
            <w:tcMar>
              <w:left w:w="86" w:type="dxa"/>
              <w:right w:w="86" w:type="dxa"/>
            </w:tcMar>
          </w:tcPr>
          <w:p w14:paraId="15E55B1F" w14:textId="4DAEC575" w:rsidR="00D73637" w:rsidRPr="0061518E" w:rsidRDefault="0061518E" w:rsidP="00FC33C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0.0835</w:t>
            </w:r>
          </w:p>
        </w:tc>
        <w:tc>
          <w:tcPr>
            <w:tcW w:w="1021" w:type="dxa"/>
            <w:tcMar>
              <w:left w:w="86" w:type="dxa"/>
              <w:right w:w="86" w:type="dxa"/>
            </w:tcMar>
          </w:tcPr>
          <w:p w14:paraId="1AE57BBF" w14:textId="410C2F93" w:rsidR="00D73637" w:rsidRPr="005162DE" w:rsidRDefault="0061518E" w:rsidP="00FC33C4">
            <w:pPr>
              <w:spacing w:before="40" w:after="40"/>
              <w:jc w:val="center"/>
              <w:rPr>
                <w:rFonts w:ascii="Arial" w:hAnsi="Arial" w:cs="Arial"/>
                <w:sz w:val="24"/>
                <w:szCs w:val="24"/>
              </w:rPr>
            </w:pPr>
            <w:r w:rsidRPr="0061518E">
              <w:rPr>
                <w:rFonts w:ascii="Arial" w:hAnsi="Arial" w:cs="Arial"/>
                <w:color w:val="4472C4" w:themeColor="accent1"/>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EE23BF8" w:rsidR="005D3708" w:rsidRPr="005162DE" w:rsidRDefault="005D3708" w:rsidP="00070C22">
      <w:pPr>
        <w:pStyle w:val="Caption"/>
      </w:pPr>
      <w:r w:rsidRPr="005162DE">
        <w:t xml:space="preserve">Table </w:t>
      </w:r>
      <w:r w:rsidR="00433B5E">
        <w:fldChar w:fldCharType="begin"/>
      </w:r>
      <w:r w:rsidR="00433B5E">
        <w:instrText xml:space="preserve"> SEQ Table \* ARABIC </w:instrText>
      </w:r>
      <w:r w:rsidR="00433B5E">
        <w:fldChar w:fldCharType="separate"/>
      </w:r>
      <w:r w:rsidR="00433B5E">
        <w:rPr>
          <w:noProof/>
        </w:rPr>
        <w:t>3</w:t>
      </w:r>
      <w:r w:rsidR="00433B5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350"/>
        <w:gridCol w:w="900"/>
        <w:gridCol w:w="1080"/>
        <w:gridCol w:w="2651"/>
      </w:tblGrid>
      <w:tr w:rsidR="005162DE" w:rsidRPr="005162DE" w14:paraId="6B0CD754" w14:textId="77777777" w:rsidTr="00822F5A">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65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822F5A">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293EE0E" w:rsidR="00684C7E" w:rsidRPr="0069444A" w:rsidRDefault="0069444A" w:rsidP="00684C7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09/24/2024</w:t>
            </w:r>
          </w:p>
        </w:tc>
        <w:tc>
          <w:tcPr>
            <w:tcW w:w="1260" w:type="dxa"/>
            <w:tcMar>
              <w:left w:w="58" w:type="dxa"/>
              <w:right w:w="58" w:type="dxa"/>
            </w:tcMar>
          </w:tcPr>
          <w:p w14:paraId="690B0D1C" w14:textId="7474E92D" w:rsidR="00684C7E" w:rsidRPr="0069444A" w:rsidRDefault="0069444A" w:rsidP="00684C7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15</w:t>
            </w:r>
          </w:p>
        </w:tc>
        <w:tc>
          <w:tcPr>
            <w:tcW w:w="1350" w:type="dxa"/>
            <w:tcMar>
              <w:left w:w="58" w:type="dxa"/>
              <w:right w:w="58" w:type="dxa"/>
            </w:tcMar>
          </w:tcPr>
          <w:p w14:paraId="6802CC34" w14:textId="5D05B4C1" w:rsidR="00684C7E" w:rsidRPr="005162DE" w:rsidRDefault="00684C7E" w:rsidP="00822F5A">
            <w:pPr>
              <w:spacing w:before="40" w:after="40"/>
              <w:jc w:val="center"/>
              <w:rPr>
                <w:rFonts w:ascii="Arial" w:hAnsi="Arial" w:cs="Arial"/>
                <w:sz w:val="24"/>
                <w:szCs w:val="24"/>
              </w:rPr>
            </w:pP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65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822F5A">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F5B1D06" w:rsidR="00684C7E" w:rsidRPr="005162DE" w:rsidRDefault="009014B5" w:rsidP="00684C7E">
            <w:pPr>
              <w:spacing w:before="40" w:after="40"/>
              <w:jc w:val="center"/>
              <w:rPr>
                <w:rFonts w:ascii="Arial" w:hAnsi="Arial" w:cs="Arial"/>
                <w:sz w:val="24"/>
                <w:szCs w:val="24"/>
              </w:rPr>
            </w:pPr>
            <w:r w:rsidRPr="009014B5">
              <w:rPr>
                <w:rFonts w:ascii="Arial" w:hAnsi="Arial" w:cs="Arial"/>
                <w:color w:val="4472C4" w:themeColor="accent1"/>
                <w:sz w:val="24"/>
                <w:szCs w:val="24"/>
              </w:rPr>
              <w:t>09/24/2024</w:t>
            </w:r>
          </w:p>
        </w:tc>
        <w:tc>
          <w:tcPr>
            <w:tcW w:w="1260" w:type="dxa"/>
            <w:tcMar>
              <w:left w:w="58" w:type="dxa"/>
              <w:right w:w="58" w:type="dxa"/>
            </w:tcMar>
          </w:tcPr>
          <w:p w14:paraId="5F571C45" w14:textId="3350596F" w:rsidR="00684C7E" w:rsidRPr="00030F80" w:rsidRDefault="00030F80" w:rsidP="00684C7E">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82</w:t>
            </w:r>
          </w:p>
        </w:tc>
        <w:tc>
          <w:tcPr>
            <w:tcW w:w="1350" w:type="dxa"/>
            <w:tcMar>
              <w:left w:w="58" w:type="dxa"/>
              <w:right w:w="58" w:type="dxa"/>
            </w:tcMar>
          </w:tcPr>
          <w:p w14:paraId="2BE476FB" w14:textId="3EF44A2C" w:rsidR="00684C7E" w:rsidRPr="005162DE" w:rsidRDefault="00684C7E" w:rsidP="00822F5A">
            <w:pPr>
              <w:spacing w:before="40" w:after="40"/>
              <w:jc w:val="center"/>
              <w:rPr>
                <w:rFonts w:ascii="Arial" w:hAnsi="Arial" w:cs="Arial"/>
                <w:sz w:val="24"/>
                <w:szCs w:val="24"/>
              </w:rPr>
            </w:pP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65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249DC6D7" w:rsidR="005D3708" w:rsidRPr="005162DE" w:rsidRDefault="005D3708" w:rsidP="00070C22">
      <w:pPr>
        <w:pStyle w:val="Caption"/>
      </w:pPr>
      <w:r w:rsidRPr="005162DE">
        <w:lastRenderedPageBreak/>
        <w:t xml:space="preserve">Table </w:t>
      </w:r>
      <w:r w:rsidR="00433B5E">
        <w:fldChar w:fldCharType="begin"/>
      </w:r>
      <w:r w:rsidR="00433B5E">
        <w:instrText xml:space="preserve"> SEQ Table \* ARABIC </w:instrText>
      </w:r>
      <w:r w:rsidR="00433B5E">
        <w:fldChar w:fldCharType="separate"/>
      </w:r>
      <w:r w:rsidR="00433B5E">
        <w:rPr>
          <w:noProof/>
        </w:rPr>
        <w:t>4</w:t>
      </w:r>
      <w:r w:rsidR="00433B5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360E51">
        <w:trPr>
          <w:trHeight w:val="432"/>
        </w:trPr>
        <w:tc>
          <w:tcPr>
            <w:tcW w:w="2245" w:type="dxa"/>
            <w:tcMar>
              <w:left w:w="58" w:type="dxa"/>
              <w:right w:w="58" w:type="dxa"/>
            </w:tcMar>
          </w:tcPr>
          <w:p w14:paraId="29E71AAC" w14:textId="7B443B48" w:rsidR="00512D8C" w:rsidRPr="00826BD4" w:rsidRDefault="00ED7BE1" w:rsidP="00512D8C">
            <w:pPr>
              <w:keepNext/>
              <w:keepLines/>
              <w:spacing w:before="40" w:after="40"/>
              <w:ind w:left="30"/>
              <w:jc w:val="both"/>
              <w:rPr>
                <w:rFonts w:ascii="Arial" w:hAnsi="Arial" w:cs="Arial"/>
                <w:color w:val="4472C4" w:themeColor="accent1"/>
                <w:sz w:val="24"/>
                <w:szCs w:val="24"/>
              </w:rPr>
            </w:pPr>
            <w:r>
              <w:rPr>
                <w:rFonts w:ascii="Arial" w:hAnsi="Arial" w:cs="Arial"/>
                <w:color w:val="4472C4" w:themeColor="accent1"/>
                <w:sz w:val="24"/>
                <w:szCs w:val="24"/>
              </w:rPr>
              <w:t>HAA5 (ppb)</w:t>
            </w:r>
          </w:p>
        </w:tc>
        <w:tc>
          <w:tcPr>
            <w:tcW w:w="1440" w:type="dxa"/>
          </w:tcPr>
          <w:p w14:paraId="21F7006B" w14:textId="0B59CC88" w:rsidR="00512D8C" w:rsidRPr="00ED7BE1" w:rsidRDefault="00ED7BE1" w:rsidP="00512D8C">
            <w:pPr>
              <w:keepNext/>
              <w:keepLines/>
              <w:spacing w:before="40" w:after="40"/>
              <w:jc w:val="center"/>
              <w:rPr>
                <w:rFonts w:ascii="Arial" w:hAnsi="Arial" w:cs="Arial"/>
                <w:color w:val="4472C4" w:themeColor="accent1"/>
                <w:sz w:val="24"/>
                <w:szCs w:val="24"/>
              </w:rPr>
            </w:pPr>
            <w:r>
              <w:rPr>
                <w:rFonts w:ascii="Arial" w:hAnsi="Arial" w:cs="Arial"/>
                <w:color w:val="4472C4" w:themeColor="accent1"/>
                <w:sz w:val="24"/>
                <w:szCs w:val="24"/>
              </w:rPr>
              <w:t>08/13/2024</w:t>
            </w:r>
          </w:p>
        </w:tc>
        <w:tc>
          <w:tcPr>
            <w:tcW w:w="1260" w:type="dxa"/>
          </w:tcPr>
          <w:p w14:paraId="1BD7CABC" w14:textId="126544B4" w:rsidR="00512D8C" w:rsidRPr="005162DE" w:rsidRDefault="00ED7BE1" w:rsidP="00512D8C">
            <w:pPr>
              <w:keepNext/>
              <w:keepLines/>
              <w:spacing w:before="40" w:after="40"/>
              <w:jc w:val="center"/>
              <w:rPr>
                <w:rFonts w:ascii="Arial" w:hAnsi="Arial" w:cs="Arial"/>
                <w:sz w:val="24"/>
                <w:szCs w:val="24"/>
              </w:rPr>
            </w:pPr>
            <w:r w:rsidRPr="00ED7BE1">
              <w:rPr>
                <w:rFonts w:ascii="Arial" w:hAnsi="Arial" w:cs="Arial"/>
                <w:color w:val="4472C4" w:themeColor="accent1"/>
                <w:sz w:val="24"/>
                <w:szCs w:val="24"/>
              </w:rPr>
              <w:t>18.0</w:t>
            </w:r>
          </w:p>
        </w:tc>
        <w:tc>
          <w:tcPr>
            <w:tcW w:w="1530" w:type="dxa"/>
          </w:tcPr>
          <w:p w14:paraId="40895B2C" w14:textId="27C4A80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D7172AE" w:rsidR="00512D8C" w:rsidRPr="00ED7BE1" w:rsidRDefault="00ED7BE1" w:rsidP="00512D8C">
            <w:pPr>
              <w:keepNext/>
              <w:keepLines/>
              <w:spacing w:before="40" w:after="40"/>
              <w:jc w:val="center"/>
              <w:rPr>
                <w:rFonts w:ascii="Arial" w:hAnsi="Arial" w:cs="Arial"/>
                <w:color w:val="4472C4" w:themeColor="accent1"/>
                <w:sz w:val="24"/>
                <w:szCs w:val="24"/>
              </w:rPr>
            </w:pPr>
            <w:r>
              <w:rPr>
                <w:rFonts w:ascii="Arial" w:hAnsi="Arial" w:cs="Arial"/>
                <w:color w:val="4472C4" w:themeColor="accent1"/>
                <w:sz w:val="24"/>
                <w:szCs w:val="24"/>
              </w:rPr>
              <w:t>60</w:t>
            </w:r>
          </w:p>
        </w:tc>
        <w:tc>
          <w:tcPr>
            <w:tcW w:w="1260" w:type="dxa"/>
          </w:tcPr>
          <w:p w14:paraId="4F209845" w14:textId="023428A4" w:rsidR="00512D8C" w:rsidRPr="00ED7BE1" w:rsidRDefault="00ED7BE1" w:rsidP="00512D8C">
            <w:pPr>
              <w:keepNext/>
              <w:keepLines/>
              <w:spacing w:before="40" w:after="40"/>
              <w:jc w:val="center"/>
              <w:rPr>
                <w:rFonts w:ascii="Arial" w:hAnsi="Arial" w:cs="Arial"/>
                <w:color w:val="4472C4" w:themeColor="accent1"/>
                <w:sz w:val="24"/>
                <w:szCs w:val="24"/>
              </w:rPr>
            </w:pPr>
            <w:r w:rsidRPr="00ED7BE1">
              <w:rPr>
                <w:rFonts w:ascii="Arial" w:hAnsi="Arial" w:cs="Arial"/>
                <w:color w:val="4472C4" w:themeColor="accent1"/>
                <w:sz w:val="24"/>
                <w:szCs w:val="24"/>
              </w:rPr>
              <w:t>NONE</w:t>
            </w:r>
          </w:p>
        </w:tc>
        <w:tc>
          <w:tcPr>
            <w:tcW w:w="1931" w:type="dxa"/>
            <w:vAlign w:val="center"/>
          </w:tcPr>
          <w:p w14:paraId="307E6935" w14:textId="31F89D3D" w:rsidR="00512D8C" w:rsidRPr="00ED7BE1" w:rsidRDefault="00ED7BE1" w:rsidP="00360E51">
            <w:pPr>
              <w:keepNext/>
              <w:keepLines/>
              <w:spacing w:before="40" w:after="40"/>
              <w:rPr>
                <w:rFonts w:ascii="Arial" w:hAnsi="Arial" w:cs="Arial"/>
                <w:color w:val="4472C4" w:themeColor="accent1"/>
                <w:sz w:val="24"/>
                <w:szCs w:val="24"/>
              </w:rPr>
            </w:pPr>
            <w:r w:rsidRPr="00ED7BE1">
              <w:rPr>
                <w:rFonts w:ascii="Arial" w:hAnsi="Arial" w:cs="Arial"/>
                <w:color w:val="4472C4" w:themeColor="accent1"/>
                <w:sz w:val="24"/>
                <w:szCs w:val="24"/>
              </w:rPr>
              <w:t>Byproduct of drinking water disinfection</w:t>
            </w:r>
          </w:p>
        </w:tc>
      </w:tr>
      <w:tr w:rsidR="005162DE" w:rsidRPr="005162DE" w14:paraId="7E778FAF" w14:textId="77777777" w:rsidTr="00360E51">
        <w:trPr>
          <w:trHeight w:val="432"/>
        </w:trPr>
        <w:tc>
          <w:tcPr>
            <w:tcW w:w="2245" w:type="dxa"/>
            <w:tcMar>
              <w:left w:w="58" w:type="dxa"/>
              <w:right w:w="58" w:type="dxa"/>
            </w:tcMar>
          </w:tcPr>
          <w:p w14:paraId="2BC454A4" w14:textId="4F4B773F" w:rsidR="00244938" w:rsidRPr="005162DE" w:rsidRDefault="00ED7BE1" w:rsidP="00244938">
            <w:pPr>
              <w:spacing w:before="40" w:after="40"/>
              <w:ind w:left="30"/>
              <w:jc w:val="both"/>
              <w:rPr>
                <w:rFonts w:ascii="Arial" w:hAnsi="Arial" w:cs="Arial"/>
                <w:sz w:val="24"/>
                <w:szCs w:val="24"/>
              </w:rPr>
            </w:pPr>
            <w:r w:rsidRPr="00ED7BE1">
              <w:rPr>
                <w:rFonts w:ascii="Arial" w:hAnsi="Arial" w:cs="Arial"/>
                <w:color w:val="4472C4" w:themeColor="accent1"/>
                <w:sz w:val="24"/>
                <w:szCs w:val="24"/>
              </w:rPr>
              <w:t>TTHM</w:t>
            </w:r>
            <w:r>
              <w:rPr>
                <w:rFonts w:ascii="Arial" w:hAnsi="Arial" w:cs="Arial"/>
                <w:color w:val="4472C4" w:themeColor="accent1"/>
                <w:sz w:val="24"/>
                <w:szCs w:val="24"/>
              </w:rPr>
              <w:t xml:space="preserve"> (ppb)</w:t>
            </w:r>
          </w:p>
        </w:tc>
        <w:tc>
          <w:tcPr>
            <w:tcW w:w="1440" w:type="dxa"/>
          </w:tcPr>
          <w:p w14:paraId="25EFD446" w14:textId="18514E7E" w:rsidR="00244938" w:rsidRPr="005162DE" w:rsidRDefault="00ED7BE1" w:rsidP="00244938">
            <w:pPr>
              <w:spacing w:before="40" w:after="40"/>
              <w:jc w:val="center"/>
              <w:rPr>
                <w:rFonts w:ascii="Arial" w:hAnsi="Arial" w:cs="Arial"/>
                <w:sz w:val="24"/>
                <w:szCs w:val="24"/>
              </w:rPr>
            </w:pPr>
            <w:r w:rsidRPr="00ED7BE1">
              <w:rPr>
                <w:rFonts w:ascii="Arial" w:hAnsi="Arial" w:cs="Arial"/>
                <w:color w:val="4472C4" w:themeColor="accent1"/>
                <w:sz w:val="24"/>
                <w:szCs w:val="24"/>
              </w:rPr>
              <w:t>08/09/2024</w:t>
            </w:r>
          </w:p>
        </w:tc>
        <w:tc>
          <w:tcPr>
            <w:tcW w:w="1260" w:type="dxa"/>
          </w:tcPr>
          <w:p w14:paraId="7CAF39D9" w14:textId="6D1AAC35" w:rsidR="00244938" w:rsidRPr="00ED7BE1" w:rsidRDefault="00ED7BE1" w:rsidP="0024493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23.45</w:t>
            </w:r>
          </w:p>
        </w:tc>
        <w:tc>
          <w:tcPr>
            <w:tcW w:w="1530" w:type="dxa"/>
          </w:tcPr>
          <w:p w14:paraId="694B316A" w14:textId="566EF525" w:rsidR="00244938" w:rsidRPr="005162DE" w:rsidRDefault="00244938" w:rsidP="00244938">
            <w:pPr>
              <w:spacing w:before="40" w:after="40"/>
              <w:jc w:val="center"/>
              <w:rPr>
                <w:rFonts w:ascii="Arial" w:hAnsi="Arial" w:cs="Arial"/>
                <w:sz w:val="24"/>
                <w:szCs w:val="24"/>
              </w:rPr>
            </w:pPr>
          </w:p>
        </w:tc>
        <w:tc>
          <w:tcPr>
            <w:tcW w:w="1170" w:type="dxa"/>
          </w:tcPr>
          <w:p w14:paraId="04B3ABD1" w14:textId="610BB953" w:rsidR="00244938" w:rsidRPr="00ED7BE1" w:rsidRDefault="00ED7BE1" w:rsidP="0024493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80</w:t>
            </w:r>
          </w:p>
        </w:tc>
        <w:tc>
          <w:tcPr>
            <w:tcW w:w="1260" w:type="dxa"/>
          </w:tcPr>
          <w:p w14:paraId="7BD33183" w14:textId="6C00B316" w:rsidR="00244938" w:rsidRPr="005162DE" w:rsidRDefault="00ED7BE1" w:rsidP="00244938">
            <w:pPr>
              <w:spacing w:before="40" w:after="40"/>
              <w:jc w:val="center"/>
              <w:rPr>
                <w:rFonts w:ascii="Arial" w:hAnsi="Arial" w:cs="Arial"/>
                <w:sz w:val="24"/>
                <w:szCs w:val="24"/>
              </w:rPr>
            </w:pPr>
            <w:r w:rsidRPr="00ED7BE1">
              <w:rPr>
                <w:rFonts w:ascii="Arial" w:hAnsi="Arial" w:cs="Arial"/>
                <w:color w:val="4472C4" w:themeColor="accent1"/>
                <w:sz w:val="24"/>
                <w:szCs w:val="24"/>
              </w:rPr>
              <w:t>NONE</w:t>
            </w:r>
          </w:p>
        </w:tc>
        <w:tc>
          <w:tcPr>
            <w:tcW w:w="1931" w:type="dxa"/>
            <w:vAlign w:val="center"/>
          </w:tcPr>
          <w:p w14:paraId="701F5E75" w14:textId="2F03712B" w:rsidR="00244938" w:rsidRPr="005162DE" w:rsidRDefault="00ED7BE1" w:rsidP="00360E51">
            <w:pPr>
              <w:spacing w:before="40" w:after="40"/>
              <w:rPr>
                <w:rFonts w:ascii="Arial" w:hAnsi="Arial" w:cs="Arial"/>
                <w:sz w:val="24"/>
                <w:szCs w:val="24"/>
              </w:rPr>
            </w:pPr>
            <w:r w:rsidRPr="00ED7BE1">
              <w:rPr>
                <w:rFonts w:ascii="Arial" w:hAnsi="Arial" w:cs="Arial"/>
                <w:color w:val="4472C4" w:themeColor="accent1"/>
                <w:sz w:val="24"/>
                <w:szCs w:val="24"/>
              </w:rPr>
              <w:t>Byproduct of drinking water disinfection</w:t>
            </w:r>
          </w:p>
        </w:tc>
      </w:tr>
      <w:tr w:rsidR="005162DE" w:rsidRPr="005162DE" w14:paraId="5A2E4EDA" w14:textId="77777777" w:rsidTr="00B04751">
        <w:trPr>
          <w:trHeight w:val="1563"/>
        </w:trPr>
        <w:tc>
          <w:tcPr>
            <w:tcW w:w="2245" w:type="dxa"/>
            <w:tcMar>
              <w:left w:w="58" w:type="dxa"/>
              <w:right w:w="58" w:type="dxa"/>
            </w:tcMar>
          </w:tcPr>
          <w:p w14:paraId="35DC6104" w14:textId="46EC111D" w:rsidR="001F7181" w:rsidRDefault="00B04751" w:rsidP="002A5101">
            <w:pPr>
              <w:spacing w:before="40" w:after="40"/>
              <w:ind w:left="30"/>
              <w:jc w:val="both"/>
              <w:rPr>
                <w:rFonts w:ascii="Arial" w:hAnsi="Arial" w:cs="Arial"/>
                <w:color w:val="4472C4" w:themeColor="accent1"/>
                <w:sz w:val="24"/>
                <w:szCs w:val="24"/>
              </w:rPr>
            </w:pPr>
            <w:r>
              <w:rPr>
                <w:rFonts w:ascii="Arial" w:hAnsi="Arial" w:cs="Arial"/>
                <w:color w:val="4472C4" w:themeColor="accent1"/>
                <w:sz w:val="24"/>
                <w:szCs w:val="24"/>
              </w:rPr>
              <w:t>Gross Alpha</w:t>
            </w:r>
          </w:p>
          <w:p w14:paraId="2A6755CF" w14:textId="77777777" w:rsidR="00B04751" w:rsidRDefault="00B04751" w:rsidP="002A5101">
            <w:pPr>
              <w:spacing w:before="40" w:after="40"/>
              <w:ind w:left="30"/>
              <w:jc w:val="both"/>
              <w:rPr>
                <w:rFonts w:ascii="Arial" w:hAnsi="Arial" w:cs="Arial"/>
                <w:color w:val="4472C4" w:themeColor="accent1"/>
                <w:sz w:val="24"/>
                <w:szCs w:val="24"/>
              </w:rPr>
            </w:pPr>
            <w:r>
              <w:rPr>
                <w:rFonts w:ascii="Arial" w:hAnsi="Arial" w:cs="Arial"/>
                <w:color w:val="4472C4" w:themeColor="accent1"/>
                <w:sz w:val="24"/>
                <w:szCs w:val="24"/>
              </w:rPr>
              <w:t>Particle Activity</w:t>
            </w:r>
          </w:p>
          <w:p w14:paraId="490802B3" w14:textId="14C87774" w:rsidR="00B04751" w:rsidRPr="00B04751" w:rsidRDefault="00B04751" w:rsidP="002A5101">
            <w:pPr>
              <w:spacing w:before="40" w:after="40"/>
              <w:ind w:left="30"/>
              <w:jc w:val="both"/>
              <w:rPr>
                <w:rFonts w:ascii="Arial" w:hAnsi="Arial" w:cs="Arial"/>
                <w:color w:val="4472C4" w:themeColor="accent1"/>
                <w:sz w:val="24"/>
                <w:szCs w:val="24"/>
              </w:rPr>
            </w:pPr>
            <w:r>
              <w:rPr>
                <w:rFonts w:ascii="Arial" w:hAnsi="Arial" w:cs="Arial"/>
                <w:color w:val="4472C4" w:themeColor="accent1"/>
                <w:sz w:val="24"/>
                <w:szCs w:val="24"/>
              </w:rPr>
              <w:t>(</w:t>
            </w:r>
            <w:proofErr w:type="spellStart"/>
            <w:r>
              <w:rPr>
                <w:rFonts w:ascii="Arial" w:hAnsi="Arial" w:cs="Arial"/>
                <w:color w:val="4472C4" w:themeColor="accent1"/>
                <w:sz w:val="24"/>
                <w:szCs w:val="24"/>
              </w:rPr>
              <w:t>pCI</w:t>
            </w:r>
            <w:proofErr w:type="spellEnd"/>
            <w:r>
              <w:rPr>
                <w:rFonts w:ascii="Arial" w:hAnsi="Arial" w:cs="Arial"/>
                <w:color w:val="4472C4" w:themeColor="accent1"/>
                <w:sz w:val="24"/>
                <w:szCs w:val="24"/>
              </w:rPr>
              <w:t>/L)</w:t>
            </w:r>
          </w:p>
        </w:tc>
        <w:tc>
          <w:tcPr>
            <w:tcW w:w="1440" w:type="dxa"/>
          </w:tcPr>
          <w:p w14:paraId="535C6478" w14:textId="5E35AC78" w:rsidR="001F7181" w:rsidRPr="00B04751" w:rsidRDefault="00B04751"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09/2021</w:t>
            </w:r>
          </w:p>
        </w:tc>
        <w:tc>
          <w:tcPr>
            <w:tcW w:w="1260" w:type="dxa"/>
          </w:tcPr>
          <w:p w14:paraId="1A872876" w14:textId="39F1CD21" w:rsidR="001F7181" w:rsidRPr="00B04751" w:rsidRDefault="00B04751"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3.1</w:t>
            </w:r>
          </w:p>
        </w:tc>
        <w:tc>
          <w:tcPr>
            <w:tcW w:w="1530" w:type="dxa"/>
          </w:tcPr>
          <w:p w14:paraId="4E27FAAD" w14:textId="715D5B01" w:rsidR="001F7181" w:rsidRPr="00B04751" w:rsidRDefault="00B04751"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3.04</w:t>
            </w:r>
            <w:r w:rsidR="00360E51">
              <w:rPr>
                <w:rFonts w:ascii="Arial" w:hAnsi="Arial" w:cs="Arial"/>
                <w:color w:val="4472C4" w:themeColor="accent1"/>
                <w:sz w:val="24"/>
                <w:szCs w:val="24"/>
              </w:rPr>
              <w:t xml:space="preserve"> </w:t>
            </w:r>
            <w:r>
              <w:rPr>
                <w:rFonts w:ascii="Arial" w:hAnsi="Arial" w:cs="Arial"/>
                <w:color w:val="4472C4" w:themeColor="accent1"/>
                <w:sz w:val="24"/>
                <w:szCs w:val="24"/>
              </w:rPr>
              <w:t>-</w:t>
            </w:r>
            <w:r w:rsidR="00360E51">
              <w:rPr>
                <w:rFonts w:ascii="Arial" w:hAnsi="Arial" w:cs="Arial"/>
                <w:color w:val="4472C4" w:themeColor="accent1"/>
                <w:sz w:val="24"/>
                <w:szCs w:val="24"/>
              </w:rPr>
              <w:t xml:space="preserve"> </w:t>
            </w:r>
            <w:r>
              <w:rPr>
                <w:rFonts w:ascii="Arial" w:hAnsi="Arial" w:cs="Arial"/>
                <w:color w:val="4472C4" w:themeColor="accent1"/>
                <w:sz w:val="24"/>
                <w:szCs w:val="24"/>
              </w:rPr>
              <w:t>3.09</w:t>
            </w:r>
          </w:p>
        </w:tc>
        <w:tc>
          <w:tcPr>
            <w:tcW w:w="1170" w:type="dxa"/>
          </w:tcPr>
          <w:p w14:paraId="6EC8A772" w14:textId="560A7560" w:rsidR="001F7181" w:rsidRPr="00B04751" w:rsidRDefault="00B04751"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15</w:t>
            </w:r>
          </w:p>
        </w:tc>
        <w:tc>
          <w:tcPr>
            <w:tcW w:w="1260" w:type="dxa"/>
          </w:tcPr>
          <w:p w14:paraId="22CCB022" w14:textId="589C0D9C" w:rsidR="001F7181" w:rsidRPr="005162DE" w:rsidRDefault="00B04751" w:rsidP="001F7181">
            <w:pPr>
              <w:spacing w:before="40" w:after="40"/>
              <w:jc w:val="center"/>
              <w:rPr>
                <w:rFonts w:ascii="Arial" w:hAnsi="Arial" w:cs="Arial"/>
                <w:sz w:val="24"/>
                <w:szCs w:val="24"/>
              </w:rPr>
            </w:pPr>
            <w:r w:rsidRPr="00B04751">
              <w:rPr>
                <w:rFonts w:ascii="Arial" w:hAnsi="Arial" w:cs="Arial"/>
                <w:color w:val="4472C4" w:themeColor="accent1"/>
                <w:sz w:val="24"/>
                <w:szCs w:val="24"/>
              </w:rPr>
              <w:t>3</w:t>
            </w:r>
          </w:p>
        </w:tc>
        <w:tc>
          <w:tcPr>
            <w:tcW w:w="1931" w:type="dxa"/>
          </w:tcPr>
          <w:p w14:paraId="5077D00E" w14:textId="77777777" w:rsidR="001F7181" w:rsidRDefault="00B04751" w:rsidP="00B04751">
            <w:pPr>
              <w:spacing w:before="40" w:after="40"/>
              <w:rPr>
                <w:rFonts w:ascii="Arial" w:hAnsi="Arial" w:cs="Arial"/>
                <w:color w:val="4472C4" w:themeColor="accent1"/>
                <w:sz w:val="24"/>
                <w:szCs w:val="24"/>
              </w:rPr>
            </w:pPr>
            <w:r>
              <w:rPr>
                <w:rFonts w:ascii="Arial" w:hAnsi="Arial" w:cs="Arial"/>
                <w:color w:val="4472C4" w:themeColor="accent1"/>
                <w:sz w:val="24"/>
                <w:szCs w:val="24"/>
              </w:rPr>
              <w:t>Erosion of natural deposits</w:t>
            </w:r>
          </w:p>
          <w:p w14:paraId="793B1AA1" w14:textId="77777777" w:rsidR="00B04751" w:rsidRDefault="00B04751" w:rsidP="00B04751">
            <w:pPr>
              <w:spacing w:before="40" w:after="40"/>
              <w:rPr>
                <w:rFonts w:ascii="Arial" w:hAnsi="Arial" w:cs="Arial"/>
                <w:color w:val="4472C4" w:themeColor="accent1"/>
                <w:sz w:val="24"/>
                <w:szCs w:val="24"/>
              </w:rPr>
            </w:pPr>
          </w:p>
          <w:p w14:paraId="320EA146" w14:textId="77777777" w:rsidR="00B04751" w:rsidRDefault="00B04751" w:rsidP="00B04751">
            <w:pPr>
              <w:spacing w:before="40" w:after="40"/>
              <w:rPr>
                <w:rFonts w:ascii="Arial" w:hAnsi="Arial" w:cs="Arial"/>
                <w:color w:val="4472C4" w:themeColor="accent1"/>
                <w:sz w:val="24"/>
                <w:szCs w:val="24"/>
              </w:rPr>
            </w:pPr>
          </w:p>
          <w:p w14:paraId="218DDB99" w14:textId="60202D9B" w:rsidR="00B04751" w:rsidRPr="00B04751" w:rsidRDefault="00B04751" w:rsidP="00B04751">
            <w:pPr>
              <w:spacing w:before="40" w:after="40"/>
              <w:rPr>
                <w:rFonts w:ascii="Arial" w:hAnsi="Arial" w:cs="Arial"/>
                <w:color w:val="4472C4" w:themeColor="accent1"/>
                <w:sz w:val="24"/>
                <w:szCs w:val="24"/>
              </w:rPr>
            </w:pPr>
          </w:p>
        </w:tc>
      </w:tr>
      <w:tr w:rsidR="00B04751" w:rsidRPr="005162DE" w14:paraId="73873FB9" w14:textId="77777777" w:rsidTr="00360E51">
        <w:trPr>
          <w:trHeight w:val="1546"/>
        </w:trPr>
        <w:tc>
          <w:tcPr>
            <w:tcW w:w="2245" w:type="dxa"/>
            <w:tcMar>
              <w:left w:w="58" w:type="dxa"/>
              <w:right w:w="58" w:type="dxa"/>
            </w:tcMar>
          </w:tcPr>
          <w:p w14:paraId="455DC2E3" w14:textId="77777777" w:rsidR="00B04751" w:rsidRDefault="00561F8C" w:rsidP="002A5101">
            <w:pPr>
              <w:spacing w:before="40" w:after="40"/>
              <w:ind w:left="30"/>
              <w:jc w:val="both"/>
              <w:rPr>
                <w:rFonts w:ascii="Arial" w:hAnsi="Arial" w:cs="Arial"/>
                <w:color w:val="4472C4" w:themeColor="accent1"/>
                <w:sz w:val="24"/>
                <w:szCs w:val="24"/>
              </w:rPr>
            </w:pPr>
            <w:r>
              <w:rPr>
                <w:rFonts w:ascii="Arial" w:hAnsi="Arial" w:cs="Arial"/>
                <w:color w:val="4472C4" w:themeColor="accent1"/>
                <w:sz w:val="24"/>
                <w:szCs w:val="24"/>
              </w:rPr>
              <w:t>Combined Radium</w:t>
            </w:r>
          </w:p>
          <w:p w14:paraId="2806B15D" w14:textId="37BA7F86" w:rsidR="00561F8C" w:rsidRDefault="00561F8C" w:rsidP="002A5101">
            <w:pPr>
              <w:spacing w:before="40" w:after="40"/>
              <w:ind w:left="30"/>
              <w:jc w:val="both"/>
              <w:rPr>
                <w:rFonts w:ascii="Arial" w:hAnsi="Arial" w:cs="Arial"/>
                <w:color w:val="4472C4" w:themeColor="accent1"/>
                <w:sz w:val="24"/>
                <w:szCs w:val="24"/>
              </w:rPr>
            </w:pPr>
            <w:r>
              <w:rPr>
                <w:rFonts w:ascii="Arial" w:hAnsi="Arial" w:cs="Arial"/>
                <w:color w:val="4472C4" w:themeColor="accent1"/>
                <w:sz w:val="24"/>
                <w:szCs w:val="24"/>
              </w:rPr>
              <w:t>(</w:t>
            </w:r>
            <w:proofErr w:type="spellStart"/>
            <w:r>
              <w:rPr>
                <w:rFonts w:ascii="Arial" w:hAnsi="Arial" w:cs="Arial"/>
                <w:color w:val="4472C4" w:themeColor="accent1"/>
                <w:sz w:val="24"/>
                <w:szCs w:val="24"/>
              </w:rPr>
              <w:t>pCI</w:t>
            </w:r>
            <w:proofErr w:type="spellEnd"/>
            <w:r>
              <w:rPr>
                <w:rFonts w:ascii="Arial" w:hAnsi="Arial" w:cs="Arial"/>
                <w:color w:val="4472C4" w:themeColor="accent1"/>
                <w:sz w:val="24"/>
                <w:szCs w:val="24"/>
              </w:rPr>
              <w:t>/L)</w:t>
            </w:r>
          </w:p>
        </w:tc>
        <w:tc>
          <w:tcPr>
            <w:tcW w:w="1440" w:type="dxa"/>
          </w:tcPr>
          <w:p w14:paraId="23CF1786" w14:textId="6E871476" w:rsidR="00B04751" w:rsidRDefault="00561F8C"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03/04/2024</w:t>
            </w:r>
          </w:p>
        </w:tc>
        <w:tc>
          <w:tcPr>
            <w:tcW w:w="1260" w:type="dxa"/>
          </w:tcPr>
          <w:p w14:paraId="5AC6483E" w14:textId="2AE1B4B1" w:rsidR="00B04751" w:rsidRDefault="00561F8C" w:rsidP="00360E5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1.08</w:t>
            </w:r>
          </w:p>
        </w:tc>
        <w:tc>
          <w:tcPr>
            <w:tcW w:w="1530" w:type="dxa"/>
          </w:tcPr>
          <w:p w14:paraId="03CE6731" w14:textId="48E474D7" w:rsidR="00B04751" w:rsidRDefault="00B04751" w:rsidP="001F7181">
            <w:pPr>
              <w:spacing w:before="40" w:after="40"/>
              <w:jc w:val="center"/>
              <w:rPr>
                <w:rFonts w:ascii="Arial" w:hAnsi="Arial" w:cs="Arial"/>
                <w:color w:val="4472C4" w:themeColor="accent1"/>
                <w:sz w:val="24"/>
                <w:szCs w:val="24"/>
              </w:rPr>
            </w:pPr>
          </w:p>
        </w:tc>
        <w:tc>
          <w:tcPr>
            <w:tcW w:w="1170" w:type="dxa"/>
          </w:tcPr>
          <w:p w14:paraId="20596F29" w14:textId="4412AA41" w:rsidR="00B04751" w:rsidRDefault="00561F8C" w:rsidP="001F718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5</w:t>
            </w:r>
          </w:p>
        </w:tc>
        <w:tc>
          <w:tcPr>
            <w:tcW w:w="1260" w:type="dxa"/>
          </w:tcPr>
          <w:p w14:paraId="220A3FC1" w14:textId="77777777" w:rsidR="00B04751" w:rsidRPr="00B04751" w:rsidRDefault="00B04751" w:rsidP="001F7181">
            <w:pPr>
              <w:spacing w:before="40" w:after="40"/>
              <w:jc w:val="center"/>
              <w:rPr>
                <w:rFonts w:ascii="Arial" w:hAnsi="Arial" w:cs="Arial"/>
                <w:color w:val="4472C4" w:themeColor="accent1"/>
                <w:sz w:val="24"/>
                <w:szCs w:val="24"/>
              </w:rPr>
            </w:pPr>
          </w:p>
        </w:tc>
        <w:tc>
          <w:tcPr>
            <w:tcW w:w="1931" w:type="dxa"/>
          </w:tcPr>
          <w:p w14:paraId="1018206C" w14:textId="77777777" w:rsidR="00B04751" w:rsidRDefault="00B04751" w:rsidP="00B04751">
            <w:pPr>
              <w:spacing w:before="40" w:after="40"/>
              <w:rPr>
                <w:rFonts w:ascii="Arial" w:hAnsi="Arial" w:cs="Arial"/>
                <w:color w:val="4472C4" w:themeColor="accent1"/>
                <w:sz w:val="24"/>
                <w:szCs w:val="24"/>
              </w:rPr>
            </w:pPr>
          </w:p>
          <w:p w14:paraId="08A097FE" w14:textId="77777777" w:rsidR="00B04751" w:rsidRDefault="00B04751" w:rsidP="00B04751">
            <w:pPr>
              <w:spacing w:before="40" w:after="40"/>
              <w:rPr>
                <w:rFonts w:ascii="Arial" w:hAnsi="Arial" w:cs="Arial"/>
                <w:color w:val="4472C4" w:themeColor="accent1"/>
                <w:sz w:val="24"/>
                <w:szCs w:val="24"/>
              </w:rPr>
            </w:pPr>
          </w:p>
          <w:p w14:paraId="13F3AD10" w14:textId="77777777" w:rsidR="00B04751" w:rsidRDefault="00B04751" w:rsidP="00B04751">
            <w:pPr>
              <w:spacing w:before="40" w:after="40"/>
              <w:rPr>
                <w:rFonts w:ascii="Arial" w:hAnsi="Arial" w:cs="Arial"/>
                <w:color w:val="4472C4" w:themeColor="accent1"/>
                <w:sz w:val="24"/>
                <w:szCs w:val="24"/>
              </w:rPr>
            </w:pPr>
          </w:p>
          <w:p w14:paraId="7E3C8A01" w14:textId="77777777" w:rsidR="00B04751" w:rsidRDefault="00B04751" w:rsidP="00B04751">
            <w:pPr>
              <w:spacing w:before="40" w:after="40"/>
              <w:rPr>
                <w:rFonts w:ascii="Arial" w:hAnsi="Arial" w:cs="Arial"/>
                <w:color w:val="4472C4" w:themeColor="accent1"/>
                <w:sz w:val="24"/>
                <w:szCs w:val="24"/>
              </w:rPr>
            </w:pPr>
          </w:p>
        </w:tc>
      </w:tr>
    </w:tbl>
    <w:p w14:paraId="7CEB1FE7" w14:textId="3E4BE200" w:rsidR="005D3708" w:rsidRPr="005162DE" w:rsidRDefault="005D3708" w:rsidP="00070C22">
      <w:pPr>
        <w:pStyle w:val="Caption"/>
      </w:pPr>
      <w:r w:rsidRPr="005162DE">
        <w:t xml:space="preserve">Table </w:t>
      </w:r>
      <w:r w:rsidR="00433B5E">
        <w:fldChar w:fldCharType="begin"/>
      </w:r>
      <w:r w:rsidR="00433B5E">
        <w:instrText xml:space="preserve"> SEQ Table \* ARABIC </w:instrText>
      </w:r>
      <w:r w:rsidR="00433B5E">
        <w:fldChar w:fldCharType="separate"/>
      </w:r>
      <w:r w:rsidR="00433B5E">
        <w:rPr>
          <w:noProof/>
        </w:rPr>
        <w:t>5</w:t>
      </w:r>
      <w:r w:rsidR="00433B5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85AED" w:rsidRPr="005162DE" w14:paraId="5DDBD433" w14:textId="77777777" w:rsidTr="002D3FB5">
        <w:trPr>
          <w:trHeight w:val="432"/>
        </w:trPr>
        <w:tc>
          <w:tcPr>
            <w:tcW w:w="2245" w:type="dxa"/>
          </w:tcPr>
          <w:p w14:paraId="6AD59E8E" w14:textId="72C2CA0B" w:rsidR="00585AED" w:rsidRPr="00FD616F" w:rsidRDefault="00585AED" w:rsidP="00360E51">
            <w:pPr>
              <w:spacing w:before="40" w:after="40"/>
              <w:rPr>
                <w:rFonts w:ascii="Arial" w:hAnsi="Arial" w:cs="Arial"/>
                <w:color w:val="4472C4" w:themeColor="accent1"/>
                <w:sz w:val="24"/>
                <w:szCs w:val="24"/>
              </w:rPr>
            </w:pPr>
            <w:r>
              <w:rPr>
                <w:rFonts w:ascii="Arial" w:hAnsi="Arial" w:cs="Arial"/>
                <w:color w:val="4472C4" w:themeColor="accent1"/>
                <w:sz w:val="24"/>
                <w:szCs w:val="24"/>
              </w:rPr>
              <w:t>Manganese (ppb)</w:t>
            </w:r>
          </w:p>
        </w:tc>
        <w:tc>
          <w:tcPr>
            <w:tcW w:w="1440" w:type="dxa"/>
          </w:tcPr>
          <w:p w14:paraId="2030A626" w14:textId="1C64879A" w:rsidR="00585AED" w:rsidRDefault="0084687F" w:rsidP="004179E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09/24/2024</w:t>
            </w:r>
          </w:p>
        </w:tc>
        <w:tc>
          <w:tcPr>
            <w:tcW w:w="1260" w:type="dxa"/>
          </w:tcPr>
          <w:p w14:paraId="0562BD53" w14:textId="57E66C7F" w:rsidR="00585AED" w:rsidRDefault="0084687F" w:rsidP="004179E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41</w:t>
            </w:r>
          </w:p>
        </w:tc>
        <w:tc>
          <w:tcPr>
            <w:tcW w:w="1530" w:type="dxa"/>
          </w:tcPr>
          <w:p w14:paraId="3805D180" w14:textId="77777777" w:rsidR="00585AED" w:rsidRPr="005162DE" w:rsidRDefault="00585AED" w:rsidP="00FD616F">
            <w:pPr>
              <w:spacing w:before="40" w:after="40"/>
              <w:rPr>
                <w:rFonts w:ascii="Arial" w:hAnsi="Arial" w:cs="Arial"/>
                <w:sz w:val="24"/>
                <w:szCs w:val="24"/>
              </w:rPr>
            </w:pPr>
          </w:p>
        </w:tc>
        <w:tc>
          <w:tcPr>
            <w:tcW w:w="900" w:type="dxa"/>
          </w:tcPr>
          <w:p w14:paraId="5242E5C1" w14:textId="3D0633B9" w:rsidR="00585AED" w:rsidRPr="00FD616F" w:rsidRDefault="00585AED" w:rsidP="004179E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50</w:t>
            </w:r>
          </w:p>
        </w:tc>
        <w:tc>
          <w:tcPr>
            <w:tcW w:w="1170" w:type="dxa"/>
          </w:tcPr>
          <w:p w14:paraId="6B74F72D" w14:textId="0D945956" w:rsidR="00585AED" w:rsidRPr="005162DE" w:rsidRDefault="00585AED" w:rsidP="004179E4">
            <w:pPr>
              <w:spacing w:before="40" w:after="40"/>
              <w:jc w:val="center"/>
              <w:rPr>
                <w:rFonts w:ascii="Arial" w:hAnsi="Arial" w:cs="Arial"/>
                <w:sz w:val="24"/>
                <w:szCs w:val="24"/>
              </w:rPr>
            </w:pPr>
          </w:p>
        </w:tc>
        <w:tc>
          <w:tcPr>
            <w:tcW w:w="2291" w:type="dxa"/>
          </w:tcPr>
          <w:p w14:paraId="013B5FEE" w14:textId="2BAB11D0" w:rsidR="00585AED" w:rsidRPr="00FD616F" w:rsidRDefault="00585AED" w:rsidP="00086BEB">
            <w:pPr>
              <w:spacing w:before="40" w:after="40"/>
              <w:rPr>
                <w:rFonts w:ascii="Arial" w:hAnsi="Arial" w:cs="Arial"/>
                <w:color w:val="4472C4" w:themeColor="accent1"/>
                <w:sz w:val="24"/>
                <w:szCs w:val="24"/>
              </w:rPr>
            </w:pPr>
            <w:r>
              <w:rPr>
                <w:rFonts w:ascii="Arial" w:hAnsi="Arial" w:cs="Arial"/>
                <w:color w:val="4472C4" w:themeColor="accent1"/>
                <w:sz w:val="24"/>
                <w:szCs w:val="24"/>
              </w:rPr>
              <w:t>Leaching from natural deposits</w:t>
            </w:r>
          </w:p>
        </w:tc>
      </w:tr>
      <w:tr w:rsidR="005162DE" w:rsidRPr="005162DE" w14:paraId="029A4A7D" w14:textId="77777777" w:rsidTr="002D3FB5">
        <w:trPr>
          <w:trHeight w:val="432"/>
        </w:trPr>
        <w:tc>
          <w:tcPr>
            <w:tcW w:w="2245" w:type="dxa"/>
          </w:tcPr>
          <w:p w14:paraId="04C2A80B" w14:textId="108ED0B4" w:rsidR="00086BEB" w:rsidRPr="005162DE" w:rsidRDefault="00FD616F" w:rsidP="00360E51">
            <w:pPr>
              <w:spacing w:before="40" w:after="40"/>
              <w:rPr>
                <w:rFonts w:ascii="Arial" w:hAnsi="Arial" w:cs="Arial"/>
                <w:sz w:val="24"/>
                <w:szCs w:val="24"/>
              </w:rPr>
            </w:pPr>
            <w:r w:rsidRPr="00FD616F">
              <w:rPr>
                <w:rFonts w:ascii="Arial" w:hAnsi="Arial" w:cs="Arial"/>
                <w:color w:val="4472C4" w:themeColor="accent1"/>
                <w:sz w:val="24"/>
                <w:szCs w:val="24"/>
              </w:rPr>
              <w:t>Sulfate</w:t>
            </w:r>
            <w:r w:rsidR="006A0C7C">
              <w:rPr>
                <w:rFonts w:ascii="Arial" w:hAnsi="Arial" w:cs="Arial"/>
                <w:color w:val="4472C4" w:themeColor="accent1"/>
                <w:sz w:val="24"/>
                <w:szCs w:val="24"/>
              </w:rPr>
              <w:t xml:space="preserve"> </w:t>
            </w:r>
            <w:r w:rsidR="00360E51">
              <w:rPr>
                <w:rFonts w:ascii="Arial" w:hAnsi="Arial" w:cs="Arial"/>
                <w:color w:val="4472C4" w:themeColor="accent1"/>
                <w:sz w:val="24"/>
                <w:szCs w:val="24"/>
              </w:rPr>
              <w:t>(ppm)</w:t>
            </w:r>
          </w:p>
        </w:tc>
        <w:tc>
          <w:tcPr>
            <w:tcW w:w="1440" w:type="dxa"/>
          </w:tcPr>
          <w:p w14:paraId="3AB56DE9" w14:textId="5EEDA94F" w:rsidR="00086BEB" w:rsidRPr="00FD616F" w:rsidRDefault="00FD616F" w:rsidP="004179E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09/24/2024</w:t>
            </w:r>
          </w:p>
        </w:tc>
        <w:tc>
          <w:tcPr>
            <w:tcW w:w="1260" w:type="dxa"/>
          </w:tcPr>
          <w:p w14:paraId="5D465B29" w14:textId="492EFDC9" w:rsidR="00086BEB" w:rsidRPr="00FD616F" w:rsidRDefault="00FD616F" w:rsidP="004179E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15</w:t>
            </w:r>
          </w:p>
        </w:tc>
        <w:tc>
          <w:tcPr>
            <w:tcW w:w="1530" w:type="dxa"/>
          </w:tcPr>
          <w:p w14:paraId="6F2413BA" w14:textId="0E711DFC" w:rsidR="00086BEB" w:rsidRPr="005162DE" w:rsidRDefault="00086BEB" w:rsidP="00FD616F">
            <w:pPr>
              <w:spacing w:before="40" w:after="40"/>
              <w:rPr>
                <w:rFonts w:ascii="Arial" w:hAnsi="Arial" w:cs="Arial"/>
                <w:sz w:val="24"/>
                <w:szCs w:val="24"/>
              </w:rPr>
            </w:pPr>
          </w:p>
        </w:tc>
        <w:tc>
          <w:tcPr>
            <w:tcW w:w="900" w:type="dxa"/>
          </w:tcPr>
          <w:p w14:paraId="5615AC9F" w14:textId="28302557" w:rsidR="00086BEB" w:rsidRPr="005162DE" w:rsidRDefault="00FD616F" w:rsidP="004179E4">
            <w:pPr>
              <w:spacing w:before="40" w:after="40"/>
              <w:jc w:val="center"/>
              <w:rPr>
                <w:rFonts w:ascii="Arial" w:hAnsi="Arial" w:cs="Arial"/>
                <w:sz w:val="24"/>
                <w:szCs w:val="24"/>
              </w:rPr>
            </w:pPr>
            <w:r w:rsidRPr="00FD616F">
              <w:rPr>
                <w:rFonts w:ascii="Arial" w:hAnsi="Arial" w:cs="Arial"/>
                <w:color w:val="4472C4" w:themeColor="accent1"/>
                <w:sz w:val="24"/>
                <w:szCs w:val="24"/>
              </w:rPr>
              <w:t>500</w:t>
            </w:r>
          </w:p>
        </w:tc>
        <w:tc>
          <w:tcPr>
            <w:tcW w:w="1170" w:type="dxa"/>
          </w:tcPr>
          <w:p w14:paraId="188C38E4" w14:textId="3F605210" w:rsidR="00086BEB" w:rsidRPr="005162DE" w:rsidRDefault="00086BEB" w:rsidP="004179E4">
            <w:pPr>
              <w:spacing w:before="40" w:after="40"/>
              <w:jc w:val="center"/>
              <w:rPr>
                <w:rFonts w:ascii="Arial" w:hAnsi="Arial" w:cs="Arial"/>
                <w:sz w:val="24"/>
                <w:szCs w:val="24"/>
              </w:rPr>
            </w:pPr>
          </w:p>
        </w:tc>
        <w:tc>
          <w:tcPr>
            <w:tcW w:w="2291" w:type="dxa"/>
          </w:tcPr>
          <w:p w14:paraId="566F303C" w14:textId="6E7C2EDD" w:rsidR="00086BEB" w:rsidRPr="00FD616F" w:rsidRDefault="00FD616F" w:rsidP="00086BEB">
            <w:pPr>
              <w:spacing w:before="40" w:after="40"/>
              <w:rPr>
                <w:rFonts w:ascii="Arial" w:hAnsi="Arial" w:cs="Arial"/>
                <w:color w:val="4472C4" w:themeColor="accent1"/>
                <w:sz w:val="24"/>
                <w:szCs w:val="24"/>
              </w:rPr>
            </w:pPr>
            <w:r w:rsidRPr="00FD616F">
              <w:rPr>
                <w:rFonts w:ascii="Arial" w:hAnsi="Arial" w:cs="Arial"/>
                <w:color w:val="4472C4" w:themeColor="accent1"/>
                <w:sz w:val="24"/>
                <w:szCs w:val="24"/>
              </w:rPr>
              <w:t>Runoff/leaching from natural deposits; industrial wastes</w:t>
            </w:r>
          </w:p>
        </w:tc>
      </w:tr>
      <w:tr w:rsidR="005162DE" w:rsidRPr="005162DE" w14:paraId="43BA6B8D" w14:textId="77777777" w:rsidTr="002D3FB5">
        <w:trPr>
          <w:trHeight w:val="432"/>
        </w:trPr>
        <w:tc>
          <w:tcPr>
            <w:tcW w:w="2245" w:type="dxa"/>
          </w:tcPr>
          <w:p w14:paraId="581AB298" w14:textId="632A017A" w:rsidR="00086BEB" w:rsidRPr="006A0C7C" w:rsidRDefault="006A0C7C" w:rsidP="00360E51">
            <w:pPr>
              <w:spacing w:before="40" w:after="40"/>
              <w:rPr>
                <w:rFonts w:ascii="Arial" w:hAnsi="Arial" w:cs="Arial"/>
                <w:color w:val="4472C4" w:themeColor="accent1"/>
                <w:sz w:val="24"/>
                <w:szCs w:val="24"/>
              </w:rPr>
            </w:pPr>
            <w:r w:rsidRPr="00585AED">
              <w:rPr>
                <w:rFonts w:ascii="Arial" w:hAnsi="Arial" w:cs="Arial"/>
                <w:color w:val="4472C4" w:themeColor="accent1"/>
                <w:sz w:val="24"/>
                <w:szCs w:val="24"/>
              </w:rPr>
              <w:t xml:space="preserve">Iron </w:t>
            </w:r>
            <w:r w:rsidR="00360E51" w:rsidRPr="00585AED">
              <w:rPr>
                <w:rFonts w:ascii="Arial" w:hAnsi="Arial" w:cs="Arial"/>
                <w:color w:val="4472C4" w:themeColor="accent1"/>
                <w:sz w:val="24"/>
                <w:szCs w:val="24"/>
              </w:rPr>
              <w:t>(ppb)</w:t>
            </w:r>
          </w:p>
        </w:tc>
        <w:tc>
          <w:tcPr>
            <w:tcW w:w="1440" w:type="dxa"/>
          </w:tcPr>
          <w:p w14:paraId="13425507" w14:textId="5B814471" w:rsidR="00086BEB" w:rsidRPr="006A0C7C" w:rsidRDefault="006A0C7C" w:rsidP="004179E4">
            <w:pPr>
              <w:spacing w:before="40" w:after="40"/>
              <w:jc w:val="center"/>
              <w:rPr>
                <w:rFonts w:ascii="Arial" w:hAnsi="Arial" w:cs="Arial"/>
                <w:color w:val="4472C4" w:themeColor="accent1"/>
                <w:sz w:val="24"/>
                <w:szCs w:val="24"/>
              </w:rPr>
            </w:pPr>
            <w:r w:rsidRPr="006A0C7C">
              <w:rPr>
                <w:rFonts w:ascii="Arial" w:hAnsi="Arial" w:cs="Arial"/>
                <w:color w:val="4472C4" w:themeColor="accent1"/>
                <w:sz w:val="24"/>
                <w:szCs w:val="24"/>
              </w:rPr>
              <w:t>09/24/2024</w:t>
            </w:r>
          </w:p>
        </w:tc>
        <w:tc>
          <w:tcPr>
            <w:tcW w:w="1260" w:type="dxa"/>
          </w:tcPr>
          <w:p w14:paraId="72C49EEB" w14:textId="5DAF00A0" w:rsidR="00086BEB" w:rsidRPr="006A0C7C" w:rsidRDefault="006A0C7C" w:rsidP="004179E4">
            <w:pPr>
              <w:spacing w:before="40" w:after="40"/>
              <w:jc w:val="center"/>
              <w:rPr>
                <w:rFonts w:ascii="Arial" w:hAnsi="Arial" w:cs="Arial"/>
                <w:color w:val="4472C4" w:themeColor="accent1"/>
                <w:sz w:val="24"/>
                <w:szCs w:val="24"/>
              </w:rPr>
            </w:pPr>
            <w:r w:rsidRPr="006A0C7C">
              <w:rPr>
                <w:rFonts w:ascii="Arial" w:hAnsi="Arial" w:cs="Arial"/>
                <w:color w:val="4472C4" w:themeColor="accent1"/>
                <w:sz w:val="24"/>
                <w:szCs w:val="24"/>
              </w:rPr>
              <w:t>3</w:t>
            </w:r>
            <w:r w:rsidR="00585AED">
              <w:rPr>
                <w:rFonts w:ascii="Arial" w:hAnsi="Arial" w:cs="Arial"/>
                <w:color w:val="4472C4" w:themeColor="accent1"/>
                <w:sz w:val="24"/>
                <w:szCs w:val="24"/>
              </w:rPr>
              <w:t>13</w:t>
            </w:r>
          </w:p>
        </w:tc>
        <w:tc>
          <w:tcPr>
            <w:tcW w:w="1530" w:type="dxa"/>
          </w:tcPr>
          <w:p w14:paraId="7C11921B" w14:textId="3126EFBA" w:rsidR="00086BEB" w:rsidRPr="006A0C7C" w:rsidRDefault="00585AED" w:rsidP="004179E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290 - 350</w:t>
            </w:r>
          </w:p>
        </w:tc>
        <w:tc>
          <w:tcPr>
            <w:tcW w:w="900" w:type="dxa"/>
          </w:tcPr>
          <w:p w14:paraId="491F1603" w14:textId="012825CE" w:rsidR="00086BEB" w:rsidRPr="006A0C7C" w:rsidRDefault="006A0C7C" w:rsidP="004179E4">
            <w:pPr>
              <w:spacing w:before="40" w:after="40"/>
              <w:jc w:val="center"/>
              <w:rPr>
                <w:rFonts w:ascii="Arial" w:hAnsi="Arial" w:cs="Arial"/>
                <w:color w:val="4472C4" w:themeColor="accent1"/>
                <w:sz w:val="24"/>
                <w:szCs w:val="24"/>
              </w:rPr>
            </w:pPr>
            <w:r w:rsidRPr="006A0C7C">
              <w:rPr>
                <w:rFonts w:ascii="Arial" w:hAnsi="Arial" w:cs="Arial"/>
                <w:color w:val="4472C4" w:themeColor="accent1"/>
                <w:sz w:val="24"/>
                <w:szCs w:val="24"/>
              </w:rPr>
              <w:t>300</w:t>
            </w:r>
          </w:p>
        </w:tc>
        <w:tc>
          <w:tcPr>
            <w:tcW w:w="1170" w:type="dxa"/>
          </w:tcPr>
          <w:p w14:paraId="489C42D6" w14:textId="61701BC4" w:rsidR="00086BEB" w:rsidRPr="005162DE" w:rsidRDefault="00086BEB" w:rsidP="004179E4">
            <w:pPr>
              <w:spacing w:before="40" w:after="40"/>
              <w:jc w:val="center"/>
              <w:rPr>
                <w:rFonts w:ascii="Arial" w:hAnsi="Arial" w:cs="Arial"/>
                <w:sz w:val="24"/>
                <w:szCs w:val="24"/>
              </w:rPr>
            </w:pPr>
          </w:p>
        </w:tc>
        <w:tc>
          <w:tcPr>
            <w:tcW w:w="2291" w:type="dxa"/>
          </w:tcPr>
          <w:p w14:paraId="2DBCEC1A" w14:textId="3902694C" w:rsidR="00086BEB" w:rsidRPr="006A0C7C" w:rsidRDefault="006A0C7C" w:rsidP="00086BEB">
            <w:pPr>
              <w:spacing w:before="40" w:after="40"/>
              <w:rPr>
                <w:rFonts w:ascii="Arial" w:hAnsi="Arial" w:cs="Arial"/>
                <w:color w:val="4472C4" w:themeColor="accent1"/>
                <w:sz w:val="24"/>
                <w:szCs w:val="24"/>
              </w:rPr>
            </w:pPr>
            <w:r w:rsidRPr="006A0C7C">
              <w:rPr>
                <w:rFonts w:ascii="Arial" w:hAnsi="Arial" w:cs="Arial"/>
                <w:color w:val="4472C4" w:themeColor="accent1"/>
                <w:sz w:val="24"/>
                <w:szCs w:val="24"/>
              </w:rPr>
              <w:t>Leaching from natural deposits; industrial wastes</w:t>
            </w:r>
          </w:p>
        </w:tc>
      </w:tr>
      <w:tr w:rsidR="003E46D4" w:rsidRPr="005162DE" w14:paraId="18FA2C38" w14:textId="77777777" w:rsidTr="003E46D4">
        <w:trPr>
          <w:trHeight w:val="1149"/>
        </w:trPr>
        <w:tc>
          <w:tcPr>
            <w:tcW w:w="2245" w:type="dxa"/>
          </w:tcPr>
          <w:p w14:paraId="39D2E538" w14:textId="156F3F12" w:rsidR="003E46D4" w:rsidRPr="003E46D4" w:rsidRDefault="003E46D4" w:rsidP="00360E51">
            <w:pPr>
              <w:spacing w:before="40" w:after="40"/>
              <w:rPr>
                <w:rFonts w:ascii="Arial" w:hAnsi="Arial" w:cs="Arial"/>
                <w:color w:val="4472C4" w:themeColor="accent1"/>
                <w:sz w:val="24"/>
                <w:szCs w:val="24"/>
              </w:rPr>
            </w:pPr>
            <w:r w:rsidRPr="00585AED">
              <w:rPr>
                <w:rFonts w:ascii="Arial" w:hAnsi="Arial" w:cs="Arial"/>
                <w:color w:val="4472C4" w:themeColor="accent1"/>
                <w:sz w:val="24"/>
                <w:szCs w:val="24"/>
              </w:rPr>
              <w:t xml:space="preserve">Chloride </w:t>
            </w:r>
            <w:r w:rsidR="00360E51" w:rsidRPr="00585AED">
              <w:rPr>
                <w:rFonts w:ascii="Arial" w:hAnsi="Arial" w:cs="Arial"/>
                <w:color w:val="4472C4" w:themeColor="accent1"/>
                <w:sz w:val="24"/>
                <w:szCs w:val="24"/>
              </w:rPr>
              <w:t>(ppm)</w:t>
            </w:r>
          </w:p>
        </w:tc>
        <w:tc>
          <w:tcPr>
            <w:tcW w:w="1440" w:type="dxa"/>
          </w:tcPr>
          <w:p w14:paraId="6AB05BED" w14:textId="6A9D86AB" w:rsidR="003E46D4" w:rsidRPr="003E46D4" w:rsidRDefault="003E46D4" w:rsidP="003E46D4">
            <w:pPr>
              <w:spacing w:before="40" w:after="40"/>
              <w:jc w:val="center"/>
              <w:rPr>
                <w:rFonts w:ascii="Arial" w:hAnsi="Arial" w:cs="Arial"/>
                <w:color w:val="4472C4" w:themeColor="accent1"/>
                <w:sz w:val="24"/>
                <w:szCs w:val="24"/>
              </w:rPr>
            </w:pPr>
            <w:r w:rsidRPr="003E46D4">
              <w:rPr>
                <w:rFonts w:ascii="Arial" w:hAnsi="Arial" w:cs="Arial"/>
                <w:color w:val="4472C4" w:themeColor="accent1"/>
                <w:sz w:val="24"/>
                <w:szCs w:val="24"/>
              </w:rPr>
              <w:t>09/24/2024</w:t>
            </w:r>
          </w:p>
        </w:tc>
        <w:tc>
          <w:tcPr>
            <w:tcW w:w="1260" w:type="dxa"/>
          </w:tcPr>
          <w:p w14:paraId="0AC370FD" w14:textId="0C366DE8" w:rsidR="003E46D4" w:rsidRPr="003E46D4" w:rsidRDefault="003E46D4" w:rsidP="003E46D4">
            <w:pPr>
              <w:spacing w:before="40" w:after="40"/>
              <w:jc w:val="center"/>
              <w:rPr>
                <w:rFonts w:ascii="Arial" w:hAnsi="Arial" w:cs="Arial"/>
                <w:color w:val="4472C4" w:themeColor="accent1"/>
                <w:sz w:val="24"/>
                <w:szCs w:val="24"/>
              </w:rPr>
            </w:pPr>
            <w:r w:rsidRPr="003E46D4">
              <w:rPr>
                <w:rFonts w:ascii="Arial" w:hAnsi="Arial" w:cs="Arial"/>
                <w:color w:val="4472C4" w:themeColor="accent1"/>
                <w:sz w:val="24"/>
                <w:szCs w:val="24"/>
              </w:rPr>
              <w:t>7.9</w:t>
            </w:r>
          </w:p>
        </w:tc>
        <w:tc>
          <w:tcPr>
            <w:tcW w:w="1530" w:type="dxa"/>
          </w:tcPr>
          <w:p w14:paraId="06D23DE1" w14:textId="3B9B0893" w:rsidR="003E46D4" w:rsidRPr="003E46D4" w:rsidRDefault="003E46D4" w:rsidP="003E46D4">
            <w:pPr>
              <w:spacing w:before="40" w:after="40"/>
              <w:jc w:val="center"/>
              <w:rPr>
                <w:rFonts w:ascii="Arial" w:hAnsi="Arial" w:cs="Arial"/>
                <w:color w:val="4472C4" w:themeColor="accent1"/>
                <w:sz w:val="24"/>
                <w:szCs w:val="24"/>
              </w:rPr>
            </w:pPr>
          </w:p>
        </w:tc>
        <w:tc>
          <w:tcPr>
            <w:tcW w:w="900" w:type="dxa"/>
          </w:tcPr>
          <w:p w14:paraId="4A9C9B68" w14:textId="09A23EEF" w:rsidR="003E46D4" w:rsidRPr="003E46D4" w:rsidRDefault="003E46D4" w:rsidP="003E46D4">
            <w:pPr>
              <w:spacing w:before="40" w:after="40"/>
              <w:jc w:val="center"/>
              <w:rPr>
                <w:rFonts w:ascii="Arial" w:hAnsi="Arial" w:cs="Arial"/>
                <w:color w:val="4472C4" w:themeColor="accent1"/>
                <w:sz w:val="24"/>
                <w:szCs w:val="24"/>
              </w:rPr>
            </w:pPr>
            <w:r w:rsidRPr="003E46D4">
              <w:rPr>
                <w:rFonts w:ascii="Arial" w:hAnsi="Arial" w:cs="Arial"/>
                <w:color w:val="4472C4" w:themeColor="accent1"/>
                <w:sz w:val="24"/>
                <w:szCs w:val="24"/>
              </w:rPr>
              <w:t>500</w:t>
            </w:r>
          </w:p>
        </w:tc>
        <w:tc>
          <w:tcPr>
            <w:tcW w:w="1170" w:type="dxa"/>
          </w:tcPr>
          <w:p w14:paraId="7502C73C" w14:textId="32A9AEE5" w:rsidR="003E46D4" w:rsidRPr="003E46D4" w:rsidRDefault="003E46D4" w:rsidP="003E46D4">
            <w:pPr>
              <w:spacing w:before="40" w:after="40"/>
              <w:jc w:val="center"/>
              <w:rPr>
                <w:rFonts w:ascii="Arial" w:hAnsi="Arial" w:cs="Arial"/>
                <w:color w:val="4472C4" w:themeColor="accent1"/>
                <w:sz w:val="24"/>
                <w:szCs w:val="24"/>
              </w:rPr>
            </w:pPr>
          </w:p>
        </w:tc>
        <w:tc>
          <w:tcPr>
            <w:tcW w:w="2291" w:type="dxa"/>
          </w:tcPr>
          <w:p w14:paraId="06A23C91" w14:textId="65DBE6F9" w:rsidR="003E46D4" w:rsidRPr="005162DE" w:rsidRDefault="003E46D4" w:rsidP="003E46D4">
            <w:pPr>
              <w:spacing w:before="40" w:after="40"/>
              <w:rPr>
                <w:rFonts w:ascii="Arial" w:hAnsi="Arial" w:cs="Arial"/>
                <w:sz w:val="24"/>
                <w:szCs w:val="24"/>
              </w:rPr>
            </w:pPr>
            <w:r w:rsidRPr="005937A3">
              <w:rPr>
                <w:rFonts w:ascii="Arial" w:hAnsi="Arial" w:cs="Arial"/>
                <w:color w:val="4472C4" w:themeColor="accent1"/>
                <w:sz w:val="24"/>
                <w:szCs w:val="24"/>
              </w:rPr>
              <w:t>Runoff/leaching from natural deposits; seawater influence</w:t>
            </w:r>
          </w:p>
        </w:tc>
      </w:tr>
      <w:tr w:rsidR="003E46D4" w:rsidRPr="005162DE" w14:paraId="0D79E248" w14:textId="77777777" w:rsidTr="003E46D4">
        <w:trPr>
          <w:trHeight w:val="900"/>
        </w:trPr>
        <w:tc>
          <w:tcPr>
            <w:tcW w:w="2245" w:type="dxa"/>
          </w:tcPr>
          <w:p w14:paraId="4D2C95C3" w14:textId="2F8DF129" w:rsidR="003E46D4" w:rsidRPr="003E46D4" w:rsidRDefault="003E46D4" w:rsidP="00360E51">
            <w:pPr>
              <w:spacing w:before="40" w:after="40"/>
              <w:rPr>
                <w:rFonts w:ascii="Arial" w:hAnsi="Arial" w:cs="Arial"/>
                <w:color w:val="4472C4" w:themeColor="accent1"/>
                <w:sz w:val="24"/>
                <w:szCs w:val="24"/>
              </w:rPr>
            </w:pPr>
            <w:r>
              <w:rPr>
                <w:rFonts w:ascii="Arial" w:hAnsi="Arial" w:cs="Arial"/>
                <w:color w:val="4472C4" w:themeColor="accent1"/>
                <w:sz w:val="24"/>
                <w:szCs w:val="24"/>
              </w:rPr>
              <w:t xml:space="preserve">TDS </w:t>
            </w:r>
            <w:r w:rsidR="00360E51">
              <w:rPr>
                <w:rFonts w:ascii="Arial" w:hAnsi="Arial" w:cs="Arial"/>
                <w:color w:val="4472C4" w:themeColor="accent1"/>
                <w:sz w:val="24"/>
                <w:szCs w:val="24"/>
              </w:rPr>
              <w:t>(ppm)</w:t>
            </w:r>
          </w:p>
        </w:tc>
        <w:tc>
          <w:tcPr>
            <w:tcW w:w="1440" w:type="dxa"/>
          </w:tcPr>
          <w:p w14:paraId="427A406B" w14:textId="6FC4E9A2" w:rsidR="003E46D4" w:rsidRP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09/16/2021</w:t>
            </w:r>
          </w:p>
        </w:tc>
        <w:tc>
          <w:tcPr>
            <w:tcW w:w="1260" w:type="dxa"/>
          </w:tcPr>
          <w:p w14:paraId="670615E5" w14:textId="443BFE16" w:rsidR="003E46D4" w:rsidRP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149</w:t>
            </w:r>
          </w:p>
        </w:tc>
        <w:tc>
          <w:tcPr>
            <w:tcW w:w="1530" w:type="dxa"/>
          </w:tcPr>
          <w:p w14:paraId="6F82E7E7" w14:textId="77777777" w:rsidR="003E46D4" w:rsidRPr="003E46D4" w:rsidRDefault="003E46D4" w:rsidP="003E46D4">
            <w:pPr>
              <w:spacing w:before="40" w:after="40"/>
              <w:jc w:val="center"/>
              <w:rPr>
                <w:rFonts w:ascii="Arial" w:hAnsi="Arial" w:cs="Arial"/>
                <w:color w:val="4472C4" w:themeColor="accent1"/>
                <w:sz w:val="24"/>
                <w:szCs w:val="24"/>
              </w:rPr>
            </w:pPr>
          </w:p>
        </w:tc>
        <w:tc>
          <w:tcPr>
            <w:tcW w:w="900" w:type="dxa"/>
          </w:tcPr>
          <w:p w14:paraId="0C077079" w14:textId="43C02742" w:rsidR="003E46D4" w:rsidRP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1000</w:t>
            </w:r>
          </w:p>
        </w:tc>
        <w:tc>
          <w:tcPr>
            <w:tcW w:w="1170" w:type="dxa"/>
          </w:tcPr>
          <w:p w14:paraId="147286A2" w14:textId="77777777" w:rsidR="003E46D4" w:rsidRPr="003E46D4" w:rsidRDefault="003E46D4" w:rsidP="003E46D4">
            <w:pPr>
              <w:spacing w:before="40" w:after="40"/>
              <w:jc w:val="center"/>
              <w:rPr>
                <w:rFonts w:ascii="Arial" w:hAnsi="Arial" w:cs="Arial"/>
                <w:color w:val="4472C4" w:themeColor="accent1"/>
                <w:sz w:val="24"/>
                <w:szCs w:val="24"/>
              </w:rPr>
            </w:pPr>
          </w:p>
        </w:tc>
        <w:tc>
          <w:tcPr>
            <w:tcW w:w="2291" w:type="dxa"/>
          </w:tcPr>
          <w:p w14:paraId="1A9F7E8C" w14:textId="55EA1DD2" w:rsidR="003E46D4" w:rsidRDefault="003E46D4" w:rsidP="003E46D4">
            <w:pPr>
              <w:spacing w:before="40" w:after="40"/>
              <w:rPr>
                <w:rFonts w:ascii="Arial" w:hAnsi="Arial" w:cs="Arial"/>
                <w:color w:val="4472C4" w:themeColor="accent1"/>
                <w:sz w:val="24"/>
                <w:szCs w:val="24"/>
              </w:rPr>
            </w:pPr>
            <w:r>
              <w:rPr>
                <w:rFonts w:ascii="Arial" w:hAnsi="Arial" w:cs="Arial"/>
                <w:color w:val="4472C4" w:themeColor="accent1"/>
                <w:sz w:val="24"/>
                <w:szCs w:val="24"/>
              </w:rPr>
              <w:t>Runoff / leaching from natural deposits</w:t>
            </w:r>
          </w:p>
          <w:p w14:paraId="08A3C2EE" w14:textId="77777777" w:rsidR="003E46D4" w:rsidRPr="005937A3" w:rsidRDefault="003E46D4" w:rsidP="003E46D4">
            <w:pPr>
              <w:spacing w:before="40" w:after="40"/>
              <w:rPr>
                <w:rFonts w:ascii="Arial" w:hAnsi="Arial" w:cs="Arial"/>
                <w:color w:val="4472C4" w:themeColor="accent1"/>
                <w:sz w:val="24"/>
                <w:szCs w:val="24"/>
              </w:rPr>
            </w:pPr>
          </w:p>
        </w:tc>
      </w:tr>
      <w:tr w:rsidR="003E46D4" w:rsidRPr="005162DE" w14:paraId="15271386" w14:textId="77777777" w:rsidTr="003E46D4">
        <w:trPr>
          <w:trHeight w:val="597"/>
        </w:trPr>
        <w:tc>
          <w:tcPr>
            <w:tcW w:w="2245" w:type="dxa"/>
          </w:tcPr>
          <w:p w14:paraId="01C23766" w14:textId="3242470F" w:rsidR="003E46D4" w:rsidRDefault="003E46D4" w:rsidP="00360E51">
            <w:pPr>
              <w:spacing w:before="40" w:after="40"/>
              <w:rPr>
                <w:rFonts w:ascii="Arial" w:hAnsi="Arial" w:cs="Arial"/>
                <w:color w:val="4472C4" w:themeColor="accent1"/>
                <w:sz w:val="24"/>
                <w:szCs w:val="24"/>
              </w:rPr>
            </w:pPr>
            <w:r>
              <w:rPr>
                <w:rFonts w:ascii="Arial" w:hAnsi="Arial" w:cs="Arial"/>
                <w:color w:val="4472C4" w:themeColor="accent1"/>
                <w:sz w:val="24"/>
                <w:szCs w:val="24"/>
              </w:rPr>
              <w:lastRenderedPageBreak/>
              <w:t xml:space="preserve">Turbidity </w:t>
            </w:r>
            <w:r w:rsidR="00360E51">
              <w:rPr>
                <w:rFonts w:ascii="Arial" w:hAnsi="Arial" w:cs="Arial"/>
                <w:color w:val="4472C4" w:themeColor="accent1"/>
                <w:sz w:val="24"/>
                <w:szCs w:val="24"/>
              </w:rPr>
              <w:t>(</w:t>
            </w:r>
            <w:r>
              <w:rPr>
                <w:rFonts w:ascii="Arial" w:hAnsi="Arial" w:cs="Arial"/>
                <w:color w:val="4472C4" w:themeColor="accent1"/>
                <w:sz w:val="24"/>
                <w:szCs w:val="24"/>
              </w:rPr>
              <w:t>NTU</w:t>
            </w:r>
            <w:r w:rsidR="00360E51">
              <w:rPr>
                <w:rFonts w:ascii="Arial" w:hAnsi="Arial" w:cs="Arial"/>
                <w:color w:val="4472C4" w:themeColor="accent1"/>
                <w:sz w:val="24"/>
                <w:szCs w:val="24"/>
              </w:rPr>
              <w:t>)</w:t>
            </w:r>
          </w:p>
        </w:tc>
        <w:tc>
          <w:tcPr>
            <w:tcW w:w="1440" w:type="dxa"/>
          </w:tcPr>
          <w:p w14:paraId="12D40386" w14:textId="28A52275" w:rsid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09/24/2024</w:t>
            </w:r>
          </w:p>
        </w:tc>
        <w:tc>
          <w:tcPr>
            <w:tcW w:w="1260" w:type="dxa"/>
          </w:tcPr>
          <w:p w14:paraId="6A97D963" w14:textId="04EE2937" w:rsid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3.5</w:t>
            </w:r>
          </w:p>
        </w:tc>
        <w:tc>
          <w:tcPr>
            <w:tcW w:w="1530" w:type="dxa"/>
          </w:tcPr>
          <w:p w14:paraId="5E7B942A" w14:textId="77777777" w:rsidR="003E46D4" w:rsidRPr="003E46D4" w:rsidRDefault="003E46D4" w:rsidP="003E46D4">
            <w:pPr>
              <w:spacing w:before="40" w:after="40"/>
              <w:jc w:val="center"/>
              <w:rPr>
                <w:rFonts w:ascii="Arial" w:hAnsi="Arial" w:cs="Arial"/>
                <w:color w:val="4472C4" w:themeColor="accent1"/>
                <w:sz w:val="24"/>
                <w:szCs w:val="24"/>
              </w:rPr>
            </w:pPr>
          </w:p>
        </w:tc>
        <w:tc>
          <w:tcPr>
            <w:tcW w:w="900" w:type="dxa"/>
          </w:tcPr>
          <w:p w14:paraId="45EFE9FF" w14:textId="3FAFCEBD" w:rsid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5</w:t>
            </w:r>
          </w:p>
        </w:tc>
        <w:tc>
          <w:tcPr>
            <w:tcW w:w="1170" w:type="dxa"/>
          </w:tcPr>
          <w:p w14:paraId="1FF0B434" w14:textId="77777777" w:rsidR="003E46D4" w:rsidRPr="003E46D4" w:rsidRDefault="003E46D4" w:rsidP="003E46D4">
            <w:pPr>
              <w:spacing w:before="40" w:after="40"/>
              <w:jc w:val="center"/>
              <w:rPr>
                <w:rFonts w:ascii="Arial" w:hAnsi="Arial" w:cs="Arial"/>
                <w:color w:val="4472C4" w:themeColor="accent1"/>
                <w:sz w:val="24"/>
                <w:szCs w:val="24"/>
              </w:rPr>
            </w:pPr>
          </w:p>
        </w:tc>
        <w:tc>
          <w:tcPr>
            <w:tcW w:w="2291" w:type="dxa"/>
          </w:tcPr>
          <w:p w14:paraId="55487624" w14:textId="3494D036" w:rsidR="003E46D4" w:rsidRPr="003E46D4" w:rsidRDefault="003E46D4" w:rsidP="003E46D4">
            <w:pPr>
              <w:spacing w:before="40" w:after="40"/>
              <w:rPr>
                <w:rFonts w:ascii="Arial" w:hAnsi="Arial" w:cs="Arial"/>
                <w:color w:val="4472C4" w:themeColor="accent1"/>
                <w:sz w:val="24"/>
                <w:szCs w:val="24"/>
              </w:rPr>
            </w:pPr>
            <w:r w:rsidRPr="003E46D4">
              <w:rPr>
                <w:rFonts w:ascii="Arial" w:hAnsi="Arial" w:cs="Arial"/>
                <w:color w:val="4472C4" w:themeColor="accent1"/>
                <w:sz w:val="24"/>
                <w:szCs w:val="24"/>
              </w:rPr>
              <w:t>Soil runoff</w:t>
            </w:r>
          </w:p>
          <w:p w14:paraId="703DFD30" w14:textId="77777777" w:rsidR="003E46D4" w:rsidRDefault="003E46D4" w:rsidP="003E46D4">
            <w:pPr>
              <w:spacing w:before="40" w:after="40"/>
              <w:rPr>
                <w:rFonts w:ascii="Arial" w:hAnsi="Arial" w:cs="Arial"/>
                <w:color w:val="4472C4" w:themeColor="accent1"/>
                <w:sz w:val="24"/>
                <w:szCs w:val="24"/>
              </w:rPr>
            </w:pPr>
          </w:p>
        </w:tc>
      </w:tr>
      <w:tr w:rsidR="003E46D4" w:rsidRPr="005162DE" w14:paraId="7BF40322" w14:textId="77777777" w:rsidTr="002D3FB5">
        <w:trPr>
          <w:trHeight w:val="1517"/>
        </w:trPr>
        <w:tc>
          <w:tcPr>
            <w:tcW w:w="2245" w:type="dxa"/>
          </w:tcPr>
          <w:p w14:paraId="1488648B" w14:textId="071B6676" w:rsidR="003E46D4" w:rsidRDefault="003E46D4" w:rsidP="00360E51">
            <w:pPr>
              <w:spacing w:before="40" w:after="40"/>
              <w:rPr>
                <w:rFonts w:ascii="Arial" w:hAnsi="Arial" w:cs="Arial"/>
                <w:color w:val="4472C4" w:themeColor="accent1"/>
                <w:sz w:val="24"/>
                <w:szCs w:val="24"/>
              </w:rPr>
            </w:pPr>
            <w:r>
              <w:rPr>
                <w:rFonts w:ascii="Arial" w:hAnsi="Arial" w:cs="Arial"/>
                <w:color w:val="4472C4" w:themeColor="accent1"/>
                <w:sz w:val="24"/>
                <w:szCs w:val="24"/>
              </w:rPr>
              <w:t xml:space="preserve">Conductivity </w:t>
            </w:r>
            <w:r w:rsidR="00360E51">
              <w:rPr>
                <w:rFonts w:ascii="Arial" w:hAnsi="Arial" w:cs="Arial"/>
                <w:color w:val="4472C4" w:themeColor="accent1"/>
                <w:sz w:val="24"/>
                <w:szCs w:val="24"/>
              </w:rPr>
              <w:t>(</w:t>
            </w:r>
            <w:proofErr w:type="spellStart"/>
            <w:r>
              <w:rPr>
                <w:rFonts w:ascii="Arial" w:hAnsi="Arial" w:cs="Arial"/>
                <w:color w:val="4472C4" w:themeColor="accent1"/>
                <w:sz w:val="24"/>
                <w:szCs w:val="24"/>
              </w:rPr>
              <w:t>umho</w:t>
            </w:r>
            <w:proofErr w:type="spellEnd"/>
            <w:r>
              <w:rPr>
                <w:rFonts w:ascii="Arial" w:hAnsi="Arial" w:cs="Arial"/>
                <w:color w:val="4472C4" w:themeColor="accent1"/>
                <w:sz w:val="24"/>
                <w:szCs w:val="24"/>
              </w:rPr>
              <w:t>/cm</w:t>
            </w:r>
            <w:r w:rsidR="00360E51">
              <w:rPr>
                <w:rFonts w:ascii="Arial" w:hAnsi="Arial" w:cs="Arial"/>
                <w:color w:val="4472C4" w:themeColor="accent1"/>
                <w:sz w:val="24"/>
                <w:szCs w:val="24"/>
              </w:rPr>
              <w:t>)</w:t>
            </w:r>
          </w:p>
        </w:tc>
        <w:tc>
          <w:tcPr>
            <w:tcW w:w="1440" w:type="dxa"/>
          </w:tcPr>
          <w:p w14:paraId="4F85F30D" w14:textId="729E9C88" w:rsid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09/24/2024</w:t>
            </w:r>
          </w:p>
        </w:tc>
        <w:tc>
          <w:tcPr>
            <w:tcW w:w="1260" w:type="dxa"/>
          </w:tcPr>
          <w:p w14:paraId="60CA094B" w14:textId="5ABCBAFF" w:rsid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260</w:t>
            </w:r>
          </w:p>
        </w:tc>
        <w:tc>
          <w:tcPr>
            <w:tcW w:w="1530" w:type="dxa"/>
          </w:tcPr>
          <w:p w14:paraId="41D37EB4" w14:textId="77777777" w:rsidR="003E46D4" w:rsidRPr="003E46D4" w:rsidRDefault="003E46D4" w:rsidP="003E46D4">
            <w:pPr>
              <w:spacing w:before="40" w:after="40"/>
              <w:jc w:val="center"/>
              <w:rPr>
                <w:rFonts w:ascii="Arial" w:hAnsi="Arial" w:cs="Arial"/>
                <w:color w:val="4472C4" w:themeColor="accent1"/>
                <w:sz w:val="24"/>
                <w:szCs w:val="24"/>
              </w:rPr>
            </w:pPr>
          </w:p>
        </w:tc>
        <w:tc>
          <w:tcPr>
            <w:tcW w:w="900" w:type="dxa"/>
          </w:tcPr>
          <w:p w14:paraId="69B08DEA" w14:textId="552FD047" w:rsidR="003E46D4" w:rsidRDefault="003E46D4" w:rsidP="003E46D4">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1600</w:t>
            </w:r>
          </w:p>
        </w:tc>
        <w:tc>
          <w:tcPr>
            <w:tcW w:w="1170" w:type="dxa"/>
          </w:tcPr>
          <w:p w14:paraId="354131A2" w14:textId="77777777" w:rsidR="003E46D4" w:rsidRPr="003E46D4" w:rsidRDefault="003E46D4" w:rsidP="003E46D4">
            <w:pPr>
              <w:spacing w:before="40" w:after="40"/>
              <w:jc w:val="center"/>
              <w:rPr>
                <w:rFonts w:ascii="Arial" w:hAnsi="Arial" w:cs="Arial"/>
                <w:color w:val="4472C4" w:themeColor="accent1"/>
                <w:sz w:val="24"/>
                <w:szCs w:val="24"/>
              </w:rPr>
            </w:pPr>
          </w:p>
        </w:tc>
        <w:tc>
          <w:tcPr>
            <w:tcW w:w="2291" w:type="dxa"/>
          </w:tcPr>
          <w:p w14:paraId="2119F5B6" w14:textId="0261804B" w:rsidR="003E46D4" w:rsidRPr="003E46D4" w:rsidRDefault="003E46D4" w:rsidP="003E46D4">
            <w:pPr>
              <w:spacing w:before="40" w:after="40"/>
              <w:rPr>
                <w:rFonts w:ascii="Arial" w:hAnsi="Arial" w:cs="Arial"/>
                <w:color w:val="4472C4" w:themeColor="accent1"/>
                <w:sz w:val="24"/>
                <w:szCs w:val="24"/>
              </w:rPr>
            </w:pPr>
            <w:r w:rsidRPr="003E46D4">
              <w:rPr>
                <w:rFonts w:ascii="Arial" w:hAnsi="Arial" w:cs="Arial"/>
                <w:color w:val="4472C4" w:themeColor="accent1"/>
                <w:sz w:val="24"/>
                <w:szCs w:val="24"/>
              </w:rPr>
              <w:t>Substances that form ions when in water; seawater influence</w:t>
            </w:r>
          </w:p>
        </w:tc>
      </w:tr>
    </w:tbl>
    <w:p w14:paraId="4ED6FC3F" w14:textId="3842994C"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160ABAF4"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6F8F67D8"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586EA6" w14:textId="7F86F58F" w:rsidR="00827994" w:rsidRPr="005162DE" w:rsidRDefault="0020216E" w:rsidP="00360E51">
      <w:pPr>
        <w:spacing w:after="240"/>
        <w:rPr>
          <w:rFonts w:ascii="Arial" w:hAnsi="Arial" w:cs="Arial"/>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360E51">
        <w:rPr>
          <w:rFonts w:ascii="Arial" w:hAnsi="Arial" w:cs="Arial"/>
          <w:bCs/>
          <w:sz w:val="24"/>
          <w:szCs w:val="24"/>
        </w:rPr>
        <w:t xml:space="preserve">Palomar Observatory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7723F" w14:textId="77777777" w:rsidR="00F74AF2" w:rsidRDefault="00F74AF2">
      <w:r>
        <w:separator/>
      </w:r>
    </w:p>
    <w:p w14:paraId="2096A824" w14:textId="77777777" w:rsidR="00F74AF2" w:rsidRDefault="00F74AF2"/>
  </w:endnote>
  <w:endnote w:type="continuationSeparator" w:id="0">
    <w:p w14:paraId="4A264748" w14:textId="77777777" w:rsidR="00F74AF2" w:rsidRDefault="00F74AF2">
      <w:r>
        <w:continuationSeparator/>
      </w:r>
    </w:p>
    <w:p w14:paraId="3989712B" w14:textId="77777777" w:rsidR="00F74AF2" w:rsidRDefault="00F74AF2"/>
  </w:endnote>
  <w:endnote w:type="continuationNotice" w:id="1">
    <w:p w14:paraId="42E9F4EB" w14:textId="77777777" w:rsidR="00F74AF2" w:rsidRDefault="00F74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08641" w14:textId="77777777" w:rsidR="00F74AF2" w:rsidRDefault="00F74AF2">
      <w:r>
        <w:separator/>
      </w:r>
    </w:p>
    <w:p w14:paraId="69AB7029" w14:textId="77777777" w:rsidR="00F74AF2" w:rsidRDefault="00F74AF2"/>
  </w:footnote>
  <w:footnote w:type="continuationSeparator" w:id="0">
    <w:p w14:paraId="5DEB5E80" w14:textId="77777777" w:rsidR="00F74AF2" w:rsidRDefault="00F74AF2">
      <w:r>
        <w:continuationSeparator/>
      </w:r>
    </w:p>
    <w:p w14:paraId="29953456" w14:textId="77777777" w:rsidR="00F74AF2" w:rsidRDefault="00F74AF2"/>
  </w:footnote>
  <w:footnote w:type="continuationNotice" w:id="1">
    <w:p w14:paraId="5B16416F" w14:textId="77777777" w:rsidR="00F74AF2" w:rsidRDefault="00F74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17C"/>
    <w:rsid w:val="00013917"/>
    <w:rsid w:val="00015E3A"/>
    <w:rsid w:val="00015EBE"/>
    <w:rsid w:val="00016106"/>
    <w:rsid w:val="00017F8F"/>
    <w:rsid w:val="00020032"/>
    <w:rsid w:val="00020F0D"/>
    <w:rsid w:val="00022705"/>
    <w:rsid w:val="00024D43"/>
    <w:rsid w:val="00030F80"/>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B05"/>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1526"/>
    <w:rsid w:val="002A20BB"/>
    <w:rsid w:val="002A21EA"/>
    <w:rsid w:val="002A3636"/>
    <w:rsid w:val="002A4E09"/>
    <w:rsid w:val="002A5101"/>
    <w:rsid w:val="002A5C9F"/>
    <w:rsid w:val="002A746D"/>
    <w:rsid w:val="002B04A9"/>
    <w:rsid w:val="002B0B02"/>
    <w:rsid w:val="002B3B52"/>
    <w:rsid w:val="002B5BB6"/>
    <w:rsid w:val="002C120B"/>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E51"/>
    <w:rsid w:val="00365C7B"/>
    <w:rsid w:val="003729D1"/>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46D4"/>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B5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7F1E"/>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F8C"/>
    <w:rsid w:val="005830FA"/>
    <w:rsid w:val="00583428"/>
    <w:rsid w:val="005838ED"/>
    <w:rsid w:val="0058536C"/>
    <w:rsid w:val="00585AED"/>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18E"/>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444A"/>
    <w:rsid w:val="00695A6F"/>
    <w:rsid w:val="00696362"/>
    <w:rsid w:val="006A04A9"/>
    <w:rsid w:val="006A0C7C"/>
    <w:rsid w:val="006A482B"/>
    <w:rsid w:val="006B5CF2"/>
    <w:rsid w:val="006C2732"/>
    <w:rsid w:val="006C4838"/>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2F5A"/>
    <w:rsid w:val="00824962"/>
    <w:rsid w:val="00826BD4"/>
    <w:rsid w:val="008272D0"/>
    <w:rsid w:val="00827994"/>
    <w:rsid w:val="00831585"/>
    <w:rsid w:val="00832E7C"/>
    <w:rsid w:val="00836B2C"/>
    <w:rsid w:val="008404C1"/>
    <w:rsid w:val="008405D2"/>
    <w:rsid w:val="00840F4C"/>
    <w:rsid w:val="0084687F"/>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4B5"/>
    <w:rsid w:val="00901C69"/>
    <w:rsid w:val="00904288"/>
    <w:rsid w:val="00911A33"/>
    <w:rsid w:val="00915867"/>
    <w:rsid w:val="009160C7"/>
    <w:rsid w:val="00921C44"/>
    <w:rsid w:val="0092687A"/>
    <w:rsid w:val="009278E1"/>
    <w:rsid w:val="00932577"/>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4751"/>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0C91"/>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44D"/>
    <w:rsid w:val="00C04F6F"/>
    <w:rsid w:val="00C123E3"/>
    <w:rsid w:val="00C20B5D"/>
    <w:rsid w:val="00C24336"/>
    <w:rsid w:val="00C24948"/>
    <w:rsid w:val="00C31F01"/>
    <w:rsid w:val="00C338CA"/>
    <w:rsid w:val="00C3526A"/>
    <w:rsid w:val="00C359E0"/>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541A"/>
    <w:rsid w:val="00CF02C7"/>
    <w:rsid w:val="00CF17AB"/>
    <w:rsid w:val="00CF1A7D"/>
    <w:rsid w:val="00CF2391"/>
    <w:rsid w:val="00D0475A"/>
    <w:rsid w:val="00D057C3"/>
    <w:rsid w:val="00D06308"/>
    <w:rsid w:val="00D07E1D"/>
    <w:rsid w:val="00D10A7C"/>
    <w:rsid w:val="00D118D4"/>
    <w:rsid w:val="00D15AE0"/>
    <w:rsid w:val="00D17E2F"/>
    <w:rsid w:val="00D20D12"/>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61E"/>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BE1"/>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4AF2"/>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16F"/>
    <w:rsid w:val="00FE1715"/>
    <w:rsid w:val="00FF0C1D"/>
    <w:rsid w:val="00FF6578"/>
    <w:rsid w:val="00FF6ECB"/>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82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7FC908-466F-5147-939E-74FF4ED3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Roderick, Drew A.</cp:lastModifiedBy>
  <cp:revision>2</cp:revision>
  <cp:lastPrinted>2025-05-01T15:27:00Z</cp:lastPrinted>
  <dcterms:created xsi:type="dcterms:W3CDTF">2025-05-01T15:46:00Z</dcterms:created>
  <dcterms:modified xsi:type="dcterms:W3CDTF">2025-05-01T15:46:00Z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