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FEA9A1D" w:rsidR="00BC6327" w:rsidRPr="001F7181" w:rsidRDefault="00BC6327" w:rsidP="008E66E2">
      <w:pPr>
        <w:pStyle w:val="Heading1"/>
        <w:spacing w:before="0"/>
        <w:jc w:val="center"/>
      </w:pPr>
      <w:bookmarkStart w:id="0" w:name="_Toc58336712"/>
      <w:bookmarkStart w:id="1" w:name="_GoBack"/>
      <w:bookmarkEnd w:id="1"/>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2" w:name="_Toc58336713"/>
      <w:r>
        <w:t>Water System Information</w:t>
      </w:r>
      <w:bookmarkEnd w:id="2"/>
    </w:p>
    <w:p w14:paraId="00F7E438" w14:textId="4821644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605D9" w:rsidRPr="008E4FE0">
        <w:rPr>
          <w:rFonts w:ascii="Arial" w:hAnsi="Arial" w:cs="Arial"/>
          <w:color w:val="2F5496" w:themeColor="accent1" w:themeShade="BF"/>
          <w:sz w:val="24"/>
          <w:szCs w:val="24"/>
        </w:rPr>
        <w:t>Palomar Observatory</w:t>
      </w:r>
      <w:r w:rsidR="00ED7919" w:rsidRPr="007119B8">
        <w:rPr>
          <w:rFonts w:ascii="Arial" w:hAnsi="Arial" w:cs="Arial"/>
          <w:sz w:val="24"/>
          <w:szCs w:val="24"/>
        </w:rPr>
        <w:t>]</w:t>
      </w:r>
      <w:r w:rsidR="00494C7A">
        <w:rPr>
          <w:rFonts w:ascii="Arial" w:hAnsi="Arial" w:cs="Arial"/>
          <w:sz w:val="24"/>
          <w:szCs w:val="24"/>
        </w:rPr>
        <w:t xml:space="preserve"> </w:t>
      </w:r>
    </w:p>
    <w:p w14:paraId="65A99AB1" w14:textId="420CE89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80B1D">
        <w:rPr>
          <w:rFonts w:ascii="Arial" w:hAnsi="Arial" w:cs="Arial"/>
          <w:sz w:val="24"/>
          <w:szCs w:val="24"/>
        </w:rPr>
        <w:t xml:space="preserve"> [</w:t>
      </w:r>
      <w:r w:rsidR="00880B1D" w:rsidRPr="008E4FE0">
        <w:rPr>
          <w:rFonts w:ascii="Arial" w:hAnsi="Arial" w:cs="Arial"/>
          <w:color w:val="2F5496" w:themeColor="accent1" w:themeShade="BF"/>
          <w:sz w:val="24"/>
          <w:szCs w:val="24"/>
        </w:rPr>
        <w:t>06/03/2022</w:t>
      </w:r>
      <w:r w:rsidRPr="007119B8">
        <w:rPr>
          <w:rFonts w:ascii="Arial" w:hAnsi="Arial" w:cs="Arial"/>
          <w:sz w:val="24"/>
          <w:szCs w:val="24"/>
        </w:rPr>
        <w:t>]</w:t>
      </w:r>
    </w:p>
    <w:p w14:paraId="21C05768" w14:textId="08DAC223"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880B1D" w:rsidRPr="008E4FE0">
        <w:rPr>
          <w:rFonts w:ascii="Arial" w:hAnsi="Arial" w:cs="Arial"/>
          <w:color w:val="2F5496" w:themeColor="accent1" w:themeShade="BF"/>
          <w:sz w:val="24"/>
          <w:szCs w:val="24"/>
        </w:rPr>
        <w:t>Ground</w:t>
      </w:r>
      <w:r w:rsidR="005F600B" w:rsidRPr="005F082E">
        <w:rPr>
          <w:rFonts w:ascii="Arial" w:hAnsi="Arial" w:cs="Arial"/>
          <w:sz w:val="24"/>
          <w:szCs w:val="24"/>
        </w:rPr>
        <w:t>]</w:t>
      </w:r>
    </w:p>
    <w:p w14:paraId="6AE5ED8C" w14:textId="1A4B35D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w:t>
      </w:r>
      <w:r w:rsidR="008E0CE0">
        <w:rPr>
          <w:rFonts w:ascii="Arial" w:hAnsi="Arial" w:cs="Arial"/>
          <w:sz w:val="24"/>
          <w:szCs w:val="24"/>
        </w:rPr>
        <w:t>Location of Source(s): [</w:t>
      </w:r>
      <w:r w:rsidR="008E0CE0" w:rsidRPr="008E0CE0">
        <w:rPr>
          <w:rFonts w:ascii="Arial" w:hAnsi="Arial" w:cs="Arial"/>
          <w:color w:val="2F5496" w:themeColor="accent1" w:themeShade="BF"/>
          <w:sz w:val="24"/>
          <w:szCs w:val="24"/>
        </w:rPr>
        <w:t>Well 1 and Well3</w:t>
      </w:r>
      <w:r w:rsidRPr="005F082E">
        <w:rPr>
          <w:rFonts w:ascii="Arial" w:hAnsi="Arial" w:cs="Arial"/>
          <w:sz w:val="24"/>
          <w:szCs w:val="24"/>
        </w:rPr>
        <w:t>]</w:t>
      </w:r>
    </w:p>
    <w:p w14:paraId="11D6F99D" w14:textId="60146149" w:rsidR="004263A6" w:rsidRPr="008E0CE0" w:rsidRDefault="004263A6" w:rsidP="0092687A">
      <w:pPr>
        <w:spacing w:after="240"/>
        <w:rPr>
          <w:rFonts w:ascii="Arial" w:hAnsi="Arial" w:cs="Arial"/>
          <w:color w:val="002060"/>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8E0CE0" w:rsidRPr="008E0CE0">
        <w:rPr>
          <w:rFonts w:ascii="Arial" w:hAnsi="Arial" w:cs="Arial"/>
          <w:color w:val="2E74B5" w:themeColor="accent5" w:themeShade="BF"/>
          <w:sz w:val="24"/>
          <w:szCs w:val="24"/>
        </w:rPr>
        <w:t>Assessment completed in 2002 filed at Palomar Observatory</w:t>
      </w:r>
      <w:r w:rsidR="00DD737D">
        <w:rPr>
          <w:rFonts w:ascii="Arial" w:hAnsi="Arial" w:cs="Arial"/>
          <w:color w:val="002060"/>
          <w:sz w:val="24"/>
          <w:szCs w:val="24"/>
        </w:rPr>
        <w:t>]</w:t>
      </w:r>
    </w:p>
    <w:p w14:paraId="55CC3D7E" w14:textId="13A1CF7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DD737D">
        <w:rPr>
          <w:rFonts w:ascii="Arial" w:hAnsi="Arial" w:cs="Arial"/>
          <w:color w:val="2E74B5" w:themeColor="accent5" w:themeShade="BF"/>
          <w:sz w:val="24"/>
          <w:szCs w:val="24"/>
        </w:rPr>
        <w:t>Monthly / Palomar Observatory</w:t>
      </w:r>
      <w:r w:rsidRPr="005F082E">
        <w:rPr>
          <w:rFonts w:ascii="Arial" w:hAnsi="Arial" w:cs="Arial"/>
          <w:sz w:val="24"/>
          <w:szCs w:val="24"/>
        </w:rPr>
        <w:t>]</w:t>
      </w:r>
    </w:p>
    <w:p w14:paraId="175FE9EF" w14:textId="7B87027D"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D737D" w:rsidRPr="00DD737D">
        <w:rPr>
          <w:rFonts w:ascii="Arial" w:hAnsi="Arial" w:cs="Arial"/>
          <w:color w:val="2E74B5" w:themeColor="accent5" w:themeShade="BF"/>
          <w:sz w:val="24"/>
          <w:szCs w:val="24"/>
        </w:rPr>
        <w:t>Drew Roderick 760-742-2100</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proofErr w:type="gramStart"/>
      <w:r w:rsidRPr="005F082E">
        <w:rPr>
          <w:rFonts w:ascii="Arial" w:hAnsi="Arial" w:cs="Arial"/>
          <w:sz w:val="24"/>
          <w:szCs w:val="24"/>
        </w:rPr>
        <w:t>one year old</w:t>
      </w:r>
      <w:proofErr w:type="gramEnd"/>
      <w:r w:rsidRPr="005F082E">
        <w:rPr>
          <w:rFonts w:ascii="Arial" w:hAnsi="Arial" w:cs="Arial"/>
          <w:sz w:val="24"/>
          <w:szCs w:val="24"/>
        </w:rPr>
        <w:t>.</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4DA2E547" w:rsidR="008572DA" w:rsidRPr="005101E1" w:rsidRDefault="00D5472F"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w:t>
            </w:r>
            <w:r>
              <w:rPr>
                <w:rFonts w:ascii="Arial" w:hAnsi="Arial" w:cs="Arial"/>
                <w:color w:val="2E74B5" w:themeColor="accent5" w:themeShade="BF"/>
                <w:sz w:val="24"/>
                <w:szCs w:val="24"/>
                <w:highlight w:val="yellow"/>
              </w:rPr>
              <w:t>0</w:t>
            </w:r>
            <w:r w:rsidR="008572DA" w:rsidRPr="005101E1">
              <w:rPr>
                <w:rFonts w:ascii="Arial" w:hAnsi="Arial" w:cs="Arial"/>
                <w:color w:val="000000" w:themeColor="text1"/>
                <w:sz w:val="24"/>
                <w:szCs w:val="24"/>
                <w:highlight w:val="yellow"/>
              </w:rPr>
              <w:t>]</w:t>
            </w:r>
          </w:p>
        </w:tc>
        <w:tc>
          <w:tcPr>
            <w:tcW w:w="1443" w:type="dxa"/>
          </w:tcPr>
          <w:p w14:paraId="38C21B9B" w14:textId="23DB9B6A" w:rsidR="00095AAC" w:rsidRPr="005101E1" w:rsidRDefault="00D5472F"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w:t>
            </w:r>
            <w:r>
              <w:rPr>
                <w:rFonts w:ascii="Arial" w:hAnsi="Arial" w:cs="Arial"/>
                <w:color w:val="2E74B5" w:themeColor="accent5" w:themeShade="BF"/>
                <w:sz w:val="24"/>
                <w:szCs w:val="24"/>
                <w:highlight w:val="yellow"/>
              </w:rPr>
              <w:t>0</w:t>
            </w:r>
            <w:r w:rsidR="008572DA" w:rsidRPr="005101E1">
              <w:rPr>
                <w:rFonts w:ascii="Arial" w:hAnsi="Arial" w:cs="Arial"/>
                <w:color w:val="000000" w:themeColor="text1"/>
                <w:sz w:val="24"/>
                <w:szCs w:val="24"/>
                <w:highlight w:val="yellow"/>
              </w:rPr>
              <w:t>]</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392DEA25" w:rsidR="00015E3A" w:rsidRPr="005101E1" w:rsidRDefault="00D5472F" w:rsidP="005D48A3">
            <w:pPr>
              <w:spacing w:before="40" w:after="40"/>
              <w:jc w:val="center"/>
              <w:rPr>
                <w:rFonts w:ascii="Arial" w:hAnsi="Arial" w:cs="Arial"/>
                <w:sz w:val="24"/>
                <w:szCs w:val="24"/>
                <w:highlight w:val="yellow"/>
              </w:rPr>
            </w:pPr>
            <w:r>
              <w:rPr>
                <w:rFonts w:ascii="Arial" w:hAnsi="Arial" w:cs="Arial"/>
                <w:sz w:val="24"/>
                <w:szCs w:val="24"/>
                <w:highlight w:val="yellow"/>
              </w:rPr>
              <w:t>[</w:t>
            </w:r>
            <w:r>
              <w:rPr>
                <w:rFonts w:ascii="Arial" w:hAnsi="Arial" w:cs="Arial"/>
                <w:color w:val="2E74B5" w:themeColor="accent5" w:themeShade="BF"/>
                <w:sz w:val="24"/>
                <w:szCs w:val="24"/>
                <w:highlight w:val="yellow"/>
              </w:rPr>
              <w:t>0</w:t>
            </w:r>
            <w:r w:rsidR="009E4BDC" w:rsidRPr="005101E1">
              <w:rPr>
                <w:rFonts w:ascii="Arial" w:hAnsi="Arial" w:cs="Arial"/>
                <w:sz w:val="24"/>
                <w:szCs w:val="24"/>
                <w:highlight w:val="yellow"/>
              </w:rPr>
              <w:t>]</w:t>
            </w:r>
          </w:p>
        </w:tc>
        <w:tc>
          <w:tcPr>
            <w:tcW w:w="1443" w:type="dxa"/>
          </w:tcPr>
          <w:p w14:paraId="2C580918" w14:textId="1BAEBFB1" w:rsidR="00015E3A" w:rsidRPr="005101E1" w:rsidRDefault="00D5472F" w:rsidP="009E4BDC">
            <w:pPr>
              <w:spacing w:before="40" w:after="40"/>
              <w:rPr>
                <w:rFonts w:ascii="Arial" w:hAnsi="Arial" w:cs="Arial"/>
                <w:sz w:val="24"/>
                <w:szCs w:val="24"/>
                <w:highlight w:val="yellow"/>
              </w:rPr>
            </w:pPr>
            <w:r>
              <w:rPr>
                <w:rFonts w:ascii="Arial" w:hAnsi="Arial" w:cs="Arial"/>
                <w:sz w:val="24"/>
                <w:szCs w:val="24"/>
                <w:highlight w:val="yellow"/>
              </w:rPr>
              <w:t>[</w:t>
            </w:r>
            <w:r>
              <w:rPr>
                <w:rFonts w:ascii="Arial" w:hAnsi="Arial" w:cs="Arial"/>
                <w:color w:val="2E74B5" w:themeColor="accent5" w:themeShade="BF"/>
                <w:sz w:val="24"/>
                <w:szCs w:val="24"/>
                <w:highlight w:val="yellow"/>
              </w:rPr>
              <w:t>0</w:t>
            </w:r>
            <w:r w:rsidR="009E4BDC" w:rsidRPr="005101E1">
              <w:rPr>
                <w:rFonts w:ascii="Arial" w:hAnsi="Arial" w:cs="Arial"/>
                <w:sz w:val="24"/>
                <w:szCs w:val="24"/>
                <w:highlight w:val="yellow"/>
              </w:rPr>
              <w:t>]</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4195391" w:rsidR="005D48A3" w:rsidRPr="005101E1" w:rsidRDefault="00D5472F" w:rsidP="00B01942">
            <w:pPr>
              <w:spacing w:before="40" w:after="40"/>
              <w:jc w:val="center"/>
              <w:rPr>
                <w:rFonts w:ascii="Arial" w:hAnsi="Arial" w:cs="Arial"/>
                <w:sz w:val="24"/>
                <w:szCs w:val="24"/>
                <w:highlight w:val="yellow"/>
              </w:rPr>
            </w:pPr>
            <w:r>
              <w:rPr>
                <w:rFonts w:ascii="Arial" w:hAnsi="Arial" w:cs="Arial"/>
                <w:sz w:val="24"/>
                <w:szCs w:val="24"/>
                <w:highlight w:val="yellow"/>
              </w:rPr>
              <w:t>[</w:t>
            </w:r>
            <w:r>
              <w:rPr>
                <w:rFonts w:ascii="Arial" w:hAnsi="Arial" w:cs="Arial"/>
                <w:color w:val="2E74B5" w:themeColor="accent5" w:themeShade="BF"/>
                <w:sz w:val="24"/>
                <w:szCs w:val="24"/>
                <w:highlight w:val="yellow"/>
              </w:rPr>
              <w:t>0</w:t>
            </w:r>
            <w:r w:rsidR="009E4BDC" w:rsidRPr="005101E1">
              <w:rPr>
                <w:rFonts w:ascii="Arial" w:hAnsi="Arial" w:cs="Arial"/>
                <w:sz w:val="24"/>
                <w:szCs w:val="24"/>
                <w:highlight w:val="yellow"/>
              </w:rPr>
              <w:t>]</w:t>
            </w:r>
          </w:p>
        </w:tc>
        <w:tc>
          <w:tcPr>
            <w:tcW w:w="1443" w:type="dxa"/>
          </w:tcPr>
          <w:p w14:paraId="0EE07C26" w14:textId="30B65FA6" w:rsidR="009E4BDC" w:rsidRPr="005101E1" w:rsidRDefault="00D5472F" w:rsidP="009E4BDC">
            <w:pPr>
              <w:spacing w:before="40" w:after="40"/>
              <w:rPr>
                <w:rFonts w:ascii="Arial" w:hAnsi="Arial" w:cs="Arial"/>
                <w:sz w:val="24"/>
                <w:szCs w:val="24"/>
                <w:highlight w:val="yellow"/>
              </w:rPr>
            </w:pPr>
            <w:r>
              <w:rPr>
                <w:rFonts w:ascii="Arial" w:hAnsi="Arial" w:cs="Arial"/>
                <w:sz w:val="24"/>
                <w:szCs w:val="24"/>
                <w:highlight w:val="yellow"/>
              </w:rPr>
              <w:t>[</w:t>
            </w:r>
            <w:r>
              <w:rPr>
                <w:rFonts w:ascii="Arial" w:hAnsi="Arial" w:cs="Arial"/>
                <w:color w:val="2E74B5" w:themeColor="accent5" w:themeShade="BF"/>
                <w:sz w:val="24"/>
                <w:szCs w:val="24"/>
                <w:highlight w:val="yellow"/>
              </w:rPr>
              <w:t>0</w:t>
            </w:r>
            <w:r w:rsidR="009E4BDC" w:rsidRPr="005101E1">
              <w:rPr>
                <w:rFonts w:ascii="Arial" w:hAnsi="Arial" w:cs="Arial"/>
                <w:sz w:val="24"/>
                <w:szCs w:val="24"/>
                <w:highlight w:val="yellow"/>
              </w:rPr>
              <w:t>]</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B31CFD">
        <w:fldChar w:fldCharType="begin"/>
      </w:r>
      <w:r w:rsidR="00B31CFD">
        <w:instrText xml:space="preserve"> SEQ Table \* ARABIC </w:instrText>
      </w:r>
      <w:r w:rsidR="00B31CFD">
        <w:fldChar w:fldCharType="separate"/>
      </w:r>
      <w:r w:rsidR="0050755D">
        <w:rPr>
          <w:noProof/>
        </w:rPr>
        <w:t>2</w:t>
      </w:r>
      <w:r w:rsidR="00B31CF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27D32A5" w:rsidR="008572DA" w:rsidRPr="005F082E" w:rsidRDefault="00BC481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933EAD" w:rsidRPr="00933EAD">
              <w:rPr>
                <w:rFonts w:ascii="Arial" w:hAnsi="Arial" w:cs="Arial"/>
                <w:color w:val="2E74B5" w:themeColor="accent5" w:themeShade="BF"/>
                <w:sz w:val="24"/>
                <w:szCs w:val="24"/>
              </w:rPr>
              <w:t>06/2020</w:t>
            </w:r>
            <w:r w:rsidR="008572DA" w:rsidRPr="005F082E">
              <w:rPr>
                <w:rFonts w:ascii="Arial" w:hAnsi="Arial" w:cs="Arial"/>
                <w:color w:val="000000" w:themeColor="text1"/>
                <w:sz w:val="24"/>
                <w:szCs w:val="24"/>
              </w:rPr>
              <w:t>]</w:t>
            </w:r>
          </w:p>
        </w:tc>
        <w:tc>
          <w:tcPr>
            <w:tcW w:w="900" w:type="dxa"/>
            <w:tcMar>
              <w:left w:w="86" w:type="dxa"/>
              <w:right w:w="86" w:type="dxa"/>
            </w:tcMar>
          </w:tcPr>
          <w:p w14:paraId="102D5A02" w14:textId="1FB3394E" w:rsidR="008572DA" w:rsidRPr="005F082E" w:rsidRDefault="00933EA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5</w:t>
            </w:r>
            <w:r w:rsidR="008572DA" w:rsidRPr="005F082E">
              <w:rPr>
                <w:rFonts w:ascii="Arial" w:hAnsi="Arial" w:cs="Arial"/>
                <w:color w:val="000000" w:themeColor="text1"/>
                <w:sz w:val="24"/>
                <w:szCs w:val="24"/>
              </w:rPr>
              <w:t>]</w:t>
            </w:r>
          </w:p>
        </w:tc>
        <w:tc>
          <w:tcPr>
            <w:tcW w:w="990" w:type="dxa"/>
            <w:tcMar>
              <w:left w:w="86" w:type="dxa"/>
              <w:right w:w="86" w:type="dxa"/>
            </w:tcMar>
          </w:tcPr>
          <w:p w14:paraId="36E2A949" w14:textId="51B0490F" w:rsidR="008572DA" w:rsidRPr="005F082E" w:rsidRDefault="00933EA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3.0</w:t>
            </w:r>
            <w:r w:rsidR="008572DA" w:rsidRPr="005F082E">
              <w:rPr>
                <w:rFonts w:ascii="Arial" w:hAnsi="Arial" w:cs="Arial"/>
                <w:color w:val="000000" w:themeColor="text1"/>
                <w:sz w:val="24"/>
                <w:szCs w:val="24"/>
              </w:rPr>
              <w:t>]</w:t>
            </w:r>
          </w:p>
        </w:tc>
        <w:tc>
          <w:tcPr>
            <w:tcW w:w="900" w:type="dxa"/>
            <w:tcMar>
              <w:left w:w="86" w:type="dxa"/>
              <w:right w:w="86" w:type="dxa"/>
            </w:tcMar>
          </w:tcPr>
          <w:p w14:paraId="308535F4" w14:textId="7127858E" w:rsidR="008572DA" w:rsidRPr="005F082E" w:rsidRDefault="00933EA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Pr="00933EAD">
              <w:rPr>
                <w:rFonts w:ascii="Arial" w:hAnsi="Arial" w:cs="Arial"/>
                <w:color w:val="2E74B5" w:themeColor="accent5" w:themeShade="BF"/>
                <w:sz w:val="24"/>
                <w:szCs w:val="24"/>
              </w:rPr>
              <w:t>0</w:t>
            </w:r>
            <w:r w:rsidR="008572DA"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05848D8" w:rsidR="008572DA" w:rsidRPr="005F082E" w:rsidRDefault="00933EAD" w:rsidP="00960466">
            <w:pPr>
              <w:spacing w:before="40" w:after="40"/>
              <w:jc w:val="center"/>
              <w:rPr>
                <w:rFonts w:ascii="Arial" w:hAnsi="Arial" w:cs="Arial"/>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w:t>
            </w:r>
            <w:r w:rsidR="008572DA"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35E9200C" w:rsidR="00FC33C4" w:rsidRPr="005F082E" w:rsidRDefault="009824F6" w:rsidP="00FC33C4">
            <w:pPr>
              <w:spacing w:before="40" w:after="40"/>
              <w:rPr>
                <w:rFonts w:ascii="Arial" w:hAnsi="Arial" w:cs="Arial"/>
                <w:sz w:val="24"/>
                <w:szCs w:val="24"/>
              </w:rPr>
            </w:pPr>
            <w:r>
              <w:rPr>
                <w:rFonts w:ascii="Arial" w:hAnsi="Arial" w:cs="Arial"/>
                <w:sz w:val="24"/>
                <w:szCs w:val="24"/>
              </w:rPr>
              <w:lastRenderedPageBreak/>
              <w:t>Copper (</w:t>
            </w:r>
            <w:r>
              <w:rPr>
                <w:rFonts w:ascii="Arial" w:hAnsi="Arial" w:cs="Arial"/>
                <w:color w:val="002060"/>
                <w:sz w:val="24"/>
                <w:szCs w:val="24"/>
              </w:rPr>
              <w:t>ppm</w:t>
            </w:r>
            <w:r w:rsidR="00FC33C4" w:rsidRPr="005F082E">
              <w:rPr>
                <w:rFonts w:ascii="Arial" w:hAnsi="Arial" w:cs="Arial"/>
                <w:sz w:val="24"/>
                <w:szCs w:val="24"/>
              </w:rPr>
              <w:t>)</w:t>
            </w:r>
          </w:p>
        </w:tc>
        <w:tc>
          <w:tcPr>
            <w:tcW w:w="1440" w:type="dxa"/>
            <w:tcMar>
              <w:left w:w="86" w:type="dxa"/>
              <w:right w:w="86" w:type="dxa"/>
            </w:tcMar>
          </w:tcPr>
          <w:p w14:paraId="1E79D436" w14:textId="12A60D55" w:rsidR="00FC33C4" w:rsidRPr="005F082E" w:rsidRDefault="009824F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06/2020</w:t>
            </w:r>
            <w:r w:rsidR="00FC33C4" w:rsidRPr="005F082E">
              <w:rPr>
                <w:rFonts w:ascii="Arial" w:hAnsi="Arial" w:cs="Arial"/>
                <w:color w:val="000000" w:themeColor="text1"/>
                <w:sz w:val="24"/>
                <w:szCs w:val="24"/>
              </w:rPr>
              <w:t>]</w:t>
            </w:r>
          </w:p>
        </w:tc>
        <w:tc>
          <w:tcPr>
            <w:tcW w:w="900" w:type="dxa"/>
            <w:tcMar>
              <w:left w:w="86" w:type="dxa"/>
              <w:right w:w="86" w:type="dxa"/>
            </w:tcMar>
          </w:tcPr>
          <w:p w14:paraId="42CEE2F3" w14:textId="4FF31863" w:rsidR="00FC33C4" w:rsidRPr="005F082E" w:rsidRDefault="009824F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5</w:t>
            </w:r>
            <w:r w:rsidR="00FC33C4" w:rsidRPr="005F082E">
              <w:rPr>
                <w:rFonts w:ascii="Arial" w:hAnsi="Arial" w:cs="Arial"/>
                <w:color w:val="000000" w:themeColor="text1"/>
                <w:sz w:val="24"/>
                <w:szCs w:val="24"/>
              </w:rPr>
              <w:t>]</w:t>
            </w:r>
          </w:p>
        </w:tc>
        <w:tc>
          <w:tcPr>
            <w:tcW w:w="990" w:type="dxa"/>
            <w:tcMar>
              <w:left w:w="86" w:type="dxa"/>
              <w:right w:w="86" w:type="dxa"/>
            </w:tcMar>
          </w:tcPr>
          <w:p w14:paraId="15E55B1F" w14:textId="476E7AE2" w:rsidR="00FC33C4" w:rsidRPr="005F082E" w:rsidRDefault="009824F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0.136</w:t>
            </w:r>
            <w:r w:rsidR="00FC33C4" w:rsidRPr="005F082E">
              <w:rPr>
                <w:rFonts w:ascii="Arial" w:hAnsi="Arial" w:cs="Arial"/>
                <w:color w:val="000000" w:themeColor="text1"/>
                <w:sz w:val="24"/>
                <w:szCs w:val="24"/>
              </w:rPr>
              <w:t>]</w:t>
            </w:r>
          </w:p>
        </w:tc>
        <w:tc>
          <w:tcPr>
            <w:tcW w:w="900" w:type="dxa"/>
            <w:tcMar>
              <w:left w:w="86" w:type="dxa"/>
              <w:right w:w="86" w:type="dxa"/>
            </w:tcMar>
          </w:tcPr>
          <w:p w14:paraId="1AE57BBF" w14:textId="7356DF60" w:rsidR="00FC33C4" w:rsidRPr="005F082E" w:rsidRDefault="009824F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w:t>
            </w:r>
            <w:r w:rsidR="00FC33C4"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B31CFD">
        <w:fldChar w:fldCharType="begin"/>
      </w:r>
      <w:r w:rsidR="00B31CFD">
        <w:instrText xml:space="preserve"> SEQ Table \* ARABIC </w:instrText>
      </w:r>
      <w:r w:rsidR="00B31CFD">
        <w:fldChar w:fldCharType="separate"/>
      </w:r>
      <w:r w:rsidR="0050755D">
        <w:rPr>
          <w:noProof/>
        </w:rPr>
        <w:t>3</w:t>
      </w:r>
      <w:r w:rsidR="00B31CF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8A01B29" w:rsidR="00684C7E" w:rsidRPr="005F082E" w:rsidRDefault="00293CB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09/2021</w:t>
            </w:r>
            <w:r w:rsidR="00684C7E" w:rsidRPr="005F082E">
              <w:rPr>
                <w:rFonts w:ascii="Arial" w:hAnsi="Arial" w:cs="Arial"/>
                <w:color w:val="000000" w:themeColor="text1"/>
                <w:sz w:val="24"/>
                <w:szCs w:val="24"/>
              </w:rPr>
              <w:t>]</w:t>
            </w:r>
          </w:p>
        </w:tc>
        <w:tc>
          <w:tcPr>
            <w:tcW w:w="1260" w:type="dxa"/>
            <w:tcMar>
              <w:left w:w="58" w:type="dxa"/>
              <w:right w:w="58" w:type="dxa"/>
            </w:tcMar>
          </w:tcPr>
          <w:p w14:paraId="690B0D1C" w14:textId="6CB745C7" w:rsidR="00684C7E" w:rsidRPr="005F082E" w:rsidRDefault="00DE594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20.05</w:t>
            </w:r>
            <w:r w:rsidR="00684C7E" w:rsidRPr="005F082E">
              <w:rPr>
                <w:rFonts w:ascii="Arial" w:hAnsi="Arial" w:cs="Arial"/>
                <w:color w:val="000000" w:themeColor="text1"/>
                <w:sz w:val="24"/>
                <w:szCs w:val="24"/>
              </w:rPr>
              <w:t>]</w:t>
            </w:r>
          </w:p>
        </w:tc>
        <w:tc>
          <w:tcPr>
            <w:tcW w:w="1530" w:type="dxa"/>
            <w:tcMar>
              <w:left w:w="58" w:type="dxa"/>
              <w:right w:w="58" w:type="dxa"/>
            </w:tcMar>
          </w:tcPr>
          <w:p w14:paraId="6802CC34" w14:textId="1DE85852" w:rsidR="00684C7E" w:rsidRPr="005F082E" w:rsidRDefault="00DE594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18.6-21.5</w:t>
            </w:r>
            <w:r w:rsidR="00684C7E"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22FD236" w:rsidR="00684C7E" w:rsidRPr="005F082E" w:rsidRDefault="00542E8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09/2021</w:t>
            </w:r>
            <w:r w:rsidR="00684C7E" w:rsidRPr="005F082E">
              <w:rPr>
                <w:rFonts w:ascii="Arial" w:hAnsi="Arial" w:cs="Arial"/>
                <w:color w:val="000000" w:themeColor="text1"/>
                <w:sz w:val="24"/>
                <w:szCs w:val="24"/>
              </w:rPr>
              <w:t>]</w:t>
            </w:r>
          </w:p>
        </w:tc>
        <w:tc>
          <w:tcPr>
            <w:tcW w:w="1260" w:type="dxa"/>
            <w:tcMar>
              <w:left w:w="58" w:type="dxa"/>
              <w:right w:w="58" w:type="dxa"/>
            </w:tcMar>
          </w:tcPr>
          <w:p w14:paraId="5F571C45" w14:textId="011406BD" w:rsidR="00684C7E" w:rsidRPr="005F082E" w:rsidRDefault="00542E8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123</w:t>
            </w:r>
            <w:r w:rsidR="00684C7E" w:rsidRPr="005F082E">
              <w:rPr>
                <w:rFonts w:ascii="Arial" w:hAnsi="Arial" w:cs="Arial"/>
                <w:color w:val="000000" w:themeColor="text1"/>
                <w:sz w:val="24"/>
                <w:szCs w:val="24"/>
              </w:rPr>
              <w:t>]</w:t>
            </w:r>
          </w:p>
        </w:tc>
        <w:tc>
          <w:tcPr>
            <w:tcW w:w="1530" w:type="dxa"/>
            <w:tcMar>
              <w:left w:w="58" w:type="dxa"/>
              <w:right w:w="58" w:type="dxa"/>
            </w:tcMar>
          </w:tcPr>
          <w:p w14:paraId="2BE476FB" w14:textId="7A6852EC" w:rsidR="00684C7E" w:rsidRPr="005F082E" w:rsidRDefault="00542E8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152-94</w:t>
            </w:r>
            <w:r w:rsidR="00684C7E"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B31CFD">
        <w:fldChar w:fldCharType="begin"/>
      </w:r>
      <w:r w:rsidR="00B31CFD">
        <w:instrText xml:space="preserve"> SEQ Table \* ARABIC </w:instrText>
      </w:r>
      <w:r w:rsidR="00B31CFD">
        <w:fldChar w:fldCharType="separate"/>
      </w:r>
      <w:r w:rsidR="0050755D">
        <w:rPr>
          <w:noProof/>
        </w:rPr>
        <w:t>4</w:t>
      </w:r>
      <w:r w:rsidR="00B31CF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791018" w:rsidRPr="005F082E" w14:paraId="4CA16BA5" w14:textId="77777777" w:rsidTr="00624782">
        <w:trPr>
          <w:cantSplit/>
          <w:trHeight w:val="1511"/>
        </w:trPr>
        <w:tc>
          <w:tcPr>
            <w:tcW w:w="2245" w:type="dxa"/>
            <w:vAlign w:val="center"/>
          </w:tcPr>
          <w:p w14:paraId="6EFE18D2"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Chemical or Constituent</w:t>
            </w:r>
          </w:p>
          <w:p w14:paraId="250B173E"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(and</w:t>
            </w:r>
          </w:p>
          <w:p w14:paraId="35876F2E"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27C10065"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3238DD83"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4A96B49E"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129BFCEC"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MCL [MRDL]</w:t>
            </w:r>
          </w:p>
        </w:tc>
        <w:tc>
          <w:tcPr>
            <w:tcW w:w="1260" w:type="dxa"/>
            <w:vAlign w:val="center"/>
          </w:tcPr>
          <w:p w14:paraId="0542B651"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PHG (MCLG) [MRDLG]</w:t>
            </w:r>
          </w:p>
        </w:tc>
        <w:tc>
          <w:tcPr>
            <w:tcW w:w="1931" w:type="dxa"/>
            <w:vAlign w:val="center"/>
          </w:tcPr>
          <w:p w14:paraId="6B58E6F6" w14:textId="77777777" w:rsidR="00791018" w:rsidRPr="005F082E" w:rsidRDefault="00791018" w:rsidP="00624782">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91018" w:rsidRPr="005F082E" w14:paraId="4FC0937E" w14:textId="77777777" w:rsidTr="00F245BC">
        <w:trPr>
          <w:cantSplit/>
          <w:trHeight w:val="1880"/>
        </w:trPr>
        <w:tc>
          <w:tcPr>
            <w:tcW w:w="2245" w:type="dxa"/>
            <w:vAlign w:val="center"/>
          </w:tcPr>
          <w:p w14:paraId="5EAC0E0C" w14:textId="087384D0" w:rsidR="00791018" w:rsidRPr="00F245BC" w:rsidRDefault="00F245BC"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Nitrate-ppm</w:t>
            </w:r>
          </w:p>
        </w:tc>
        <w:tc>
          <w:tcPr>
            <w:tcW w:w="1440" w:type="dxa"/>
            <w:vAlign w:val="center"/>
          </w:tcPr>
          <w:p w14:paraId="09A3D0BB" w14:textId="7B561FD6" w:rsidR="00791018" w:rsidRPr="00F245BC" w:rsidRDefault="00F245BC" w:rsidP="002A5101">
            <w:pPr>
              <w:keepNext/>
              <w:keepLines/>
              <w:jc w:val="center"/>
              <w:rPr>
                <w:rFonts w:ascii="Arial" w:hAnsi="Arial" w:cs="Arial"/>
                <w:color w:val="2E74B5" w:themeColor="accent5" w:themeShade="BF"/>
                <w:sz w:val="24"/>
                <w:szCs w:val="24"/>
              </w:rPr>
            </w:pPr>
            <w:r w:rsidRPr="00F245BC">
              <w:rPr>
                <w:rFonts w:ascii="Arial" w:hAnsi="Arial" w:cs="Arial"/>
                <w:color w:val="2E74B5" w:themeColor="accent5" w:themeShade="BF"/>
                <w:sz w:val="24"/>
                <w:szCs w:val="24"/>
              </w:rPr>
              <w:t>09/2021</w:t>
            </w:r>
          </w:p>
        </w:tc>
        <w:tc>
          <w:tcPr>
            <w:tcW w:w="1260" w:type="dxa"/>
            <w:tcMar>
              <w:left w:w="72" w:type="dxa"/>
              <w:right w:w="72" w:type="dxa"/>
            </w:tcMar>
            <w:vAlign w:val="center"/>
          </w:tcPr>
          <w:p w14:paraId="6C8B5EC3" w14:textId="321041FD" w:rsidR="00791018" w:rsidRPr="00F245BC" w:rsidRDefault="00F245BC" w:rsidP="002A5101">
            <w:pPr>
              <w:keepNext/>
              <w:keepLines/>
              <w:jc w:val="center"/>
              <w:rPr>
                <w:rFonts w:ascii="Arial" w:hAnsi="Arial" w:cs="Arial"/>
                <w:color w:val="2E74B5" w:themeColor="accent5" w:themeShade="BF"/>
                <w:sz w:val="24"/>
                <w:szCs w:val="24"/>
              </w:rPr>
            </w:pPr>
            <w:r w:rsidRPr="00F245BC">
              <w:rPr>
                <w:rFonts w:ascii="Arial" w:hAnsi="Arial" w:cs="Arial"/>
                <w:color w:val="2E74B5" w:themeColor="accent5" w:themeShade="BF"/>
                <w:sz w:val="24"/>
                <w:szCs w:val="24"/>
              </w:rPr>
              <w:t>ND</w:t>
            </w:r>
          </w:p>
        </w:tc>
        <w:tc>
          <w:tcPr>
            <w:tcW w:w="1530" w:type="dxa"/>
            <w:vAlign w:val="center"/>
          </w:tcPr>
          <w:p w14:paraId="39BF4DF6" w14:textId="34C05A75" w:rsidR="00791018" w:rsidRPr="00F245BC" w:rsidRDefault="00F245BC" w:rsidP="002A5101">
            <w:pPr>
              <w:keepNext/>
              <w:keepLines/>
              <w:jc w:val="center"/>
              <w:rPr>
                <w:rFonts w:ascii="Arial" w:hAnsi="Arial" w:cs="Arial"/>
                <w:color w:val="2E74B5" w:themeColor="accent5" w:themeShade="BF"/>
                <w:sz w:val="24"/>
                <w:szCs w:val="24"/>
              </w:rPr>
            </w:pPr>
            <w:r w:rsidRPr="00F245BC">
              <w:rPr>
                <w:rFonts w:ascii="Arial" w:hAnsi="Arial" w:cs="Arial"/>
                <w:color w:val="2E74B5" w:themeColor="accent5" w:themeShade="BF"/>
                <w:sz w:val="24"/>
                <w:szCs w:val="24"/>
              </w:rPr>
              <w:t>0-0</w:t>
            </w:r>
          </w:p>
        </w:tc>
        <w:tc>
          <w:tcPr>
            <w:tcW w:w="1170" w:type="dxa"/>
            <w:vAlign w:val="center"/>
          </w:tcPr>
          <w:p w14:paraId="7B1E983A" w14:textId="525B0249" w:rsidR="00791018" w:rsidRPr="00F245BC" w:rsidRDefault="00F245BC" w:rsidP="002A5101">
            <w:pPr>
              <w:keepNext/>
              <w:keepLines/>
              <w:jc w:val="center"/>
              <w:rPr>
                <w:rFonts w:ascii="Arial" w:hAnsi="Arial" w:cs="Arial"/>
                <w:color w:val="2E74B5" w:themeColor="accent5" w:themeShade="BF"/>
                <w:sz w:val="24"/>
                <w:szCs w:val="24"/>
              </w:rPr>
            </w:pPr>
            <w:r w:rsidRPr="00F245BC">
              <w:rPr>
                <w:rFonts w:ascii="Arial" w:hAnsi="Arial" w:cs="Arial"/>
                <w:color w:val="2E74B5" w:themeColor="accent5" w:themeShade="BF"/>
                <w:sz w:val="24"/>
                <w:szCs w:val="24"/>
              </w:rPr>
              <w:t>10</w:t>
            </w:r>
          </w:p>
        </w:tc>
        <w:tc>
          <w:tcPr>
            <w:tcW w:w="1260" w:type="dxa"/>
            <w:vAlign w:val="center"/>
          </w:tcPr>
          <w:p w14:paraId="5FC2DC4F" w14:textId="02296E06" w:rsidR="00791018" w:rsidRPr="00F245BC" w:rsidRDefault="00F245BC" w:rsidP="002A5101">
            <w:pPr>
              <w:keepNext/>
              <w:keepLines/>
              <w:jc w:val="center"/>
              <w:rPr>
                <w:rFonts w:ascii="Arial" w:hAnsi="Arial" w:cs="Arial"/>
                <w:color w:val="2E74B5" w:themeColor="accent5" w:themeShade="BF"/>
                <w:sz w:val="24"/>
                <w:szCs w:val="24"/>
              </w:rPr>
            </w:pPr>
            <w:r w:rsidRPr="00F245BC">
              <w:rPr>
                <w:rFonts w:ascii="Arial" w:hAnsi="Arial" w:cs="Arial"/>
                <w:color w:val="2E74B5" w:themeColor="accent5" w:themeShade="BF"/>
                <w:sz w:val="24"/>
                <w:szCs w:val="24"/>
              </w:rPr>
              <w:t>10</w:t>
            </w:r>
          </w:p>
        </w:tc>
        <w:tc>
          <w:tcPr>
            <w:tcW w:w="1931" w:type="dxa"/>
            <w:vAlign w:val="center"/>
          </w:tcPr>
          <w:p w14:paraId="5DA0917C" w14:textId="77777777" w:rsidR="00791018" w:rsidRDefault="00F245BC" w:rsidP="002A5101">
            <w:pPr>
              <w:keepNext/>
              <w:keepLines/>
              <w:jc w:val="center"/>
              <w:rPr>
                <w:rFonts w:ascii="Arial" w:hAnsi="Arial" w:cs="Arial"/>
                <w:color w:val="2E74B5" w:themeColor="accent5" w:themeShade="BF"/>
                <w:sz w:val="24"/>
                <w:szCs w:val="24"/>
              </w:rPr>
            </w:pPr>
            <w:r w:rsidRPr="00F245BC">
              <w:rPr>
                <w:rFonts w:ascii="Arial" w:hAnsi="Arial" w:cs="Arial"/>
                <w:color w:val="2E74B5" w:themeColor="accent5" w:themeShade="BF"/>
                <w:sz w:val="24"/>
                <w:szCs w:val="24"/>
              </w:rPr>
              <w:t>Runoff and leaching from fertilizer use.</w:t>
            </w:r>
            <w:r>
              <w:rPr>
                <w:rFonts w:ascii="Arial" w:hAnsi="Arial" w:cs="Arial"/>
                <w:color w:val="2E74B5" w:themeColor="accent5" w:themeShade="BF"/>
                <w:sz w:val="24"/>
                <w:szCs w:val="24"/>
              </w:rPr>
              <w:t xml:space="preserve"> </w:t>
            </w:r>
            <w:r w:rsidRPr="00F245BC">
              <w:rPr>
                <w:rFonts w:ascii="Arial" w:hAnsi="Arial" w:cs="Arial"/>
                <w:color w:val="2E74B5" w:themeColor="accent5" w:themeShade="BF"/>
                <w:sz w:val="24"/>
                <w:szCs w:val="24"/>
              </w:rPr>
              <w:t>Leaching from septic tanks and sewage</w:t>
            </w:r>
          </w:p>
          <w:p w14:paraId="518AAAA0" w14:textId="50EE3629" w:rsidR="00F245BC" w:rsidRPr="00F245BC" w:rsidRDefault="00F245BC" w:rsidP="002A5101">
            <w:pPr>
              <w:keepNext/>
              <w:keepLines/>
              <w:jc w:val="center"/>
              <w:rPr>
                <w:rFonts w:ascii="Arial" w:hAnsi="Arial" w:cs="Arial"/>
                <w:sz w:val="24"/>
                <w:szCs w:val="24"/>
              </w:rPr>
            </w:pPr>
          </w:p>
        </w:tc>
      </w:tr>
      <w:tr w:rsidR="00F245BC" w:rsidRPr="005F082E" w14:paraId="1D944217" w14:textId="77777777" w:rsidTr="00BF7A76">
        <w:trPr>
          <w:cantSplit/>
          <w:trHeight w:val="1386"/>
        </w:trPr>
        <w:tc>
          <w:tcPr>
            <w:tcW w:w="2245" w:type="dxa"/>
            <w:vAlign w:val="center"/>
          </w:tcPr>
          <w:p w14:paraId="25D4D7CD" w14:textId="3859699F" w:rsidR="00F245BC" w:rsidRDefault="00F245BC"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HAA5-UG/L</w:t>
            </w:r>
          </w:p>
        </w:tc>
        <w:tc>
          <w:tcPr>
            <w:tcW w:w="1440" w:type="dxa"/>
            <w:vAlign w:val="center"/>
          </w:tcPr>
          <w:p w14:paraId="71679495" w14:textId="5935BB12" w:rsidR="00F245BC" w:rsidRPr="00F245BC" w:rsidRDefault="00F245BC"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260" w:type="dxa"/>
            <w:tcMar>
              <w:left w:w="72" w:type="dxa"/>
              <w:right w:w="72" w:type="dxa"/>
            </w:tcMar>
            <w:vAlign w:val="center"/>
          </w:tcPr>
          <w:p w14:paraId="2DBC126A" w14:textId="7D569839" w:rsidR="00F245BC" w:rsidRPr="00F245BC" w:rsidRDefault="00F245BC"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ND</w:t>
            </w:r>
          </w:p>
        </w:tc>
        <w:tc>
          <w:tcPr>
            <w:tcW w:w="1530" w:type="dxa"/>
            <w:vAlign w:val="center"/>
          </w:tcPr>
          <w:p w14:paraId="231B30C5" w14:textId="7E1AB81E" w:rsidR="00F245BC" w:rsidRPr="00F245BC" w:rsidRDefault="00F245BC"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0-0</w:t>
            </w:r>
          </w:p>
        </w:tc>
        <w:tc>
          <w:tcPr>
            <w:tcW w:w="1170" w:type="dxa"/>
            <w:vAlign w:val="center"/>
          </w:tcPr>
          <w:p w14:paraId="652ABB3F" w14:textId="62164903" w:rsidR="00F245BC" w:rsidRPr="00F245BC" w:rsidRDefault="00F245BC"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60</w:t>
            </w:r>
          </w:p>
        </w:tc>
        <w:tc>
          <w:tcPr>
            <w:tcW w:w="1260" w:type="dxa"/>
            <w:vAlign w:val="center"/>
          </w:tcPr>
          <w:p w14:paraId="335E5D3E" w14:textId="0BFBEA82" w:rsidR="00F245BC" w:rsidRPr="00F245BC" w:rsidRDefault="00F245BC"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w:t>
            </w:r>
          </w:p>
        </w:tc>
        <w:tc>
          <w:tcPr>
            <w:tcW w:w="1931" w:type="dxa"/>
            <w:vAlign w:val="center"/>
          </w:tcPr>
          <w:p w14:paraId="70AD7E92" w14:textId="77777777" w:rsidR="00F245BC" w:rsidRDefault="00F245BC" w:rsidP="00F245BC">
            <w:pPr>
              <w:keepNext/>
              <w:keepLines/>
              <w:jc w:val="center"/>
              <w:rPr>
                <w:rFonts w:ascii="Arial" w:hAnsi="Arial" w:cs="Arial"/>
                <w:color w:val="2E74B5" w:themeColor="accent5" w:themeShade="BF"/>
                <w:sz w:val="24"/>
                <w:szCs w:val="24"/>
              </w:rPr>
            </w:pPr>
          </w:p>
          <w:p w14:paraId="4ADD8DD7" w14:textId="77777777" w:rsidR="00F245BC" w:rsidRDefault="00F245BC" w:rsidP="00F245BC">
            <w:pPr>
              <w:keepNext/>
              <w:keepLines/>
              <w:jc w:val="center"/>
              <w:rPr>
                <w:rFonts w:ascii="Arial" w:hAnsi="Arial" w:cs="Arial"/>
                <w:color w:val="2E74B5" w:themeColor="accent5" w:themeShade="BF"/>
                <w:sz w:val="24"/>
                <w:szCs w:val="24"/>
              </w:rPr>
            </w:pPr>
          </w:p>
          <w:p w14:paraId="3097530A" w14:textId="5A603EB6" w:rsidR="00F245BC" w:rsidRDefault="00F245BC" w:rsidP="00F245BC">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Byproduct of drinking water disinfection</w:t>
            </w:r>
          </w:p>
          <w:p w14:paraId="462BE8F1" w14:textId="77777777" w:rsidR="00F245BC" w:rsidRPr="00F245BC" w:rsidRDefault="00F245BC" w:rsidP="002A5101">
            <w:pPr>
              <w:keepNext/>
              <w:keepLines/>
              <w:jc w:val="center"/>
              <w:rPr>
                <w:rFonts w:ascii="Arial" w:hAnsi="Arial" w:cs="Arial"/>
                <w:color w:val="2E74B5" w:themeColor="accent5" w:themeShade="BF"/>
                <w:sz w:val="24"/>
                <w:szCs w:val="24"/>
              </w:rPr>
            </w:pPr>
          </w:p>
        </w:tc>
      </w:tr>
      <w:tr w:rsidR="00BF7A76" w:rsidRPr="005F082E" w14:paraId="4113E269" w14:textId="77777777" w:rsidTr="00512D8C">
        <w:trPr>
          <w:cantSplit/>
          <w:trHeight w:val="817"/>
        </w:trPr>
        <w:tc>
          <w:tcPr>
            <w:tcW w:w="2245" w:type="dxa"/>
            <w:vAlign w:val="center"/>
          </w:tcPr>
          <w:p w14:paraId="2D0CBAB7" w14:textId="4FF347D5" w:rsidR="00BF7A76" w:rsidRDefault="00BF7A76"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TTHM</w:t>
            </w:r>
            <w:r w:rsidR="000813A2">
              <w:rPr>
                <w:rFonts w:ascii="Arial" w:hAnsi="Arial" w:cs="Arial"/>
                <w:color w:val="2E74B5" w:themeColor="accent5" w:themeShade="BF"/>
                <w:sz w:val="24"/>
                <w:szCs w:val="24"/>
              </w:rPr>
              <w:t>-UG/L</w:t>
            </w:r>
          </w:p>
        </w:tc>
        <w:tc>
          <w:tcPr>
            <w:tcW w:w="1440" w:type="dxa"/>
            <w:vAlign w:val="center"/>
          </w:tcPr>
          <w:p w14:paraId="5C63C5F6" w14:textId="43178EDF" w:rsidR="00BF7A76" w:rsidRDefault="000813A2"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260" w:type="dxa"/>
            <w:tcMar>
              <w:left w:w="72" w:type="dxa"/>
              <w:right w:w="72" w:type="dxa"/>
            </w:tcMar>
            <w:vAlign w:val="center"/>
          </w:tcPr>
          <w:p w14:paraId="7AAE5324" w14:textId="79D0C857" w:rsidR="00BF7A76" w:rsidRDefault="000813A2"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27.3</w:t>
            </w:r>
          </w:p>
        </w:tc>
        <w:tc>
          <w:tcPr>
            <w:tcW w:w="1530" w:type="dxa"/>
            <w:vAlign w:val="center"/>
          </w:tcPr>
          <w:p w14:paraId="0CB8980C" w14:textId="59A2AECF" w:rsidR="00BF7A76" w:rsidRDefault="000813A2"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0-27.3</w:t>
            </w:r>
          </w:p>
        </w:tc>
        <w:tc>
          <w:tcPr>
            <w:tcW w:w="1170" w:type="dxa"/>
            <w:vAlign w:val="center"/>
          </w:tcPr>
          <w:p w14:paraId="20ADC387" w14:textId="5119291E" w:rsidR="00BF7A76" w:rsidRDefault="000813A2"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80</w:t>
            </w:r>
          </w:p>
        </w:tc>
        <w:tc>
          <w:tcPr>
            <w:tcW w:w="1260" w:type="dxa"/>
            <w:vAlign w:val="center"/>
          </w:tcPr>
          <w:p w14:paraId="4532CA3D" w14:textId="4D4B4FA5" w:rsidR="00BF7A76" w:rsidRDefault="000813A2" w:rsidP="002A5101">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w:t>
            </w:r>
          </w:p>
        </w:tc>
        <w:tc>
          <w:tcPr>
            <w:tcW w:w="1931" w:type="dxa"/>
            <w:vAlign w:val="center"/>
          </w:tcPr>
          <w:p w14:paraId="1278ABF8" w14:textId="73E6F8C0" w:rsidR="00BF7A76" w:rsidRDefault="000813A2" w:rsidP="00BF7A76">
            <w:pPr>
              <w:keepNext/>
              <w:keepLines/>
              <w:jc w:val="center"/>
              <w:rPr>
                <w:rFonts w:ascii="Arial" w:hAnsi="Arial" w:cs="Arial"/>
                <w:color w:val="2E74B5" w:themeColor="accent5" w:themeShade="BF"/>
                <w:sz w:val="24"/>
                <w:szCs w:val="24"/>
              </w:rPr>
            </w:pPr>
            <w:r>
              <w:rPr>
                <w:rFonts w:ascii="Arial" w:hAnsi="Arial" w:cs="Arial"/>
                <w:color w:val="2E74B5" w:themeColor="accent5" w:themeShade="BF"/>
                <w:sz w:val="24"/>
                <w:szCs w:val="24"/>
              </w:rPr>
              <w:t>Byproduct of drinking water disinfection</w:t>
            </w:r>
          </w:p>
          <w:p w14:paraId="488568D7" w14:textId="77777777" w:rsidR="00BF7A76" w:rsidRDefault="00BF7A76" w:rsidP="002A5101">
            <w:pPr>
              <w:keepNext/>
              <w:keepLines/>
              <w:jc w:val="center"/>
              <w:rPr>
                <w:rFonts w:ascii="Arial" w:hAnsi="Arial" w:cs="Arial"/>
                <w:color w:val="2E74B5" w:themeColor="accent5" w:themeShade="BF"/>
                <w:sz w:val="24"/>
                <w:szCs w:val="24"/>
              </w:rPr>
            </w:pPr>
          </w:p>
        </w:tc>
      </w:tr>
      <w:tr w:rsidR="00791018" w:rsidRPr="005F082E" w14:paraId="7C96DD6F" w14:textId="77777777" w:rsidTr="00512D8C">
        <w:trPr>
          <w:trHeight w:val="432"/>
        </w:trPr>
        <w:tc>
          <w:tcPr>
            <w:tcW w:w="2245" w:type="dxa"/>
            <w:tcMar>
              <w:left w:w="58" w:type="dxa"/>
              <w:right w:w="58" w:type="dxa"/>
            </w:tcMar>
          </w:tcPr>
          <w:p w14:paraId="073AFF02" w14:textId="77777777" w:rsidR="00791018" w:rsidRDefault="0079101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Turbidity</w:t>
            </w:r>
            <w:r w:rsidRPr="005F082E">
              <w:rPr>
                <w:rFonts w:ascii="Arial" w:hAnsi="Arial" w:cs="Arial"/>
                <w:color w:val="000000" w:themeColor="text1"/>
                <w:sz w:val="24"/>
                <w:szCs w:val="24"/>
              </w:rPr>
              <w:t>]</w:t>
            </w:r>
          </w:p>
          <w:p w14:paraId="29E71AAC" w14:textId="7D55A512" w:rsidR="00791018" w:rsidRPr="005F082E" w:rsidRDefault="00791018" w:rsidP="00512D8C">
            <w:pPr>
              <w:keepNext/>
              <w:keepLines/>
              <w:spacing w:before="40" w:after="40"/>
              <w:ind w:left="30"/>
              <w:jc w:val="both"/>
              <w:rPr>
                <w:rFonts w:ascii="Arial" w:hAnsi="Arial" w:cs="Arial"/>
                <w:color w:val="000000" w:themeColor="text1"/>
                <w:sz w:val="24"/>
                <w:szCs w:val="24"/>
              </w:rPr>
            </w:pPr>
            <w:r w:rsidRPr="00E82EFB">
              <w:rPr>
                <w:rFonts w:ascii="Arial" w:hAnsi="Arial" w:cs="Arial"/>
                <w:color w:val="2E74B5" w:themeColor="accent5" w:themeShade="BF"/>
                <w:sz w:val="24"/>
                <w:szCs w:val="24"/>
              </w:rPr>
              <w:t>NTU</w:t>
            </w:r>
          </w:p>
        </w:tc>
        <w:tc>
          <w:tcPr>
            <w:tcW w:w="1440" w:type="dxa"/>
          </w:tcPr>
          <w:p w14:paraId="21F7006B" w14:textId="76ACC08D" w:rsidR="00791018" w:rsidRPr="005F082E" w:rsidRDefault="007910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09/2022</w:t>
            </w:r>
            <w:r w:rsidRPr="005F082E">
              <w:rPr>
                <w:rFonts w:ascii="Arial" w:hAnsi="Arial" w:cs="Arial"/>
                <w:color w:val="000000" w:themeColor="text1"/>
                <w:sz w:val="24"/>
                <w:szCs w:val="24"/>
              </w:rPr>
              <w:t>]</w:t>
            </w:r>
          </w:p>
        </w:tc>
        <w:tc>
          <w:tcPr>
            <w:tcW w:w="1260" w:type="dxa"/>
          </w:tcPr>
          <w:p w14:paraId="1BD7CABC" w14:textId="4378B36D" w:rsidR="00791018" w:rsidRPr="005F082E" w:rsidRDefault="007910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.425</w:t>
            </w:r>
            <w:r w:rsidRPr="005F082E">
              <w:rPr>
                <w:rFonts w:ascii="Arial" w:hAnsi="Arial" w:cs="Arial"/>
                <w:color w:val="000000" w:themeColor="text1"/>
                <w:sz w:val="24"/>
                <w:szCs w:val="24"/>
              </w:rPr>
              <w:t>]</w:t>
            </w:r>
          </w:p>
        </w:tc>
        <w:tc>
          <w:tcPr>
            <w:tcW w:w="1530" w:type="dxa"/>
          </w:tcPr>
          <w:p w14:paraId="40895B2C" w14:textId="0C61486B" w:rsidR="00791018" w:rsidRPr="005F082E" w:rsidRDefault="007910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0.15-0.70</w:t>
            </w:r>
            <w:r w:rsidRPr="005F082E">
              <w:rPr>
                <w:rFonts w:ascii="Arial" w:hAnsi="Arial" w:cs="Arial"/>
                <w:color w:val="000000" w:themeColor="text1"/>
                <w:sz w:val="24"/>
                <w:szCs w:val="24"/>
              </w:rPr>
              <w:t>]</w:t>
            </w:r>
          </w:p>
        </w:tc>
        <w:tc>
          <w:tcPr>
            <w:tcW w:w="1170" w:type="dxa"/>
          </w:tcPr>
          <w:p w14:paraId="707B8EC2" w14:textId="4DBE0BC7" w:rsidR="00791018" w:rsidRPr="005F082E" w:rsidRDefault="007910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TT</w:t>
            </w:r>
            <w:r w:rsidRPr="005F082E">
              <w:rPr>
                <w:rFonts w:ascii="Arial" w:hAnsi="Arial" w:cs="Arial"/>
                <w:color w:val="000000" w:themeColor="text1"/>
                <w:sz w:val="24"/>
                <w:szCs w:val="24"/>
              </w:rPr>
              <w:t>]</w:t>
            </w:r>
          </w:p>
        </w:tc>
        <w:tc>
          <w:tcPr>
            <w:tcW w:w="1260" w:type="dxa"/>
          </w:tcPr>
          <w:p w14:paraId="4F209845" w14:textId="6007DFA3" w:rsidR="00791018" w:rsidRPr="005F082E" w:rsidRDefault="007910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Pr="00E82EFB">
              <w:rPr>
                <w:rFonts w:ascii="Arial" w:hAnsi="Arial" w:cs="Arial"/>
                <w:color w:val="2E74B5" w:themeColor="accent5" w:themeShade="BF"/>
                <w:sz w:val="24"/>
                <w:szCs w:val="24"/>
              </w:rPr>
              <w:t>N/A</w:t>
            </w:r>
            <w:r w:rsidRPr="005F082E">
              <w:rPr>
                <w:rFonts w:ascii="Arial" w:hAnsi="Arial" w:cs="Arial"/>
                <w:color w:val="000000" w:themeColor="text1"/>
                <w:sz w:val="24"/>
                <w:szCs w:val="24"/>
              </w:rPr>
              <w:t>]</w:t>
            </w:r>
          </w:p>
        </w:tc>
        <w:tc>
          <w:tcPr>
            <w:tcW w:w="1931" w:type="dxa"/>
          </w:tcPr>
          <w:p w14:paraId="307E6935" w14:textId="0ABDE98A" w:rsidR="00791018" w:rsidRPr="005F082E" w:rsidRDefault="0079101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Soil runoff</w:t>
            </w:r>
            <w:r w:rsidRPr="005F082E">
              <w:rPr>
                <w:rFonts w:ascii="Arial" w:hAnsi="Arial" w:cs="Arial"/>
                <w:color w:val="000000" w:themeColor="text1"/>
                <w:sz w:val="24"/>
                <w:szCs w:val="24"/>
              </w:rPr>
              <w:t>]</w:t>
            </w:r>
          </w:p>
        </w:tc>
      </w:tr>
      <w:tr w:rsidR="00791018" w:rsidRPr="005F082E" w14:paraId="7E778FAF" w14:textId="77777777" w:rsidTr="00512D8C">
        <w:trPr>
          <w:trHeight w:val="432"/>
        </w:trPr>
        <w:tc>
          <w:tcPr>
            <w:tcW w:w="2245" w:type="dxa"/>
            <w:tcMar>
              <w:left w:w="58" w:type="dxa"/>
              <w:right w:w="58" w:type="dxa"/>
            </w:tcMar>
          </w:tcPr>
          <w:p w14:paraId="2BC454A4" w14:textId="7EF16042" w:rsidR="00791018" w:rsidRPr="005F082E" w:rsidRDefault="0079101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Gross Alpha Particle Activity-PCI/L</w:t>
            </w:r>
          </w:p>
        </w:tc>
        <w:tc>
          <w:tcPr>
            <w:tcW w:w="1440" w:type="dxa"/>
          </w:tcPr>
          <w:p w14:paraId="25EFD446" w14:textId="3A3B5E95" w:rsidR="00791018" w:rsidRPr="005F082E" w:rsidRDefault="007910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09/2021</w:t>
            </w:r>
            <w:r w:rsidRPr="005F082E">
              <w:rPr>
                <w:rFonts w:ascii="Arial" w:hAnsi="Arial" w:cs="Arial"/>
                <w:color w:val="000000" w:themeColor="text1"/>
                <w:sz w:val="24"/>
                <w:szCs w:val="24"/>
              </w:rPr>
              <w:t>]</w:t>
            </w:r>
          </w:p>
        </w:tc>
        <w:tc>
          <w:tcPr>
            <w:tcW w:w="1260" w:type="dxa"/>
          </w:tcPr>
          <w:p w14:paraId="7CAF39D9" w14:textId="617A8F7B" w:rsidR="00791018" w:rsidRPr="005F082E" w:rsidRDefault="007910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3.065</w:t>
            </w:r>
            <w:r w:rsidRPr="005F082E">
              <w:rPr>
                <w:rFonts w:ascii="Arial" w:hAnsi="Arial" w:cs="Arial"/>
                <w:color w:val="000000" w:themeColor="text1"/>
                <w:sz w:val="24"/>
                <w:szCs w:val="24"/>
              </w:rPr>
              <w:t>]</w:t>
            </w:r>
          </w:p>
        </w:tc>
        <w:tc>
          <w:tcPr>
            <w:tcW w:w="1530" w:type="dxa"/>
          </w:tcPr>
          <w:p w14:paraId="694B316A" w14:textId="77E719FA" w:rsidR="00791018" w:rsidRPr="005F082E" w:rsidRDefault="007910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3.04-3.09</w:t>
            </w:r>
            <w:r w:rsidRPr="005F082E">
              <w:rPr>
                <w:rFonts w:ascii="Arial" w:hAnsi="Arial" w:cs="Arial"/>
                <w:color w:val="000000" w:themeColor="text1"/>
                <w:sz w:val="24"/>
                <w:szCs w:val="24"/>
              </w:rPr>
              <w:t>]</w:t>
            </w:r>
          </w:p>
        </w:tc>
        <w:tc>
          <w:tcPr>
            <w:tcW w:w="1170" w:type="dxa"/>
          </w:tcPr>
          <w:p w14:paraId="04B3ABD1" w14:textId="09CA54ED" w:rsidR="00791018" w:rsidRPr="005F082E" w:rsidRDefault="007910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15</w:t>
            </w:r>
            <w:r w:rsidRPr="005F082E">
              <w:rPr>
                <w:rFonts w:ascii="Arial" w:hAnsi="Arial" w:cs="Arial"/>
                <w:color w:val="000000" w:themeColor="text1"/>
                <w:sz w:val="24"/>
                <w:szCs w:val="24"/>
              </w:rPr>
              <w:t>]</w:t>
            </w:r>
          </w:p>
        </w:tc>
        <w:tc>
          <w:tcPr>
            <w:tcW w:w="1260" w:type="dxa"/>
          </w:tcPr>
          <w:p w14:paraId="7BD33183" w14:textId="4EC1C421" w:rsidR="00791018" w:rsidRPr="005F082E" w:rsidRDefault="007910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3</w:t>
            </w:r>
            <w:r w:rsidRPr="005F082E">
              <w:rPr>
                <w:rFonts w:ascii="Arial" w:hAnsi="Arial" w:cs="Arial"/>
                <w:color w:val="000000" w:themeColor="text1"/>
                <w:sz w:val="24"/>
                <w:szCs w:val="24"/>
              </w:rPr>
              <w:t>]</w:t>
            </w:r>
          </w:p>
        </w:tc>
        <w:tc>
          <w:tcPr>
            <w:tcW w:w="1931" w:type="dxa"/>
          </w:tcPr>
          <w:p w14:paraId="701F5E75" w14:textId="027DABBD" w:rsidR="00791018" w:rsidRPr="005F082E" w:rsidRDefault="0079101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Erosion of natural deposits</w:t>
            </w:r>
            <w:r w:rsidRPr="005F082E">
              <w:rPr>
                <w:rFonts w:ascii="Arial" w:hAnsi="Arial" w:cs="Arial"/>
                <w:color w:val="000000" w:themeColor="text1"/>
                <w:sz w:val="24"/>
                <w:szCs w:val="24"/>
              </w:rPr>
              <w:t>]</w:t>
            </w:r>
          </w:p>
        </w:tc>
      </w:tr>
      <w:tr w:rsidR="00791018" w:rsidRPr="005F082E" w14:paraId="5A2E4EDA" w14:textId="77777777" w:rsidTr="00791018">
        <w:trPr>
          <w:trHeight w:val="2217"/>
        </w:trPr>
        <w:tc>
          <w:tcPr>
            <w:tcW w:w="2245" w:type="dxa"/>
            <w:tcMar>
              <w:left w:w="58" w:type="dxa"/>
              <w:right w:w="58" w:type="dxa"/>
            </w:tcMar>
          </w:tcPr>
          <w:p w14:paraId="490802B3" w14:textId="4DB35ED8" w:rsidR="00791018" w:rsidRPr="005F082E" w:rsidRDefault="0079101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Aluminum-UG/L</w:t>
            </w:r>
            <w:r w:rsidRPr="005F082E">
              <w:rPr>
                <w:rFonts w:ascii="Arial" w:hAnsi="Arial" w:cs="Arial"/>
                <w:color w:val="000000" w:themeColor="text1"/>
                <w:sz w:val="24"/>
                <w:szCs w:val="24"/>
              </w:rPr>
              <w:t>]</w:t>
            </w:r>
          </w:p>
        </w:tc>
        <w:tc>
          <w:tcPr>
            <w:tcW w:w="1440" w:type="dxa"/>
          </w:tcPr>
          <w:p w14:paraId="535C6478" w14:textId="54382E47" w:rsidR="00791018" w:rsidRPr="005F082E" w:rsidRDefault="0079101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09/2021</w:t>
            </w:r>
            <w:r w:rsidRPr="005F082E">
              <w:rPr>
                <w:rFonts w:ascii="Arial" w:hAnsi="Arial" w:cs="Arial"/>
                <w:color w:val="000000" w:themeColor="text1"/>
                <w:sz w:val="24"/>
                <w:szCs w:val="24"/>
              </w:rPr>
              <w:t>]</w:t>
            </w:r>
          </w:p>
        </w:tc>
        <w:tc>
          <w:tcPr>
            <w:tcW w:w="1260" w:type="dxa"/>
          </w:tcPr>
          <w:p w14:paraId="1A872876" w14:textId="7F338F54" w:rsidR="00791018" w:rsidRPr="005F082E" w:rsidRDefault="0079101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16</w:t>
            </w:r>
            <w:r w:rsidRPr="005F082E">
              <w:rPr>
                <w:rFonts w:ascii="Arial" w:hAnsi="Arial" w:cs="Arial"/>
                <w:color w:val="000000" w:themeColor="text1"/>
                <w:sz w:val="24"/>
                <w:szCs w:val="24"/>
              </w:rPr>
              <w:t>]</w:t>
            </w:r>
          </w:p>
        </w:tc>
        <w:tc>
          <w:tcPr>
            <w:tcW w:w="1530" w:type="dxa"/>
          </w:tcPr>
          <w:p w14:paraId="4E27FAAD" w14:textId="3149B6CE" w:rsidR="00791018" w:rsidRPr="005F082E" w:rsidRDefault="0079101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0-16</w:t>
            </w:r>
            <w:r w:rsidRPr="005F082E">
              <w:rPr>
                <w:rFonts w:ascii="Arial" w:hAnsi="Arial" w:cs="Arial"/>
                <w:color w:val="000000" w:themeColor="text1"/>
                <w:sz w:val="24"/>
                <w:szCs w:val="24"/>
              </w:rPr>
              <w:t>]</w:t>
            </w:r>
          </w:p>
        </w:tc>
        <w:tc>
          <w:tcPr>
            <w:tcW w:w="1170" w:type="dxa"/>
          </w:tcPr>
          <w:p w14:paraId="6EC8A772" w14:textId="13E4AEAA" w:rsidR="00791018" w:rsidRPr="005F082E" w:rsidRDefault="0079101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1000</w:t>
            </w:r>
            <w:r w:rsidRPr="005F082E">
              <w:rPr>
                <w:rFonts w:ascii="Arial" w:hAnsi="Arial" w:cs="Arial"/>
                <w:color w:val="000000" w:themeColor="text1"/>
                <w:sz w:val="24"/>
                <w:szCs w:val="24"/>
              </w:rPr>
              <w:t>]</w:t>
            </w:r>
          </w:p>
        </w:tc>
        <w:tc>
          <w:tcPr>
            <w:tcW w:w="1260" w:type="dxa"/>
          </w:tcPr>
          <w:p w14:paraId="22CCB022" w14:textId="72A448CC" w:rsidR="00791018" w:rsidRPr="005F082E" w:rsidRDefault="0079101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600</w:t>
            </w:r>
            <w:r w:rsidRPr="005F082E">
              <w:rPr>
                <w:rFonts w:ascii="Arial" w:hAnsi="Arial" w:cs="Arial"/>
                <w:color w:val="000000" w:themeColor="text1"/>
                <w:sz w:val="24"/>
                <w:szCs w:val="24"/>
              </w:rPr>
              <w:t>]</w:t>
            </w:r>
          </w:p>
        </w:tc>
        <w:tc>
          <w:tcPr>
            <w:tcW w:w="1931" w:type="dxa"/>
          </w:tcPr>
          <w:p w14:paraId="549F1D6C" w14:textId="77777777" w:rsidR="00791018" w:rsidRDefault="00791018" w:rsidP="001F7181">
            <w:pPr>
              <w:spacing w:before="40" w:after="40"/>
              <w:jc w:val="center"/>
              <w:rPr>
                <w:rFonts w:ascii="Arial" w:hAnsi="Arial" w:cs="Arial"/>
                <w:color w:val="2E74B5" w:themeColor="accent5" w:themeShade="BF"/>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Erosion of natural deposits.</w:t>
            </w:r>
          </w:p>
          <w:p w14:paraId="1A6B3E23" w14:textId="77777777" w:rsidR="00791018" w:rsidRDefault="00791018" w:rsidP="001F7181">
            <w:pPr>
              <w:spacing w:before="40" w:after="40"/>
              <w:jc w:val="center"/>
              <w:rPr>
                <w:rFonts w:ascii="Arial" w:hAnsi="Arial" w:cs="Arial"/>
                <w:color w:val="000000" w:themeColor="text1"/>
                <w:sz w:val="24"/>
                <w:szCs w:val="24"/>
              </w:rPr>
            </w:pPr>
            <w:r>
              <w:rPr>
                <w:rFonts w:ascii="Arial" w:hAnsi="Arial" w:cs="Arial"/>
                <w:color w:val="2E74B5" w:themeColor="accent5" w:themeShade="BF"/>
                <w:sz w:val="24"/>
                <w:szCs w:val="24"/>
              </w:rPr>
              <w:t>Residue from some surface water treatment processes</w:t>
            </w:r>
            <w:r w:rsidRPr="005F082E">
              <w:rPr>
                <w:rFonts w:ascii="Arial" w:hAnsi="Arial" w:cs="Arial"/>
                <w:color w:val="000000" w:themeColor="text1"/>
                <w:sz w:val="24"/>
                <w:szCs w:val="24"/>
              </w:rPr>
              <w:t>]</w:t>
            </w:r>
          </w:p>
          <w:p w14:paraId="218DDB99" w14:textId="50F24CF1" w:rsidR="00791018" w:rsidRPr="005F082E" w:rsidRDefault="00791018" w:rsidP="001F7181">
            <w:pPr>
              <w:spacing w:before="40" w:after="40"/>
              <w:jc w:val="center"/>
              <w:rPr>
                <w:rFonts w:ascii="Arial" w:hAnsi="Arial" w:cs="Arial"/>
                <w:color w:val="000000" w:themeColor="text1"/>
                <w:sz w:val="24"/>
                <w:szCs w:val="24"/>
              </w:rPr>
            </w:pPr>
          </w:p>
        </w:tc>
      </w:tr>
      <w:tr w:rsidR="00791018" w:rsidRPr="005F082E" w14:paraId="58B7C94A" w14:textId="77777777" w:rsidTr="00713EB2">
        <w:trPr>
          <w:trHeight w:val="2001"/>
        </w:trPr>
        <w:tc>
          <w:tcPr>
            <w:tcW w:w="2245" w:type="dxa"/>
            <w:tcMar>
              <w:left w:w="58" w:type="dxa"/>
              <w:right w:w="58" w:type="dxa"/>
            </w:tcMar>
          </w:tcPr>
          <w:p w14:paraId="79DBEF48" w14:textId="2A49433E" w:rsidR="00791018" w:rsidRDefault="00791018" w:rsidP="002A5101">
            <w:pPr>
              <w:spacing w:before="40" w:after="40"/>
              <w:ind w:left="30"/>
              <w:jc w:val="both"/>
              <w:rPr>
                <w:rFonts w:ascii="Arial" w:hAnsi="Arial" w:cs="Arial"/>
                <w:color w:val="000000" w:themeColor="text1"/>
                <w:sz w:val="24"/>
                <w:szCs w:val="24"/>
              </w:rPr>
            </w:pPr>
            <w:r w:rsidRPr="00791018">
              <w:rPr>
                <w:rFonts w:ascii="Arial" w:hAnsi="Arial" w:cs="Arial"/>
                <w:color w:val="2E74B5" w:themeColor="accent5" w:themeShade="BF"/>
                <w:sz w:val="24"/>
                <w:szCs w:val="24"/>
              </w:rPr>
              <w:t>Barium-UG/L</w:t>
            </w:r>
          </w:p>
        </w:tc>
        <w:tc>
          <w:tcPr>
            <w:tcW w:w="1440" w:type="dxa"/>
          </w:tcPr>
          <w:p w14:paraId="05778C81" w14:textId="57A5731F" w:rsidR="00791018" w:rsidRPr="00791018" w:rsidRDefault="00791018" w:rsidP="001F7181">
            <w:pPr>
              <w:spacing w:before="40" w:after="40"/>
              <w:jc w:val="center"/>
              <w:rPr>
                <w:rFonts w:ascii="Arial" w:hAnsi="Arial" w:cs="Arial"/>
                <w:color w:val="2E74B5" w:themeColor="accent5" w:themeShade="BF"/>
                <w:sz w:val="24"/>
                <w:szCs w:val="24"/>
              </w:rPr>
            </w:pPr>
            <w:r w:rsidRPr="00791018">
              <w:rPr>
                <w:rFonts w:ascii="Arial" w:hAnsi="Arial" w:cs="Arial"/>
                <w:color w:val="2E74B5" w:themeColor="accent5" w:themeShade="BF"/>
                <w:sz w:val="24"/>
                <w:szCs w:val="24"/>
              </w:rPr>
              <w:t>09/2021</w:t>
            </w:r>
          </w:p>
        </w:tc>
        <w:tc>
          <w:tcPr>
            <w:tcW w:w="1260" w:type="dxa"/>
          </w:tcPr>
          <w:p w14:paraId="5655E157" w14:textId="013E3EB0" w:rsidR="00791018" w:rsidRPr="00791018" w:rsidRDefault="00791018" w:rsidP="001F7181">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10</w:t>
            </w:r>
          </w:p>
        </w:tc>
        <w:tc>
          <w:tcPr>
            <w:tcW w:w="1530" w:type="dxa"/>
          </w:tcPr>
          <w:p w14:paraId="37B2B474" w14:textId="4BF791EC" w:rsidR="00791018" w:rsidRDefault="00791018" w:rsidP="001F7181">
            <w:pPr>
              <w:spacing w:before="40" w:after="40"/>
              <w:jc w:val="center"/>
              <w:rPr>
                <w:rFonts w:ascii="Arial" w:hAnsi="Arial" w:cs="Arial"/>
                <w:color w:val="000000" w:themeColor="text1"/>
                <w:sz w:val="24"/>
                <w:szCs w:val="24"/>
              </w:rPr>
            </w:pPr>
            <w:r w:rsidRPr="00791018">
              <w:rPr>
                <w:rFonts w:ascii="Arial" w:hAnsi="Arial" w:cs="Arial"/>
                <w:color w:val="2E74B5" w:themeColor="accent5" w:themeShade="BF"/>
                <w:sz w:val="24"/>
                <w:szCs w:val="24"/>
              </w:rPr>
              <w:t>0-10</w:t>
            </w:r>
          </w:p>
        </w:tc>
        <w:tc>
          <w:tcPr>
            <w:tcW w:w="1170" w:type="dxa"/>
          </w:tcPr>
          <w:p w14:paraId="5DC1848E" w14:textId="73A5D61C" w:rsidR="00791018" w:rsidRDefault="00791018" w:rsidP="001F7181">
            <w:pPr>
              <w:spacing w:before="40" w:after="40"/>
              <w:jc w:val="center"/>
              <w:rPr>
                <w:rFonts w:ascii="Arial" w:hAnsi="Arial" w:cs="Arial"/>
                <w:color w:val="000000" w:themeColor="text1"/>
                <w:sz w:val="24"/>
                <w:szCs w:val="24"/>
              </w:rPr>
            </w:pPr>
            <w:r w:rsidRPr="00791018">
              <w:rPr>
                <w:rFonts w:ascii="Arial" w:hAnsi="Arial" w:cs="Arial"/>
                <w:color w:val="2E74B5" w:themeColor="accent5" w:themeShade="BF"/>
                <w:sz w:val="24"/>
                <w:szCs w:val="24"/>
              </w:rPr>
              <w:t>1000</w:t>
            </w:r>
          </w:p>
        </w:tc>
        <w:tc>
          <w:tcPr>
            <w:tcW w:w="1260" w:type="dxa"/>
          </w:tcPr>
          <w:p w14:paraId="64072130" w14:textId="3C13F180" w:rsidR="00791018" w:rsidRDefault="00791018" w:rsidP="001F7181">
            <w:pPr>
              <w:spacing w:before="40" w:after="40"/>
              <w:jc w:val="center"/>
              <w:rPr>
                <w:rFonts w:ascii="Arial" w:hAnsi="Arial" w:cs="Arial"/>
                <w:color w:val="000000" w:themeColor="text1"/>
                <w:sz w:val="24"/>
                <w:szCs w:val="24"/>
              </w:rPr>
            </w:pPr>
            <w:r w:rsidRPr="00791018">
              <w:rPr>
                <w:rFonts w:ascii="Arial" w:hAnsi="Arial" w:cs="Arial"/>
                <w:color w:val="2E74B5" w:themeColor="accent5" w:themeShade="BF"/>
                <w:sz w:val="24"/>
                <w:szCs w:val="24"/>
              </w:rPr>
              <w:t>2</w:t>
            </w:r>
          </w:p>
        </w:tc>
        <w:tc>
          <w:tcPr>
            <w:tcW w:w="1931" w:type="dxa"/>
          </w:tcPr>
          <w:p w14:paraId="58C65F77" w14:textId="642482C1" w:rsidR="00791018" w:rsidRPr="00791018" w:rsidRDefault="00791018" w:rsidP="00791018">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Discharge of oil drilling wastes and from metal refineries. Erosion of natural deposits</w:t>
            </w:r>
          </w:p>
          <w:p w14:paraId="009113F8" w14:textId="77777777" w:rsidR="00791018" w:rsidRDefault="00791018" w:rsidP="001F7181">
            <w:pPr>
              <w:spacing w:before="40" w:after="40"/>
              <w:jc w:val="center"/>
              <w:rPr>
                <w:rFonts w:ascii="Arial" w:hAnsi="Arial" w:cs="Arial"/>
                <w:color w:val="000000" w:themeColor="text1"/>
                <w:sz w:val="24"/>
                <w:szCs w:val="24"/>
              </w:rPr>
            </w:pPr>
          </w:p>
        </w:tc>
      </w:tr>
      <w:tr w:rsidR="00713EB2" w:rsidRPr="005F082E" w14:paraId="53C2FDB9" w14:textId="77777777" w:rsidTr="00FE12D1">
        <w:trPr>
          <w:trHeight w:val="2450"/>
        </w:trPr>
        <w:tc>
          <w:tcPr>
            <w:tcW w:w="2245" w:type="dxa"/>
            <w:tcMar>
              <w:left w:w="58" w:type="dxa"/>
              <w:right w:w="58" w:type="dxa"/>
            </w:tcMar>
          </w:tcPr>
          <w:p w14:paraId="05D9ABC2" w14:textId="124D05BB" w:rsidR="00713EB2" w:rsidRPr="00791018" w:rsidRDefault="00A7486F" w:rsidP="002A5101">
            <w:pPr>
              <w:spacing w:before="40" w:after="40"/>
              <w:ind w:left="30"/>
              <w:jc w:val="both"/>
              <w:rPr>
                <w:rFonts w:ascii="Arial" w:hAnsi="Arial" w:cs="Arial"/>
                <w:color w:val="2E74B5" w:themeColor="accent5" w:themeShade="BF"/>
                <w:sz w:val="24"/>
                <w:szCs w:val="24"/>
              </w:rPr>
            </w:pPr>
            <w:r>
              <w:rPr>
                <w:rFonts w:ascii="Arial" w:hAnsi="Arial" w:cs="Arial"/>
                <w:color w:val="2E74B5" w:themeColor="accent5" w:themeShade="BF"/>
                <w:sz w:val="24"/>
                <w:szCs w:val="24"/>
              </w:rPr>
              <w:lastRenderedPageBreak/>
              <w:t>Mercury-UG/L</w:t>
            </w:r>
          </w:p>
        </w:tc>
        <w:tc>
          <w:tcPr>
            <w:tcW w:w="1440" w:type="dxa"/>
          </w:tcPr>
          <w:p w14:paraId="0A9EE7CE" w14:textId="2FE19F9E" w:rsidR="00713EB2" w:rsidRPr="00791018" w:rsidRDefault="00A7486F" w:rsidP="001F7181">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260" w:type="dxa"/>
          </w:tcPr>
          <w:p w14:paraId="0D2F7167" w14:textId="7DB52B37" w:rsidR="00713EB2" w:rsidRDefault="00A7486F" w:rsidP="001F7181">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.2</w:t>
            </w:r>
          </w:p>
        </w:tc>
        <w:tc>
          <w:tcPr>
            <w:tcW w:w="1530" w:type="dxa"/>
          </w:tcPr>
          <w:p w14:paraId="701E2C4B" w14:textId="2A47CD60" w:rsidR="00713EB2" w:rsidRPr="00791018" w:rsidRDefault="00A7486F" w:rsidP="001F7181">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.2-.2</w:t>
            </w:r>
          </w:p>
        </w:tc>
        <w:tc>
          <w:tcPr>
            <w:tcW w:w="1170" w:type="dxa"/>
          </w:tcPr>
          <w:p w14:paraId="50963C12" w14:textId="1F9EA109" w:rsidR="00713EB2" w:rsidRPr="00791018" w:rsidRDefault="00A7486F" w:rsidP="001F7181">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2</w:t>
            </w:r>
          </w:p>
        </w:tc>
        <w:tc>
          <w:tcPr>
            <w:tcW w:w="1260" w:type="dxa"/>
          </w:tcPr>
          <w:p w14:paraId="2E8B5E13" w14:textId="2394A2D9" w:rsidR="00713EB2" w:rsidRPr="00791018" w:rsidRDefault="00A7486F" w:rsidP="001F7181">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1</w:t>
            </w:r>
          </w:p>
        </w:tc>
        <w:tc>
          <w:tcPr>
            <w:tcW w:w="1931" w:type="dxa"/>
          </w:tcPr>
          <w:p w14:paraId="566982F5" w14:textId="44D14EB9" w:rsidR="00713EB2" w:rsidRPr="00A7486F" w:rsidRDefault="00A7486F" w:rsidP="00713EB2">
            <w:pPr>
              <w:spacing w:before="40" w:after="40"/>
              <w:jc w:val="center"/>
              <w:rPr>
                <w:rFonts w:ascii="Arial" w:hAnsi="Arial" w:cs="Arial"/>
                <w:color w:val="2E74B5" w:themeColor="accent5" w:themeShade="BF"/>
                <w:sz w:val="24"/>
                <w:szCs w:val="24"/>
              </w:rPr>
            </w:pPr>
            <w:r w:rsidRPr="00A7486F">
              <w:rPr>
                <w:rFonts w:ascii="Arial" w:hAnsi="Arial" w:cs="Arial"/>
                <w:color w:val="2E74B5" w:themeColor="accent5" w:themeShade="BF"/>
                <w:sz w:val="24"/>
                <w:szCs w:val="24"/>
              </w:rPr>
              <w:t>Erosion</w:t>
            </w:r>
            <w:r>
              <w:rPr>
                <w:rFonts w:ascii="Arial" w:hAnsi="Arial" w:cs="Arial"/>
                <w:color w:val="2E74B5" w:themeColor="accent5" w:themeShade="BF"/>
                <w:sz w:val="24"/>
                <w:szCs w:val="24"/>
              </w:rPr>
              <w:t xml:space="preserve"> of natural deposits, discharge from refineries and factories, runoff</w:t>
            </w:r>
            <w:r w:rsidR="000A659F">
              <w:rPr>
                <w:rFonts w:ascii="Arial" w:hAnsi="Arial" w:cs="Arial"/>
                <w:color w:val="2E74B5" w:themeColor="accent5" w:themeShade="BF"/>
                <w:sz w:val="24"/>
                <w:szCs w:val="24"/>
              </w:rPr>
              <w:t xml:space="preserve"> from landfills and cropland</w:t>
            </w:r>
          </w:p>
          <w:p w14:paraId="33A4C915" w14:textId="77777777" w:rsidR="00713EB2" w:rsidRDefault="00713EB2" w:rsidP="001F7181">
            <w:pPr>
              <w:spacing w:before="40" w:after="40"/>
              <w:jc w:val="center"/>
              <w:rPr>
                <w:rFonts w:ascii="Arial" w:hAnsi="Arial" w:cs="Arial"/>
                <w:color w:val="2E74B5" w:themeColor="accent5" w:themeShade="BF"/>
                <w:sz w:val="24"/>
                <w:szCs w:val="24"/>
              </w:rPr>
            </w:pPr>
          </w:p>
        </w:tc>
      </w:tr>
      <w:tr w:rsidR="00FE12D1" w:rsidRPr="005F082E" w14:paraId="47956D3D" w14:textId="77777777" w:rsidTr="00512D8C">
        <w:trPr>
          <w:trHeight w:val="3621"/>
        </w:trPr>
        <w:tc>
          <w:tcPr>
            <w:tcW w:w="2245" w:type="dxa"/>
            <w:tcMar>
              <w:left w:w="58" w:type="dxa"/>
              <w:right w:w="58" w:type="dxa"/>
            </w:tcMar>
          </w:tcPr>
          <w:p w14:paraId="554BD51D" w14:textId="77777777" w:rsidR="00FE12D1" w:rsidRDefault="00FE12D1" w:rsidP="002A5101">
            <w:pPr>
              <w:spacing w:before="40" w:after="40"/>
              <w:ind w:left="30"/>
              <w:jc w:val="both"/>
              <w:rPr>
                <w:rFonts w:ascii="Arial" w:hAnsi="Arial" w:cs="Arial"/>
                <w:color w:val="2E74B5" w:themeColor="accent5" w:themeShade="BF"/>
                <w:sz w:val="24"/>
                <w:szCs w:val="24"/>
              </w:rPr>
            </w:pPr>
          </w:p>
        </w:tc>
        <w:tc>
          <w:tcPr>
            <w:tcW w:w="1440" w:type="dxa"/>
          </w:tcPr>
          <w:p w14:paraId="593B93AC" w14:textId="77777777" w:rsidR="00FE12D1" w:rsidRDefault="00FE12D1" w:rsidP="001F7181">
            <w:pPr>
              <w:spacing w:before="40" w:after="40"/>
              <w:jc w:val="center"/>
              <w:rPr>
                <w:rFonts w:ascii="Arial" w:hAnsi="Arial" w:cs="Arial"/>
                <w:color w:val="2E74B5" w:themeColor="accent5" w:themeShade="BF"/>
                <w:sz w:val="24"/>
                <w:szCs w:val="24"/>
              </w:rPr>
            </w:pPr>
          </w:p>
        </w:tc>
        <w:tc>
          <w:tcPr>
            <w:tcW w:w="1260" w:type="dxa"/>
          </w:tcPr>
          <w:p w14:paraId="5D9D1B07" w14:textId="77777777" w:rsidR="00FE12D1" w:rsidRDefault="00FE12D1" w:rsidP="001F7181">
            <w:pPr>
              <w:spacing w:before="40" w:after="40"/>
              <w:jc w:val="center"/>
              <w:rPr>
                <w:rFonts w:ascii="Arial" w:hAnsi="Arial" w:cs="Arial"/>
                <w:color w:val="2E74B5" w:themeColor="accent5" w:themeShade="BF"/>
                <w:sz w:val="24"/>
                <w:szCs w:val="24"/>
              </w:rPr>
            </w:pPr>
          </w:p>
        </w:tc>
        <w:tc>
          <w:tcPr>
            <w:tcW w:w="1530" w:type="dxa"/>
          </w:tcPr>
          <w:p w14:paraId="6F22CACF" w14:textId="77777777" w:rsidR="00FE12D1" w:rsidRDefault="00FE12D1" w:rsidP="001F7181">
            <w:pPr>
              <w:spacing w:before="40" w:after="40"/>
              <w:jc w:val="center"/>
              <w:rPr>
                <w:rFonts w:ascii="Arial" w:hAnsi="Arial" w:cs="Arial"/>
                <w:color w:val="2E74B5" w:themeColor="accent5" w:themeShade="BF"/>
                <w:sz w:val="24"/>
                <w:szCs w:val="24"/>
              </w:rPr>
            </w:pPr>
          </w:p>
        </w:tc>
        <w:tc>
          <w:tcPr>
            <w:tcW w:w="1170" w:type="dxa"/>
          </w:tcPr>
          <w:p w14:paraId="24CB5D4A" w14:textId="77777777" w:rsidR="00FE12D1" w:rsidRDefault="00FE12D1" w:rsidP="001F7181">
            <w:pPr>
              <w:spacing w:before="40" w:after="40"/>
              <w:jc w:val="center"/>
              <w:rPr>
                <w:rFonts w:ascii="Arial" w:hAnsi="Arial" w:cs="Arial"/>
                <w:color w:val="2E74B5" w:themeColor="accent5" w:themeShade="BF"/>
                <w:sz w:val="24"/>
                <w:szCs w:val="24"/>
              </w:rPr>
            </w:pPr>
          </w:p>
        </w:tc>
        <w:tc>
          <w:tcPr>
            <w:tcW w:w="1260" w:type="dxa"/>
          </w:tcPr>
          <w:p w14:paraId="28C69D8D" w14:textId="77777777" w:rsidR="00FE12D1" w:rsidRDefault="00FE12D1" w:rsidP="001F7181">
            <w:pPr>
              <w:spacing w:before="40" w:after="40"/>
              <w:jc w:val="center"/>
              <w:rPr>
                <w:rFonts w:ascii="Arial" w:hAnsi="Arial" w:cs="Arial"/>
                <w:color w:val="2E74B5" w:themeColor="accent5" w:themeShade="BF"/>
                <w:sz w:val="24"/>
                <w:szCs w:val="24"/>
              </w:rPr>
            </w:pPr>
          </w:p>
        </w:tc>
        <w:tc>
          <w:tcPr>
            <w:tcW w:w="1931" w:type="dxa"/>
          </w:tcPr>
          <w:p w14:paraId="1538C828" w14:textId="77777777" w:rsidR="00FE12D1" w:rsidRDefault="00FE12D1" w:rsidP="00FE12D1">
            <w:pPr>
              <w:spacing w:before="40" w:after="40"/>
              <w:jc w:val="center"/>
              <w:rPr>
                <w:rFonts w:ascii="Arial" w:hAnsi="Arial" w:cs="Arial"/>
                <w:color w:val="000000" w:themeColor="text1"/>
                <w:sz w:val="24"/>
                <w:szCs w:val="24"/>
              </w:rPr>
            </w:pPr>
          </w:p>
          <w:p w14:paraId="3E635403" w14:textId="77777777" w:rsidR="00FE12D1" w:rsidRDefault="00FE12D1" w:rsidP="00FE12D1">
            <w:pPr>
              <w:spacing w:before="40" w:after="40"/>
              <w:jc w:val="center"/>
              <w:rPr>
                <w:rFonts w:ascii="Arial" w:hAnsi="Arial" w:cs="Arial"/>
                <w:color w:val="000000" w:themeColor="text1"/>
                <w:sz w:val="24"/>
                <w:szCs w:val="24"/>
              </w:rPr>
            </w:pPr>
          </w:p>
          <w:p w14:paraId="039ADAC0" w14:textId="77777777" w:rsidR="00FE12D1" w:rsidRDefault="00FE12D1" w:rsidP="00FE12D1">
            <w:pPr>
              <w:spacing w:before="40" w:after="40"/>
              <w:jc w:val="center"/>
              <w:rPr>
                <w:rFonts w:ascii="Arial" w:hAnsi="Arial" w:cs="Arial"/>
                <w:color w:val="000000" w:themeColor="text1"/>
                <w:sz w:val="24"/>
                <w:szCs w:val="24"/>
              </w:rPr>
            </w:pPr>
          </w:p>
          <w:p w14:paraId="66C69B30" w14:textId="77777777" w:rsidR="00FE12D1" w:rsidRDefault="00FE12D1" w:rsidP="00FE12D1">
            <w:pPr>
              <w:spacing w:before="40" w:after="40"/>
              <w:jc w:val="center"/>
              <w:rPr>
                <w:rFonts w:ascii="Arial" w:hAnsi="Arial" w:cs="Arial"/>
                <w:color w:val="000000" w:themeColor="text1"/>
                <w:sz w:val="24"/>
                <w:szCs w:val="24"/>
              </w:rPr>
            </w:pPr>
          </w:p>
          <w:p w14:paraId="6C3C7D6A" w14:textId="77777777" w:rsidR="00FE12D1" w:rsidRDefault="00FE12D1" w:rsidP="00FE12D1">
            <w:pPr>
              <w:spacing w:before="40" w:after="40"/>
              <w:jc w:val="center"/>
              <w:rPr>
                <w:rFonts w:ascii="Arial" w:hAnsi="Arial" w:cs="Arial"/>
                <w:color w:val="000000" w:themeColor="text1"/>
                <w:sz w:val="24"/>
                <w:szCs w:val="24"/>
              </w:rPr>
            </w:pPr>
          </w:p>
          <w:p w14:paraId="67A44ACF" w14:textId="77777777" w:rsidR="00FE12D1" w:rsidRDefault="00FE12D1" w:rsidP="00FE12D1">
            <w:pPr>
              <w:spacing w:before="40" w:after="40"/>
              <w:jc w:val="center"/>
              <w:rPr>
                <w:rFonts w:ascii="Arial" w:hAnsi="Arial" w:cs="Arial"/>
                <w:color w:val="000000" w:themeColor="text1"/>
                <w:sz w:val="24"/>
                <w:szCs w:val="24"/>
              </w:rPr>
            </w:pPr>
          </w:p>
          <w:p w14:paraId="24D6D86B" w14:textId="77777777" w:rsidR="00FE12D1" w:rsidRDefault="00FE12D1" w:rsidP="00FE12D1">
            <w:pPr>
              <w:spacing w:before="40" w:after="40"/>
              <w:jc w:val="center"/>
              <w:rPr>
                <w:rFonts w:ascii="Arial" w:hAnsi="Arial" w:cs="Arial"/>
                <w:color w:val="000000" w:themeColor="text1"/>
                <w:sz w:val="24"/>
                <w:szCs w:val="24"/>
              </w:rPr>
            </w:pPr>
          </w:p>
          <w:p w14:paraId="613945F4" w14:textId="77777777" w:rsidR="00FE12D1" w:rsidRDefault="00FE12D1" w:rsidP="00FE12D1">
            <w:pPr>
              <w:spacing w:before="40" w:after="40"/>
              <w:jc w:val="center"/>
              <w:rPr>
                <w:rFonts w:ascii="Arial" w:hAnsi="Arial" w:cs="Arial"/>
                <w:color w:val="000000" w:themeColor="text1"/>
                <w:sz w:val="24"/>
                <w:szCs w:val="24"/>
              </w:rPr>
            </w:pPr>
          </w:p>
          <w:p w14:paraId="6D3D8D9C" w14:textId="77777777" w:rsidR="00FE12D1" w:rsidRDefault="00FE12D1" w:rsidP="00FE12D1">
            <w:pPr>
              <w:spacing w:before="40" w:after="40"/>
              <w:jc w:val="center"/>
              <w:rPr>
                <w:rFonts w:ascii="Arial" w:hAnsi="Arial" w:cs="Arial"/>
                <w:color w:val="000000" w:themeColor="text1"/>
                <w:sz w:val="24"/>
                <w:szCs w:val="24"/>
              </w:rPr>
            </w:pPr>
          </w:p>
          <w:p w14:paraId="6D6E900E" w14:textId="77777777" w:rsidR="00FE12D1" w:rsidRDefault="00FE12D1" w:rsidP="00FE12D1">
            <w:pPr>
              <w:spacing w:before="40" w:after="40"/>
              <w:jc w:val="center"/>
              <w:rPr>
                <w:rFonts w:ascii="Arial" w:hAnsi="Arial" w:cs="Arial"/>
                <w:color w:val="000000" w:themeColor="text1"/>
                <w:sz w:val="24"/>
                <w:szCs w:val="24"/>
              </w:rPr>
            </w:pPr>
          </w:p>
          <w:p w14:paraId="6696F081" w14:textId="77777777" w:rsidR="00FE12D1" w:rsidRPr="00A7486F" w:rsidRDefault="00FE12D1" w:rsidP="001F7181">
            <w:pPr>
              <w:spacing w:before="40" w:after="40"/>
              <w:jc w:val="center"/>
              <w:rPr>
                <w:rFonts w:ascii="Arial" w:hAnsi="Arial" w:cs="Arial"/>
                <w:color w:val="2E74B5" w:themeColor="accent5" w:themeShade="BF"/>
                <w:sz w:val="24"/>
                <w:szCs w:val="24"/>
              </w:rPr>
            </w:pPr>
          </w:p>
        </w:tc>
      </w:tr>
    </w:tbl>
    <w:p w14:paraId="7CEB1FE7" w14:textId="7738967E" w:rsidR="005D3708" w:rsidRPr="005F082E" w:rsidRDefault="005D3708" w:rsidP="00070C22">
      <w:pPr>
        <w:pStyle w:val="Caption"/>
      </w:pPr>
      <w:r w:rsidRPr="005F082E">
        <w:t xml:space="preserve">Table </w:t>
      </w:r>
      <w:r w:rsidR="00B31CFD">
        <w:fldChar w:fldCharType="begin"/>
      </w:r>
      <w:r w:rsidR="00B31CFD">
        <w:instrText xml:space="preserve"> SEQ Table \* ARABIC </w:instrText>
      </w:r>
      <w:r w:rsidR="00B31CFD">
        <w:fldChar w:fldCharType="separate"/>
      </w:r>
      <w:r w:rsidR="0050755D">
        <w:rPr>
          <w:noProof/>
        </w:rPr>
        <w:t>5</w:t>
      </w:r>
      <w:r w:rsidR="00B31CF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4B36B38" w:rsidR="00086BEB" w:rsidRPr="005F082E" w:rsidRDefault="00501E8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r w:rsidR="00CE72CB" w:rsidRPr="00CE72CB">
              <w:rPr>
                <w:rFonts w:ascii="Arial" w:hAnsi="Arial" w:cs="Arial"/>
                <w:color w:val="2E74B5" w:themeColor="accent5" w:themeShade="BF"/>
                <w:sz w:val="24"/>
                <w:szCs w:val="24"/>
              </w:rPr>
              <w:t>Chloride-ppm</w:t>
            </w:r>
            <w:r w:rsidR="00086BEB" w:rsidRPr="005F082E">
              <w:rPr>
                <w:rFonts w:ascii="Arial" w:hAnsi="Arial" w:cs="Arial"/>
                <w:color w:val="000000" w:themeColor="text1"/>
                <w:sz w:val="24"/>
                <w:szCs w:val="24"/>
              </w:rPr>
              <w:t>]</w:t>
            </w:r>
          </w:p>
        </w:tc>
        <w:tc>
          <w:tcPr>
            <w:tcW w:w="1440" w:type="dxa"/>
          </w:tcPr>
          <w:p w14:paraId="3AB56DE9" w14:textId="2128D06D" w:rsidR="00086BEB" w:rsidRPr="005F082E" w:rsidRDefault="00CE72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Pr="00CE72CB">
              <w:rPr>
                <w:rFonts w:ascii="Arial" w:hAnsi="Arial" w:cs="Arial"/>
                <w:color w:val="2E74B5" w:themeColor="accent5" w:themeShade="BF"/>
                <w:sz w:val="24"/>
                <w:szCs w:val="24"/>
              </w:rPr>
              <w:t>09/2021</w:t>
            </w:r>
            <w:r w:rsidR="007176E7" w:rsidRPr="005F082E">
              <w:rPr>
                <w:rFonts w:ascii="Arial" w:hAnsi="Arial" w:cs="Arial"/>
                <w:color w:val="000000" w:themeColor="text1"/>
                <w:sz w:val="24"/>
                <w:szCs w:val="24"/>
              </w:rPr>
              <w:t>]</w:t>
            </w:r>
          </w:p>
        </w:tc>
        <w:tc>
          <w:tcPr>
            <w:tcW w:w="1260" w:type="dxa"/>
          </w:tcPr>
          <w:p w14:paraId="5D465B29" w14:textId="29696B4D" w:rsidR="00086BEB" w:rsidRPr="005F082E" w:rsidRDefault="00CE72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13.5</w:t>
            </w:r>
            <w:r w:rsidR="00086BEB" w:rsidRPr="005F082E">
              <w:rPr>
                <w:rFonts w:ascii="Arial" w:hAnsi="Arial" w:cs="Arial"/>
                <w:color w:val="000000" w:themeColor="text1"/>
                <w:sz w:val="24"/>
                <w:szCs w:val="24"/>
              </w:rPr>
              <w:t>]</w:t>
            </w:r>
          </w:p>
        </w:tc>
        <w:tc>
          <w:tcPr>
            <w:tcW w:w="1530" w:type="dxa"/>
          </w:tcPr>
          <w:p w14:paraId="6F2413BA" w14:textId="17482AA4" w:rsidR="00086BEB" w:rsidRPr="005F082E" w:rsidRDefault="00CE72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11-16</w:t>
            </w:r>
            <w:r w:rsidR="00086BEB" w:rsidRPr="005F082E">
              <w:rPr>
                <w:rFonts w:ascii="Arial" w:hAnsi="Arial" w:cs="Arial"/>
                <w:color w:val="000000" w:themeColor="text1"/>
                <w:sz w:val="24"/>
                <w:szCs w:val="24"/>
              </w:rPr>
              <w:t>]</w:t>
            </w:r>
          </w:p>
        </w:tc>
        <w:tc>
          <w:tcPr>
            <w:tcW w:w="900" w:type="dxa"/>
          </w:tcPr>
          <w:p w14:paraId="5615AC9F" w14:textId="1D472417" w:rsidR="00086BEB" w:rsidRPr="005F082E" w:rsidRDefault="00CE72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500</w:t>
            </w:r>
            <w:r w:rsidR="00086BEB" w:rsidRPr="005F082E">
              <w:rPr>
                <w:rFonts w:ascii="Arial" w:hAnsi="Arial" w:cs="Arial"/>
                <w:color w:val="000000" w:themeColor="text1"/>
                <w:sz w:val="24"/>
                <w:szCs w:val="24"/>
              </w:rPr>
              <w:t>]</w:t>
            </w:r>
          </w:p>
        </w:tc>
        <w:tc>
          <w:tcPr>
            <w:tcW w:w="1170" w:type="dxa"/>
          </w:tcPr>
          <w:p w14:paraId="188C38E4" w14:textId="35B4FE02" w:rsidR="00086BEB" w:rsidRPr="005F082E" w:rsidRDefault="00CE72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086BEB" w:rsidRPr="005F082E">
              <w:rPr>
                <w:rFonts w:ascii="Arial" w:hAnsi="Arial" w:cs="Arial"/>
                <w:color w:val="000000" w:themeColor="text1"/>
                <w:sz w:val="24"/>
                <w:szCs w:val="24"/>
              </w:rPr>
              <w:t>]</w:t>
            </w:r>
          </w:p>
        </w:tc>
        <w:tc>
          <w:tcPr>
            <w:tcW w:w="2291" w:type="dxa"/>
          </w:tcPr>
          <w:p w14:paraId="566F303C" w14:textId="298A9EDD" w:rsidR="00086BEB" w:rsidRPr="005F082E" w:rsidRDefault="00CE72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Runoff/leaching from natural deposits, sea water influence</w:t>
            </w:r>
            <w:r w:rsidR="00086BEB" w:rsidRPr="005F082E">
              <w:rPr>
                <w:rFonts w:ascii="Arial" w:hAnsi="Arial" w:cs="Arial"/>
                <w:color w:val="000000" w:themeColor="text1"/>
                <w:sz w:val="24"/>
                <w:szCs w:val="24"/>
              </w:rPr>
              <w:t>]</w:t>
            </w:r>
          </w:p>
        </w:tc>
      </w:tr>
      <w:tr w:rsidR="00086BEB" w:rsidRPr="005F082E" w14:paraId="43BA6B8D" w14:textId="77777777" w:rsidTr="00640D92">
        <w:trPr>
          <w:trHeight w:val="432"/>
        </w:trPr>
        <w:tc>
          <w:tcPr>
            <w:tcW w:w="2245" w:type="dxa"/>
          </w:tcPr>
          <w:p w14:paraId="581AB298" w14:textId="008426BC" w:rsidR="00086BEB" w:rsidRPr="005F082E" w:rsidRDefault="00C36C6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r w:rsidRPr="00C36C67">
              <w:rPr>
                <w:rFonts w:ascii="Arial" w:hAnsi="Arial" w:cs="Arial"/>
                <w:color w:val="2E74B5" w:themeColor="accent5" w:themeShade="BF"/>
                <w:sz w:val="24"/>
                <w:szCs w:val="24"/>
              </w:rPr>
              <w:t>Iron-UG/L</w:t>
            </w:r>
            <w:r w:rsidR="00086BEB" w:rsidRPr="005F082E">
              <w:rPr>
                <w:rFonts w:ascii="Arial" w:hAnsi="Arial" w:cs="Arial"/>
                <w:color w:val="000000" w:themeColor="text1"/>
                <w:sz w:val="24"/>
                <w:szCs w:val="24"/>
              </w:rPr>
              <w:t>]</w:t>
            </w:r>
          </w:p>
        </w:tc>
        <w:tc>
          <w:tcPr>
            <w:tcW w:w="1440" w:type="dxa"/>
          </w:tcPr>
          <w:p w14:paraId="13425507" w14:textId="0E0B7928" w:rsidR="00086BEB" w:rsidRPr="005F082E" w:rsidRDefault="00C36C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09/2021</w:t>
            </w:r>
            <w:r w:rsidR="00086BEB" w:rsidRPr="005F082E">
              <w:rPr>
                <w:rFonts w:ascii="Arial" w:hAnsi="Arial" w:cs="Arial"/>
                <w:color w:val="000000" w:themeColor="text1"/>
                <w:sz w:val="24"/>
                <w:szCs w:val="24"/>
              </w:rPr>
              <w:t>]</w:t>
            </w:r>
          </w:p>
        </w:tc>
        <w:tc>
          <w:tcPr>
            <w:tcW w:w="1260" w:type="dxa"/>
          </w:tcPr>
          <w:p w14:paraId="72C49EEB" w14:textId="125CA3E8" w:rsidR="00086BEB" w:rsidRPr="005F082E" w:rsidRDefault="00C36C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275</w:t>
            </w:r>
            <w:r w:rsidR="00086BEB" w:rsidRPr="005F082E">
              <w:rPr>
                <w:rFonts w:ascii="Arial" w:hAnsi="Arial" w:cs="Arial"/>
                <w:color w:val="000000" w:themeColor="text1"/>
                <w:sz w:val="24"/>
                <w:szCs w:val="24"/>
              </w:rPr>
              <w:t>]</w:t>
            </w:r>
          </w:p>
        </w:tc>
        <w:tc>
          <w:tcPr>
            <w:tcW w:w="1530" w:type="dxa"/>
          </w:tcPr>
          <w:p w14:paraId="7C11921B" w14:textId="76BCF0C3" w:rsidR="00086BEB" w:rsidRPr="005F082E" w:rsidRDefault="00C36C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Pr="00C36C67">
              <w:rPr>
                <w:rFonts w:ascii="Arial" w:hAnsi="Arial" w:cs="Arial"/>
                <w:color w:val="2E74B5" w:themeColor="accent5" w:themeShade="BF"/>
                <w:sz w:val="24"/>
                <w:szCs w:val="24"/>
              </w:rPr>
              <w:t>324-227</w:t>
            </w:r>
            <w:r w:rsidR="00086BEB" w:rsidRPr="005F082E">
              <w:rPr>
                <w:rFonts w:ascii="Arial" w:hAnsi="Arial" w:cs="Arial"/>
                <w:color w:val="000000" w:themeColor="text1"/>
                <w:sz w:val="24"/>
                <w:szCs w:val="24"/>
              </w:rPr>
              <w:t>]</w:t>
            </w:r>
          </w:p>
        </w:tc>
        <w:tc>
          <w:tcPr>
            <w:tcW w:w="900" w:type="dxa"/>
          </w:tcPr>
          <w:p w14:paraId="491F1603" w14:textId="032A765A" w:rsidR="00086BEB" w:rsidRPr="005F082E" w:rsidRDefault="00C36C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Pr="00C36C67">
              <w:rPr>
                <w:rFonts w:ascii="Arial" w:hAnsi="Arial" w:cs="Arial"/>
                <w:color w:val="2E74B5" w:themeColor="accent5" w:themeShade="BF"/>
                <w:sz w:val="24"/>
                <w:szCs w:val="24"/>
              </w:rPr>
              <w:t>300</w:t>
            </w:r>
            <w:r w:rsidR="00086BEB" w:rsidRPr="005F082E">
              <w:rPr>
                <w:rFonts w:ascii="Arial" w:hAnsi="Arial" w:cs="Arial"/>
                <w:color w:val="000000" w:themeColor="text1"/>
                <w:sz w:val="24"/>
                <w:szCs w:val="24"/>
              </w:rPr>
              <w:t>]</w:t>
            </w:r>
          </w:p>
        </w:tc>
        <w:tc>
          <w:tcPr>
            <w:tcW w:w="1170" w:type="dxa"/>
          </w:tcPr>
          <w:p w14:paraId="489C42D6" w14:textId="160E0F2F" w:rsidR="00086BEB" w:rsidRPr="00213304" w:rsidRDefault="00213304"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w:t>
            </w:r>
          </w:p>
        </w:tc>
        <w:tc>
          <w:tcPr>
            <w:tcW w:w="2291" w:type="dxa"/>
          </w:tcPr>
          <w:p w14:paraId="2DBCEC1A" w14:textId="2C693373" w:rsidR="00086BEB" w:rsidRPr="005F082E" w:rsidRDefault="00C36C6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Leaching from natural deposits, industrial wastes</w:t>
            </w:r>
            <w:r w:rsidR="00086BEB" w:rsidRPr="005F082E">
              <w:rPr>
                <w:rFonts w:ascii="Arial" w:hAnsi="Arial" w:cs="Arial"/>
                <w:color w:val="000000" w:themeColor="text1"/>
                <w:sz w:val="24"/>
                <w:szCs w:val="24"/>
              </w:rPr>
              <w:t>]</w:t>
            </w:r>
          </w:p>
        </w:tc>
      </w:tr>
      <w:tr w:rsidR="00086BEB" w:rsidRPr="005F082E" w14:paraId="18FA2C38" w14:textId="77777777" w:rsidTr="007E22C6">
        <w:trPr>
          <w:trHeight w:val="730"/>
        </w:trPr>
        <w:tc>
          <w:tcPr>
            <w:tcW w:w="2245" w:type="dxa"/>
          </w:tcPr>
          <w:p w14:paraId="39D2E538" w14:textId="35575BAC" w:rsidR="00086BEB" w:rsidRPr="005F082E" w:rsidRDefault="0062478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r w:rsidR="00845965" w:rsidRPr="00845965">
              <w:rPr>
                <w:rFonts w:ascii="Arial" w:hAnsi="Arial" w:cs="Arial"/>
                <w:color w:val="2E74B5" w:themeColor="accent5" w:themeShade="BF"/>
                <w:sz w:val="24"/>
                <w:szCs w:val="24"/>
              </w:rPr>
              <w:t>Manganese-UG/L</w:t>
            </w:r>
            <w:r w:rsidR="00086BEB" w:rsidRPr="005F082E">
              <w:rPr>
                <w:rFonts w:ascii="Arial" w:hAnsi="Arial" w:cs="Arial"/>
                <w:color w:val="000000" w:themeColor="text1"/>
                <w:sz w:val="24"/>
                <w:szCs w:val="24"/>
              </w:rPr>
              <w:t>]</w:t>
            </w:r>
          </w:p>
        </w:tc>
        <w:tc>
          <w:tcPr>
            <w:tcW w:w="1440" w:type="dxa"/>
          </w:tcPr>
          <w:p w14:paraId="6AB05BED" w14:textId="3D9BBC2F" w:rsidR="00086BEB" w:rsidRPr="005F082E" w:rsidRDefault="008459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09/2021</w:t>
            </w:r>
            <w:r w:rsidR="00086BEB" w:rsidRPr="005F082E">
              <w:rPr>
                <w:rFonts w:ascii="Arial" w:hAnsi="Arial" w:cs="Arial"/>
                <w:color w:val="000000" w:themeColor="text1"/>
                <w:sz w:val="24"/>
                <w:szCs w:val="24"/>
              </w:rPr>
              <w:t>]</w:t>
            </w:r>
          </w:p>
        </w:tc>
        <w:tc>
          <w:tcPr>
            <w:tcW w:w="1260" w:type="dxa"/>
          </w:tcPr>
          <w:p w14:paraId="0AC370FD" w14:textId="0373C5C0" w:rsidR="00086BEB" w:rsidRPr="005F082E" w:rsidRDefault="008459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Pr="00845965">
              <w:rPr>
                <w:rFonts w:ascii="Arial" w:hAnsi="Arial" w:cs="Arial"/>
                <w:color w:val="2E74B5" w:themeColor="accent5" w:themeShade="BF"/>
                <w:sz w:val="24"/>
                <w:szCs w:val="24"/>
              </w:rPr>
              <w:t>38</w:t>
            </w:r>
            <w:r w:rsidR="00086BEB" w:rsidRPr="005F082E">
              <w:rPr>
                <w:rFonts w:ascii="Arial" w:hAnsi="Arial" w:cs="Arial"/>
                <w:color w:val="000000" w:themeColor="text1"/>
                <w:sz w:val="24"/>
                <w:szCs w:val="24"/>
              </w:rPr>
              <w:t>]</w:t>
            </w:r>
          </w:p>
        </w:tc>
        <w:tc>
          <w:tcPr>
            <w:tcW w:w="1530" w:type="dxa"/>
          </w:tcPr>
          <w:p w14:paraId="06D23DE1" w14:textId="4BDD5472" w:rsidR="00086BEB" w:rsidRPr="005F082E" w:rsidRDefault="008459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Pr="00845965">
              <w:rPr>
                <w:rFonts w:ascii="Arial" w:hAnsi="Arial" w:cs="Arial"/>
                <w:color w:val="2E74B5" w:themeColor="accent5" w:themeShade="BF"/>
                <w:sz w:val="24"/>
                <w:szCs w:val="24"/>
              </w:rPr>
              <w:t>0-38</w:t>
            </w:r>
            <w:r w:rsidR="00086BEB" w:rsidRPr="005F082E">
              <w:rPr>
                <w:rFonts w:ascii="Arial" w:hAnsi="Arial" w:cs="Arial"/>
                <w:color w:val="000000" w:themeColor="text1"/>
                <w:sz w:val="24"/>
                <w:szCs w:val="24"/>
              </w:rPr>
              <w:t>]</w:t>
            </w:r>
          </w:p>
        </w:tc>
        <w:tc>
          <w:tcPr>
            <w:tcW w:w="900" w:type="dxa"/>
          </w:tcPr>
          <w:p w14:paraId="4A9C9B68" w14:textId="0CD63849" w:rsidR="00086BEB" w:rsidRPr="005F082E" w:rsidRDefault="008459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Pr="00845965">
              <w:rPr>
                <w:rFonts w:ascii="Arial" w:hAnsi="Arial" w:cs="Arial"/>
                <w:color w:val="2E74B5" w:themeColor="accent5" w:themeShade="BF"/>
                <w:sz w:val="24"/>
                <w:szCs w:val="24"/>
              </w:rPr>
              <w:t>50</w:t>
            </w:r>
            <w:r w:rsidR="00086BEB" w:rsidRPr="005F082E">
              <w:rPr>
                <w:rFonts w:ascii="Arial" w:hAnsi="Arial" w:cs="Arial"/>
                <w:color w:val="000000" w:themeColor="text1"/>
                <w:sz w:val="24"/>
                <w:szCs w:val="24"/>
              </w:rPr>
              <w:t>]</w:t>
            </w:r>
          </w:p>
        </w:tc>
        <w:tc>
          <w:tcPr>
            <w:tcW w:w="1170" w:type="dxa"/>
          </w:tcPr>
          <w:p w14:paraId="7502C73C" w14:textId="78E6F2E9" w:rsidR="00086BEB" w:rsidRPr="005F082E" w:rsidRDefault="008459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Pr="00845965">
              <w:rPr>
                <w:rFonts w:ascii="Arial" w:hAnsi="Arial" w:cs="Arial"/>
                <w:color w:val="2E74B5" w:themeColor="accent5" w:themeShade="BF"/>
                <w:sz w:val="24"/>
                <w:szCs w:val="24"/>
              </w:rPr>
              <w:t>20</w:t>
            </w:r>
            <w:r w:rsidR="00086BEB" w:rsidRPr="005F082E">
              <w:rPr>
                <w:rFonts w:ascii="Arial" w:hAnsi="Arial" w:cs="Arial"/>
                <w:color w:val="000000" w:themeColor="text1"/>
                <w:sz w:val="24"/>
                <w:szCs w:val="24"/>
              </w:rPr>
              <w:t>]</w:t>
            </w:r>
          </w:p>
        </w:tc>
        <w:tc>
          <w:tcPr>
            <w:tcW w:w="2291" w:type="dxa"/>
          </w:tcPr>
          <w:p w14:paraId="71E938FD" w14:textId="7F7284AD" w:rsidR="00086BEB" w:rsidRDefault="00086BEB" w:rsidP="00845965">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w:t>
            </w:r>
            <w:r w:rsidR="00845965">
              <w:rPr>
                <w:rFonts w:ascii="Arial" w:hAnsi="Arial" w:cs="Arial"/>
                <w:color w:val="2E74B5" w:themeColor="accent5" w:themeShade="BF"/>
                <w:sz w:val="24"/>
                <w:szCs w:val="24"/>
              </w:rPr>
              <w:t>Leaching from natural de</w:t>
            </w:r>
            <w:r w:rsidR="006A6AE4">
              <w:rPr>
                <w:rFonts w:ascii="Arial" w:hAnsi="Arial" w:cs="Arial"/>
                <w:color w:val="2E74B5" w:themeColor="accent5" w:themeShade="BF"/>
                <w:sz w:val="24"/>
                <w:szCs w:val="24"/>
              </w:rPr>
              <w:t>p</w:t>
            </w:r>
            <w:r w:rsidR="00845965">
              <w:rPr>
                <w:rFonts w:ascii="Arial" w:hAnsi="Arial" w:cs="Arial"/>
                <w:color w:val="2E74B5" w:themeColor="accent5" w:themeShade="BF"/>
                <w:sz w:val="24"/>
                <w:szCs w:val="24"/>
              </w:rPr>
              <w:t>osits</w:t>
            </w:r>
            <w:r w:rsidRPr="005F082E">
              <w:rPr>
                <w:rFonts w:ascii="Arial" w:hAnsi="Arial" w:cs="Arial"/>
                <w:color w:val="000000" w:themeColor="text1"/>
                <w:sz w:val="24"/>
                <w:szCs w:val="24"/>
              </w:rPr>
              <w:t>]</w:t>
            </w:r>
          </w:p>
          <w:p w14:paraId="06A23C91" w14:textId="107E068E" w:rsidR="00355808" w:rsidRPr="005F082E" w:rsidRDefault="00355808" w:rsidP="00845965">
            <w:pPr>
              <w:spacing w:before="40" w:after="40"/>
              <w:rPr>
                <w:rFonts w:ascii="Arial" w:hAnsi="Arial" w:cs="Arial"/>
                <w:color w:val="000000" w:themeColor="text1"/>
                <w:sz w:val="24"/>
                <w:szCs w:val="24"/>
              </w:rPr>
            </w:pPr>
          </w:p>
        </w:tc>
      </w:tr>
      <w:tr w:rsidR="007E22C6" w:rsidRPr="005F082E" w14:paraId="65DDD4EA" w14:textId="77777777" w:rsidTr="00213304">
        <w:trPr>
          <w:trHeight w:val="1208"/>
        </w:trPr>
        <w:tc>
          <w:tcPr>
            <w:tcW w:w="2245" w:type="dxa"/>
          </w:tcPr>
          <w:p w14:paraId="29E8EEA7" w14:textId="6664EBED" w:rsidR="007E22C6" w:rsidRDefault="007E22C6" w:rsidP="00086BEB">
            <w:pPr>
              <w:spacing w:before="40" w:after="40"/>
              <w:ind w:left="187"/>
              <w:rPr>
                <w:rFonts w:ascii="Arial" w:hAnsi="Arial" w:cs="Arial"/>
                <w:color w:val="000000" w:themeColor="text1"/>
                <w:sz w:val="24"/>
                <w:szCs w:val="24"/>
              </w:rPr>
            </w:pPr>
            <w:r w:rsidRPr="007E22C6">
              <w:rPr>
                <w:rFonts w:ascii="Arial" w:hAnsi="Arial" w:cs="Arial"/>
                <w:color w:val="2E74B5" w:themeColor="accent5" w:themeShade="BF"/>
                <w:sz w:val="24"/>
                <w:szCs w:val="24"/>
              </w:rPr>
              <w:t>Sulfate-ppm</w:t>
            </w:r>
          </w:p>
        </w:tc>
        <w:tc>
          <w:tcPr>
            <w:tcW w:w="1440" w:type="dxa"/>
          </w:tcPr>
          <w:p w14:paraId="68185395" w14:textId="48BBC747" w:rsidR="007E22C6" w:rsidRDefault="007E22C6" w:rsidP="00086BEB">
            <w:pPr>
              <w:spacing w:before="40" w:after="40"/>
              <w:rPr>
                <w:rFonts w:ascii="Arial" w:hAnsi="Arial" w:cs="Arial"/>
                <w:color w:val="000000" w:themeColor="text1"/>
                <w:sz w:val="24"/>
                <w:szCs w:val="24"/>
              </w:rPr>
            </w:pPr>
            <w:r w:rsidRPr="007E22C6">
              <w:rPr>
                <w:rFonts w:ascii="Arial" w:hAnsi="Arial" w:cs="Arial"/>
                <w:color w:val="2E74B5" w:themeColor="accent5" w:themeShade="BF"/>
                <w:sz w:val="24"/>
                <w:szCs w:val="24"/>
              </w:rPr>
              <w:t>09/2021</w:t>
            </w:r>
          </w:p>
        </w:tc>
        <w:tc>
          <w:tcPr>
            <w:tcW w:w="1260" w:type="dxa"/>
          </w:tcPr>
          <w:p w14:paraId="084B6FF2" w14:textId="66D8C303" w:rsidR="007E22C6" w:rsidRDefault="007E22C6" w:rsidP="00086BEB">
            <w:pPr>
              <w:spacing w:before="40" w:after="40"/>
              <w:rPr>
                <w:rFonts w:ascii="Arial" w:hAnsi="Arial" w:cs="Arial"/>
                <w:color w:val="000000" w:themeColor="text1"/>
                <w:sz w:val="24"/>
                <w:szCs w:val="24"/>
              </w:rPr>
            </w:pPr>
            <w:r w:rsidRPr="007E22C6">
              <w:rPr>
                <w:rFonts w:ascii="Arial" w:hAnsi="Arial" w:cs="Arial"/>
                <w:color w:val="2E74B5" w:themeColor="accent5" w:themeShade="BF"/>
                <w:sz w:val="24"/>
                <w:szCs w:val="24"/>
              </w:rPr>
              <w:t>49.65</w:t>
            </w:r>
          </w:p>
        </w:tc>
        <w:tc>
          <w:tcPr>
            <w:tcW w:w="1530" w:type="dxa"/>
          </w:tcPr>
          <w:p w14:paraId="51125135" w14:textId="24BE2A3A" w:rsidR="007E22C6" w:rsidRPr="007E22C6" w:rsidRDefault="007E22C6"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86.5-12.8</w:t>
            </w:r>
          </w:p>
        </w:tc>
        <w:tc>
          <w:tcPr>
            <w:tcW w:w="900" w:type="dxa"/>
          </w:tcPr>
          <w:p w14:paraId="46C2443B" w14:textId="2E66A845" w:rsidR="007E22C6" w:rsidRDefault="007E22C6" w:rsidP="00086BEB">
            <w:pPr>
              <w:spacing w:before="40" w:after="40"/>
              <w:rPr>
                <w:rFonts w:ascii="Arial" w:hAnsi="Arial" w:cs="Arial"/>
                <w:color w:val="000000" w:themeColor="text1"/>
                <w:sz w:val="24"/>
                <w:szCs w:val="24"/>
              </w:rPr>
            </w:pPr>
            <w:r w:rsidRPr="007E22C6">
              <w:rPr>
                <w:rFonts w:ascii="Arial" w:hAnsi="Arial" w:cs="Arial"/>
                <w:color w:val="2E74B5" w:themeColor="accent5" w:themeShade="BF"/>
                <w:sz w:val="24"/>
                <w:szCs w:val="24"/>
              </w:rPr>
              <w:t>500</w:t>
            </w:r>
          </w:p>
        </w:tc>
        <w:tc>
          <w:tcPr>
            <w:tcW w:w="1170" w:type="dxa"/>
          </w:tcPr>
          <w:p w14:paraId="25C06D71" w14:textId="3352378F" w:rsidR="007E22C6" w:rsidRPr="007E22C6" w:rsidRDefault="007E22C6"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w:t>
            </w:r>
          </w:p>
        </w:tc>
        <w:tc>
          <w:tcPr>
            <w:tcW w:w="2291" w:type="dxa"/>
          </w:tcPr>
          <w:p w14:paraId="3010FBF2" w14:textId="742A3047" w:rsidR="007E22C6" w:rsidRPr="007E22C6" w:rsidRDefault="007E22C6" w:rsidP="007E22C6">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Runoff/leaching from natural deposits, industrial wastes.</w:t>
            </w:r>
          </w:p>
          <w:p w14:paraId="62335201" w14:textId="77777777" w:rsidR="007E22C6" w:rsidRPr="005F082E" w:rsidRDefault="007E22C6" w:rsidP="00845965">
            <w:pPr>
              <w:spacing w:before="40" w:after="40"/>
              <w:rPr>
                <w:rFonts w:ascii="Arial" w:hAnsi="Arial" w:cs="Arial"/>
                <w:color w:val="000000" w:themeColor="text1"/>
                <w:sz w:val="24"/>
                <w:szCs w:val="24"/>
              </w:rPr>
            </w:pPr>
          </w:p>
        </w:tc>
      </w:tr>
      <w:tr w:rsidR="00213304" w:rsidRPr="005F082E" w14:paraId="7BAC2027" w14:textId="77777777" w:rsidTr="001278F7">
        <w:trPr>
          <w:trHeight w:val="1322"/>
        </w:trPr>
        <w:tc>
          <w:tcPr>
            <w:tcW w:w="2245" w:type="dxa"/>
          </w:tcPr>
          <w:p w14:paraId="6960D8F8" w14:textId="7CCC4A2F" w:rsidR="00213304" w:rsidRPr="007E22C6" w:rsidRDefault="001278F7" w:rsidP="00086BEB">
            <w:pPr>
              <w:spacing w:before="40" w:after="40"/>
              <w:ind w:left="187"/>
              <w:rPr>
                <w:rFonts w:ascii="Arial" w:hAnsi="Arial" w:cs="Arial"/>
                <w:color w:val="2E74B5" w:themeColor="accent5" w:themeShade="BF"/>
                <w:sz w:val="24"/>
                <w:szCs w:val="24"/>
              </w:rPr>
            </w:pPr>
            <w:r>
              <w:rPr>
                <w:rFonts w:ascii="Arial" w:hAnsi="Arial" w:cs="Arial"/>
                <w:color w:val="2E74B5" w:themeColor="accent5" w:themeShade="BF"/>
                <w:sz w:val="24"/>
                <w:szCs w:val="24"/>
              </w:rPr>
              <w:lastRenderedPageBreak/>
              <w:t>Conductivity @25 C- US</w:t>
            </w:r>
          </w:p>
        </w:tc>
        <w:tc>
          <w:tcPr>
            <w:tcW w:w="1440" w:type="dxa"/>
          </w:tcPr>
          <w:p w14:paraId="43708D3E" w14:textId="4446DF7D" w:rsidR="00213304" w:rsidRPr="007E22C6"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260" w:type="dxa"/>
          </w:tcPr>
          <w:p w14:paraId="4FE7539F" w14:textId="6DF8A655" w:rsidR="00213304" w:rsidRPr="007E22C6"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334.5</w:t>
            </w:r>
          </w:p>
        </w:tc>
        <w:tc>
          <w:tcPr>
            <w:tcW w:w="1530" w:type="dxa"/>
          </w:tcPr>
          <w:p w14:paraId="787FDB44" w14:textId="7712089B" w:rsidR="00213304"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412-257</w:t>
            </w:r>
          </w:p>
        </w:tc>
        <w:tc>
          <w:tcPr>
            <w:tcW w:w="900" w:type="dxa"/>
          </w:tcPr>
          <w:p w14:paraId="5C0BBE1B" w14:textId="09E11AB9" w:rsidR="00213304" w:rsidRPr="007E22C6"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1600</w:t>
            </w:r>
          </w:p>
        </w:tc>
        <w:tc>
          <w:tcPr>
            <w:tcW w:w="1170" w:type="dxa"/>
          </w:tcPr>
          <w:p w14:paraId="4988FC22" w14:textId="1BCADACA" w:rsidR="00213304"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w:t>
            </w:r>
          </w:p>
        </w:tc>
        <w:tc>
          <w:tcPr>
            <w:tcW w:w="2291" w:type="dxa"/>
          </w:tcPr>
          <w:p w14:paraId="06DCB625" w14:textId="49E3BCA6" w:rsidR="00213304" w:rsidRPr="001278F7" w:rsidRDefault="001278F7" w:rsidP="00213304">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Substances that form Ions when in water. Sea water influence</w:t>
            </w:r>
          </w:p>
          <w:p w14:paraId="273D7487" w14:textId="77777777" w:rsidR="00213304" w:rsidRDefault="00213304" w:rsidP="00845965">
            <w:pPr>
              <w:spacing w:before="40" w:after="40"/>
              <w:rPr>
                <w:rFonts w:ascii="Arial" w:hAnsi="Arial" w:cs="Arial"/>
                <w:color w:val="2E74B5" w:themeColor="accent5" w:themeShade="BF"/>
                <w:sz w:val="24"/>
                <w:szCs w:val="24"/>
              </w:rPr>
            </w:pPr>
          </w:p>
        </w:tc>
      </w:tr>
      <w:tr w:rsidR="001278F7" w:rsidRPr="005F082E" w14:paraId="116FC1A9" w14:textId="77777777" w:rsidTr="008E0D08">
        <w:trPr>
          <w:trHeight w:val="703"/>
        </w:trPr>
        <w:tc>
          <w:tcPr>
            <w:tcW w:w="2245" w:type="dxa"/>
          </w:tcPr>
          <w:p w14:paraId="279BA784" w14:textId="430E7738" w:rsidR="001278F7" w:rsidRDefault="001278F7" w:rsidP="00086BEB">
            <w:pPr>
              <w:spacing w:before="40" w:after="40"/>
              <w:ind w:left="187"/>
              <w:rPr>
                <w:rFonts w:ascii="Arial" w:hAnsi="Arial" w:cs="Arial"/>
                <w:color w:val="2E74B5" w:themeColor="accent5" w:themeShade="BF"/>
                <w:sz w:val="24"/>
                <w:szCs w:val="24"/>
              </w:rPr>
            </w:pPr>
            <w:r>
              <w:rPr>
                <w:rFonts w:ascii="Arial" w:hAnsi="Arial" w:cs="Arial"/>
                <w:color w:val="2E74B5" w:themeColor="accent5" w:themeShade="BF"/>
                <w:sz w:val="24"/>
                <w:szCs w:val="24"/>
              </w:rPr>
              <w:t>Color-Units</w:t>
            </w:r>
          </w:p>
        </w:tc>
        <w:tc>
          <w:tcPr>
            <w:tcW w:w="1440" w:type="dxa"/>
          </w:tcPr>
          <w:p w14:paraId="197647D9" w14:textId="1D0067CD" w:rsidR="001278F7"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260" w:type="dxa"/>
          </w:tcPr>
          <w:p w14:paraId="69AF21F4" w14:textId="339AEFC0" w:rsidR="001278F7"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2</w:t>
            </w:r>
          </w:p>
        </w:tc>
        <w:tc>
          <w:tcPr>
            <w:tcW w:w="1530" w:type="dxa"/>
          </w:tcPr>
          <w:p w14:paraId="7EB66A79" w14:textId="59EC6F24" w:rsidR="001278F7"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2-2</w:t>
            </w:r>
          </w:p>
        </w:tc>
        <w:tc>
          <w:tcPr>
            <w:tcW w:w="900" w:type="dxa"/>
          </w:tcPr>
          <w:p w14:paraId="371FA62F" w14:textId="5E70A27A" w:rsidR="001278F7"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15</w:t>
            </w:r>
          </w:p>
        </w:tc>
        <w:tc>
          <w:tcPr>
            <w:tcW w:w="1170" w:type="dxa"/>
          </w:tcPr>
          <w:p w14:paraId="54372739" w14:textId="2215F977" w:rsidR="001278F7" w:rsidRDefault="001278F7"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w:t>
            </w:r>
          </w:p>
        </w:tc>
        <w:tc>
          <w:tcPr>
            <w:tcW w:w="2291" w:type="dxa"/>
          </w:tcPr>
          <w:p w14:paraId="32EA86D8" w14:textId="78AAE919" w:rsidR="001278F7" w:rsidRPr="001278F7" w:rsidRDefault="001278F7" w:rsidP="001278F7">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Naturally occurring organic materials</w:t>
            </w:r>
          </w:p>
          <w:p w14:paraId="62E8A0DA" w14:textId="77777777" w:rsidR="001278F7" w:rsidRDefault="001278F7" w:rsidP="00845965">
            <w:pPr>
              <w:spacing w:before="40" w:after="40"/>
              <w:rPr>
                <w:rFonts w:ascii="Arial" w:hAnsi="Arial" w:cs="Arial"/>
                <w:color w:val="2E74B5" w:themeColor="accent5" w:themeShade="BF"/>
                <w:sz w:val="24"/>
                <w:szCs w:val="24"/>
              </w:rPr>
            </w:pPr>
          </w:p>
        </w:tc>
      </w:tr>
      <w:tr w:rsidR="008E0D08" w:rsidRPr="005F082E" w14:paraId="3EADD40D" w14:textId="77777777" w:rsidTr="00073401">
        <w:trPr>
          <w:trHeight w:val="836"/>
        </w:trPr>
        <w:tc>
          <w:tcPr>
            <w:tcW w:w="2245" w:type="dxa"/>
          </w:tcPr>
          <w:p w14:paraId="7237B127" w14:textId="08FE7B51" w:rsidR="008E0D08" w:rsidRDefault="008E0D08" w:rsidP="00086BEB">
            <w:pPr>
              <w:spacing w:before="40" w:after="40"/>
              <w:ind w:left="187"/>
              <w:rPr>
                <w:rFonts w:ascii="Arial" w:hAnsi="Arial" w:cs="Arial"/>
                <w:color w:val="2E74B5" w:themeColor="accent5" w:themeShade="BF"/>
                <w:sz w:val="24"/>
                <w:szCs w:val="24"/>
              </w:rPr>
            </w:pPr>
            <w:r>
              <w:rPr>
                <w:rFonts w:ascii="Arial" w:hAnsi="Arial" w:cs="Arial"/>
                <w:color w:val="2E74B5" w:themeColor="accent5" w:themeShade="BF"/>
                <w:sz w:val="24"/>
                <w:szCs w:val="24"/>
              </w:rPr>
              <w:t>Odor-TON</w:t>
            </w:r>
          </w:p>
        </w:tc>
        <w:tc>
          <w:tcPr>
            <w:tcW w:w="1440" w:type="dxa"/>
          </w:tcPr>
          <w:p w14:paraId="5D941B8E" w14:textId="25CD96C3" w:rsidR="008E0D08" w:rsidRDefault="008E0D08"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260" w:type="dxa"/>
          </w:tcPr>
          <w:p w14:paraId="15F1F021" w14:textId="5B1D837D" w:rsidR="008E0D08" w:rsidRDefault="008E0D08"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2</w:t>
            </w:r>
          </w:p>
        </w:tc>
        <w:tc>
          <w:tcPr>
            <w:tcW w:w="1530" w:type="dxa"/>
          </w:tcPr>
          <w:p w14:paraId="7D95D7C9" w14:textId="164A4BA6" w:rsidR="008E0D08" w:rsidRDefault="008E0D08"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0-2</w:t>
            </w:r>
          </w:p>
        </w:tc>
        <w:tc>
          <w:tcPr>
            <w:tcW w:w="900" w:type="dxa"/>
          </w:tcPr>
          <w:p w14:paraId="788423E4" w14:textId="3B44CEBC" w:rsidR="008E0D08" w:rsidRDefault="008E0D08"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3</w:t>
            </w:r>
          </w:p>
        </w:tc>
        <w:tc>
          <w:tcPr>
            <w:tcW w:w="1170" w:type="dxa"/>
          </w:tcPr>
          <w:p w14:paraId="0061D4FF" w14:textId="59BBDB4F" w:rsidR="008E0D08" w:rsidRDefault="008E0D08"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1</w:t>
            </w:r>
          </w:p>
        </w:tc>
        <w:tc>
          <w:tcPr>
            <w:tcW w:w="2291" w:type="dxa"/>
          </w:tcPr>
          <w:p w14:paraId="51C6EE71" w14:textId="16D95DD0" w:rsidR="008E0D08" w:rsidRPr="008E0D08" w:rsidRDefault="008E0D08" w:rsidP="008E0D08">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Naturally occurring organic materials</w:t>
            </w:r>
          </w:p>
          <w:p w14:paraId="4434F528" w14:textId="77777777" w:rsidR="00073401" w:rsidRDefault="00073401" w:rsidP="00845965">
            <w:pPr>
              <w:spacing w:before="40" w:after="40"/>
              <w:rPr>
                <w:rFonts w:ascii="Arial" w:hAnsi="Arial" w:cs="Arial"/>
                <w:color w:val="2E74B5" w:themeColor="accent5" w:themeShade="BF"/>
                <w:sz w:val="24"/>
                <w:szCs w:val="24"/>
              </w:rPr>
            </w:pPr>
          </w:p>
        </w:tc>
      </w:tr>
      <w:tr w:rsidR="00073401" w:rsidRPr="005F082E" w14:paraId="0A7BCFA0" w14:textId="77777777" w:rsidTr="00640D92">
        <w:trPr>
          <w:trHeight w:val="1365"/>
        </w:trPr>
        <w:tc>
          <w:tcPr>
            <w:tcW w:w="2245" w:type="dxa"/>
          </w:tcPr>
          <w:p w14:paraId="07CF498F" w14:textId="1B5835BC" w:rsidR="00073401" w:rsidRDefault="00073401" w:rsidP="00086BEB">
            <w:pPr>
              <w:spacing w:before="40" w:after="40"/>
              <w:ind w:left="187"/>
              <w:rPr>
                <w:rFonts w:ascii="Arial" w:hAnsi="Arial" w:cs="Arial"/>
                <w:color w:val="2E74B5" w:themeColor="accent5" w:themeShade="BF"/>
                <w:sz w:val="24"/>
                <w:szCs w:val="24"/>
              </w:rPr>
            </w:pPr>
            <w:r>
              <w:rPr>
                <w:rFonts w:ascii="Arial" w:hAnsi="Arial" w:cs="Arial"/>
                <w:color w:val="2E74B5" w:themeColor="accent5" w:themeShade="BF"/>
                <w:sz w:val="24"/>
                <w:szCs w:val="24"/>
              </w:rPr>
              <w:t>TDS-</w:t>
            </w:r>
            <w:r w:rsidR="00F5692C">
              <w:rPr>
                <w:rFonts w:ascii="Arial" w:hAnsi="Arial" w:cs="Arial"/>
                <w:color w:val="2E74B5" w:themeColor="accent5" w:themeShade="BF"/>
                <w:sz w:val="24"/>
                <w:szCs w:val="24"/>
              </w:rPr>
              <w:t>ppm</w:t>
            </w:r>
          </w:p>
        </w:tc>
        <w:tc>
          <w:tcPr>
            <w:tcW w:w="1440" w:type="dxa"/>
          </w:tcPr>
          <w:p w14:paraId="3645B184" w14:textId="22124018" w:rsidR="00073401" w:rsidRDefault="00F5692C"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260" w:type="dxa"/>
          </w:tcPr>
          <w:p w14:paraId="2AB7E222" w14:textId="3131A78B" w:rsidR="00073401" w:rsidRDefault="00F5692C"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202.5</w:t>
            </w:r>
          </w:p>
        </w:tc>
        <w:tc>
          <w:tcPr>
            <w:tcW w:w="1530" w:type="dxa"/>
          </w:tcPr>
          <w:p w14:paraId="6B6AE946" w14:textId="58F55CA1" w:rsidR="00073401" w:rsidRDefault="00F5692C"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149-256</w:t>
            </w:r>
          </w:p>
        </w:tc>
        <w:tc>
          <w:tcPr>
            <w:tcW w:w="900" w:type="dxa"/>
          </w:tcPr>
          <w:p w14:paraId="7F8401BC" w14:textId="57EF8439" w:rsidR="00073401" w:rsidRDefault="00F5692C"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1000</w:t>
            </w:r>
          </w:p>
        </w:tc>
        <w:tc>
          <w:tcPr>
            <w:tcW w:w="1170" w:type="dxa"/>
          </w:tcPr>
          <w:p w14:paraId="06438B4D" w14:textId="1AB06297" w:rsidR="00073401" w:rsidRDefault="00F5692C" w:rsidP="00086BEB">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w:t>
            </w:r>
          </w:p>
        </w:tc>
        <w:tc>
          <w:tcPr>
            <w:tcW w:w="2291" w:type="dxa"/>
          </w:tcPr>
          <w:p w14:paraId="2A13DFE3" w14:textId="7BC2F333" w:rsidR="00073401" w:rsidRDefault="00F5692C" w:rsidP="00073401">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Runoff/leaching from natural deposits.</w:t>
            </w:r>
          </w:p>
          <w:p w14:paraId="5780D9A9" w14:textId="77777777" w:rsidR="00073401" w:rsidRDefault="00073401" w:rsidP="00073401">
            <w:pPr>
              <w:spacing w:before="40" w:after="40"/>
              <w:rPr>
                <w:rFonts w:ascii="Arial" w:hAnsi="Arial" w:cs="Arial"/>
                <w:color w:val="2E74B5" w:themeColor="accent5" w:themeShade="BF"/>
                <w:sz w:val="24"/>
                <w:szCs w:val="24"/>
              </w:rPr>
            </w:pPr>
          </w:p>
          <w:p w14:paraId="052B0C34" w14:textId="77777777" w:rsidR="00073401" w:rsidRDefault="00073401" w:rsidP="00073401">
            <w:pPr>
              <w:spacing w:before="40" w:after="40"/>
              <w:rPr>
                <w:rFonts w:ascii="Arial" w:hAnsi="Arial" w:cs="Arial"/>
                <w:color w:val="2E74B5" w:themeColor="accent5" w:themeShade="BF"/>
                <w:sz w:val="24"/>
                <w:szCs w:val="24"/>
              </w:rPr>
            </w:pPr>
          </w:p>
          <w:p w14:paraId="6843C224" w14:textId="77777777" w:rsidR="00073401" w:rsidRDefault="00073401" w:rsidP="00845965">
            <w:pPr>
              <w:spacing w:before="40" w:after="40"/>
              <w:rPr>
                <w:rFonts w:ascii="Arial" w:hAnsi="Arial" w:cs="Arial"/>
                <w:color w:val="2E74B5" w:themeColor="accent5" w:themeShade="BF"/>
                <w:sz w:val="24"/>
                <w:szCs w:val="24"/>
              </w:rPr>
            </w:pPr>
          </w:p>
        </w:tc>
      </w:tr>
    </w:tbl>
    <w:p w14:paraId="69D3A731" w14:textId="5C37C6F0" w:rsidR="005D3708" w:rsidRPr="005F082E" w:rsidRDefault="005D3708" w:rsidP="00875407">
      <w:pPr>
        <w:pStyle w:val="Caption"/>
        <w:widowControl w:val="0"/>
      </w:pPr>
      <w:r w:rsidRPr="005F082E">
        <w:t xml:space="preserve">Table </w:t>
      </w:r>
      <w:r w:rsidR="00B31CFD">
        <w:fldChar w:fldCharType="begin"/>
      </w:r>
      <w:r w:rsidR="00B31CFD">
        <w:instrText xml:space="preserve"> SEQ Table \* ARABIC </w:instrText>
      </w:r>
      <w:r w:rsidR="00B31CFD">
        <w:fldChar w:fldCharType="separate"/>
      </w:r>
      <w:r w:rsidR="0050755D">
        <w:rPr>
          <w:noProof/>
        </w:rPr>
        <w:t>6</w:t>
      </w:r>
      <w:r w:rsidR="00B31CF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0934E94" w:rsidR="00DA4F32" w:rsidRPr="005F082E" w:rsidRDefault="007D34A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sidR="000255CA">
              <w:rPr>
                <w:rFonts w:ascii="Arial" w:hAnsi="Arial" w:cs="Arial"/>
                <w:color w:val="2E74B5" w:themeColor="accent5" w:themeShade="BF"/>
                <w:sz w:val="24"/>
                <w:szCs w:val="24"/>
              </w:rPr>
              <w:t>Magnesium-ppm</w:t>
            </w:r>
            <w:r w:rsidR="00DA4F32" w:rsidRPr="005F082E">
              <w:rPr>
                <w:rFonts w:ascii="Arial" w:hAnsi="Arial" w:cs="Arial"/>
                <w:color w:val="000000" w:themeColor="text1"/>
                <w:sz w:val="24"/>
                <w:szCs w:val="24"/>
              </w:rPr>
              <w:t>]</w:t>
            </w:r>
          </w:p>
        </w:tc>
        <w:tc>
          <w:tcPr>
            <w:tcW w:w="1440" w:type="dxa"/>
          </w:tcPr>
          <w:p w14:paraId="28190B3D" w14:textId="73535061" w:rsidR="00DA4F32" w:rsidRPr="005F082E" w:rsidRDefault="000255C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Pr="000255CA">
              <w:rPr>
                <w:rFonts w:ascii="Arial" w:hAnsi="Arial" w:cs="Arial"/>
                <w:color w:val="2E74B5" w:themeColor="accent5" w:themeShade="BF"/>
                <w:sz w:val="24"/>
                <w:szCs w:val="24"/>
              </w:rPr>
              <w:t>09/2021</w:t>
            </w:r>
            <w:r w:rsidR="00DA4F32" w:rsidRPr="005F082E">
              <w:rPr>
                <w:rFonts w:ascii="Arial" w:hAnsi="Arial" w:cs="Arial"/>
                <w:color w:val="000000" w:themeColor="text1"/>
                <w:sz w:val="24"/>
                <w:szCs w:val="24"/>
              </w:rPr>
              <w:t>]</w:t>
            </w:r>
          </w:p>
        </w:tc>
        <w:tc>
          <w:tcPr>
            <w:tcW w:w="1350" w:type="dxa"/>
          </w:tcPr>
          <w:p w14:paraId="63D0EACA" w14:textId="16522CAB" w:rsidR="00DA4F32" w:rsidRPr="005F082E" w:rsidRDefault="000255C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9.73</w:t>
            </w:r>
            <w:r w:rsidR="00DA4F32" w:rsidRPr="005F082E">
              <w:rPr>
                <w:rFonts w:ascii="Arial" w:hAnsi="Arial" w:cs="Arial"/>
                <w:color w:val="000000" w:themeColor="text1"/>
                <w:sz w:val="24"/>
                <w:szCs w:val="24"/>
              </w:rPr>
              <w:t>]</w:t>
            </w:r>
          </w:p>
        </w:tc>
        <w:tc>
          <w:tcPr>
            <w:tcW w:w="1530" w:type="dxa"/>
          </w:tcPr>
          <w:p w14:paraId="60CC3A19" w14:textId="2270D95C" w:rsidR="00DA4F32" w:rsidRPr="005F082E" w:rsidRDefault="000255C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11.8-7.66</w:t>
            </w:r>
            <w:r w:rsidR="00DA4F32" w:rsidRPr="005F082E">
              <w:rPr>
                <w:rFonts w:ascii="Arial" w:hAnsi="Arial" w:cs="Arial"/>
                <w:color w:val="000000" w:themeColor="text1"/>
                <w:sz w:val="24"/>
                <w:szCs w:val="24"/>
              </w:rPr>
              <w:t>]</w:t>
            </w:r>
          </w:p>
        </w:tc>
        <w:tc>
          <w:tcPr>
            <w:tcW w:w="1800" w:type="dxa"/>
          </w:tcPr>
          <w:p w14:paraId="15DDAE72" w14:textId="29161BE7" w:rsidR="00DA4F32" w:rsidRPr="005F082E" w:rsidRDefault="000255CA"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DA4F32" w:rsidRPr="005F082E">
              <w:rPr>
                <w:rFonts w:ascii="Arial" w:hAnsi="Arial" w:cs="Arial"/>
                <w:color w:val="000000" w:themeColor="text1"/>
                <w:sz w:val="24"/>
                <w:szCs w:val="24"/>
              </w:rPr>
              <w:t>]</w:t>
            </w:r>
          </w:p>
        </w:tc>
        <w:tc>
          <w:tcPr>
            <w:tcW w:w="2471" w:type="dxa"/>
          </w:tcPr>
          <w:p w14:paraId="747A0B53" w14:textId="3DB8D08A" w:rsidR="00DA4F32" w:rsidRPr="005F082E" w:rsidRDefault="000255CA"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sidR="00DA4F32" w:rsidRPr="005F082E">
              <w:rPr>
                <w:rFonts w:ascii="Arial" w:hAnsi="Arial" w:cs="Arial"/>
                <w:color w:val="000000" w:themeColor="text1"/>
                <w:sz w:val="24"/>
                <w:szCs w:val="24"/>
              </w:rPr>
              <w:t>]</w:t>
            </w:r>
          </w:p>
        </w:tc>
      </w:tr>
      <w:tr w:rsidR="00DA4F32" w:rsidRPr="005F082E" w14:paraId="3DC1EC0D" w14:textId="77777777" w:rsidTr="001F7181">
        <w:trPr>
          <w:trHeight w:val="432"/>
        </w:trPr>
        <w:tc>
          <w:tcPr>
            <w:tcW w:w="2245" w:type="dxa"/>
          </w:tcPr>
          <w:p w14:paraId="301C4362" w14:textId="5432A5D4" w:rsidR="00DA4F32" w:rsidRPr="005F082E" w:rsidRDefault="008E0D0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Calcium-ppm</w:t>
            </w:r>
            <w:r w:rsidR="00DA4F32" w:rsidRPr="005F082E">
              <w:rPr>
                <w:rFonts w:ascii="Arial" w:hAnsi="Arial" w:cs="Arial"/>
                <w:color w:val="000000" w:themeColor="text1"/>
                <w:sz w:val="24"/>
                <w:szCs w:val="24"/>
              </w:rPr>
              <w:t>]</w:t>
            </w:r>
          </w:p>
        </w:tc>
        <w:tc>
          <w:tcPr>
            <w:tcW w:w="1440" w:type="dxa"/>
          </w:tcPr>
          <w:p w14:paraId="4751C8FD" w14:textId="3825EB4C" w:rsidR="00DA4F32" w:rsidRPr="005F082E" w:rsidRDefault="008E0D0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Pr="008E0D08">
              <w:rPr>
                <w:rFonts w:ascii="Arial" w:hAnsi="Arial" w:cs="Arial"/>
                <w:color w:val="2E74B5" w:themeColor="accent5" w:themeShade="BF"/>
                <w:sz w:val="24"/>
                <w:szCs w:val="24"/>
              </w:rPr>
              <w:t>09/2021</w:t>
            </w:r>
            <w:r w:rsidR="00DA4F32" w:rsidRPr="005F082E">
              <w:rPr>
                <w:rFonts w:ascii="Arial" w:hAnsi="Arial" w:cs="Arial"/>
                <w:color w:val="000000" w:themeColor="text1"/>
                <w:sz w:val="24"/>
                <w:szCs w:val="24"/>
              </w:rPr>
              <w:t>]</w:t>
            </w:r>
          </w:p>
        </w:tc>
        <w:tc>
          <w:tcPr>
            <w:tcW w:w="1350" w:type="dxa"/>
          </w:tcPr>
          <w:p w14:paraId="27986934" w14:textId="715C2631" w:rsidR="00DA4F32" w:rsidRPr="005F082E" w:rsidRDefault="008E0D0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sidRPr="008E0D08">
              <w:rPr>
                <w:rFonts w:ascii="Arial" w:hAnsi="Arial" w:cs="Arial"/>
                <w:color w:val="2E74B5" w:themeColor="accent5" w:themeShade="BF"/>
                <w:sz w:val="24"/>
                <w:szCs w:val="24"/>
              </w:rPr>
              <w:t>33.2</w:t>
            </w:r>
            <w:r w:rsidR="00DA4F32" w:rsidRPr="005F082E">
              <w:rPr>
                <w:rFonts w:ascii="Arial" w:hAnsi="Arial" w:cs="Arial"/>
                <w:color w:val="000000" w:themeColor="text1"/>
                <w:sz w:val="24"/>
                <w:szCs w:val="24"/>
              </w:rPr>
              <w:t>]</w:t>
            </w:r>
          </w:p>
        </w:tc>
        <w:tc>
          <w:tcPr>
            <w:tcW w:w="1530" w:type="dxa"/>
          </w:tcPr>
          <w:p w14:paraId="1D08BAD2" w14:textId="480617DC" w:rsidR="00DA4F32" w:rsidRPr="005F082E" w:rsidRDefault="008E0D0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Pr>
                <w:rFonts w:ascii="Arial" w:hAnsi="Arial" w:cs="Arial"/>
                <w:color w:val="2E74B5" w:themeColor="accent5" w:themeShade="BF"/>
                <w:sz w:val="24"/>
                <w:szCs w:val="24"/>
              </w:rPr>
              <w:t>25.1-41.3</w:t>
            </w:r>
            <w:r w:rsidR="00DA4F32" w:rsidRPr="005F082E">
              <w:rPr>
                <w:rFonts w:ascii="Arial" w:hAnsi="Arial" w:cs="Arial"/>
                <w:color w:val="000000" w:themeColor="text1"/>
                <w:sz w:val="24"/>
                <w:szCs w:val="24"/>
              </w:rPr>
              <w:t>]</w:t>
            </w:r>
          </w:p>
        </w:tc>
        <w:tc>
          <w:tcPr>
            <w:tcW w:w="1800" w:type="dxa"/>
          </w:tcPr>
          <w:p w14:paraId="72F3D657" w14:textId="7A05C420" w:rsidR="00DA4F32" w:rsidRPr="005F082E" w:rsidRDefault="008E0D08"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DA4F32" w:rsidRPr="005F082E">
              <w:rPr>
                <w:rFonts w:ascii="Arial" w:hAnsi="Arial" w:cs="Arial"/>
                <w:color w:val="000000" w:themeColor="text1"/>
                <w:sz w:val="24"/>
                <w:szCs w:val="24"/>
              </w:rPr>
              <w:t>]</w:t>
            </w:r>
          </w:p>
        </w:tc>
        <w:tc>
          <w:tcPr>
            <w:tcW w:w="2471" w:type="dxa"/>
          </w:tcPr>
          <w:p w14:paraId="0F72AF76" w14:textId="5EA1B4F9" w:rsidR="00DA4F32" w:rsidRPr="005F082E" w:rsidRDefault="008E0D0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w:t>
            </w:r>
            <w:r w:rsidR="00DA4F32" w:rsidRPr="005F082E">
              <w:rPr>
                <w:rFonts w:ascii="Arial" w:hAnsi="Arial" w:cs="Arial"/>
                <w:color w:val="000000" w:themeColor="text1"/>
                <w:sz w:val="24"/>
                <w:szCs w:val="24"/>
              </w:rPr>
              <w:t>]</w:t>
            </w:r>
          </w:p>
        </w:tc>
      </w:tr>
      <w:tr w:rsidR="00DA4F32" w:rsidRPr="005F082E" w14:paraId="55C3320E" w14:textId="77777777" w:rsidTr="00AB2ACD">
        <w:trPr>
          <w:trHeight w:val="505"/>
        </w:trPr>
        <w:tc>
          <w:tcPr>
            <w:tcW w:w="2245" w:type="dxa"/>
          </w:tcPr>
          <w:p w14:paraId="7A16F9AE" w14:textId="76535CB9" w:rsidR="00DA4F32" w:rsidRPr="00AB2ACD" w:rsidRDefault="00AB2ACD" w:rsidP="00DA4F32">
            <w:pPr>
              <w:spacing w:before="40" w:after="40"/>
              <w:rPr>
                <w:rFonts w:ascii="Arial" w:hAnsi="Arial" w:cs="Arial"/>
                <w:color w:val="2E74B5" w:themeColor="accent5" w:themeShade="BF"/>
                <w:sz w:val="24"/>
                <w:szCs w:val="24"/>
              </w:rPr>
            </w:pPr>
            <w:r w:rsidRPr="00AB2ACD">
              <w:rPr>
                <w:rFonts w:ascii="Arial" w:hAnsi="Arial" w:cs="Arial"/>
                <w:color w:val="2E74B5" w:themeColor="accent5" w:themeShade="BF"/>
                <w:sz w:val="24"/>
                <w:szCs w:val="24"/>
              </w:rPr>
              <w:t>[Chloroform-UG/L</w:t>
            </w:r>
            <w:r w:rsidR="00DA4F32" w:rsidRPr="00AB2ACD">
              <w:rPr>
                <w:rFonts w:ascii="Arial" w:hAnsi="Arial" w:cs="Arial"/>
                <w:color w:val="2E74B5" w:themeColor="accent5" w:themeShade="BF"/>
                <w:sz w:val="24"/>
                <w:szCs w:val="24"/>
              </w:rPr>
              <w:t>]</w:t>
            </w:r>
          </w:p>
        </w:tc>
        <w:tc>
          <w:tcPr>
            <w:tcW w:w="1440" w:type="dxa"/>
          </w:tcPr>
          <w:p w14:paraId="5E75790D" w14:textId="18AEF67C" w:rsidR="00DA4F32" w:rsidRPr="00AB2ACD" w:rsidRDefault="00AB2ACD" w:rsidP="00DA4F32">
            <w:pPr>
              <w:spacing w:before="40" w:after="40"/>
              <w:jc w:val="center"/>
              <w:rPr>
                <w:rFonts w:ascii="Arial" w:hAnsi="Arial" w:cs="Arial"/>
                <w:color w:val="2E74B5" w:themeColor="accent5" w:themeShade="BF"/>
                <w:sz w:val="24"/>
                <w:szCs w:val="24"/>
              </w:rPr>
            </w:pPr>
            <w:r w:rsidRPr="00AB2ACD">
              <w:rPr>
                <w:rFonts w:ascii="Arial" w:hAnsi="Arial" w:cs="Arial"/>
                <w:color w:val="2E74B5" w:themeColor="accent5" w:themeShade="BF"/>
                <w:sz w:val="24"/>
                <w:szCs w:val="24"/>
              </w:rPr>
              <w:t>[09/2021</w:t>
            </w:r>
            <w:r w:rsidR="00DA4F32" w:rsidRPr="00AB2ACD">
              <w:rPr>
                <w:rFonts w:ascii="Arial" w:hAnsi="Arial" w:cs="Arial"/>
                <w:color w:val="2E74B5" w:themeColor="accent5" w:themeShade="BF"/>
                <w:sz w:val="24"/>
                <w:szCs w:val="24"/>
              </w:rPr>
              <w:t>]</w:t>
            </w:r>
          </w:p>
        </w:tc>
        <w:tc>
          <w:tcPr>
            <w:tcW w:w="1350" w:type="dxa"/>
          </w:tcPr>
          <w:p w14:paraId="5BB1D6D7" w14:textId="6FAD2F88" w:rsidR="00DA4F32" w:rsidRPr="00AB2ACD" w:rsidRDefault="00AB2ACD" w:rsidP="00DA4F32">
            <w:pPr>
              <w:spacing w:before="40" w:after="40"/>
              <w:rPr>
                <w:rFonts w:ascii="Arial" w:hAnsi="Arial" w:cs="Arial"/>
                <w:color w:val="2E74B5" w:themeColor="accent5" w:themeShade="BF"/>
                <w:sz w:val="24"/>
                <w:szCs w:val="24"/>
              </w:rPr>
            </w:pPr>
            <w:r w:rsidRPr="00AB2ACD">
              <w:rPr>
                <w:rFonts w:ascii="Arial" w:hAnsi="Arial" w:cs="Arial"/>
                <w:color w:val="2E74B5" w:themeColor="accent5" w:themeShade="BF"/>
                <w:sz w:val="24"/>
                <w:szCs w:val="24"/>
              </w:rPr>
              <w:t>[13.1</w:t>
            </w:r>
            <w:r w:rsidR="00DA4F32" w:rsidRPr="00AB2ACD">
              <w:rPr>
                <w:rFonts w:ascii="Arial" w:hAnsi="Arial" w:cs="Arial"/>
                <w:color w:val="2E74B5" w:themeColor="accent5" w:themeShade="BF"/>
                <w:sz w:val="24"/>
                <w:szCs w:val="24"/>
              </w:rPr>
              <w:t>]</w:t>
            </w:r>
          </w:p>
        </w:tc>
        <w:tc>
          <w:tcPr>
            <w:tcW w:w="1530" w:type="dxa"/>
          </w:tcPr>
          <w:p w14:paraId="508BDE41" w14:textId="073D4C14" w:rsidR="00DA4F32" w:rsidRPr="00AB2ACD" w:rsidRDefault="00AB2ACD" w:rsidP="00DA4F32">
            <w:pPr>
              <w:spacing w:before="40" w:after="40"/>
              <w:jc w:val="center"/>
              <w:rPr>
                <w:rFonts w:ascii="Arial" w:hAnsi="Arial" w:cs="Arial"/>
                <w:color w:val="2E74B5" w:themeColor="accent5" w:themeShade="BF"/>
                <w:sz w:val="24"/>
                <w:szCs w:val="24"/>
              </w:rPr>
            </w:pPr>
            <w:r w:rsidRPr="00AB2ACD">
              <w:rPr>
                <w:rFonts w:ascii="Arial" w:hAnsi="Arial" w:cs="Arial"/>
                <w:color w:val="2E74B5" w:themeColor="accent5" w:themeShade="BF"/>
                <w:sz w:val="24"/>
                <w:szCs w:val="24"/>
              </w:rPr>
              <w:t>[13.1</w:t>
            </w:r>
            <w:r w:rsidR="00DA4F32" w:rsidRPr="00AB2ACD">
              <w:rPr>
                <w:rFonts w:ascii="Arial" w:hAnsi="Arial" w:cs="Arial"/>
                <w:color w:val="2E74B5" w:themeColor="accent5" w:themeShade="BF"/>
                <w:sz w:val="24"/>
                <w:szCs w:val="24"/>
              </w:rPr>
              <w:t>]</w:t>
            </w:r>
          </w:p>
        </w:tc>
        <w:tc>
          <w:tcPr>
            <w:tcW w:w="1800" w:type="dxa"/>
          </w:tcPr>
          <w:p w14:paraId="20DA4FE3" w14:textId="6615DCC2" w:rsidR="00DA4F32" w:rsidRPr="005F082E" w:rsidRDefault="00AB2ACD"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DA4F32" w:rsidRPr="005F082E">
              <w:rPr>
                <w:rFonts w:ascii="Arial" w:hAnsi="Arial" w:cs="Arial"/>
                <w:color w:val="000000" w:themeColor="text1"/>
                <w:sz w:val="24"/>
                <w:szCs w:val="24"/>
              </w:rPr>
              <w:t>]</w:t>
            </w:r>
          </w:p>
        </w:tc>
        <w:tc>
          <w:tcPr>
            <w:tcW w:w="2471" w:type="dxa"/>
          </w:tcPr>
          <w:p w14:paraId="51087AD1" w14:textId="77777777" w:rsidR="00DA4F32" w:rsidRDefault="00AB2ACD" w:rsidP="00DA4F32">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DA4F32" w:rsidRPr="005F082E">
              <w:rPr>
                <w:rFonts w:ascii="Arial" w:hAnsi="Arial" w:cs="Arial"/>
                <w:color w:val="000000" w:themeColor="text1"/>
                <w:sz w:val="24"/>
                <w:szCs w:val="24"/>
              </w:rPr>
              <w:t>]</w:t>
            </w:r>
          </w:p>
          <w:p w14:paraId="72377CFF" w14:textId="22A93950" w:rsidR="00AB2ACD" w:rsidRPr="005F082E" w:rsidRDefault="00AB2ACD" w:rsidP="00DA4F32">
            <w:pPr>
              <w:spacing w:before="40" w:after="40"/>
              <w:rPr>
                <w:rFonts w:ascii="Arial" w:hAnsi="Arial" w:cs="Arial"/>
                <w:color w:val="FFFFFF" w:themeColor="background1"/>
                <w:sz w:val="24"/>
                <w:szCs w:val="24"/>
              </w:rPr>
            </w:pPr>
          </w:p>
        </w:tc>
      </w:tr>
      <w:tr w:rsidR="00AB2ACD" w:rsidRPr="005F082E" w14:paraId="0DF4F752" w14:textId="77777777" w:rsidTr="00723F7D">
        <w:trPr>
          <w:trHeight w:val="1007"/>
        </w:trPr>
        <w:tc>
          <w:tcPr>
            <w:tcW w:w="2245" w:type="dxa"/>
          </w:tcPr>
          <w:p w14:paraId="040ADEAC" w14:textId="45486984" w:rsidR="00AB2ACD" w:rsidRPr="00AB2ACD" w:rsidRDefault="00AB2ACD" w:rsidP="00DA4F32">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Bromodichloromethane-UG/L</w:t>
            </w:r>
          </w:p>
        </w:tc>
        <w:tc>
          <w:tcPr>
            <w:tcW w:w="1440" w:type="dxa"/>
          </w:tcPr>
          <w:p w14:paraId="300D19F8" w14:textId="0604D28F" w:rsidR="00AB2ACD" w:rsidRPr="00AB2ACD" w:rsidRDefault="00AB2ACD" w:rsidP="00DA4F32">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350" w:type="dxa"/>
          </w:tcPr>
          <w:p w14:paraId="01A9FC64" w14:textId="020E771E" w:rsidR="00AB2ACD" w:rsidRPr="00AB2ACD" w:rsidRDefault="00AB2ACD" w:rsidP="00DA4F32">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8.3</w:t>
            </w:r>
          </w:p>
        </w:tc>
        <w:tc>
          <w:tcPr>
            <w:tcW w:w="1530" w:type="dxa"/>
          </w:tcPr>
          <w:p w14:paraId="71442BC4" w14:textId="7FFC7217" w:rsidR="00AB2ACD" w:rsidRPr="00AB2ACD" w:rsidRDefault="00AB2ACD" w:rsidP="00DA4F32">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8.3</w:t>
            </w:r>
          </w:p>
        </w:tc>
        <w:tc>
          <w:tcPr>
            <w:tcW w:w="1800" w:type="dxa"/>
          </w:tcPr>
          <w:p w14:paraId="5F4FFB2F" w14:textId="12B1E568" w:rsidR="00AB2ACD" w:rsidRDefault="00AB2ACD"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2471" w:type="dxa"/>
          </w:tcPr>
          <w:p w14:paraId="683A7D14" w14:textId="77777777" w:rsidR="00AB2ACD" w:rsidRDefault="00AB2ACD" w:rsidP="00DA4F32">
            <w:pPr>
              <w:spacing w:before="40" w:after="40"/>
              <w:rPr>
                <w:rFonts w:ascii="Arial" w:hAnsi="Arial" w:cs="Arial"/>
                <w:color w:val="000000" w:themeColor="text1"/>
                <w:sz w:val="24"/>
                <w:szCs w:val="24"/>
              </w:rPr>
            </w:pPr>
            <w:r>
              <w:rPr>
                <w:rFonts w:ascii="Arial" w:hAnsi="Arial" w:cs="Arial"/>
                <w:color w:val="000000" w:themeColor="text1"/>
                <w:sz w:val="24"/>
                <w:szCs w:val="24"/>
              </w:rPr>
              <w:t>-</w:t>
            </w:r>
          </w:p>
          <w:p w14:paraId="2333F6BC" w14:textId="77777777" w:rsidR="00723F7D" w:rsidRDefault="00723F7D" w:rsidP="00DA4F32">
            <w:pPr>
              <w:spacing w:before="40" w:after="40"/>
              <w:rPr>
                <w:rFonts w:ascii="Arial" w:hAnsi="Arial" w:cs="Arial"/>
                <w:color w:val="000000" w:themeColor="text1"/>
                <w:sz w:val="24"/>
                <w:szCs w:val="24"/>
              </w:rPr>
            </w:pPr>
          </w:p>
          <w:p w14:paraId="1A641E8E" w14:textId="4DBA735D" w:rsidR="00723F7D" w:rsidRDefault="00723F7D" w:rsidP="00DA4F32">
            <w:pPr>
              <w:spacing w:before="40" w:after="40"/>
              <w:rPr>
                <w:rFonts w:ascii="Arial" w:hAnsi="Arial" w:cs="Arial"/>
                <w:color w:val="000000" w:themeColor="text1"/>
                <w:sz w:val="24"/>
                <w:szCs w:val="24"/>
              </w:rPr>
            </w:pPr>
          </w:p>
        </w:tc>
      </w:tr>
      <w:tr w:rsidR="00723F7D" w:rsidRPr="005F082E" w14:paraId="7459501E" w14:textId="77777777" w:rsidTr="00AB2ACD">
        <w:trPr>
          <w:trHeight w:val="892"/>
        </w:trPr>
        <w:tc>
          <w:tcPr>
            <w:tcW w:w="2245" w:type="dxa"/>
            <w:tcBorders>
              <w:bottom w:val="single" w:sz="4" w:space="0" w:color="auto"/>
            </w:tcBorders>
          </w:tcPr>
          <w:p w14:paraId="3828D0F0" w14:textId="2F1FBD47" w:rsidR="00723F7D" w:rsidRDefault="00723F7D" w:rsidP="00DA4F32">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Bromoform-UG/L</w:t>
            </w:r>
          </w:p>
        </w:tc>
        <w:tc>
          <w:tcPr>
            <w:tcW w:w="1440" w:type="dxa"/>
          </w:tcPr>
          <w:p w14:paraId="10E44C80" w14:textId="6FAD2402" w:rsidR="00723F7D" w:rsidRDefault="00723F7D" w:rsidP="00DA4F32">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09/2021</w:t>
            </w:r>
          </w:p>
        </w:tc>
        <w:tc>
          <w:tcPr>
            <w:tcW w:w="1350" w:type="dxa"/>
          </w:tcPr>
          <w:p w14:paraId="21577EA7" w14:textId="604B4B0C" w:rsidR="00723F7D" w:rsidRDefault="00723F7D" w:rsidP="00DA4F32">
            <w:pPr>
              <w:spacing w:before="40" w:after="40"/>
              <w:rPr>
                <w:rFonts w:ascii="Arial" w:hAnsi="Arial" w:cs="Arial"/>
                <w:color w:val="2E74B5" w:themeColor="accent5" w:themeShade="BF"/>
                <w:sz w:val="24"/>
                <w:szCs w:val="24"/>
              </w:rPr>
            </w:pPr>
            <w:r>
              <w:rPr>
                <w:rFonts w:ascii="Arial" w:hAnsi="Arial" w:cs="Arial"/>
                <w:color w:val="2E74B5" w:themeColor="accent5" w:themeShade="BF"/>
                <w:sz w:val="24"/>
                <w:szCs w:val="24"/>
              </w:rPr>
              <w:t>1.0</w:t>
            </w:r>
          </w:p>
        </w:tc>
        <w:tc>
          <w:tcPr>
            <w:tcW w:w="1530" w:type="dxa"/>
          </w:tcPr>
          <w:p w14:paraId="34A29054" w14:textId="438B01F9" w:rsidR="00723F7D" w:rsidRDefault="00723F7D" w:rsidP="00DA4F32">
            <w:pPr>
              <w:spacing w:before="40" w:after="40"/>
              <w:jc w:val="center"/>
              <w:rPr>
                <w:rFonts w:ascii="Arial" w:hAnsi="Arial" w:cs="Arial"/>
                <w:color w:val="2E74B5" w:themeColor="accent5" w:themeShade="BF"/>
                <w:sz w:val="24"/>
                <w:szCs w:val="24"/>
              </w:rPr>
            </w:pPr>
            <w:r>
              <w:rPr>
                <w:rFonts w:ascii="Arial" w:hAnsi="Arial" w:cs="Arial"/>
                <w:color w:val="2E74B5" w:themeColor="accent5" w:themeShade="BF"/>
                <w:sz w:val="24"/>
                <w:szCs w:val="24"/>
              </w:rPr>
              <w:t>1.0</w:t>
            </w:r>
          </w:p>
        </w:tc>
        <w:tc>
          <w:tcPr>
            <w:tcW w:w="1800" w:type="dxa"/>
          </w:tcPr>
          <w:p w14:paraId="5B87C12D" w14:textId="46D7758A" w:rsidR="00723F7D" w:rsidRDefault="00723F7D"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2471" w:type="dxa"/>
          </w:tcPr>
          <w:p w14:paraId="63FAFF44" w14:textId="52C4FEEE" w:rsidR="00723F7D" w:rsidRDefault="00723F7D" w:rsidP="00723F7D">
            <w:pPr>
              <w:spacing w:before="40" w:after="40"/>
              <w:rPr>
                <w:rFonts w:ascii="Arial" w:hAnsi="Arial" w:cs="Arial"/>
                <w:color w:val="000000" w:themeColor="text1"/>
                <w:sz w:val="24"/>
                <w:szCs w:val="24"/>
              </w:rPr>
            </w:pPr>
            <w:r>
              <w:rPr>
                <w:rFonts w:ascii="Arial" w:hAnsi="Arial" w:cs="Arial"/>
                <w:color w:val="000000" w:themeColor="text1"/>
                <w:sz w:val="24"/>
                <w:szCs w:val="24"/>
              </w:rPr>
              <w:t>-</w:t>
            </w:r>
          </w:p>
          <w:p w14:paraId="020AD350" w14:textId="77777777" w:rsidR="00723F7D" w:rsidRDefault="00723F7D" w:rsidP="00DA4F32">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F082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E24F456" w14:textId="56DD2E26" w:rsidR="0020216E" w:rsidRPr="005F082E" w:rsidRDefault="0020216E" w:rsidP="716DD2B1">
      <w:pPr>
        <w:spacing w:after="240"/>
        <w:rPr>
          <w:rFonts w:ascii="Arial" w:hAnsi="Arial" w:cs="Arial"/>
          <w:sz w:val="24"/>
          <w:szCs w:val="24"/>
        </w:rPr>
      </w:pPr>
    </w:p>
    <w:p w14:paraId="2C586EA6" w14:textId="3939536B"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9AC50" w14:textId="77777777" w:rsidR="00B31CFD" w:rsidRDefault="00B31CFD">
      <w:r>
        <w:separator/>
      </w:r>
    </w:p>
    <w:p w14:paraId="0014589A" w14:textId="77777777" w:rsidR="00B31CFD" w:rsidRDefault="00B31CFD"/>
  </w:endnote>
  <w:endnote w:type="continuationSeparator" w:id="0">
    <w:p w14:paraId="013E9EF1" w14:textId="77777777" w:rsidR="00B31CFD" w:rsidRDefault="00B31CFD">
      <w:r>
        <w:continuationSeparator/>
      </w:r>
    </w:p>
    <w:p w14:paraId="5A642F28" w14:textId="77777777" w:rsidR="00B31CFD" w:rsidRDefault="00B31CFD"/>
  </w:endnote>
  <w:endnote w:type="continuationNotice" w:id="1">
    <w:p w14:paraId="417B8951" w14:textId="77777777" w:rsidR="00B31CFD" w:rsidRDefault="00B31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PMingLiU">
    <w:panose1 w:val="02020500000000000000"/>
    <w:charset w:val="88"/>
    <w:family w:val="auto"/>
    <w:pitch w:val="variable"/>
    <w:sig w:usb0="A00002FF" w:usb1="28CFFCFA" w:usb2="00000016" w:usb3="00000000" w:csb0="00100001"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624782" w:rsidRDefault="00624782">
    <w:pPr>
      <w:pStyle w:val="Footer"/>
    </w:pPr>
  </w:p>
  <w:p w14:paraId="1C17C8FD" w14:textId="77777777" w:rsidR="00624782" w:rsidRDefault="0062478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5F589C8" w:rsidR="00624782" w:rsidRPr="002E5912" w:rsidRDefault="0062478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A93FF" w14:textId="77777777" w:rsidR="00B31CFD" w:rsidRDefault="00B31CFD">
      <w:r>
        <w:separator/>
      </w:r>
    </w:p>
    <w:p w14:paraId="457C808B" w14:textId="77777777" w:rsidR="00B31CFD" w:rsidRDefault="00B31CFD"/>
  </w:footnote>
  <w:footnote w:type="continuationSeparator" w:id="0">
    <w:p w14:paraId="6E117A6E" w14:textId="77777777" w:rsidR="00B31CFD" w:rsidRDefault="00B31CFD">
      <w:r>
        <w:continuationSeparator/>
      </w:r>
    </w:p>
    <w:p w14:paraId="2F92C985" w14:textId="77777777" w:rsidR="00B31CFD" w:rsidRDefault="00B31CFD"/>
  </w:footnote>
  <w:footnote w:type="continuationNotice" w:id="1">
    <w:p w14:paraId="0098A881" w14:textId="77777777" w:rsidR="00B31CFD" w:rsidRDefault="00B31CF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624782" w:rsidRDefault="00624782">
    <w:pPr>
      <w:pStyle w:val="Header"/>
    </w:pPr>
  </w:p>
  <w:p w14:paraId="2F40F5FE" w14:textId="77777777" w:rsidR="00624782" w:rsidRDefault="0062478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624782" w:rsidRDefault="0062478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F36CD">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F36CD">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4C38"/>
    <w:rsid w:val="00005E6E"/>
    <w:rsid w:val="00015E3A"/>
    <w:rsid w:val="00015EBE"/>
    <w:rsid w:val="00016106"/>
    <w:rsid w:val="00017F8F"/>
    <w:rsid w:val="00020032"/>
    <w:rsid w:val="000203D3"/>
    <w:rsid w:val="00020F0D"/>
    <w:rsid w:val="00022705"/>
    <w:rsid w:val="00024D43"/>
    <w:rsid w:val="000255C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401"/>
    <w:rsid w:val="00073BE0"/>
    <w:rsid w:val="0007490F"/>
    <w:rsid w:val="00074CBB"/>
    <w:rsid w:val="000759BB"/>
    <w:rsid w:val="000813A2"/>
    <w:rsid w:val="00085A69"/>
    <w:rsid w:val="00086BEB"/>
    <w:rsid w:val="00092955"/>
    <w:rsid w:val="0009295E"/>
    <w:rsid w:val="000943DA"/>
    <w:rsid w:val="00094751"/>
    <w:rsid w:val="00094F69"/>
    <w:rsid w:val="0009578C"/>
    <w:rsid w:val="00095AAC"/>
    <w:rsid w:val="000A0347"/>
    <w:rsid w:val="000A08B0"/>
    <w:rsid w:val="000A0BCF"/>
    <w:rsid w:val="000A659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8F7"/>
    <w:rsid w:val="00127B6D"/>
    <w:rsid w:val="001300C2"/>
    <w:rsid w:val="00130900"/>
    <w:rsid w:val="001331D3"/>
    <w:rsid w:val="0014624C"/>
    <w:rsid w:val="001476E6"/>
    <w:rsid w:val="00153D70"/>
    <w:rsid w:val="00154C45"/>
    <w:rsid w:val="00156C1E"/>
    <w:rsid w:val="001605D9"/>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8FA"/>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7635"/>
    <w:rsid w:val="00212811"/>
    <w:rsid w:val="00213304"/>
    <w:rsid w:val="00214D2C"/>
    <w:rsid w:val="002166FF"/>
    <w:rsid w:val="00220240"/>
    <w:rsid w:val="00226E0C"/>
    <w:rsid w:val="00231E89"/>
    <w:rsid w:val="0023302C"/>
    <w:rsid w:val="00234EBB"/>
    <w:rsid w:val="00237218"/>
    <w:rsid w:val="0024082C"/>
    <w:rsid w:val="00243361"/>
    <w:rsid w:val="002436C8"/>
    <w:rsid w:val="0024402B"/>
    <w:rsid w:val="00244938"/>
    <w:rsid w:val="00246A3F"/>
    <w:rsid w:val="00246D6E"/>
    <w:rsid w:val="0025315B"/>
    <w:rsid w:val="0025510E"/>
    <w:rsid w:val="0025569C"/>
    <w:rsid w:val="00256496"/>
    <w:rsid w:val="00264941"/>
    <w:rsid w:val="00273001"/>
    <w:rsid w:val="00275C1C"/>
    <w:rsid w:val="002856B8"/>
    <w:rsid w:val="00293CB5"/>
    <w:rsid w:val="00294205"/>
    <w:rsid w:val="00295472"/>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808"/>
    <w:rsid w:val="00357F0C"/>
    <w:rsid w:val="00365C7B"/>
    <w:rsid w:val="00374766"/>
    <w:rsid w:val="00377086"/>
    <w:rsid w:val="003831B4"/>
    <w:rsid w:val="00383730"/>
    <w:rsid w:val="00390A3E"/>
    <w:rsid w:val="00391089"/>
    <w:rsid w:val="00391E62"/>
    <w:rsid w:val="00397893"/>
    <w:rsid w:val="003A4CAA"/>
    <w:rsid w:val="003A5EB5"/>
    <w:rsid w:val="003A6344"/>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802"/>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1E82"/>
    <w:rsid w:val="005065B7"/>
    <w:rsid w:val="0050755D"/>
    <w:rsid w:val="005101E1"/>
    <w:rsid w:val="00512D8C"/>
    <w:rsid w:val="00514FDA"/>
    <w:rsid w:val="005210D2"/>
    <w:rsid w:val="00534BB7"/>
    <w:rsid w:val="00535F64"/>
    <w:rsid w:val="00535F8B"/>
    <w:rsid w:val="00537240"/>
    <w:rsid w:val="00537BEA"/>
    <w:rsid w:val="0054057D"/>
    <w:rsid w:val="00541730"/>
    <w:rsid w:val="00542E83"/>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1FEA"/>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782"/>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AE4"/>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3EB2"/>
    <w:rsid w:val="0071576E"/>
    <w:rsid w:val="00717191"/>
    <w:rsid w:val="007176E7"/>
    <w:rsid w:val="00717E80"/>
    <w:rsid w:val="007228C6"/>
    <w:rsid w:val="00722BA8"/>
    <w:rsid w:val="00723F7D"/>
    <w:rsid w:val="0073000F"/>
    <w:rsid w:val="00731092"/>
    <w:rsid w:val="007354BF"/>
    <w:rsid w:val="00737455"/>
    <w:rsid w:val="00742E55"/>
    <w:rsid w:val="00743F7B"/>
    <w:rsid w:val="007452F3"/>
    <w:rsid w:val="00745362"/>
    <w:rsid w:val="007471DB"/>
    <w:rsid w:val="007640D4"/>
    <w:rsid w:val="00775871"/>
    <w:rsid w:val="00783F5A"/>
    <w:rsid w:val="00784E3A"/>
    <w:rsid w:val="00791018"/>
    <w:rsid w:val="0079421C"/>
    <w:rsid w:val="00796405"/>
    <w:rsid w:val="00796E52"/>
    <w:rsid w:val="007A473C"/>
    <w:rsid w:val="007B0B24"/>
    <w:rsid w:val="007B2BC6"/>
    <w:rsid w:val="007B643A"/>
    <w:rsid w:val="007C0BEA"/>
    <w:rsid w:val="007C116A"/>
    <w:rsid w:val="007C18C6"/>
    <w:rsid w:val="007C4CCF"/>
    <w:rsid w:val="007D1761"/>
    <w:rsid w:val="007D21BB"/>
    <w:rsid w:val="007D34AC"/>
    <w:rsid w:val="007E22C6"/>
    <w:rsid w:val="007E736D"/>
    <w:rsid w:val="007F36C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5965"/>
    <w:rsid w:val="00850AEF"/>
    <w:rsid w:val="008572DA"/>
    <w:rsid w:val="00857337"/>
    <w:rsid w:val="00860711"/>
    <w:rsid w:val="00860918"/>
    <w:rsid w:val="008642CC"/>
    <w:rsid w:val="0087537E"/>
    <w:rsid w:val="00875407"/>
    <w:rsid w:val="0087640F"/>
    <w:rsid w:val="00880B1D"/>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CE0"/>
    <w:rsid w:val="008E0D08"/>
    <w:rsid w:val="008E4080"/>
    <w:rsid w:val="008E4834"/>
    <w:rsid w:val="008E4C3F"/>
    <w:rsid w:val="008E4FE0"/>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3EAD"/>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4F6"/>
    <w:rsid w:val="00983590"/>
    <w:rsid w:val="00985F2C"/>
    <w:rsid w:val="009901AD"/>
    <w:rsid w:val="00990849"/>
    <w:rsid w:val="0099313E"/>
    <w:rsid w:val="009946D2"/>
    <w:rsid w:val="00994871"/>
    <w:rsid w:val="00995293"/>
    <w:rsid w:val="009B1047"/>
    <w:rsid w:val="009B337D"/>
    <w:rsid w:val="009C0E21"/>
    <w:rsid w:val="009C1882"/>
    <w:rsid w:val="009C2D14"/>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6B9B"/>
    <w:rsid w:val="00A63BCD"/>
    <w:rsid w:val="00A72ADF"/>
    <w:rsid w:val="00A7486F"/>
    <w:rsid w:val="00A77BCA"/>
    <w:rsid w:val="00A85C1E"/>
    <w:rsid w:val="00A93A21"/>
    <w:rsid w:val="00A94D32"/>
    <w:rsid w:val="00A9766F"/>
    <w:rsid w:val="00AB01B0"/>
    <w:rsid w:val="00AB2ACD"/>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1CFD"/>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812"/>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A76"/>
    <w:rsid w:val="00BF7EF1"/>
    <w:rsid w:val="00C123E3"/>
    <w:rsid w:val="00C20B5D"/>
    <w:rsid w:val="00C24336"/>
    <w:rsid w:val="00C24948"/>
    <w:rsid w:val="00C31F01"/>
    <w:rsid w:val="00C338CA"/>
    <w:rsid w:val="00C3526A"/>
    <w:rsid w:val="00C36C67"/>
    <w:rsid w:val="00C41E25"/>
    <w:rsid w:val="00C43468"/>
    <w:rsid w:val="00C45B4E"/>
    <w:rsid w:val="00C45D5F"/>
    <w:rsid w:val="00C463DC"/>
    <w:rsid w:val="00C51D70"/>
    <w:rsid w:val="00C55FC5"/>
    <w:rsid w:val="00C6314A"/>
    <w:rsid w:val="00C649AA"/>
    <w:rsid w:val="00C70791"/>
    <w:rsid w:val="00C72373"/>
    <w:rsid w:val="00C77170"/>
    <w:rsid w:val="00C8032D"/>
    <w:rsid w:val="00C91E73"/>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72CB"/>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5472F"/>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1945"/>
    <w:rsid w:val="00DC2ED8"/>
    <w:rsid w:val="00DC30BE"/>
    <w:rsid w:val="00DC3DA9"/>
    <w:rsid w:val="00DC61D2"/>
    <w:rsid w:val="00DD0989"/>
    <w:rsid w:val="00DD21E1"/>
    <w:rsid w:val="00DD235F"/>
    <w:rsid w:val="00DD4F5A"/>
    <w:rsid w:val="00DD737D"/>
    <w:rsid w:val="00DD7D18"/>
    <w:rsid w:val="00DD7D84"/>
    <w:rsid w:val="00DE1141"/>
    <w:rsid w:val="00DE2077"/>
    <w:rsid w:val="00DE240A"/>
    <w:rsid w:val="00DE2BFB"/>
    <w:rsid w:val="00DE39CC"/>
    <w:rsid w:val="00DE54DD"/>
    <w:rsid w:val="00DE5940"/>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EFB"/>
    <w:rsid w:val="00E8528D"/>
    <w:rsid w:val="00E870EB"/>
    <w:rsid w:val="00E90B89"/>
    <w:rsid w:val="00E91D0B"/>
    <w:rsid w:val="00E92E9C"/>
    <w:rsid w:val="00E93D03"/>
    <w:rsid w:val="00EA3504"/>
    <w:rsid w:val="00EA66F0"/>
    <w:rsid w:val="00EB0127"/>
    <w:rsid w:val="00EB2EBD"/>
    <w:rsid w:val="00EB3BEC"/>
    <w:rsid w:val="00EB6CF4"/>
    <w:rsid w:val="00EB73F5"/>
    <w:rsid w:val="00EC1274"/>
    <w:rsid w:val="00ED2935"/>
    <w:rsid w:val="00ED6A23"/>
    <w:rsid w:val="00ED7919"/>
    <w:rsid w:val="00EE7E33"/>
    <w:rsid w:val="00EF0F4D"/>
    <w:rsid w:val="00EF7091"/>
    <w:rsid w:val="00EF7F82"/>
    <w:rsid w:val="00F01B42"/>
    <w:rsid w:val="00F07AC1"/>
    <w:rsid w:val="00F111C2"/>
    <w:rsid w:val="00F1148C"/>
    <w:rsid w:val="00F20D47"/>
    <w:rsid w:val="00F2399F"/>
    <w:rsid w:val="00F245BC"/>
    <w:rsid w:val="00F27D20"/>
    <w:rsid w:val="00F41F91"/>
    <w:rsid w:val="00F467B0"/>
    <w:rsid w:val="00F51B61"/>
    <w:rsid w:val="00F5692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1B6B"/>
    <w:rsid w:val="00FB5ACE"/>
    <w:rsid w:val="00FB67EC"/>
    <w:rsid w:val="00FC01B5"/>
    <w:rsid w:val="00FC1912"/>
    <w:rsid w:val="00FC33C4"/>
    <w:rsid w:val="00FC34F6"/>
    <w:rsid w:val="00FD4B98"/>
    <w:rsid w:val="00FD4BF4"/>
    <w:rsid w:val="00FD5AC6"/>
    <w:rsid w:val="00FE12D1"/>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pa.gov/lead"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B2262-20CA-E64D-8411-BAF58E23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2170</Words>
  <Characters>12372</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Roderick, Drew A.</cp:lastModifiedBy>
  <cp:revision>2</cp:revision>
  <cp:lastPrinted>2021-02-24T23:35:00Z</cp:lastPrinted>
  <dcterms:created xsi:type="dcterms:W3CDTF">2022-06-05T17:31:00Z</dcterms:created>
  <dcterms:modified xsi:type="dcterms:W3CDTF">2022-06-05T17:31:00Z</dcterms:modified>
</cp:coreProperties>
</file>