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729E716" w:rsidR="00BC6327" w:rsidRPr="001F7181" w:rsidRDefault="008871C6" w:rsidP="008871C6">
      <w:pPr>
        <w:pStyle w:val="Heading1"/>
        <w:tabs>
          <w:tab w:val="left" w:pos="1354"/>
          <w:tab w:val="center" w:pos="5400"/>
        </w:tabs>
        <w:spacing w:before="0"/>
      </w:pPr>
      <w:bookmarkStart w:id="0" w:name="_Toc58336712"/>
      <w:r>
        <w:tab/>
      </w:r>
      <w:r>
        <w:tab/>
      </w:r>
      <w:r w:rsidR="00BC6327" w:rsidRPr="001F7181">
        <w:t>20</w:t>
      </w:r>
      <w:r w:rsidR="00587220" w:rsidRPr="001F7181">
        <w:t>20</w:t>
      </w:r>
      <w:r w:rsidR="00B606D3" w:rsidRPr="001F7181">
        <w:t xml:space="preserve"> </w:t>
      </w:r>
      <w:r w:rsidR="00BC6327"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B0B490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871C6" w:rsidRPr="008871C6">
        <w:rPr>
          <w:rFonts w:ascii="Arial" w:hAnsi="Arial" w:cs="Arial"/>
          <w:color w:val="4472C4" w:themeColor="accent1"/>
          <w:sz w:val="24"/>
          <w:szCs w:val="24"/>
        </w:rPr>
        <w:t>Palomar Observatory</w:t>
      </w:r>
    </w:p>
    <w:p w14:paraId="65A99AB1" w14:textId="19F46272" w:rsidR="003A4CAA" w:rsidRPr="008871C6" w:rsidRDefault="00ED7919" w:rsidP="0092687A">
      <w:pPr>
        <w:spacing w:after="240"/>
        <w:rPr>
          <w:rFonts w:ascii="Arial" w:hAnsi="Arial" w:cs="Arial"/>
          <w:color w:val="4472C4" w:themeColor="accent1"/>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871C6" w:rsidRPr="008871C6">
        <w:rPr>
          <w:rFonts w:ascii="Arial" w:hAnsi="Arial" w:cs="Arial"/>
          <w:color w:val="4472C4" w:themeColor="accent1"/>
          <w:sz w:val="24"/>
          <w:szCs w:val="24"/>
        </w:rPr>
        <w:t>5-11-2021</w:t>
      </w:r>
    </w:p>
    <w:p w14:paraId="21C05768" w14:textId="4F716357" w:rsidR="004263A6" w:rsidRPr="008871C6" w:rsidRDefault="004263A6" w:rsidP="0092687A">
      <w:pPr>
        <w:spacing w:after="240"/>
        <w:rPr>
          <w:rFonts w:ascii="Arial" w:hAnsi="Arial" w:cs="Arial"/>
          <w:color w:val="4472C4" w:themeColor="accent1"/>
          <w:sz w:val="24"/>
          <w:szCs w:val="24"/>
        </w:rPr>
      </w:pPr>
      <w:r w:rsidRPr="005F082E">
        <w:rPr>
          <w:rFonts w:ascii="Arial" w:hAnsi="Arial" w:cs="Arial"/>
          <w:sz w:val="24"/>
          <w:szCs w:val="24"/>
        </w:rPr>
        <w:t xml:space="preserve">Type of Water Source(s) in Use: </w:t>
      </w:r>
      <w:r w:rsidR="008871C6" w:rsidRPr="008871C6">
        <w:rPr>
          <w:rFonts w:ascii="Arial" w:hAnsi="Arial" w:cs="Arial"/>
          <w:color w:val="4472C4" w:themeColor="accent1"/>
          <w:sz w:val="24"/>
          <w:szCs w:val="24"/>
        </w:rPr>
        <w:t>ground water</w:t>
      </w:r>
    </w:p>
    <w:p w14:paraId="6AE5ED8C" w14:textId="3DA0013C" w:rsidR="004263A6" w:rsidRPr="008871C6" w:rsidRDefault="004263A6" w:rsidP="0092687A">
      <w:pPr>
        <w:spacing w:after="240"/>
        <w:rPr>
          <w:rFonts w:ascii="Arial" w:hAnsi="Arial" w:cs="Arial"/>
          <w:color w:val="4472C4" w:themeColor="accent1"/>
          <w:sz w:val="24"/>
          <w:szCs w:val="24"/>
        </w:rPr>
      </w:pPr>
      <w:r w:rsidRPr="005F082E">
        <w:rPr>
          <w:rFonts w:ascii="Arial" w:hAnsi="Arial" w:cs="Arial"/>
          <w:sz w:val="24"/>
          <w:szCs w:val="24"/>
        </w:rPr>
        <w:t xml:space="preserve">Name and General Location of Source(s): </w:t>
      </w:r>
      <w:r w:rsidR="008871C6">
        <w:rPr>
          <w:rFonts w:ascii="Arial" w:hAnsi="Arial" w:cs="Arial"/>
          <w:color w:val="4472C4" w:themeColor="accent1"/>
          <w:sz w:val="24"/>
          <w:szCs w:val="24"/>
        </w:rPr>
        <w:t>Well 1 and Well 3.</w:t>
      </w:r>
    </w:p>
    <w:p w14:paraId="11D6F99D" w14:textId="70F4D30D" w:rsidR="004263A6" w:rsidRPr="008871C6" w:rsidRDefault="004263A6" w:rsidP="0092687A">
      <w:pPr>
        <w:spacing w:after="240"/>
        <w:rPr>
          <w:rFonts w:ascii="Arial" w:hAnsi="Arial" w:cs="Arial"/>
          <w:color w:val="4472C4" w:themeColor="accent1"/>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871C6">
        <w:rPr>
          <w:rFonts w:ascii="Arial" w:hAnsi="Arial" w:cs="Arial"/>
          <w:color w:val="4472C4" w:themeColor="accent1"/>
          <w:sz w:val="24"/>
          <w:szCs w:val="24"/>
        </w:rPr>
        <w:t>Assessment completed in 2002 filed at Palomar Observatory</w:t>
      </w:r>
    </w:p>
    <w:p w14:paraId="55CC3D7E" w14:textId="7B518385" w:rsidR="004263A6" w:rsidRPr="008871C6" w:rsidRDefault="004263A6" w:rsidP="0092687A">
      <w:pPr>
        <w:spacing w:after="240"/>
        <w:rPr>
          <w:rFonts w:ascii="Arial" w:hAnsi="Arial" w:cs="Arial"/>
          <w:color w:val="4472C4" w:themeColor="accent1"/>
          <w:sz w:val="24"/>
          <w:szCs w:val="24"/>
        </w:rPr>
      </w:pPr>
      <w:r w:rsidRPr="005F082E">
        <w:rPr>
          <w:rFonts w:ascii="Arial" w:hAnsi="Arial" w:cs="Arial"/>
          <w:sz w:val="24"/>
          <w:szCs w:val="24"/>
        </w:rPr>
        <w:t xml:space="preserve">Time and Place of Regularly Scheduled Board Meetings for Public Participation: </w:t>
      </w:r>
      <w:r w:rsidR="008871C6">
        <w:rPr>
          <w:rFonts w:ascii="Arial" w:hAnsi="Arial" w:cs="Arial"/>
          <w:color w:val="4472C4" w:themeColor="accent1"/>
          <w:sz w:val="24"/>
          <w:szCs w:val="24"/>
        </w:rPr>
        <w:t>Monthly / Palomar Observatory</w:t>
      </w:r>
    </w:p>
    <w:p w14:paraId="175FE9EF" w14:textId="012F7171" w:rsidR="004263A6" w:rsidRPr="008871C6" w:rsidRDefault="0065365D" w:rsidP="0065365D">
      <w:pPr>
        <w:rPr>
          <w:rFonts w:ascii="Arial" w:hAnsi="Arial" w:cs="Arial"/>
          <w:color w:val="4472C4" w:themeColor="accent1"/>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871C6" w:rsidRPr="008871C6">
        <w:rPr>
          <w:rFonts w:ascii="Arial" w:hAnsi="Arial" w:cs="Arial"/>
          <w:color w:val="4472C4" w:themeColor="accent1"/>
          <w:sz w:val="24"/>
          <w:szCs w:val="24"/>
        </w:rPr>
        <w:t>Drew Roderick 760-742-2100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09FD33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2600E">
        <w:rPr>
          <w:rFonts w:ascii="Arial" w:hAnsi="Arial" w:cs="Arial"/>
          <w:sz w:val="24"/>
          <w:szCs w:val="24"/>
        </w:rPr>
        <w:t>Palomar Observatory</w:t>
      </w:r>
      <w:r w:rsidR="00442D66" w:rsidRPr="00D10A7C">
        <w:rPr>
          <w:rFonts w:ascii="Arial" w:hAnsi="Arial" w:cs="Arial"/>
          <w:sz w:val="24"/>
          <w:szCs w:val="24"/>
        </w:rPr>
        <w:t xml:space="preserve"> a </w:t>
      </w:r>
      <w:r w:rsidR="00D2600E">
        <w:rPr>
          <w:rFonts w:ascii="Arial" w:hAnsi="Arial" w:cs="Arial"/>
          <w:sz w:val="24"/>
          <w:szCs w:val="24"/>
        </w:rPr>
        <w:t>35899 Canfield Rd., Palomar Mountain, CA 92060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7F4B561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2600E">
        <w:rPr>
          <w:rFonts w:ascii="Arial" w:eastAsia="PMingLiU" w:hAnsi="Arial" w:cs="Arial"/>
          <w:sz w:val="24"/>
          <w:szCs w:val="24"/>
        </w:rPr>
        <w:t xml:space="preserve">Palomar Observatory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2600E">
        <w:rPr>
          <w:rFonts w:ascii="Arial" w:hAnsi="Arial" w:cs="Arial"/>
          <w:sz w:val="24"/>
          <w:szCs w:val="24"/>
        </w:rPr>
        <w:t>35899 Canfield Rd., Palomar Mountain, CA 92060</w:t>
      </w:r>
      <w:r w:rsidR="00D2600E" w:rsidRPr="00D10A7C">
        <w:rPr>
          <w:rFonts w:ascii="Arial" w:hAnsi="Arial" w:cs="Arial"/>
          <w:sz w:val="24"/>
          <w:szCs w:val="24"/>
        </w:rPr>
        <w:t xml:space="preserve"> </w:t>
      </w:r>
      <w:r w:rsidR="00D2600E">
        <w:rPr>
          <w:rFonts w:ascii="Arial" w:eastAsia="PMingLiU" w:hAnsi="Arial" w:cs="Arial"/>
          <w:sz w:val="24"/>
          <w:szCs w:val="24"/>
        </w:rPr>
        <w:t>760-742-2100</w:t>
      </w:r>
      <w:r w:rsidR="00FB5ACE" w:rsidRPr="00D10A7C">
        <w:rPr>
          <w:rFonts w:ascii="Arial" w:eastAsia="PMingLiU" w:hAnsi="Arial" w:cs="Arial"/>
          <w:sz w:val="24"/>
          <w:szCs w:val="24"/>
        </w:rPr>
        <w:t>.</w:t>
      </w:r>
    </w:p>
    <w:p w14:paraId="7D3636E6" w14:textId="76B2C10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2600E">
        <w:rPr>
          <w:rFonts w:ascii="Arial" w:eastAsia="PMingLiU" w:hAnsi="Arial" w:cs="Arial"/>
          <w:sz w:val="24"/>
          <w:szCs w:val="24"/>
        </w:rPr>
        <w:t>Palomar Observatory</w:t>
      </w:r>
      <w:r w:rsidR="00D2600E">
        <w:rPr>
          <w:rFonts w:ascii="Arial" w:eastAsia="PMingLiU" w:hAnsi="Arial" w:cs="Arial"/>
          <w:sz w:val="24"/>
          <w:szCs w:val="24"/>
        </w:rPr>
        <w:t xml:space="preserve"> </w:t>
      </w:r>
      <w:r w:rsidR="00D2600E">
        <w:rPr>
          <w:rFonts w:ascii="Arial" w:hAnsi="Arial" w:cs="Arial"/>
          <w:sz w:val="24"/>
          <w:szCs w:val="24"/>
        </w:rPr>
        <w:t>35899 Canfield Rd., Palomar Mountain, CA 92060</w:t>
      </w:r>
      <w:r w:rsidR="00D2600E">
        <w:rPr>
          <w:rFonts w:ascii="Arial" w:eastAsia="PMingLiU"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2600E">
        <w:rPr>
          <w:rFonts w:ascii="Arial" w:eastAsia="PMingLiU" w:hAnsi="Arial" w:cs="Arial"/>
          <w:sz w:val="24"/>
          <w:szCs w:val="24"/>
        </w:rPr>
        <w:t>760-742-2100</w:t>
      </w:r>
      <w:r w:rsidR="00D2600E">
        <w:rPr>
          <w:rFonts w:ascii="Arial" w:eastAsia="PMingLiU"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86B38A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2600E">
        <w:rPr>
          <w:rFonts w:ascii="Arial" w:hAnsi="Arial" w:cs="Arial"/>
          <w:sz w:val="24"/>
          <w:szCs w:val="24"/>
        </w:rPr>
        <w:t>Palomar Observatory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2600E">
        <w:rPr>
          <w:rFonts w:ascii="Arial" w:eastAsia="PMingLiU" w:hAnsi="Arial" w:cs="Arial"/>
          <w:sz w:val="24"/>
          <w:szCs w:val="24"/>
        </w:rPr>
        <w:t xml:space="preserve">760-742-2100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4DA2F7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2600E">
        <w:rPr>
          <w:rFonts w:ascii="Arial" w:hAnsi="Arial" w:cs="Arial"/>
          <w:sz w:val="24"/>
          <w:szCs w:val="24"/>
        </w:rPr>
        <w:t>Palomar Observatory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2600E">
        <w:rPr>
          <w:rFonts w:ascii="Arial" w:eastAsia="PMingLiU" w:hAnsi="Arial" w:cs="Arial"/>
          <w:sz w:val="24"/>
          <w:szCs w:val="24"/>
        </w:rPr>
        <w:t xml:space="preserve">760-742-2100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337FD7E" w:rsidR="00095AAC" w:rsidRPr="005F082E" w:rsidRDefault="00095AAC" w:rsidP="00115004">
      <w:pPr>
        <w:pStyle w:val="Caption"/>
      </w:pPr>
      <w:r w:rsidRPr="005F082E">
        <w:lastRenderedPageBreak/>
        <w:t xml:space="preserve">Table </w:t>
      </w:r>
      <w:fldSimple w:instr=" SEQ Table \* ARABIC ">
        <w:r w:rsidR="00D2600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20"/>
        <w:gridCol w:w="1440"/>
        <w:gridCol w:w="2610"/>
        <w:gridCol w:w="990"/>
        <w:gridCol w:w="2071"/>
      </w:tblGrid>
      <w:tr w:rsidR="00095AAC" w:rsidRPr="005F082E" w14:paraId="6769928C" w14:textId="77777777" w:rsidTr="00BC6794">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2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BC6794">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20" w:type="dxa"/>
          </w:tcPr>
          <w:p w14:paraId="06BA2DFC" w14:textId="1F3E987A"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2F82CF59" w:rsidR="00920A8A" w:rsidRPr="005F082E" w:rsidRDefault="00920A8A" w:rsidP="008572DA">
            <w:pPr>
              <w:spacing w:before="40" w:after="40"/>
              <w:jc w:val="center"/>
              <w:rPr>
                <w:rFonts w:ascii="Arial" w:hAnsi="Arial" w:cs="Arial"/>
                <w:sz w:val="24"/>
                <w:szCs w:val="24"/>
                <w:u w:val="single"/>
              </w:rPr>
            </w:pPr>
            <w:r w:rsidRPr="00920A8A">
              <w:rPr>
                <w:rFonts w:ascii="Arial" w:hAnsi="Arial" w:cs="Arial"/>
                <w:color w:val="4472C4" w:themeColor="accent1"/>
                <w:sz w:val="24"/>
                <w:szCs w:val="24"/>
              </w:rPr>
              <w:t>0</w:t>
            </w:r>
          </w:p>
        </w:tc>
        <w:tc>
          <w:tcPr>
            <w:tcW w:w="1440" w:type="dxa"/>
            <w:shd w:val="clear" w:color="auto" w:fill="auto"/>
          </w:tcPr>
          <w:p w14:paraId="7D6226CF" w14:textId="291E9692" w:rsidR="00920A8A" w:rsidRPr="005F082E" w:rsidRDefault="00920A8A" w:rsidP="00052743">
            <w:pPr>
              <w:spacing w:before="40" w:after="40"/>
              <w:jc w:val="center"/>
              <w:rPr>
                <w:rFonts w:ascii="Arial" w:hAnsi="Arial" w:cs="Arial"/>
                <w:color w:val="000000" w:themeColor="text1"/>
                <w:sz w:val="24"/>
                <w:szCs w:val="24"/>
              </w:rPr>
            </w:pPr>
            <w:r w:rsidRPr="00920A8A">
              <w:rPr>
                <w:rFonts w:ascii="Arial" w:hAnsi="Arial" w:cs="Arial"/>
                <w:color w:val="4472C4" w:themeColor="accen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BC6794">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20"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3EAFB46" w:rsidR="00920A8A" w:rsidRPr="005F082E" w:rsidRDefault="00920A8A" w:rsidP="008572DA">
            <w:pPr>
              <w:spacing w:after="40"/>
              <w:jc w:val="center"/>
              <w:rPr>
                <w:rFonts w:ascii="Arial" w:hAnsi="Arial" w:cs="Arial"/>
                <w:sz w:val="24"/>
                <w:szCs w:val="24"/>
              </w:rPr>
            </w:pPr>
            <w:r w:rsidRPr="00920A8A">
              <w:rPr>
                <w:rFonts w:ascii="Arial" w:hAnsi="Arial" w:cs="Arial"/>
                <w:color w:val="4472C4" w:themeColor="accent1"/>
                <w:sz w:val="24"/>
                <w:szCs w:val="24"/>
              </w:rPr>
              <w:t>0</w:t>
            </w:r>
          </w:p>
        </w:tc>
        <w:tc>
          <w:tcPr>
            <w:tcW w:w="1440" w:type="dxa"/>
          </w:tcPr>
          <w:p w14:paraId="2E633587" w14:textId="20017772" w:rsidR="00920A8A" w:rsidRPr="005F082E" w:rsidRDefault="00920A8A" w:rsidP="00052743">
            <w:pPr>
              <w:spacing w:before="40" w:after="40"/>
              <w:jc w:val="center"/>
              <w:rPr>
                <w:rFonts w:ascii="Arial" w:hAnsi="Arial" w:cs="Arial"/>
                <w:color w:val="000000" w:themeColor="text1"/>
                <w:sz w:val="24"/>
                <w:szCs w:val="24"/>
              </w:rPr>
            </w:pPr>
            <w:r w:rsidRPr="00920A8A">
              <w:rPr>
                <w:rFonts w:ascii="Arial" w:hAnsi="Arial" w:cs="Arial"/>
                <w:color w:val="4472C4" w:themeColor="accen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BC6794">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20"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FA69404" w:rsidR="00920A8A" w:rsidRPr="005F082E" w:rsidRDefault="00920A8A" w:rsidP="008572DA">
            <w:pPr>
              <w:spacing w:before="40" w:after="40"/>
              <w:jc w:val="center"/>
              <w:rPr>
                <w:rFonts w:ascii="Arial" w:hAnsi="Arial" w:cs="Arial"/>
                <w:sz w:val="24"/>
                <w:szCs w:val="24"/>
              </w:rPr>
            </w:pPr>
            <w:r w:rsidRPr="00920A8A">
              <w:rPr>
                <w:rFonts w:ascii="Arial" w:hAnsi="Arial" w:cs="Arial"/>
                <w:color w:val="4472C4" w:themeColor="accent1"/>
                <w:sz w:val="24"/>
                <w:szCs w:val="24"/>
              </w:rPr>
              <w:t>0</w:t>
            </w:r>
          </w:p>
        </w:tc>
        <w:tc>
          <w:tcPr>
            <w:tcW w:w="1440" w:type="dxa"/>
          </w:tcPr>
          <w:p w14:paraId="38C21B9B" w14:textId="7187EDFB" w:rsidR="00920A8A" w:rsidRPr="005F082E" w:rsidRDefault="00920A8A" w:rsidP="008572DA">
            <w:pPr>
              <w:spacing w:before="40" w:after="40"/>
              <w:jc w:val="center"/>
              <w:rPr>
                <w:rFonts w:ascii="Arial" w:hAnsi="Arial" w:cs="Arial"/>
                <w:color w:val="000000" w:themeColor="text1"/>
                <w:sz w:val="24"/>
                <w:szCs w:val="24"/>
              </w:rPr>
            </w:pPr>
            <w:r w:rsidRPr="00920A8A">
              <w:rPr>
                <w:rFonts w:ascii="Arial" w:hAnsi="Arial" w:cs="Arial"/>
                <w:color w:val="4472C4" w:themeColor="accen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D7EC311" w:rsidR="005210D2" w:rsidRPr="005F082E" w:rsidRDefault="005210D2" w:rsidP="00070C22">
      <w:pPr>
        <w:pStyle w:val="Caption"/>
      </w:pPr>
      <w:r w:rsidRPr="005F082E">
        <w:t xml:space="preserve">Table </w:t>
      </w:r>
      <w:fldSimple w:instr=" SEQ Table \* ARABIC ">
        <w:r w:rsidR="00D2600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3B454B6" w:rsidR="00AD43AF" w:rsidRPr="005F082E" w:rsidRDefault="00AD43AF" w:rsidP="00960466">
            <w:pPr>
              <w:spacing w:before="40" w:after="40"/>
              <w:jc w:val="center"/>
              <w:rPr>
                <w:rFonts w:ascii="Arial" w:hAnsi="Arial" w:cs="Arial"/>
                <w:color w:val="000000" w:themeColor="text1"/>
                <w:sz w:val="24"/>
                <w:szCs w:val="24"/>
              </w:rPr>
            </w:pPr>
            <w:r w:rsidRPr="00C33434">
              <w:rPr>
                <w:rFonts w:ascii="Arial" w:hAnsi="Arial" w:cs="Arial"/>
                <w:color w:val="4472C4" w:themeColor="accent1"/>
                <w:sz w:val="24"/>
                <w:szCs w:val="24"/>
              </w:rPr>
              <w:t>2020</w:t>
            </w:r>
          </w:p>
        </w:tc>
        <w:tc>
          <w:tcPr>
            <w:tcW w:w="900" w:type="dxa"/>
            <w:tcMar>
              <w:left w:w="86" w:type="dxa"/>
              <w:right w:w="86" w:type="dxa"/>
            </w:tcMar>
          </w:tcPr>
          <w:p w14:paraId="102D5A02" w14:textId="47DF0254" w:rsidR="00AD43AF" w:rsidRPr="005F082E" w:rsidRDefault="00AD43AF" w:rsidP="00960466">
            <w:pPr>
              <w:spacing w:before="40" w:after="40"/>
              <w:jc w:val="center"/>
              <w:rPr>
                <w:rFonts w:ascii="Arial" w:hAnsi="Arial" w:cs="Arial"/>
                <w:color w:val="FFFFFF" w:themeColor="background1"/>
                <w:sz w:val="24"/>
                <w:szCs w:val="24"/>
              </w:rPr>
            </w:pPr>
            <w:r w:rsidRPr="00C33434">
              <w:rPr>
                <w:rFonts w:ascii="Arial" w:hAnsi="Arial" w:cs="Arial"/>
                <w:color w:val="4472C4" w:themeColor="accent1"/>
                <w:sz w:val="24"/>
                <w:szCs w:val="24"/>
              </w:rPr>
              <w:t>5</w:t>
            </w:r>
          </w:p>
        </w:tc>
        <w:tc>
          <w:tcPr>
            <w:tcW w:w="990" w:type="dxa"/>
            <w:tcMar>
              <w:left w:w="86" w:type="dxa"/>
              <w:right w:w="86" w:type="dxa"/>
            </w:tcMar>
          </w:tcPr>
          <w:p w14:paraId="36E2A949" w14:textId="13941539" w:rsidR="00844474" w:rsidRPr="005F082E" w:rsidRDefault="00844474" w:rsidP="00960466">
            <w:pPr>
              <w:spacing w:before="40" w:after="40"/>
              <w:jc w:val="center"/>
              <w:rPr>
                <w:rFonts w:ascii="Arial" w:hAnsi="Arial" w:cs="Arial"/>
                <w:color w:val="FFFFFF" w:themeColor="background1"/>
                <w:sz w:val="24"/>
                <w:szCs w:val="24"/>
              </w:rPr>
            </w:pPr>
            <w:r w:rsidRPr="009E3245">
              <w:rPr>
                <w:rFonts w:ascii="Arial" w:hAnsi="Arial" w:cs="Arial"/>
                <w:color w:val="4472C4" w:themeColor="accent1"/>
                <w:sz w:val="24"/>
                <w:szCs w:val="24"/>
              </w:rPr>
              <w:t>3.0</w:t>
            </w:r>
          </w:p>
        </w:tc>
        <w:tc>
          <w:tcPr>
            <w:tcW w:w="900" w:type="dxa"/>
            <w:tcMar>
              <w:left w:w="86" w:type="dxa"/>
              <w:right w:w="86" w:type="dxa"/>
            </w:tcMar>
          </w:tcPr>
          <w:p w14:paraId="75522DCD" w14:textId="4F22F187" w:rsidR="008572DA" w:rsidRDefault="008572DA" w:rsidP="00960466">
            <w:pPr>
              <w:spacing w:before="40" w:after="40"/>
              <w:jc w:val="center"/>
              <w:rPr>
                <w:rFonts w:ascii="Arial" w:hAnsi="Arial" w:cs="Arial"/>
                <w:color w:val="000000" w:themeColor="text1"/>
                <w:sz w:val="24"/>
                <w:szCs w:val="24"/>
              </w:rPr>
            </w:pPr>
          </w:p>
          <w:p w14:paraId="308535F4" w14:textId="6CB40562" w:rsidR="00DA6DBF" w:rsidRPr="005F082E" w:rsidRDefault="00DA6DBF" w:rsidP="00960466">
            <w:pPr>
              <w:spacing w:before="40" w:after="40"/>
              <w:jc w:val="center"/>
              <w:rPr>
                <w:rFonts w:ascii="Arial" w:hAnsi="Arial" w:cs="Arial"/>
                <w:color w:val="FFFFFF" w:themeColor="background1"/>
                <w:sz w:val="24"/>
                <w:szCs w:val="24"/>
              </w:rPr>
            </w:pPr>
            <w:r w:rsidRPr="00DA6DBF">
              <w:rPr>
                <w:rFonts w:ascii="Arial" w:hAnsi="Arial" w:cs="Arial"/>
                <w:color w:val="4472C4" w:themeColor="accen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91C1984" w:rsidR="00DA6DBF" w:rsidRPr="005F082E" w:rsidRDefault="00DA6DBF" w:rsidP="00D2600E">
            <w:pPr>
              <w:spacing w:before="40" w:after="40"/>
              <w:jc w:val="center"/>
              <w:rPr>
                <w:rFonts w:ascii="Arial" w:hAnsi="Arial" w:cs="Arial"/>
                <w:sz w:val="24"/>
                <w:szCs w:val="24"/>
              </w:rPr>
            </w:pPr>
            <w:r w:rsidRPr="00DA6DBF">
              <w:rPr>
                <w:rFonts w:ascii="Arial" w:hAnsi="Arial" w:cs="Arial"/>
                <w:color w:val="4472C4" w:themeColor="accen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82277E6" w:rsidR="00AD43AF" w:rsidRPr="005F082E" w:rsidRDefault="00AD43AF" w:rsidP="00FC33C4">
            <w:pPr>
              <w:spacing w:before="40" w:after="40"/>
              <w:jc w:val="center"/>
              <w:rPr>
                <w:rFonts w:ascii="Arial" w:hAnsi="Arial" w:cs="Arial"/>
                <w:color w:val="FFFFFF" w:themeColor="background1"/>
                <w:sz w:val="24"/>
                <w:szCs w:val="24"/>
              </w:rPr>
            </w:pPr>
            <w:r w:rsidRPr="00C33434">
              <w:rPr>
                <w:rFonts w:ascii="Arial" w:hAnsi="Arial" w:cs="Arial"/>
                <w:color w:val="4472C4" w:themeColor="accent1"/>
                <w:sz w:val="24"/>
                <w:szCs w:val="24"/>
              </w:rPr>
              <w:t>2020</w:t>
            </w:r>
          </w:p>
        </w:tc>
        <w:tc>
          <w:tcPr>
            <w:tcW w:w="900" w:type="dxa"/>
            <w:tcMar>
              <w:left w:w="86" w:type="dxa"/>
              <w:right w:w="86" w:type="dxa"/>
            </w:tcMar>
          </w:tcPr>
          <w:p w14:paraId="42CEE2F3" w14:textId="33837C42" w:rsidR="00C33434" w:rsidRPr="005F082E" w:rsidRDefault="00C33434" w:rsidP="00FC33C4">
            <w:pPr>
              <w:spacing w:before="40" w:after="40"/>
              <w:jc w:val="center"/>
              <w:rPr>
                <w:rFonts w:ascii="Arial" w:hAnsi="Arial" w:cs="Arial"/>
                <w:color w:val="FFFFFF" w:themeColor="background1"/>
                <w:sz w:val="24"/>
                <w:szCs w:val="24"/>
              </w:rPr>
            </w:pPr>
            <w:r w:rsidRPr="00C33434">
              <w:rPr>
                <w:rFonts w:ascii="Arial" w:hAnsi="Arial" w:cs="Arial"/>
                <w:color w:val="4472C4" w:themeColor="accent1"/>
                <w:sz w:val="24"/>
                <w:szCs w:val="24"/>
              </w:rPr>
              <w:t>5</w:t>
            </w:r>
          </w:p>
        </w:tc>
        <w:tc>
          <w:tcPr>
            <w:tcW w:w="990" w:type="dxa"/>
            <w:tcMar>
              <w:left w:w="86" w:type="dxa"/>
              <w:right w:w="86" w:type="dxa"/>
            </w:tcMar>
          </w:tcPr>
          <w:p w14:paraId="15E55B1F" w14:textId="7384D526" w:rsidR="009E3245" w:rsidRPr="005F082E" w:rsidRDefault="009E3245" w:rsidP="00FC33C4">
            <w:pPr>
              <w:spacing w:before="40" w:after="40"/>
              <w:jc w:val="center"/>
              <w:rPr>
                <w:rFonts w:ascii="Arial" w:hAnsi="Arial" w:cs="Arial"/>
                <w:color w:val="FFFFFF" w:themeColor="background1"/>
                <w:sz w:val="24"/>
                <w:szCs w:val="24"/>
              </w:rPr>
            </w:pPr>
            <w:r w:rsidRPr="009E3245">
              <w:rPr>
                <w:rFonts w:ascii="Arial" w:hAnsi="Arial" w:cs="Arial"/>
                <w:color w:val="4472C4" w:themeColor="accent1"/>
                <w:sz w:val="24"/>
                <w:szCs w:val="24"/>
              </w:rPr>
              <w:t>0.136</w:t>
            </w:r>
          </w:p>
        </w:tc>
        <w:tc>
          <w:tcPr>
            <w:tcW w:w="900" w:type="dxa"/>
            <w:tcMar>
              <w:left w:w="86" w:type="dxa"/>
              <w:right w:w="86" w:type="dxa"/>
            </w:tcMar>
          </w:tcPr>
          <w:p w14:paraId="1AE57BBF" w14:textId="0C3D3096" w:rsidR="00DA6DBF" w:rsidRPr="005F082E" w:rsidRDefault="00DA6DBF" w:rsidP="00FC33C4">
            <w:pPr>
              <w:spacing w:before="40" w:after="40"/>
              <w:jc w:val="center"/>
              <w:rPr>
                <w:rFonts w:ascii="Arial" w:hAnsi="Arial" w:cs="Arial"/>
                <w:color w:val="FFFFFF" w:themeColor="background1"/>
                <w:sz w:val="24"/>
                <w:szCs w:val="24"/>
              </w:rPr>
            </w:pPr>
            <w:r w:rsidRPr="00DA6DBF">
              <w:rPr>
                <w:rFonts w:ascii="Arial" w:hAnsi="Arial" w:cs="Arial"/>
                <w:color w:val="4472C4" w:themeColor="accen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E70D365" w:rsidR="005D3708" w:rsidRPr="005F082E" w:rsidRDefault="005D3708" w:rsidP="00070C22">
      <w:pPr>
        <w:pStyle w:val="Caption"/>
      </w:pPr>
      <w:r w:rsidRPr="005F082E">
        <w:lastRenderedPageBreak/>
        <w:t xml:space="preserve">Table </w:t>
      </w:r>
      <w:fldSimple w:instr=" SEQ Table \* ARABIC ">
        <w:r w:rsidR="00D2600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B5BF69C" w:rsidR="00684C7E" w:rsidRPr="005F082E" w:rsidRDefault="00E70199" w:rsidP="00684C7E">
            <w:pPr>
              <w:spacing w:before="40" w:after="40"/>
              <w:jc w:val="center"/>
              <w:rPr>
                <w:rFonts w:ascii="Arial" w:hAnsi="Arial" w:cs="Arial"/>
                <w:color w:val="000000" w:themeColor="text1"/>
                <w:sz w:val="24"/>
                <w:szCs w:val="24"/>
              </w:rPr>
            </w:pPr>
            <w:r w:rsidRPr="00E70199">
              <w:rPr>
                <w:rFonts w:ascii="Arial" w:hAnsi="Arial" w:cs="Arial"/>
                <w:color w:val="4472C4" w:themeColor="accent1"/>
                <w:sz w:val="24"/>
                <w:szCs w:val="24"/>
              </w:rPr>
              <w:t>2018</w:t>
            </w:r>
          </w:p>
        </w:tc>
        <w:tc>
          <w:tcPr>
            <w:tcW w:w="1260" w:type="dxa"/>
            <w:tcMar>
              <w:left w:w="58" w:type="dxa"/>
              <w:right w:w="58" w:type="dxa"/>
            </w:tcMar>
          </w:tcPr>
          <w:p w14:paraId="690B0D1C" w14:textId="574A38CA" w:rsidR="00684C7E" w:rsidRPr="005F082E" w:rsidRDefault="00E70199" w:rsidP="00684C7E">
            <w:pPr>
              <w:spacing w:before="40" w:after="40"/>
              <w:jc w:val="center"/>
              <w:rPr>
                <w:rFonts w:ascii="Arial" w:hAnsi="Arial" w:cs="Arial"/>
                <w:color w:val="FFFFFF" w:themeColor="background1"/>
                <w:sz w:val="24"/>
                <w:szCs w:val="24"/>
              </w:rPr>
            </w:pPr>
            <w:r w:rsidRPr="00E70199">
              <w:rPr>
                <w:rFonts w:ascii="Arial" w:hAnsi="Arial" w:cs="Arial"/>
                <w:color w:val="4472C4" w:themeColor="accent1"/>
                <w:sz w:val="24"/>
                <w:szCs w:val="24"/>
              </w:rPr>
              <w:t>18.</w:t>
            </w:r>
            <w:r w:rsidR="00D2600E">
              <w:rPr>
                <w:rFonts w:ascii="Arial" w:hAnsi="Arial" w:cs="Arial"/>
                <w:color w:val="4472C4" w:themeColor="accent1"/>
                <w:sz w:val="24"/>
                <w:szCs w:val="24"/>
              </w:rPr>
              <w:t>4</w:t>
            </w:r>
          </w:p>
        </w:tc>
        <w:tc>
          <w:tcPr>
            <w:tcW w:w="1530" w:type="dxa"/>
            <w:tcMar>
              <w:left w:w="58" w:type="dxa"/>
              <w:right w:w="58" w:type="dxa"/>
            </w:tcMar>
          </w:tcPr>
          <w:p w14:paraId="6802CC34" w14:textId="7F841A05" w:rsidR="00684C7E" w:rsidRPr="005F082E" w:rsidRDefault="00E70199" w:rsidP="00684C7E">
            <w:pPr>
              <w:spacing w:before="40" w:after="40"/>
              <w:jc w:val="center"/>
              <w:rPr>
                <w:rFonts w:ascii="Arial" w:hAnsi="Arial" w:cs="Arial"/>
                <w:color w:val="FFFFFF" w:themeColor="background1"/>
                <w:sz w:val="24"/>
                <w:szCs w:val="24"/>
              </w:rPr>
            </w:pPr>
            <w:r w:rsidRPr="00E70199">
              <w:rPr>
                <w:rFonts w:ascii="Arial" w:hAnsi="Arial" w:cs="Arial"/>
                <w:color w:val="4472C4" w:themeColor="accent1"/>
                <w:sz w:val="24"/>
                <w:szCs w:val="24"/>
              </w:rPr>
              <w:t>18.</w:t>
            </w:r>
            <w:r w:rsidR="00D2600E">
              <w:rPr>
                <w:rFonts w:ascii="Arial" w:hAnsi="Arial" w:cs="Arial"/>
                <w:color w:val="4472C4" w:themeColor="accent1"/>
                <w:sz w:val="24"/>
                <w:szCs w:val="24"/>
              </w:rPr>
              <w:t>1</w:t>
            </w:r>
            <w:r w:rsidRPr="00E70199">
              <w:rPr>
                <w:rFonts w:ascii="Arial" w:hAnsi="Arial" w:cs="Arial"/>
                <w:color w:val="4472C4" w:themeColor="accent1"/>
                <w:sz w:val="24"/>
                <w:szCs w:val="24"/>
              </w:rPr>
              <w:t>-18.6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6EF44240"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77777777" w:rsidR="00E70199" w:rsidRPr="005F082E" w:rsidRDefault="00E70199" w:rsidP="00684C7E">
            <w:pPr>
              <w:spacing w:before="40" w:after="40"/>
              <w:rPr>
                <w:rFonts w:ascii="Arial" w:hAnsi="Arial" w:cs="Arial"/>
                <w:sz w:val="24"/>
                <w:szCs w:val="24"/>
              </w:rPr>
            </w:pPr>
          </w:p>
        </w:tc>
        <w:tc>
          <w:tcPr>
            <w:tcW w:w="1345" w:type="dxa"/>
            <w:tcMar>
              <w:left w:w="58" w:type="dxa"/>
              <w:right w:w="58" w:type="dxa"/>
            </w:tcMar>
          </w:tcPr>
          <w:p w14:paraId="7A81C45D" w14:textId="70E4BB9A" w:rsidR="00E70199" w:rsidRPr="005F082E" w:rsidRDefault="00E70199" w:rsidP="00684C7E">
            <w:pPr>
              <w:spacing w:before="40" w:after="40"/>
              <w:jc w:val="center"/>
              <w:rPr>
                <w:rFonts w:ascii="Arial" w:hAnsi="Arial" w:cs="Arial"/>
                <w:color w:val="FFFFFF" w:themeColor="background1"/>
                <w:sz w:val="24"/>
                <w:szCs w:val="24"/>
              </w:rPr>
            </w:pPr>
            <w:r w:rsidRPr="00E70199">
              <w:rPr>
                <w:rFonts w:ascii="Arial" w:hAnsi="Arial" w:cs="Arial"/>
                <w:color w:val="4472C4" w:themeColor="accent1"/>
                <w:sz w:val="24"/>
                <w:szCs w:val="24"/>
              </w:rPr>
              <w:t>2018</w:t>
            </w:r>
          </w:p>
        </w:tc>
        <w:tc>
          <w:tcPr>
            <w:tcW w:w="1260" w:type="dxa"/>
            <w:tcMar>
              <w:left w:w="58" w:type="dxa"/>
              <w:right w:w="58" w:type="dxa"/>
            </w:tcMar>
          </w:tcPr>
          <w:p w14:paraId="5F571C45" w14:textId="032F35BF" w:rsidR="00E70199" w:rsidRPr="005F082E" w:rsidRDefault="00E70199" w:rsidP="00684C7E">
            <w:pPr>
              <w:spacing w:before="40" w:after="40"/>
              <w:jc w:val="center"/>
              <w:rPr>
                <w:rFonts w:ascii="Arial" w:hAnsi="Arial" w:cs="Arial"/>
                <w:color w:val="FFFFFF" w:themeColor="background1"/>
                <w:sz w:val="24"/>
                <w:szCs w:val="24"/>
              </w:rPr>
            </w:pPr>
            <w:r w:rsidRPr="00E70199">
              <w:rPr>
                <w:rFonts w:ascii="Arial" w:hAnsi="Arial" w:cs="Arial"/>
                <w:color w:val="4472C4" w:themeColor="accent1"/>
                <w:sz w:val="24"/>
                <w:szCs w:val="24"/>
              </w:rPr>
              <w:t>10</w:t>
            </w:r>
            <w:r w:rsidR="00D2600E">
              <w:rPr>
                <w:rFonts w:ascii="Arial" w:hAnsi="Arial" w:cs="Arial"/>
                <w:color w:val="4472C4" w:themeColor="accent1"/>
                <w:sz w:val="24"/>
                <w:szCs w:val="24"/>
              </w:rPr>
              <w:t>9</w:t>
            </w:r>
          </w:p>
        </w:tc>
        <w:tc>
          <w:tcPr>
            <w:tcW w:w="1530" w:type="dxa"/>
            <w:tcMar>
              <w:left w:w="58" w:type="dxa"/>
              <w:right w:w="58" w:type="dxa"/>
            </w:tcMar>
          </w:tcPr>
          <w:p w14:paraId="2BE476FB" w14:textId="20F4A937" w:rsidR="00E70199" w:rsidRPr="005F082E" w:rsidRDefault="00E70199" w:rsidP="00684C7E">
            <w:pPr>
              <w:spacing w:before="40" w:after="40"/>
              <w:jc w:val="center"/>
              <w:rPr>
                <w:rFonts w:ascii="Arial" w:hAnsi="Arial" w:cs="Arial"/>
                <w:color w:val="FFFFFF" w:themeColor="background1"/>
                <w:sz w:val="24"/>
                <w:szCs w:val="24"/>
              </w:rPr>
            </w:pPr>
            <w:r w:rsidRPr="00E70199">
              <w:rPr>
                <w:rFonts w:ascii="Arial" w:hAnsi="Arial" w:cs="Arial"/>
                <w:color w:val="4472C4" w:themeColor="accent1"/>
                <w:sz w:val="24"/>
                <w:szCs w:val="24"/>
              </w:rPr>
              <w:t>90-128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5998C2F" w:rsidR="005D3708" w:rsidRPr="005F082E" w:rsidRDefault="005D3708" w:rsidP="00070C22">
      <w:pPr>
        <w:pStyle w:val="Caption"/>
      </w:pPr>
      <w:r w:rsidRPr="005F082E">
        <w:t xml:space="preserve">Table </w:t>
      </w:r>
      <w:fldSimple w:instr=" SEQ Table \* ARABIC ">
        <w:r w:rsidR="00D2600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73AC5">
        <w:trPr>
          <w:trHeight w:val="1511"/>
        </w:trPr>
        <w:tc>
          <w:tcPr>
            <w:tcW w:w="2245" w:type="dxa"/>
            <w:tcMar>
              <w:left w:w="58" w:type="dxa"/>
              <w:right w:w="58" w:type="dxa"/>
            </w:tcMar>
          </w:tcPr>
          <w:p w14:paraId="29E71AAC" w14:textId="0B12CC76" w:rsidR="00512D8C" w:rsidRPr="005F082E" w:rsidRDefault="005C6996" w:rsidP="00512D8C">
            <w:pPr>
              <w:keepNext/>
              <w:keepLines/>
              <w:spacing w:before="40" w:after="40"/>
              <w:ind w:left="30"/>
              <w:jc w:val="both"/>
              <w:rPr>
                <w:rFonts w:ascii="Arial" w:hAnsi="Arial" w:cs="Arial"/>
                <w:color w:val="000000" w:themeColor="text1"/>
                <w:sz w:val="24"/>
                <w:szCs w:val="24"/>
              </w:rPr>
            </w:pPr>
            <w:r w:rsidRPr="005C6996">
              <w:rPr>
                <w:rFonts w:ascii="Arial" w:hAnsi="Arial" w:cs="Arial"/>
                <w:color w:val="4472C4" w:themeColor="accent1"/>
                <w:sz w:val="24"/>
                <w:szCs w:val="24"/>
              </w:rPr>
              <w:t>Nitrate as N (ppm</w:t>
            </w:r>
            <w:r>
              <w:rPr>
                <w:rFonts w:ascii="Arial" w:hAnsi="Arial" w:cs="Arial"/>
                <w:color w:val="000000" w:themeColor="text1"/>
                <w:sz w:val="24"/>
                <w:szCs w:val="24"/>
              </w:rPr>
              <w:t>)</w:t>
            </w:r>
          </w:p>
        </w:tc>
        <w:tc>
          <w:tcPr>
            <w:tcW w:w="1440" w:type="dxa"/>
          </w:tcPr>
          <w:p w14:paraId="21F7006B" w14:textId="09D5E41E" w:rsidR="00512D8C" w:rsidRPr="005F082E" w:rsidRDefault="005C6996" w:rsidP="00512D8C">
            <w:pPr>
              <w:keepNext/>
              <w:keepLines/>
              <w:spacing w:before="40" w:after="40"/>
              <w:jc w:val="center"/>
              <w:rPr>
                <w:rFonts w:ascii="Arial" w:hAnsi="Arial" w:cs="Arial"/>
                <w:color w:val="000000" w:themeColor="text1"/>
                <w:sz w:val="24"/>
                <w:szCs w:val="24"/>
              </w:rPr>
            </w:pPr>
            <w:r w:rsidRPr="005C6996">
              <w:rPr>
                <w:rFonts w:ascii="Arial" w:hAnsi="Arial" w:cs="Arial"/>
                <w:color w:val="4472C4" w:themeColor="accent1"/>
                <w:sz w:val="24"/>
                <w:szCs w:val="24"/>
              </w:rPr>
              <w:t>2020</w:t>
            </w:r>
          </w:p>
        </w:tc>
        <w:tc>
          <w:tcPr>
            <w:tcW w:w="1260" w:type="dxa"/>
          </w:tcPr>
          <w:p w14:paraId="1BD7CABC" w14:textId="24C3BF9A" w:rsidR="00512D8C" w:rsidRPr="005F082E" w:rsidRDefault="005C6996" w:rsidP="00512D8C">
            <w:pPr>
              <w:keepNext/>
              <w:keepLines/>
              <w:spacing w:before="40" w:after="40"/>
              <w:jc w:val="center"/>
              <w:rPr>
                <w:rFonts w:ascii="Arial" w:hAnsi="Arial" w:cs="Arial"/>
                <w:color w:val="000000" w:themeColor="text1"/>
                <w:sz w:val="24"/>
                <w:szCs w:val="24"/>
              </w:rPr>
            </w:pPr>
            <w:r w:rsidRPr="005C6996">
              <w:rPr>
                <w:rFonts w:ascii="Arial" w:hAnsi="Arial" w:cs="Arial"/>
                <w:color w:val="4472C4" w:themeColor="accent1"/>
                <w:sz w:val="24"/>
                <w:szCs w:val="24"/>
              </w:rPr>
              <w:t>ND</w:t>
            </w:r>
          </w:p>
        </w:tc>
        <w:tc>
          <w:tcPr>
            <w:tcW w:w="1530" w:type="dxa"/>
          </w:tcPr>
          <w:p w14:paraId="40895B2C" w14:textId="558DE650" w:rsidR="00512D8C" w:rsidRPr="005F082E" w:rsidRDefault="00173AC5" w:rsidP="00512D8C">
            <w:pPr>
              <w:keepNext/>
              <w:keepLines/>
              <w:spacing w:before="40" w:after="40"/>
              <w:jc w:val="center"/>
              <w:rPr>
                <w:rFonts w:ascii="Arial" w:hAnsi="Arial" w:cs="Arial"/>
                <w:color w:val="000000" w:themeColor="text1"/>
                <w:sz w:val="24"/>
                <w:szCs w:val="24"/>
              </w:rPr>
            </w:pPr>
            <w:r w:rsidRPr="00173AC5">
              <w:rPr>
                <w:rFonts w:ascii="Arial" w:hAnsi="Arial" w:cs="Arial"/>
                <w:color w:val="4472C4" w:themeColor="accent1"/>
                <w:sz w:val="24"/>
                <w:szCs w:val="24"/>
              </w:rPr>
              <w:t>ND</w:t>
            </w:r>
          </w:p>
        </w:tc>
        <w:tc>
          <w:tcPr>
            <w:tcW w:w="1170" w:type="dxa"/>
          </w:tcPr>
          <w:p w14:paraId="707B8EC2" w14:textId="5D3BE8DE" w:rsidR="00512D8C" w:rsidRPr="005F082E" w:rsidRDefault="005C6996" w:rsidP="00512D8C">
            <w:pPr>
              <w:keepNext/>
              <w:keepLines/>
              <w:spacing w:before="40" w:after="40"/>
              <w:jc w:val="center"/>
              <w:rPr>
                <w:rFonts w:ascii="Arial" w:hAnsi="Arial" w:cs="Arial"/>
                <w:color w:val="000000" w:themeColor="text1"/>
                <w:sz w:val="24"/>
                <w:szCs w:val="24"/>
              </w:rPr>
            </w:pPr>
            <w:r w:rsidRPr="005C6996">
              <w:rPr>
                <w:rFonts w:ascii="Arial" w:hAnsi="Arial" w:cs="Arial"/>
                <w:color w:val="4472C4" w:themeColor="accent1"/>
                <w:sz w:val="24"/>
                <w:szCs w:val="24"/>
              </w:rPr>
              <w:t>10</w:t>
            </w:r>
          </w:p>
        </w:tc>
        <w:tc>
          <w:tcPr>
            <w:tcW w:w="1260" w:type="dxa"/>
          </w:tcPr>
          <w:p w14:paraId="4F209845" w14:textId="12376D80" w:rsidR="00512D8C" w:rsidRPr="005F082E" w:rsidRDefault="005C6996" w:rsidP="00512D8C">
            <w:pPr>
              <w:keepNext/>
              <w:keepLines/>
              <w:spacing w:before="40" w:after="40"/>
              <w:jc w:val="center"/>
              <w:rPr>
                <w:rFonts w:ascii="Arial" w:hAnsi="Arial" w:cs="Arial"/>
                <w:color w:val="000000" w:themeColor="text1"/>
                <w:sz w:val="24"/>
                <w:szCs w:val="24"/>
              </w:rPr>
            </w:pPr>
            <w:r w:rsidRPr="005C6996">
              <w:rPr>
                <w:rFonts w:ascii="Arial" w:hAnsi="Arial" w:cs="Arial"/>
                <w:color w:val="4472C4" w:themeColor="accent1"/>
                <w:sz w:val="24"/>
                <w:szCs w:val="24"/>
              </w:rPr>
              <w:t>10</w:t>
            </w:r>
          </w:p>
        </w:tc>
        <w:tc>
          <w:tcPr>
            <w:tcW w:w="1931" w:type="dxa"/>
          </w:tcPr>
          <w:p w14:paraId="307E6935" w14:textId="593526DB" w:rsidR="00512D8C" w:rsidRPr="005F082E" w:rsidRDefault="005C6996" w:rsidP="00512D8C">
            <w:pPr>
              <w:keepNext/>
              <w:keepLines/>
              <w:spacing w:before="40" w:after="40"/>
              <w:jc w:val="center"/>
              <w:rPr>
                <w:rFonts w:ascii="Arial" w:hAnsi="Arial" w:cs="Arial"/>
                <w:color w:val="000000" w:themeColor="text1"/>
                <w:sz w:val="24"/>
                <w:szCs w:val="24"/>
              </w:rPr>
            </w:pPr>
            <w:r w:rsidRPr="005C6996">
              <w:rPr>
                <w:rFonts w:ascii="Arial" w:hAnsi="Arial" w:cs="Arial"/>
                <w:color w:val="4472C4" w:themeColor="accent1"/>
                <w:sz w:val="24"/>
                <w:szCs w:val="24"/>
              </w:rPr>
              <w:t>Runoff and leaching from fertilizer, septic tanks, sewage and erosion</w:t>
            </w:r>
            <w:r>
              <w:rPr>
                <w:rFonts w:ascii="Arial" w:hAnsi="Arial" w:cs="Arial"/>
                <w:color w:val="000000" w:themeColor="text1"/>
                <w:sz w:val="24"/>
                <w:szCs w:val="24"/>
              </w:rPr>
              <w:t>.</w:t>
            </w:r>
          </w:p>
        </w:tc>
      </w:tr>
      <w:tr w:rsidR="009E4BB9" w:rsidRPr="009E4BB9" w14:paraId="7E778FAF" w14:textId="77777777" w:rsidTr="00AC71A6">
        <w:trPr>
          <w:trHeight w:val="432"/>
        </w:trPr>
        <w:tc>
          <w:tcPr>
            <w:tcW w:w="2245" w:type="dxa"/>
            <w:tcMar>
              <w:left w:w="58" w:type="dxa"/>
              <w:right w:w="58" w:type="dxa"/>
            </w:tcMar>
          </w:tcPr>
          <w:p w14:paraId="2BC454A4" w14:textId="59EB5E42" w:rsidR="00244938" w:rsidRPr="009E4BB9" w:rsidRDefault="00173AC5" w:rsidP="00244938">
            <w:pPr>
              <w:spacing w:before="40" w:after="40"/>
              <w:ind w:left="30"/>
              <w:jc w:val="both"/>
              <w:rPr>
                <w:rFonts w:ascii="Arial" w:hAnsi="Arial" w:cs="Arial"/>
                <w:color w:val="4472C4" w:themeColor="accent1"/>
                <w:sz w:val="24"/>
                <w:szCs w:val="24"/>
              </w:rPr>
            </w:pPr>
            <w:r w:rsidRPr="009E4BB9">
              <w:rPr>
                <w:rFonts w:ascii="Arial" w:hAnsi="Arial" w:cs="Arial"/>
                <w:color w:val="4472C4" w:themeColor="accent1"/>
                <w:sz w:val="24"/>
                <w:szCs w:val="24"/>
              </w:rPr>
              <w:t xml:space="preserve">THM </w:t>
            </w:r>
            <w:proofErr w:type="gramStart"/>
            <w:r w:rsidRPr="009E4BB9">
              <w:rPr>
                <w:rFonts w:ascii="Arial" w:hAnsi="Arial" w:cs="Arial"/>
                <w:color w:val="4472C4" w:themeColor="accent1"/>
                <w:sz w:val="24"/>
                <w:szCs w:val="24"/>
              </w:rPr>
              <w:t>( ppb</w:t>
            </w:r>
            <w:proofErr w:type="gramEnd"/>
            <w:r w:rsidRPr="009E4BB9">
              <w:rPr>
                <w:rFonts w:ascii="Arial" w:hAnsi="Arial" w:cs="Arial"/>
                <w:color w:val="4472C4" w:themeColor="accent1"/>
                <w:sz w:val="24"/>
                <w:szCs w:val="24"/>
              </w:rPr>
              <w:t xml:space="preserve"> )</w:t>
            </w:r>
          </w:p>
        </w:tc>
        <w:tc>
          <w:tcPr>
            <w:tcW w:w="1440" w:type="dxa"/>
          </w:tcPr>
          <w:p w14:paraId="25EFD446" w14:textId="485E7C44" w:rsidR="00244938" w:rsidRPr="009E4BB9" w:rsidRDefault="00173AC5"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2020</w:t>
            </w:r>
          </w:p>
        </w:tc>
        <w:tc>
          <w:tcPr>
            <w:tcW w:w="1260" w:type="dxa"/>
          </w:tcPr>
          <w:p w14:paraId="7CAF39D9" w14:textId="4C531034" w:rsidR="00244938" w:rsidRPr="009E4BB9" w:rsidRDefault="009E4BB9"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21.8</w:t>
            </w:r>
          </w:p>
        </w:tc>
        <w:tc>
          <w:tcPr>
            <w:tcW w:w="1530" w:type="dxa"/>
          </w:tcPr>
          <w:p w14:paraId="694B316A" w14:textId="4841302F" w:rsidR="00244938" w:rsidRPr="009E4BB9" w:rsidRDefault="009E4BB9"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NA</w:t>
            </w:r>
          </w:p>
        </w:tc>
        <w:tc>
          <w:tcPr>
            <w:tcW w:w="1170" w:type="dxa"/>
          </w:tcPr>
          <w:p w14:paraId="04B3ABD1" w14:textId="56C88B9D" w:rsidR="00244938" w:rsidRPr="009E4BB9" w:rsidRDefault="009E4BB9"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80</w:t>
            </w:r>
          </w:p>
        </w:tc>
        <w:tc>
          <w:tcPr>
            <w:tcW w:w="1260" w:type="dxa"/>
          </w:tcPr>
          <w:p w14:paraId="7BD33183" w14:textId="6DBFA664" w:rsidR="00244938" w:rsidRPr="009E4BB9" w:rsidRDefault="009E4BB9"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NA</w:t>
            </w:r>
          </w:p>
        </w:tc>
        <w:tc>
          <w:tcPr>
            <w:tcW w:w="1931" w:type="dxa"/>
            <w:tcBorders>
              <w:bottom w:val="single" w:sz="4" w:space="0" w:color="auto"/>
            </w:tcBorders>
          </w:tcPr>
          <w:p w14:paraId="701F5E75" w14:textId="7B17BAA7" w:rsidR="00244938" w:rsidRPr="009E4BB9" w:rsidRDefault="009E4BB9" w:rsidP="00244938">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Byproduct of drinking water disinfection.</w:t>
            </w:r>
          </w:p>
        </w:tc>
      </w:tr>
      <w:tr w:rsidR="009E4BB9" w:rsidRPr="009E4BB9" w14:paraId="5A2E4EDA" w14:textId="77777777" w:rsidTr="00172820">
        <w:trPr>
          <w:trHeight w:val="752"/>
        </w:trPr>
        <w:tc>
          <w:tcPr>
            <w:tcW w:w="2245" w:type="dxa"/>
            <w:tcMar>
              <w:left w:w="58" w:type="dxa"/>
              <w:right w:w="58" w:type="dxa"/>
            </w:tcMar>
          </w:tcPr>
          <w:p w14:paraId="490802B3" w14:textId="18FA41C9" w:rsidR="001F7181" w:rsidRPr="009E4BB9" w:rsidRDefault="009E4BB9" w:rsidP="002A5101">
            <w:pPr>
              <w:spacing w:before="40" w:after="40"/>
              <w:ind w:left="30"/>
              <w:jc w:val="both"/>
              <w:rPr>
                <w:rFonts w:ascii="Arial" w:hAnsi="Arial" w:cs="Arial"/>
                <w:color w:val="4472C4" w:themeColor="accent1"/>
                <w:sz w:val="24"/>
                <w:szCs w:val="24"/>
              </w:rPr>
            </w:pPr>
            <w:r w:rsidRPr="009E4BB9">
              <w:rPr>
                <w:rFonts w:ascii="Arial" w:hAnsi="Arial" w:cs="Arial"/>
                <w:color w:val="4472C4" w:themeColor="accent1"/>
                <w:sz w:val="24"/>
                <w:szCs w:val="24"/>
              </w:rPr>
              <w:t>HAA5 ( ppb )</w:t>
            </w:r>
          </w:p>
        </w:tc>
        <w:tc>
          <w:tcPr>
            <w:tcW w:w="1440" w:type="dxa"/>
          </w:tcPr>
          <w:p w14:paraId="535C6478" w14:textId="5012D177" w:rsidR="001F7181"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2020</w:t>
            </w:r>
          </w:p>
        </w:tc>
        <w:tc>
          <w:tcPr>
            <w:tcW w:w="1260" w:type="dxa"/>
          </w:tcPr>
          <w:p w14:paraId="1A872876" w14:textId="7F5A3B4B" w:rsidR="001F7181"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11.2</w:t>
            </w:r>
          </w:p>
        </w:tc>
        <w:tc>
          <w:tcPr>
            <w:tcW w:w="1530" w:type="dxa"/>
          </w:tcPr>
          <w:p w14:paraId="4E27FAAD" w14:textId="332B0650" w:rsidR="001F7181"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NA</w:t>
            </w:r>
          </w:p>
        </w:tc>
        <w:tc>
          <w:tcPr>
            <w:tcW w:w="1170" w:type="dxa"/>
          </w:tcPr>
          <w:p w14:paraId="6EC8A772" w14:textId="1E567F50" w:rsidR="001F7181"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60</w:t>
            </w:r>
          </w:p>
        </w:tc>
        <w:tc>
          <w:tcPr>
            <w:tcW w:w="1260" w:type="dxa"/>
          </w:tcPr>
          <w:p w14:paraId="22CCB022" w14:textId="0B35D0D0" w:rsidR="001F7181"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NA</w:t>
            </w:r>
          </w:p>
        </w:tc>
        <w:tc>
          <w:tcPr>
            <w:tcW w:w="1931" w:type="dxa"/>
            <w:tcBorders>
              <w:bottom w:val="single" w:sz="4" w:space="0" w:color="auto"/>
            </w:tcBorders>
          </w:tcPr>
          <w:p w14:paraId="218DDB99" w14:textId="78802F53" w:rsidR="00AC71A6" w:rsidRPr="009E4BB9" w:rsidRDefault="009E4BB9" w:rsidP="001F7181">
            <w:pPr>
              <w:spacing w:before="40" w:after="40"/>
              <w:jc w:val="center"/>
              <w:rPr>
                <w:rFonts w:ascii="Arial" w:hAnsi="Arial" w:cs="Arial"/>
                <w:color w:val="4472C4" w:themeColor="accent1"/>
                <w:sz w:val="24"/>
                <w:szCs w:val="24"/>
              </w:rPr>
            </w:pPr>
            <w:r w:rsidRPr="009E4BB9">
              <w:rPr>
                <w:rFonts w:ascii="Arial" w:hAnsi="Arial" w:cs="Arial"/>
                <w:color w:val="4472C4" w:themeColor="accent1"/>
                <w:sz w:val="24"/>
                <w:szCs w:val="24"/>
              </w:rPr>
              <w:t>Byproduct of drinking water disinfection</w:t>
            </w:r>
          </w:p>
        </w:tc>
      </w:tr>
      <w:tr w:rsidR="00AC71A6" w:rsidRPr="009E4BB9" w14:paraId="1EEFAEF1" w14:textId="77777777" w:rsidTr="00172820">
        <w:trPr>
          <w:trHeight w:val="1620"/>
        </w:trPr>
        <w:tc>
          <w:tcPr>
            <w:tcW w:w="2245" w:type="dxa"/>
            <w:tcMar>
              <w:left w:w="58" w:type="dxa"/>
              <w:right w:w="58" w:type="dxa"/>
            </w:tcMar>
          </w:tcPr>
          <w:p w14:paraId="63329F78" w14:textId="68A476D7" w:rsidR="00AC71A6" w:rsidRPr="009E4BB9" w:rsidRDefault="00AC71A6"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Chlorine (ppm)</w:t>
            </w:r>
          </w:p>
        </w:tc>
        <w:tc>
          <w:tcPr>
            <w:tcW w:w="1440" w:type="dxa"/>
          </w:tcPr>
          <w:p w14:paraId="281CB8E1" w14:textId="3367E58D" w:rsidR="00AC71A6" w:rsidRPr="009E4BB9" w:rsidRDefault="00AC71A6"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70ED61A2" w14:textId="4BEFCA95" w:rsidR="00AC71A6" w:rsidRPr="009E4BB9" w:rsidRDefault="00AC71A6"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0.5</w:t>
            </w:r>
          </w:p>
        </w:tc>
        <w:tc>
          <w:tcPr>
            <w:tcW w:w="1530" w:type="dxa"/>
          </w:tcPr>
          <w:p w14:paraId="5DC77225" w14:textId="493B9284" w:rsidR="00AC71A6" w:rsidRPr="009E4BB9" w:rsidRDefault="00AC71A6"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1.0</w:t>
            </w:r>
          </w:p>
        </w:tc>
        <w:tc>
          <w:tcPr>
            <w:tcW w:w="1170" w:type="dxa"/>
          </w:tcPr>
          <w:p w14:paraId="4772DDAB" w14:textId="0D70AA5F" w:rsidR="00AC71A6" w:rsidRPr="009E4BB9" w:rsidRDefault="00AC71A6"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4.0</w:t>
            </w:r>
          </w:p>
        </w:tc>
        <w:tc>
          <w:tcPr>
            <w:tcW w:w="1260" w:type="dxa"/>
          </w:tcPr>
          <w:p w14:paraId="1CAEB600" w14:textId="3644BEE0" w:rsidR="00AC71A6" w:rsidRPr="009E4BB9" w:rsidRDefault="00AC71A6"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4.0</w:t>
            </w:r>
          </w:p>
        </w:tc>
        <w:tc>
          <w:tcPr>
            <w:tcW w:w="1931" w:type="dxa"/>
          </w:tcPr>
          <w:p w14:paraId="0DCA4685" w14:textId="77777777" w:rsidR="00AC71A6" w:rsidRDefault="00AC71A6" w:rsidP="00AC71A6">
            <w:pPr>
              <w:spacing w:before="40" w:after="40"/>
              <w:jc w:val="center"/>
              <w:rPr>
                <w:rFonts w:ascii="Arial" w:hAnsi="Arial" w:cs="Arial"/>
                <w:color w:val="4472C4" w:themeColor="accent1"/>
                <w:sz w:val="24"/>
                <w:szCs w:val="24"/>
              </w:rPr>
            </w:pPr>
          </w:p>
          <w:p w14:paraId="24001749" w14:textId="065B7257" w:rsidR="00AC71A6" w:rsidRDefault="00AC71A6" w:rsidP="00AC71A6">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Drinking water disinfectant added for treatment</w:t>
            </w:r>
          </w:p>
          <w:p w14:paraId="5CA88E3D" w14:textId="77777777" w:rsidR="00172820" w:rsidRDefault="00172820" w:rsidP="00AC71A6">
            <w:pPr>
              <w:spacing w:before="40" w:after="40"/>
              <w:jc w:val="center"/>
              <w:rPr>
                <w:rFonts w:ascii="Arial" w:hAnsi="Arial" w:cs="Arial"/>
                <w:color w:val="4472C4" w:themeColor="accent1"/>
                <w:sz w:val="24"/>
                <w:szCs w:val="24"/>
              </w:rPr>
            </w:pPr>
          </w:p>
          <w:p w14:paraId="4965A8E7" w14:textId="77777777" w:rsidR="00172820" w:rsidRDefault="00172820" w:rsidP="00AC71A6">
            <w:pPr>
              <w:spacing w:before="40" w:after="40"/>
              <w:jc w:val="center"/>
              <w:rPr>
                <w:rFonts w:ascii="Arial" w:hAnsi="Arial" w:cs="Arial"/>
                <w:color w:val="4472C4" w:themeColor="accent1"/>
                <w:sz w:val="24"/>
                <w:szCs w:val="24"/>
              </w:rPr>
            </w:pPr>
          </w:p>
          <w:p w14:paraId="7588DF69" w14:textId="77777777" w:rsidR="00AC71A6" w:rsidRPr="009E4BB9" w:rsidRDefault="00AC71A6" w:rsidP="001F7181">
            <w:pPr>
              <w:spacing w:before="40" w:after="40"/>
              <w:jc w:val="center"/>
              <w:rPr>
                <w:rFonts w:ascii="Arial" w:hAnsi="Arial" w:cs="Arial"/>
                <w:color w:val="4472C4" w:themeColor="accent1"/>
                <w:sz w:val="24"/>
                <w:szCs w:val="24"/>
              </w:rPr>
            </w:pPr>
          </w:p>
        </w:tc>
      </w:tr>
      <w:tr w:rsidR="00172820" w:rsidRPr="009E4BB9" w14:paraId="4D5EEDCD" w14:textId="77777777" w:rsidTr="00172820">
        <w:trPr>
          <w:trHeight w:val="1840"/>
        </w:trPr>
        <w:tc>
          <w:tcPr>
            <w:tcW w:w="2245" w:type="dxa"/>
            <w:tcMar>
              <w:left w:w="58" w:type="dxa"/>
              <w:right w:w="58" w:type="dxa"/>
            </w:tcMar>
          </w:tcPr>
          <w:p w14:paraId="6799D2AE" w14:textId="41A8B370" w:rsidR="00172820" w:rsidRDefault="00172820" w:rsidP="00172820">
            <w:pPr>
              <w:spacing w:before="40" w:after="40"/>
              <w:jc w:val="both"/>
              <w:rPr>
                <w:rFonts w:ascii="Arial" w:hAnsi="Arial" w:cs="Arial"/>
                <w:color w:val="4472C4" w:themeColor="accent1"/>
                <w:sz w:val="24"/>
                <w:szCs w:val="24"/>
              </w:rPr>
            </w:pPr>
            <w:r>
              <w:rPr>
                <w:rFonts w:ascii="Arial" w:hAnsi="Arial" w:cs="Arial"/>
                <w:color w:val="4472C4" w:themeColor="accent1"/>
                <w:sz w:val="24"/>
                <w:szCs w:val="24"/>
              </w:rPr>
              <w:lastRenderedPageBreak/>
              <w:t>Barium (ppm)</w:t>
            </w:r>
          </w:p>
        </w:tc>
        <w:tc>
          <w:tcPr>
            <w:tcW w:w="1440" w:type="dxa"/>
          </w:tcPr>
          <w:p w14:paraId="133450E7" w14:textId="6BA9865D"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591072C7" w14:textId="313AC15E"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0.0</w:t>
            </w:r>
            <w:r w:rsidR="00D2600E">
              <w:rPr>
                <w:rFonts w:ascii="Arial" w:hAnsi="Arial" w:cs="Arial"/>
                <w:color w:val="4472C4" w:themeColor="accent1"/>
                <w:sz w:val="24"/>
                <w:szCs w:val="24"/>
              </w:rPr>
              <w:t>13</w:t>
            </w:r>
          </w:p>
        </w:tc>
        <w:tc>
          <w:tcPr>
            <w:tcW w:w="1530" w:type="dxa"/>
          </w:tcPr>
          <w:p w14:paraId="6710135C" w14:textId="742D7B61"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0 - 0.0</w:t>
            </w:r>
            <w:r w:rsidR="00D2600E">
              <w:rPr>
                <w:rFonts w:ascii="Arial" w:hAnsi="Arial" w:cs="Arial"/>
                <w:color w:val="4472C4" w:themeColor="accent1"/>
                <w:sz w:val="24"/>
                <w:szCs w:val="24"/>
              </w:rPr>
              <w:t>26</w:t>
            </w:r>
          </w:p>
        </w:tc>
        <w:tc>
          <w:tcPr>
            <w:tcW w:w="1170" w:type="dxa"/>
          </w:tcPr>
          <w:p w14:paraId="6EC38CCE" w14:textId="25C3D4FF"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1.0</w:t>
            </w:r>
          </w:p>
        </w:tc>
        <w:tc>
          <w:tcPr>
            <w:tcW w:w="1260" w:type="dxa"/>
          </w:tcPr>
          <w:p w14:paraId="5EFDB99D" w14:textId="64CEF587"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w:t>
            </w:r>
          </w:p>
        </w:tc>
        <w:tc>
          <w:tcPr>
            <w:tcW w:w="1931" w:type="dxa"/>
          </w:tcPr>
          <w:p w14:paraId="7CFE44F7" w14:textId="72AE3367" w:rsidR="00172820" w:rsidRDefault="00172820" w:rsidP="00172820">
            <w:pPr>
              <w:spacing w:before="40" w:after="40"/>
              <w:rPr>
                <w:rFonts w:ascii="Arial" w:hAnsi="Arial" w:cs="Arial"/>
                <w:color w:val="4472C4" w:themeColor="accent1"/>
                <w:sz w:val="24"/>
                <w:szCs w:val="24"/>
              </w:rPr>
            </w:pPr>
            <w:r>
              <w:rPr>
                <w:rFonts w:ascii="Arial" w:hAnsi="Arial" w:cs="Arial"/>
                <w:color w:val="4472C4" w:themeColor="accent1"/>
                <w:sz w:val="24"/>
                <w:szCs w:val="24"/>
              </w:rPr>
              <w:t>Discharge of oil drilling wastes and from metal refineries. Erosion of natural deposits</w:t>
            </w:r>
          </w:p>
          <w:p w14:paraId="46C6A2C3" w14:textId="77777777" w:rsidR="00172820" w:rsidRDefault="00172820" w:rsidP="001F7181">
            <w:pPr>
              <w:spacing w:before="40" w:after="40"/>
              <w:jc w:val="center"/>
              <w:rPr>
                <w:rFonts w:ascii="Arial" w:hAnsi="Arial" w:cs="Arial"/>
                <w:color w:val="4472C4" w:themeColor="accent1"/>
                <w:sz w:val="24"/>
                <w:szCs w:val="24"/>
              </w:rPr>
            </w:pPr>
          </w:p>
        </w:tc>
      </w:tr>
      <w:tr w:rsidR="00172820" w:rsidRPr="009E4BB9" w14:paraId="247FB2A2" w14:textId="77777777" w:rsidTr="00054779">
        <w:trPr>
          <w:trHeight w:val="4460"/>
        </w:trPr>
        <w:tc>
          <w:tcPr>
            <w:tcW w:w="2245" w:type="dxa"/>
            <w:tcMar>
              <w:left w:w="58" w:type="dxa"/>
              <w:right w:w="58" w:type="dxa"/>
            </w:tcMar>
          </w:tcPr>
          <w:p w14:paraId="6CCEA9F9" w14:textId="4783D285" w:rsidR="00172820" w:rsidRDefault="00172820" w:rsidP="00172820">
            <w:pPr>
              <w:spacing w:before="40" w:after="40"/>
              <w:jc w:val="both"/>
              <w:rPr>
                <w:rFonts w:ascii="Arial" w:hAnsi="Arial" w:cs="Arial"/>
                <w:color w:val="4472C4" w:themeColor="accent1"/>
                <w:sz w:val="24"/>
                <w:szCs w:val="24"/>
              </w:rPr>
            </w:pPr>
            <w:r>
              <w:rPr>
                <w:rFonts w:ascii="Arial" w:hAnsi="Arial" w:cs="Arial"/>
                <w:color w:val="4472C4" w:themeColor="accent1"/>
                <w:sz w:val="24"/>
                <w:szCs w:val="24"/>
              </w:rPr>
              <w:t>Cadmium (ppb)</w:t>
            </w:r>
          </w:p>
        </w:tc>
        <w:tc>
          <w:tcPr>
            <w:tcW w:w="1440" w:type="dxa"/>
          </w:tcPr>
          <w:p w14:paraId="4F5BA1CE" w14:textId="1AC83B13"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095B287E" w14:textId="3C6F6EF2"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0.0</w:t>
            </w:r>
            <w:r w:rsidR="00D2600E">
              <w:rPr>
                <w:rFonts w:ascii="Arial" w:hAnsi="Arial" w:cs="Arial"/>
                <w:color w:val="4472C4" w:themeColor="accent1"/>
                <w:sz w:val="24"/>
                <w:szCs w:val="24"/>
              </w:rPr>
              <w:t>177</w:t>
            </w:r>
          </w:p>
        </w:tc>
        <w:tc>
          <w:tcPr>
            <w:tcW w:w="1530" w:type="dxa"/>
          </w:tcPr>
          <w:p w14:paraId="092D1649" w14:textId="10D2DC57"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w:t>
            </w:r>
            <w:r w:rsidR="00D2600E">
              <w:rPr>
                <w:rFonts w:ascii="Arial" w:hAnsi="Arial" w:cs="Arial"/>
                <w:color w:val="4472C4" w:themeColor="accent1"/>
                <w:sz w:val="24"/>
                <w:szCs w:val="24"/>
              </w:rPr>
              <w:t>-</w:t>
            </w:r>
            <w:r>
              <w:rPr>
                <w:rFonts w:ascii="Arial" w:hAnsi="Arial" w:cs="Arial"/>
                <w:color w:val="4472C4" w:themeColor="accent1"/>
                <w:sz w:val="24"/>
                <w:szCs w:val="24"/>
              </w:rPr>
              <w:t>0.0354</w:t>
            </w:r>
          </w:p>
        </w:tc>
        <w:tc>
          <w:tcPr>
            <w:tcW w:w="1170" w:type="dxa"/>
          </w:tcPr>
          <w:p w14:paraId="21BC9DF4" w14:textId="4B200B0B"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260" w:type="dxa"/>
          </w:tcPr>
          <w:p w14:paraId="5C044C4A" w14:textId="275492D8" w:rsidR="00172820" w:rsidRDefault="00172820"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0.04</w:t>
            </w:r>
          </w:p>
        </w:tc>
        <w:tc>
          <w:tcPr>
            <w:tcW w:w="1931" w:type="dxa"/>
          </w:tcPr>
          <w:p w14:paraId="5340B484" w14:textId="77777777" w:rsidR="00172820" w:rsidRDefault="00172820" w:rsidP="00172820">
            <w:pPr>
              <w:spacing w:before="40" w:after="40"/>
              <w:rPr>
                <w:rFonts w:ascii="Arial" w:hAnsi="Arial" w:cs="Arial"/>
                <w:color w:val="4472C4" w:themeColor="accent1"/>
                <w:sz w:val="24"/>
                <w:szCs w:val="24"/>
              </w:rPr>
            </w:pPr>
          </w:p>
          <w:p w14:paraId="2BEFAAFF" w14:textId="0CC9A4EE" w:rsidR="00172820" w:rsidRDefault="00172820" w:rsidP="00172820">
            <w:pPr>
              <w:spacing w:before="40" w:after="40"/>
              <w:rPr>
                <w:rFonts w:ascii="Arial" w:hAnsi="Arial" w:cs="Arial"/>
                <w:color w:val="4472C4" w:themeColor="accent1"/>
                <w:sz w:val="24"/>
                <w:szCs w:val="24"/>
              </w:rPr>
            </w:pPr>
            <w:r>
              <w:rPr>
                <w:rFonts w:ascii="Arial" w:hAnsi="Arial" w:cs="Arial"/>
                <w:color w:val="4472C4" w:themeColor="accent1"/>
                <w:sz w:val="24"/>
                <w:szCs w:val="24"/>
              </w:rPr>
              <w:t>Internal</w:t>
            </w:r>
            <w:r w:rsidR="00B82711">
              <w:rPr>
                <w:rFonts w:ascii="Arial" w:hAnsi="Arial" w:cs="Arial"/>
                <w:color w:val="4472C4" w:themeColor="accent1"/>
                <w:sz w:val="24"/>
                <w:szCs w:val="24"/>
              </w:rPr>
              <w:t xml:space="preserve"> corrosion of galvanized pipes. Erosion of natural deposits. Discharge from electroplating and industrial chemical factories and metal refineries</w:t>
            </w:r>
            <w:r w:rsidR="00A07108">
              <w:rPr>
                <w:rFonts w:ascii="Arial" w:hAnsi="Arial" w:cs="Arial"/>
                <w:color w:val="4472C4" w:themeColor="accent1"/>
                <w:sz w:val="24"/>
                <w:szCs w:val="24"/>
              </w:rPr>
              <w:t>. Runoff from waste batteries and paints.</w:t>
            </w:r>
          </w:p>
        </w:tc>
      </w:tr>
      <w:tr w:rsidR="00054779" w:rsidRPr="009E4BB9" w14:paraId="1ED15648" w14:textId="77777777" w:rsidTr="00512D8C">
        <w:trPr>
          <w:trHeight w:val="1951"/>
        </w:trPr>
        <w:tc>
          <w:tcPr>
            <w:tcW w:w="2245" w:type="dxa"/>
            <w:tcMar>
              <w:left w:w="58" w:type="dxa"/>
              <w:right w:w="58" w:type="dxa"/>
            </w:tcMar>
          </w:tcPr>
          <w:p w14:paraId="21798D29" w14:textId="2EC8EABF" w:rsidR="00054779" w:rsidRDefault="00054779" w:rsidP="00172820">
            <w:pPr>
              <w:spacing w:before="40" w:after="40"/>
              <w:jc w:val="both"/>
              <w:rPr>
                <w:rFonts w:ascii="Arial" w:hAnsi="Arial" w:cs="Arial"/>
                <w:color w:val="4472C4" w:themeColor="accent1"/>
                <w:sz w:val="24"/>
                <w:szCs w:val="24"/>
              </w:rPr>
            </w:pPr>
            <w:r>
              <w:rPr>
                <w:rFonts w:ascii="Arial" w:hAnsi="Arial" w:cs="Arial"/>
                <w:color w:val="4472C4" w:themeColor="accent1"/>
                <w:sz w:val="24"/>
                <w:szCs w:val="24"/>
              </w:rPr>
              <w:t>Aluminum (ppm)</w:t>
            </w:r>
          </w:p>
        </w:tc>
        <w:tc>
          <w:tcPr>
            <w:tcW w:w="1440" w:type="dxa"/>
          </w:tcPr>
          <w:p w14:paraId="4F2916D7" w14:textId="4A1C4BB1" w:rsidR="00054779" w:rsidRDefault="00054779"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765E11BD" w14:textId="501FCF94" w:rsidR="00054779" w:rsidRDefault="00054779"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0.0</w:t>
            </w:r>
            <w:r w:rsidR="00D2600E">
              <w:rPr>
                <w:rFonts w:ascii="Arial" w:hAnsi="Arial" w:cs="Arial"/>
                <w:color w:val="4472C4" w:themeColor="accent1"/>
                <w:sz w:val="24"/>
                <w:szCs w:val="24"/>
              </w:rPr>
              <w:t>08</w:t>
            </w:r>
          </w:p>
        </w:tc>
        <w:tc>
          <w:tcPr>
            <w:tcW w:w="1530" w:type="dxa"/>
          </w:tcPr>
          <w:p w14:paraId="11DB857C" w14:textId="4F39EA0F" w:rsidR="00054779" w:rsidRDefault="00054779"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 – 0.016</w:t>
            </w:r>
          </w:p>
        </w:tc>
        <w:tc>
          <w:tcPr>
            <w:tcW w:w="1170" w:type="dxa"/>
          </w:tcPr>
          <w:p w14:paraId="2D9CA969" w14:textId="7BD514D7" w:rsidR="00054779" w:rsidRDefault="00054779"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w:t>
            </w:r>
          </w:p>
        </w:tc>
        <w:tc>
          <w:tcPr>
            <w:tcW w:w="1260" w:type="dxa"/>
          </w:tcPr>
          <w:p w14:paraId="6E1BDFEF" w14:textId="388D82AD" w:rsidR="00054779" w:rsidRDefault="00054779"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0.6</w:t>
            </w:r>
          </w:p>
        </w:tc>
        <w:tc>
          <w:tcPr>
            <w:tcW w:w="1931" w:type="dxa"/>
          </w:tcPr>
          <w:p w14:paraId="0FEED2C8" w14:textId="77777777" w:rsidR="00054779" w:rsidRDefault="00054779" w:rsidP="00054779">
            <w:pPr>
              <w:spacing w:before="40" w:after="40"/>
              <w:rPr>
                <w:rFonts w:ascii="Arial" w:hAnsi="Arial" w:cs="Arial"/>
                <w:color w:val="4472C4" w:themeColor="accent1"/>
                <w:sz w:val="24"/>
                <w:szCs w:val="24"/>
              </w:rPr>
            </w:pPr>
          </w:p>
          <w:p w14:paraId="1903A29C" w14:textId="77777777" w:rsidR="00054779" w:rsidRDefault="00054779" w:rsidP="00054779">
            <w:pPr>
              <w:spacing w:before="40" w:after="40"/>
              <w:rPr>
                <w:rFonts w:ascii="Arial" w:hAnsi="Arial" w:cs="Arial"/>
                <w:color w:val="4472C4" w:themeColor="accent1"/>
                <w:sz w:val="24"/>
                <w:szCs w:val="24"/>
              </w:rPr>
            </w:pPr>
            <w:r>
              <w:rPr>
                <w:rFonts w:ascii="Arial" w:hAnsi="Arial" w:cs="Arial"/>
                <w:color w:val="4472C4" w:themeColor="accent1"/>
                <w:sz w:val="24"/>
                <w:szCs w:val="24"/>
              </w:rPr>
              <w:t>Erosion of natural deposits.</w:t>
            </w:r>
          </w:p>
          <w:p w14:paraId="5818EEB7" w14:textId="05A21690" w:rsidR="00054779" w:rsidRDefault="00054779" w:rsidP="00054779">
            <w:pPr>
              <w:spacing w:before="40" w:after="40"/>
              <w:rPr>
                <w:rFonts w:ascii="Arial" w:hAnsi="Arial" w:cs="Arial"/>
                <w:color w:val="4472C4" w:themeColor="accent1"/>
                <w:sz w:val="24"/>
                <w:szCs w:val="24"/>
              </w:rPr>
            </w:pPr>
            <w:r>
              <w:rPr>
                <w:rFonts w:ascii="Arial" w:hAnsi="Arial" w:cs="Arial"/>
                <w:color w:val="4472C4" w:themeColor="accent1"/>
                <w:sz w:val="24"/>
                <w:szCs w:val="24"/>
              </w:rPr>
              <w:t>Residue from some surface water treatment processes</w:t>
            </w:r>
          </w:p>
          <w:p w14:paraId="4F8AB4D3" w14:textId="77777777" w:rsidR="00054779" w:rsidRDefault="00054779" w:rsidP="00054779">
            <w:pPr>
              <w:spacing w:before="40" w:after="40"/>
              <w:rPr>
                <w:rFonts w:ascii="Arial" w:hAnsi="Arial" w:cs="Arial"/>
                <w:color w:val="4472C4" w:themeColor="accent1"/>
                <w:sz w:val="24"/>
                <w:szCs w:val="24"/>
              </w:rPr>
            </w:pPr>
          </w:p>
          <w:p w14:paraId="1747F465" w14:textId="77777777" w:rsidR="00054779" w:rsidRDefault="00054779" w:rsidP="00054779">
            <w:pPr>
              <w:spacing w:before="40" w:after="40"/>
              <w:rPr>
                <w:rFonts w:ascii="Arial" w:hAnsi="Arial" w:cs="Arial"/>
                <w:color w:val="4472C4" w:themeColor="accent1"/>
                <w:sz w:val="24"/>
                <w:szCs w:val="24"/>
              </w:rPr>
            </w:pPr>
          </w:p>
          <w:p w14:paraId="3E779631" w14:textId="77777777" w:rsidR="00054779" w:rsidRDefault="00054779" w:rsidP="00054779">
            <w:pPr>
              <w:spacing w:before="40" w:after="40"/>
              <w:rPr>
                <w:rFonts w:ascii="Arial" w:hAnsi="Arial" w:cs="Arial"/>
                <w:color w:val="4472C4" w:themeColor="accent1"/>
                <w:sz w:val="24"/>
                <w:szCs w:val="24"/>
              </w:rPr>
            </w:pPr>
          </w:p>
          <w:p w14:paraId="3E6AB5E8" w14:textId="77777777" w:rsidR="00054779" w:rsidRDefault="00054779" w:rsidP="001F7181">
            <w:pPr>
              <w:spacing w:before="40" w:after="40"/>
              <w:jc w:val="center"/>
              <w:rPr>
                <w:rFonts w:ascii="Arial" w:hAnsi="Arial" w:cs="Arial"/>
                <w:color w:val="4472C4" w:themeColor="accent1"/>
                <w:sz w:val="24"/>
                <w:szCs w:val="24"/>
              </w:rPr>
            </w:pPr>
          </w:p>
        </w:tc>
      </w:tr>
    </w:tbl>
    <w:p w14:paraId="0687A1DD" w14:textId="77777777" w:rsidR="0045223F" w:rsidRDefault="0045223F" w:rsidP="00070C22">
      <w:pPr>
        <w:pStyle w:val="Caption"/>
      </w:pPr>
    </w:p>
    <w:p w14:paraId="7CEB1FE7" w14:textId="33F7A679" w:rsidR="005D3708" w:rsidRPr="005F082E" w:rsidRDefault="005D3708" w:rsidP="00070C22">
      <w:pPr>
        <w:pStyle w:val="Caption"/>
      </w:pPr>
      <w:r w:rsidRPr="005F082E">
        <w:t xml:space="preserve">Table </w:t>
      </w:r>
      <w:fldSimple w:instr=" SEQ Table \* ARABIC ">
        <w:r w:rsidR="00D2600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83850FB" w:rsidR="00086BEB" w:rsidRPr="00995124" w:rsidRDefault="00995124" w:rsidP="00086BEB">
            <w:pPr>
              <w:spacing w:before="40" w:after="40"/>
              <w:ind w:left="187"/>
              <w:rPr>
                <w:rFonts w:ascii="Arial" w:hAnsi="Arial" w:cs="Arial"/>
                <w:color w:val="4472C4" w:themeColor="accent1"/>
                <w:sz w:val="24"/>
                <w:szCs w:val="24"/>
              </w:rPr>
            </w:pPr>
            <w:r w:rsidRPr="00995124">
              <w:rPr>
                <w:rFonts w:ascii="Arial" w:hAnsi="Arial" w:cs="Arial"/>
                <w:color w:val="4472C4" w:themeColor="accent1"/>
                <w:sz w:val="24"/>
                <w:szCs w:val="24"/>
              </w:rPr>
              <w:t>Manganese (ppb)</w:t>
            </w:r>
          </w:p>
        </w:tc>
        <w:tc>
          <w:tcPr>
            <w:tcW w:w="1440" w:type="dxa"/>
          </w:tcPr>
          <w:p w14:paraId="3AB56DE9" w14:textId="01D92549" w:rsidR="00086BEB" w:rsidRPr="00995124" w:rsidRDefault="00995124" w:rsidP="00D2600E">
            <w:pPr>
              <w:spacing w:before="40" w:after="40"/>
              <w:jc w:val="center"/>
              <w:rPr>
                <w:rFonts w:ascii="Arial" w:hAnsi="Arial" w:cs="Arial"/>
                <w:color w:val="4472C4" w:themeColor="accent1"/>
                <w:sz w:val="24"/>
                <w:szCs w:val="24"/>
              </w:rPr>
            </w:pPr>
            <w:r w:rsidRPr="00995124">
              <w:rPr>
                <w:rFonts w:ascii="Arial" w:hAnsi="Arial" w:cs="Arial"/>
                <w:color w:val="4472C4" w:themeColor="accent1"/>
                <w:sz w:val="24"/>
                <w:szCs w:val="24"/>
              </w:rPr>
              <w:t>2018</w:t>
            </w:r>
          </w:p>
        </w:tc>
        <w:tc>
          <w:tcPr>
            <w:tcW w:w="1260" w:type="dxa"/>
          </w:tcPr>
          <w:p w14:paraId="5D465B29" w14:textId="07BC1F6F" w:rsidR="00086BEB" w:rsidRPr="00995124" w:rsidRDefault="00995124" w:rsidP="00D2600E">
            <w:pPr>
              <w:spacing w:before="40" w:after="40"/>
              <w:jc w:val="center"/>
              <w:rPr>
                <w:rFonts w:ascii="Arial" w:hAnsi="Arial" w:cs="Arial"/>
                <w:color w:val="4472C4" w:themeColor="accent1"/>
                <w:sz w:val="24"/>
                <w:szCs w:val="24"/>
              </w:rPr>
            </w:pPr>
            <w:r w:rsidRPr="00995124">
              <w:rPr>
                <w:rFonts w:ascii="Arial" w:hAnsi="Arial" w:cs="Arial"/>
                <w:color w:val="4472C4" w:themeColor="accent1"/>
                <w:sz w:val="24"/>
                <w:szCs w:val="24"/>
              </w:rPr>
              <w:t>19</w:t>
            </w:r>
          </w:p>
        </w:tc>
        <w:tc>
          <w:tcPr>
            <w:tcW w:w="1530" w:type="dxa"/>
          </w:tcPr>
          <w:p w14:paraId="6F2413BA" w14:textId="47040C86" w:rsidR="00086BEB" w:rsidRPr="00995124" w:rsidRDefault="00995124" w:rsidP="00D2600E">
            <w:pPr>
              <w:spacing w:before="40" w:after="40"/>
              <w:jc w:val="center"/>
              <w:rPr>
                <w:rFonts w:ascii="Arial" w:hAnsi="Arial" w:cs="Arial"/>
                <w:color w:val="4472C4" w:themeColor="accent1"/>
                <w:sz w:val="24"/>
                <w:szCs w:val="24"/>
              </w:rPr>
            </w:pPr>
            <w:r w:rsidRPr="00995124">
              <w:rPr>
                <w:rFonts w:ascii="Arial" w:hAnsi="Arial" w:cs="Arial"/>
                <w:color w:val="4472C4" w:themeColor="accent1"/>
                <w:sz w:val="24"/>
                <w:szCs w:val="24"/>
              </w:rPr>
              <w:t>0-38</w:t>
            </w:r>
          </w:p>
        </w:tc>
        <w:tc>
          <w:tcPr>
            <w:tcW w:w="900" w:type="dxa"/>
          </w:tcPr>
          <w:p w14:paraId="5615AC9F" w14:textId="40B9EC57" w:rsidR="00086BEB" w:rsidRPr="00995124" w:rsidRDefault="00995124" w:rsidP="00D2600E">
            <w:pPr>
              <w:spacing w:before="40" w:after="40"/>
              <w:jc w:val="center"/>
              <w:rPr>
                <w:rFonts w:ascii="Arial" w:hAnsi="Arial" w:cs="Arial"/>
                <w:color w:val="4472C4" w:themeColor="accent1"/>
                <w:sz w:val="24"/>
                <w:szCs w:val="24"/>
              </w:rPr>
            </w:pPr>
            <w:r w:rsidRPr="00995124">
              <w:rPr>
                <w:rFonts w:ascii="Arial" w:hAnsi="Arial" w:cs="Arial"/>
                <w:color w:val="4472C4" w:themeColor="accent1"/>
                <w:sz w:val="24"/>
                <w:szCs w:val="24"/>
              </w:rPr>
              <w:t>50</w:t>
            </w:r>
          </w:p>
        </w:tc>
        <w:tc>
          <w:tcPr>
            <w:tcW w:w="1170" w:type="dxa"/>
          </w:tcPr>
          <w:p w14:paraId="188C38E4" w14:textId="1BD7445A" w:rsidR="00086BEB" w:rsidRPr="00995124" w:rsidRDefault="00995124" w:rsidP="00D2600E">
            <w:pPr>
              <w:spacing w:before="40" w:after="40"/>
              <w:jc w:val="center"/>
              <w:rPr>
                <w:rFonts w:ascii="Arial" w:hAnsi="Arial" w:cs="Arial"/>
                <w:color w:val="4472C4" w:themeColor="accent1"/>
                <w:sz w:val="24"/>
                <w:szCs w:val="24"/>
              </w:rPr>
            </w:pPr>
            <w:r w:rsidRPr="00995124">
              <w:rPr>
                <w:rFonts w:ascii="Arial" w:hAnsi="Arial" w:cs="Arial"/>
                <w:color w:val="4472C4" w:themeColor="accent1"/>
                <w:sz w:val="24"/>
                <w:szCs w:val="24"/>
              </w:rPr>
              <w:t>NA</w:t>
            </w:r>
          </w:p>
        </w:tc>
        <w:tc>
          <w:tcPr>
            <w:tcW w:w="2291" w:type="dxa"/>
          </w:tcPr>
          <w:p w14:paraId="566F303C" w14:textId="3A9C1A42" w:rsidR="00086BEB" w:rsidRPr="00995124" w:rsidRDefault="00995124" w:rsidP="00086BEB">
            <w:pPr>
              <w:spacing w:before="40" w:after="40"/>
              <w:rPr>
                <w:rFonts w:ascii="Arial" w:hAnsi="Arial" w:cs="Arial"/>
                <w:color w:val="4472C4" w:themeColor="accent1"/>
                <w:sz w:val="24"/>
                <w:szCs w:val="24"/>
              </w:rPr>
            </w:pPr>
            <w:r w:rsidRPr="00995124">
              <w:rPr>
                <w:rFonts w:ascii="Arial" w:hAnsi="Arial" w:cs="Arial"/>
                <w:color w:val="4472C4" w:themeColor="accent1"/>
                <w:sz w:val="24"/>
                <w:szCs w:val="24"/>
              </w:rPr>
              <w:t>Leaching from natural deposits</w:t>
            </w:r>
          </w:p>
        </w:tc>
      </w:tr>
      <w:tr w:rsidR="00086BEB" w:rsidRPr="005F082E" w14:paraId="43BA6B8D" w14:textId="77777777" w:rsidTr="00640D92">
        <w:trPr>
          <w:trHeight w:val="432"/>
        </w:trPr>
        <w:tc>
          <w:tcPr>
            <w:tcW w:w="2245" w:type="dxa"/>
          </w:tcPr>
          <w:p w14:paraId="581AB298" w14:textId="7D27AD2D" w:rsidR="00086BEB" w:rsidRPr="0045223F" w:rsidRDefault="00995124" w:rsidP="00086BEB">
            <w:pPr>
              <w:spacing w:before="40" w:after="40"/>
              <w:ind w:left="187"/>
              <w:rPr>
                <w:rFonts w:ascii="Arial" w:hAnsi="Arial" w:cs="Arial"/>
                <w:color w:val="4472C4" w:themeColor="accent1"/>
                <w:sz w:val="24"/>
                <w:szCs w:val="24"/>
              </w:rPr>
            </w:pPr>
            <w:r w:rsidRPr="0045223F">
              <w:rPr>
                <w:rFonts w:ascii="Arial" w:hAnsi="Arial" w:cs="Arial"/>
                <w:color w:val="4472C4" w:themeColor="accent1"/>
                <w:sz w:val="24"/>
                <w:szCs w:val="24"/>
              </w:rPr>
              <w:lastRenderedPageBreak/>
              <w:t>Iron (ppb)</w:t>
            </w:r>
          </w:p>
        </w:tc>
        <w:tc>
          <w:tcPr>
            <w:tcW w:w="1440" w:type="dxa"/>
          </w:tcPr>
          <w:p w14:paraId="13425507" w14:textId="50C22F3A" w:rsidR="00086BEB" w:rsidRPr="0045223F" w:rsidRDefault="00995124"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2018</w:t>
            </w:r>
          </w:p>
        </w:tc>
        <w:tc>
          <w:tcPr>
            <w:tcW w:w="1260" w:type="dxa"/>
          </w:tcPr>
          <w:p w14:paraId="72C49EEB" w14:textId="40D7A0ED" w:rsidR="00086BEB" w:rsidRPr="0045223F" w:rsidRDefault="00995124"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139</w:t>
            </w:r>
          </w:p>
        </w:tc>
        <w:tc>
          <w:tcPr>
            <w:tcW w:w="1530" w:type="dxa"/>
          </w:tcPr>
          <w:p w14:paraId="7C11921B" w14:textId="374548D3"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0-279</w:t>
            </w:r>
          </w:p>
        </w:tc>
        <w:tc>
          <w:tcPr>
            <w:tcW w:w="900" w:type="dxa"/>
          </w:tcPr>
          <w:p w14:paraId="491F1603" w14:textId="54B0D575"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300</w:t>
            </w:r>
          </w:p>
        </w:tc>
        <w:tc>
          <w:tcPr>
            <w:tcW w:w="1170" w:type="dxa"/>
          </w:tcPr>
          <w:p w14:paraId="489C42D6" w14:textId="702C489A"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NA</w:t>
            </w:r>
          </w:p>
        </w:tc>
        <w:tc>
          <w:tcPr>
            <w:tcW w:w="2291" w:type="dxa"/>
          </w:tcPr>
          <w:p w14:paraId="4C29A589" w14:textId="77777777" w:rsidR="00086BEB" w:rsidRPr="0045223F" w:rsidRDefault="0045223F" w:rsidP="00086BEB">
            <w:pPr>
              <w:spacing w:before="40" w:after="40"/>
              <w:rPr>
                <w:rFonts w:ascii="Arial" w:hAnsi="Arial" w:cs="Arial"/>
                <w:color w:val="4472C4" w:themeColor="accent1"/>
                <w:sz w:val="24"/>
                <w:szCs w:val="24"/>
              </w:rPr>
            </w:pPr>
            <w:r w:rsidRPr="0045223F">
              <w:rPr>
                <w:rFonts w:ascii="Arial" w:hAnsi="Arial" w:cs="Arial"/>
                <w:color w:val="4472C4" w:themeColor="accent1"/>
                <w:sz w:val="24"/>
                <w:szCs w:val="24"/>
              </w:rPr>
              <w:t>Leaching from natural deposits.</w:t>
            </w:r>
          </w:p>
          <w:p w14:paraId="2DBCEC1A" w14:textId="13AC1FA3" w:rsidR="0045223F" w:rsidRPr="0045223F" w:rsidRDefault="0045223F" w:rsidP="00086BEB">
            <w:pPr>
              <w:spacing w:before="40" w:after="40"/>
              <w:rPr>
                <w:rFonts w:ascii="Arial" w:hAnsi="Arial" w:cs="Arial"/>
                <w:color w:val="4472C4" w:themeColor="accent1"/>
                <w:sz w:val="24"/>
                <w:szCs w:val="24"/>
              </w:rPr>
            </w:pPr>
            <w:r w:rsidRPr="0045223F">
              <w:rPr>
                <w:rFonts w:ascii="Arial" w:hAnsi="Arial" w:cs="Arial"/>
                <w:color w:val="4472C4" w:themeColor="accent1"/>
                <w:sz w:val="24"/>
                <w:szCs w:val="24"/>
              </w:rPr>
              <w:t>Industrial wastes</w:t>
            </w:r>
          </w:p>
        </w:tc>
      </w:tr>
      <w:tr w:rsidR="0045223F" w:rsidRPr="0045223F" w14:paraId="18FA2C38" w14:textId="77777777" w:rsidTr="0045223F">
        <w:trPr>
          <w:trHeight w:val="1140"/>
        </w:trPr>
        <w:tc>
          <w:tcPr>
            <w:tcW w:w="2245" w:type="dxa"/>
          </w:tcPr>
          <w:p w14:paraId="39D2E538" w14:textId="215035DA" w:rsidR="00086BEB" w:rsidRPr="0045223F" w:rsidRDefault="0045223F" w:rsidP="00086BEB">
            <w:pPr>
              <w:spacing w:before="40" w:after="40"/>
              <w:ind w:left="187"/>
              <w:rPr>
                <w:rFonts w:ascii="Arial" w:hAnsi="Arial" w:cs="Arial"/>
                <w:color w:val="4472C4" w:themeColor="accent1"/>
                <w:sz w:val="24"/>
                <w:szCs w:val="24"/>
              </w:rPr>
            </w:pPr>
            <w:r w:rsidRPr="0045223F">
              <w:rPr>
                <w:rFonts w:ascii="Arial" w:hAnsi="Arial" w:cs="Arial"/>
                <w:color w:val="4472C4" w:themeColor="accent1"/>
                <w:sz w:val="24"/>
                <w:szCs w:val="24"/>
              </w:rPr>
              <w:t>Sulfate as SO4 (ppm)</w:t>
            </w:r>
          </w:p>
        </w:tc>
        <w:tc>
          <w:tcPr>
            <w:tcW w:w="1440" w:type="dxa"/>
          </w:tcPr>
          <w:p w14:paraId="6AB05BED" w14:textId="449AB49C"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2018</w:t>
            </w:r>
          </w:p>
        </w:tc>
        <w:tc>
          <w:tcPr>
            <w:tcW w:w="1260" w:type="dxa"/>
          </w:tcPr>
          <w:p w14:paraId="0AC370FD" w14:textId="0B461023"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2</w:t>
            </w:r>
            <w:r w:rsidR="00D2600E">
              <w:rPr>
                <w:rFonts w:ascii="Arial" w:hAnsi="Arial" w:cs="Arial"/>
                <w:color w:val="4472C4" w:themeColor="accent1"/>
                <w:sz w:val="24"/>
                <w:szCs w:val="24"/>
              </w:rPr>
              <w:t>1.3</w:t>
            </w:r>
          </w:p>
        </w:tc>
        <w:tc>
          <w:tcPr>
            <w:tcW w:w="1530" w:type="dxa"/>
          </w:tcPr>
          <w:p w14:paraId="06D23DE1" w14:textId="07583B2B"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8.6-3</w:t>
            </w:r>
            <w:r w:rsidR="00D2600E">
              <w:rPr>
                <w:rFonts w:ascii="Arial" w:hAnsi="Arial" w:cs="Arial"/>
                <w:color w:val="4472C4" w:themeColor="accent1"/>
                <w:sz w:val="24"/>
                <w:szCs w:val="24"/>
              </w:rPr>
              <w:t>4</w:t>
            </w:r>
          </w:p>
        </w:tc>
        <w:tc>
          <w:tcPr>
            <w:tcW w:w="900" w:type="dxa"/>
          </w:tcPr>
          <w:p w14:paraId="4A9C9B68" w14:textId="719C0893"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500</w:t>
            </w:r>
          </w:p>
        </w:tc>
        <w:tc>
          <w:tcPr>
            <w:tcW w:w="1170" w:type="dxa"/>
          </w:tcPr>
          <w:p w14:paraId="7502C73C" w14:textId="0A01E6D7" w:rsidR="00086BEB" w:rsidRPr="0045223F" w:rsidRDefault="0045223F" w:rsidP="00D2600E">
            <w:pPr>
              <w:spacing w:before="40" w:after="40"/>
              <w:jc w:val="center"/>
              <w:rPr>
                <w:rFonts w:ascii="Arial" w:hAnsi="Arial" w:cs="Arial"/>
                <w:color w:val="4472C4" w:themeColor="accent1"/>
                <w:sz w:val="24"/>
                <w:szCs w:val="24"/>
              </w:rPr>
            </w:pPr>
            <w:r w:rsidRPr="0045223F">
              <w:rPr>
                <w:rFonts w:ascii="Arial" w:hAnsi="Arial" w:cs="Arial"/>
                <w:color w:val="4472C4" w:themeColor="accent1"/>
                <w:sz w:val="24"/>
                <w:szCs w:val="24"/>
              </w:rPr>
              <w:t>NA</w:t>
            </w:r>
          </w:p>
        </w:tc>
        <w:tc>
          <w:tcPr>
            <w:tcW w:w="2291" w:type="dxa"/>
          </w:tcPr>
          <w:p w14:paraId="06A23C91" w14:textId="21A44B64" w:rsidR="0045223F" w:rsidRPr="0045223F" w:rsidRDefault="0045223F" w:rsidP="00086BEB">
            <w:pPr>
              <w:spacing w:before="40" w:after="40"/>
              <w:rPr>
                <w:rFonts w:ascii="Arial" w:hAnsi="Arial" w:cs="Arial"/>
                <w:color w:val="4472C4" w:themeColor="accent1"/>
                <w:sz w:val="24"/>
                <w:szCs w:val="24"/>
              </w:rPr>
            </w:pPr>
            <w:r w:rsidRPr="0045223F">
              <w:rPr>
                <w:rFonts w:ascii="Arial" w:hAnsi="Arial" w:cs="Arial"/>
                <w:color w:val="4472C4" w:themeColor="accent1"/>
                <w:sz w:val="24"/>
                <w:szCs w:val="24"/>
              </w:rPr>
              <w:t>Runoff/leaching from natural deposits. Industrial wastes.</w:t>
            </w:r>
          </w:p>
        </w:tc>
      </w:tr>
      <w:tr w:rsidR="0045223F" w:rsidRPr="0045223F" w14:paraId="37904C43" w14:textId="77777777" w:rsidTr="0045223F">
        <w:trPr>
          <w:trHeight w:val="1920"/>
        </w:trPr>
        <w:tc>
          <w:tcPr>
            <w:tcW w:w="2245" w:type="dxa"/>
          </w:tcPr>
          <w:p w14:paraId="01412F10" w14:textId="36ECFC71" w:rsidR="0045223F" w:rsidRPr="0045223F" w:rsidRDefault="0045223F" w:rsidP="00086BEB">
            <w:pPr>
              <w:spacing w:before="40" w:after="40"/>
              <w:ind w:left="187"/>
              <w:rPr>
                <w:rFonts w:ascii="Arial" w:hAnsi="Arial" w:cs="Arial"/>
                <w:color w:val="4472C4" w:themeColor="accent1"/>
                <w:sz w:val="24"/>
                <w:szCs w:val="24"/>
              </w:rPr>
            </w:pPr>
            <w:r>
              <w:rPr>
                <w:rFonts w:ascii="Arial" w:hAnsi="Arial" w:cs="Arial"/>
                <w:color w:val="4472C4" w:themeColor="accent1"/>
                <w:sz w:val="24"/>
                <w:szCs w:val="24"/>
              </w:rPr>
              <w:t>Chloride (ppm)</w:t>
            </w:r>
          </w:p>
        </w:tc>
        <w:tc>
          <w:tcPr>
            <w:tcW w:w="1440" w:type="dxa"/>
          </w:tcPr>
          <w:p w14:paraId="3CB73894" w14:textId="7E0F901F" w:rsidR="0045223F" w:rsidRP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5C024F58" w14:textId="37DC37C9" w:rsidR="0045223F" w:rsidRP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8.</w:t>
            </w:r>
            <w:r w:rsidR="00D2600E">
              <w:rPr>
                <w:rFonts w:ascii="Arial" w:hAnsi="Arial" w:cs="Arial"/>
                <w:color w:val="4472C4" w:themeColor="accent1"/>
                <w:sz w:val="24"/>
                <w:szCs w:val="24"/>
              </w:rPr>
              <w:t>5</w:t>
            </w:r>
          </w:p>
        </w:tc>
        <w:tc>
          <w:tcPr>
            <w:tcW w:w="1530" w:type="dxa"/>
          </w:tcPr>
          <w:p w14:paraId="5FAAD682" w14:textId="5769DA87" w:rsidR="0045223F" w:rsidRP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8-9</w:t>
            </w:r>
          </w:p>
        </w:tc>
        <w:tc>
          <w:tcPr>
            <w:tcW w:w="900" w:type="dxa"/>
          </w:tcPr>
          <w:p w14:paraId="37F41683" w14:textId="12F14430" w:rsidR="0045223F" w:rsidRP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500</w:t>
            </w:r>
          </w:p>
        </w:tc>
        <w:tc>
          <w:tcPr>
            <w:tcW w:w="1170" w:type="dxa"/>
          </w:tcPr>
          <w:p w14:paraId="2A107EE6" w14:textId="4CD1A26E" w:rsidR="0045223F" w:rsidRP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NA</w:t>
            </w:r>
          </w:p>
        </w:tc>
        <w:tc>
          <w:tcPr>
            <w:tcW w:w="2291" w:type="dxa"/>
          </w:tcPr>
          <w:p w14:paraId="022A4999" w14:textId="77777777" w:rsidR="0045223F" w:rsidRDefault="0045223F" w:rsidP="0045223F">
            <w:pPr>
              <w:spacing w:before="40" w:after="40"/>
              <w:rPr>
                <w:rFonts w:ascii="Arial" w:hAnsi="Arial" w:cs="Arial"/>
                <w:color w:val="4472C4" w:themeColor="accent1"/>
                <w:sz w:val="24"/>
                <w:szCs w:val="24"/>
              </w:rPr>
            </w:pPr>
          </w:p>
          <w:p w14:paraId="2B562097" w14:textId="77777777" w:rsidR="0045223F" w:rsidRDefault="0045223F" w:rsidP="0045223F">
            <w:pPr>
              <w:spacing w:before="40" w:after="40"/>
              <w:rPr>
                <w:rFonts w:ascii="Arial" w:hAnsi="Arial" w:cs="Arial"/>
                <w:color w:val="4472C4" w:themeColor="accent1"/>
                <w:sz w:val="24"/>
                <w:szCs w:val="24"/>
              </w:rPr>
            </w:pPr>
          </w:p>
          <w:p w14:paraId="222D0891" w14:textId="77777777" w:rsidR="0045223F" w:rsidRDefault="0045223F" w:rsidP="0045223F">
            <w:pPr>
              <w:spacing w:before="40" w:after="40"/>
              <w:rPr>
                <w:rFonts w:ascii="Arial" w:hAnsi="Arial" w:cs="Arial"/>
                <w:color w:val="4472C4" w:themeColor="accent1"/>
                <w:sz w:val="24"/>
                <w:szCs w:val="24"/>
              </w:rPr>
            </w:pPr>
            <w:r>
              <w:rPr>
                <w:rFonts w:ascii="Arial" w:hAnsi="Arial" w:cs="Arial"/>
                <w:color w:val="4472C4" w:themeColor="accent1"/>
                <w:sz w:val="24"/>
                <w:szCs w:val="24"/>
              </w:rPr>
              <w:t>Runoff/leaching from natural deposits. Seawater influence</w:t>
            </w:r>
          </w:p>
          <w:p w14:paraId="55E11931" w14:textId="77777777" w:rsidR="0045223F" w:rsidRPr="0045223F" w:rsidRDefault="0045223F" w:rsidP="00086BEB">
            <w:pPr>
              <w:spacing w:before="40" w:after="40"/>
              <w:rPr>
                <w:rFonts w:ascii="Arial" w:hAnsi="Arial" w:cs="Arial"/>
                <w:color w:val="4472C4" w:themeColor="accent1"/>
                <w:sz w:val="24"/>
                <w:szCs w:val="24"/>
              </w:rPr>
            </w:pPr>
          </w:p>
        </w:tc>
      </w:tr>
      <w:tr w:rsidR="0045223F" w:rsidRPr="0045223F" w14:paraId="53ED2891" w14:textId="77777777" w:rsidTr="00640D92">
        <w:trPr>
          <w:trHeight w:val="1456"/>
        </w:trPr>
        <w:tc>
          <w:tcPr>
            <w:tcW w:w="2245" w:type="dxa"/>
          </w:tcPr>
          <w:p w14:paraId="357F9D77" w14:textId="7BC8B2D2" w:rsidR="0045223F" w:rsidRDefault="0045223F" w:rsidP="00086BEB">
            <w:pPr>
              <w:spacing w:before="40" w:after="40"/>
              <w:ind w:left="187"/>
              <w:rPr>
                <w:rFonts w:ascii="Arial" w:hAnsi="Arial" w:cs="Arial"/>
                <w:color w:val="4472C4" w:themeColor="accent1"/>
                <w:sz w:val="24"/>
                <w:szCs w:val="24"/>
              </w:rPr>
            </w:pPr>
            <w:r>
              <w:rPr>
                <w:rFonts w:ascii="Arial" w:hAnsi="Arial" w:cs="Arial"/>
                <w:color w:val="4472C4" w:themeColor="accent1"/>
                <w:sz w:val="24"/>
                <w:szCs w:val="24"/>
              </w:rPr>
              <w:t>Specific conductance</w:t>
            </w:r>
          </w:p>
          <w:p w14:paraId="7092CFCE" w14:textId="5D812543" w:rsidR="0045223F" w:rsidRDefault="0045223F" w:rsidP="00086BEB">
            <w:pPr>
              <w:spacing w:before="40" w:after="40"/>
              <w:ind w:left="187"/>
              <w:rPr>
                <w:rFonts w:ascii="Arial" w:hAnsi="Arial" w:cs="Arial"/>
                <w:color w:val="4472C4" w:themeColor="accent1"/>
                <w:sz w:val="24"/>
                <w:szCs w:val="24"/>
              </w:rPr>
            </w:pPr>
            <w:r>
              <w:rPr>
                <w:rFonts w:ascii="Arial" w:hAnsi="Arial" w:cs="Arial"/>
                <w:color w:val="4472C4" w:themeColor="accent1"/>
                <w:sz w:val="24"/>
                <w:szCs w:val="24"/>
              </w:rPr>
              <w:t xml:space="preserve">( </w:t>
            </w:r>
            <w:proofErr w:type="spellStart"/>
            <w:r>
              <w:rPr>
                <w:rFonts w:ascii="Arial" w:hAnsi="Arial" w:cs="Arial"/>
                <w:color w:val="4472C4" w:themeColor="accent1"/>
                <w:sz w:val="24"/>
                <w:szCs w:val="24"/>
              </w:rPr>
              <w:t>uS</w:t>
            </w:r>
            <w:proofErr w:type="spellEnd"/>
            <w:r>
              <w:rPr>
                <w:rFonts w:ascii="Arial" w:hAnsi="Arial" w:cs="Arial"/>
                <w:color w:val="4472C4" w:themeColor="accent1"/>
                <w:sz w:val="24"/>
                <w:szCs w:val="24"/>
              </w:rPr>
              <w:t>/cm )</w:t>
            </w:r>
          </w:p>
        </w:tc>
        <w:tc>
          <w:tcPr>
            <w:tcW w:w="1440" w:type="dxa"/>
          </w:tcPr>
          <w:p w14:paraId="4B3B0F57" w14:textId="3618F218" w:rsid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2018</w:t>
            </w:r>
          </w:p>
        </w:tc>
        <w:tc>
          <w:tcPr>
            <w:tcW w:w="1260" w:type="dxa"/>
          </w:tcPr>
          <w:p w14:paraId="33C86009" w14:textId="53AED582" w:rsid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29</w:t>
            </w:r>
            <w:r w:rsidR="00D2600E">
              <w:rPr>
                <w:rFonts w:ascii="Arial" w:hAnsi="Arial" w:cs="Arial"/>
                <w:color w:val="4472C4" w:themeColor="accent1"/>
                <w:sz w:val="24"/>
                <w:szCs w:val="24"/>
              </w:rPr>
              <w:t>5</w:t>
            </w:r>
          </w:p>
        </w:tc>
        <w:tc>
          <w:tcPr>
            <w:tcW w:w="1530" w:type="dxa"/>
          </w:tcPr>
          <w:p w14:paraId="29191489" w14:textId="5C86EF90" w:rsid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253-337</w:t>
            </w:r>
          </w:p>
        </w:tc>
        <w:tc>
          <w:tcPr>
            <w:tcW w:w="900" w:type="dxa"/>
          </w:tcPr>
          <w:p w14:paraId="42358863" w14:textId="3FA14A38" w:rsid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1600</w:t>
            </w:r>
          </w:p>
        </w:tc>
        <w:tc>
          <w:tcPr>
            <w:tcW w:w="1170" w:type="dxa"/>
          </w:tcPr>
          <w:p w14:paraId="1ABE15C9" w14:textId="29A91731" w:rsidR="0045223F" w:rsidRDefault="0045223F" w:rsidP="00D2600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NA</w:t>
            </w:r>
          </w:p>
        </w:tc>
        <w:tc>
          <w:tcPr>
            <w:tcW w:w="2291" w:type="dxa"/>
          </w:tcPr>
          <w:p w14:paraId="38C5BA54" w14:textId="77777777" w:rsidR="0045223F" w:rsidRDefault="0045223F" w:rsidP="0045223F">
            <w:pPr>
              <w:spacing w:before="40" w:after="40"/>
              <w:rPr>
                <w:rFonts w:ascii="Arial" w:hAnsi="Arial" w:cs="Arial"/>
                <w:color w:val="4472C4" w:themeColor="accent1"/>
                <w:sz w:val="24"/>
                <w:szCs w:val="24"/>
              </w:rPr>
            </w:pPr>
          </w:p>
          <w:p w14:paraId="148A03A2" w14:textId="23231C43" w:rsidR="0045223F" w:rsidRDefault="00274EB4" w:rsidP="0045223F">
            <w:pPr>
              <w:spacing w:before="40" w:after="40"/>
              <w:rPr>
                <w:rFonts w:ascii="Arial" w:hAnsi="Arial" w:cs="Arial"/>
                <w:color w:val="4472C4" w:themeColor="accent1"/>
                <w:sz w:val="24"/>
                <w:szCs w:val="24"/>
              </w:rPr>
            </w:pPr>
            <w:proofErr w:type="spellStart"/>
            <w:r>
              <w:rPr>
                <w:rFonts w:ascii="Arial" w:hAnsi="Arial" w:cs="Arial"/>
                <w:color w:val="4472C4" w:themeColor="accent1"/>
                <w:sz w:val="24"/>
                <w:szCs w:val="24"/>
              </w:rPr>
              <w:t>Subtance</w:t>
            </w:r>
            <w:proofErr w:type="spellEnd"/>
            <w:r>
              <w:rPr>
                <w:rFonts w:ascii="Arial" w:hAnsi="Arial" w:cs="Arial"/>
                <w:color w:val="4472C4" w:themeColor="accent1"/>
                <w:sz w:val="24"/>
                <w:szCs w:val="24"/>
              </w:rPr>
              <w:t xml:space="preserve"> that from</w:t>
            </w:r>
            <w:r w:rsidR="0045223F">
              <w:rPr>
                <w:rFonts w:ascii="Arial" w:hAnsi="Arial" w:cs="Arial"/>
                <w:color w:val="4472C4" w:themeColor="accent1"/>
                <w:sz w:val="24"/>
                <w:szCs w:val="24"/>
              </w:rPr>
              <w:t xml:space="preserve"> ions when in water</w:t>
            </w:r>
            <w:r>
              <w:rPr>
                <w:rFonts w:ascii="Arial" w:hAnsi="Arial" w:cs="Arial"/>
                <w:color w:val="4472C4" w:themeColor="accent1"/>
                <w:sz w:val="24"/>
                <w:szCs w:val="24"/>
              </w:rPr>
              <w:t>. Seawater influence</w:t>
            </w:r>
          </w:p>
          <w:p w14:paraId="0DBA0C89" w14:textId="77777777" w:rsidR="0045223F" w:rsidRDefault="0045223F" w:rsidP="0045223F">
            <w:pPr>
              <w:spacing w:before="40" w:after="40"/>
              <w:rPr>
                <w:rFonts w:ascii="Arial" w:hAnsi="Arial" w:cs="Arial"/>
                <w:color w:val="4472C4" w:themeColor="accent1"/>
                <w:sz w:val="24"/>
                <w:szCs w:val="24"/>
              </w:rPr>
            </w:pPr>
          </w:p>
          <w:p w14:paraId="09566F01" w14:textId="77777777" w:rsidR="0045223F" w:rsidRDefault="0045223F" w:rsidP="00086BEB">
            <w:pPr>
              <w:spacing w:before="40" w:after="40"/>
              <w:rPr>
                <w:rFonts w:ascii="Arial" w:hAnsi="Arial" w:cs="Arial"/>
                <w:color w:val="4472C4" w:themeColor="accen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76470F1B" w14:textId="7E23E782" w:rsidR="00DD0989" w:rsidRPr="00D2600E" w:rsidRDefault="0020216E" w:rsidP="00D2600E">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DD0989" w:rsidRPr="00D2600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DA5F" w14:textId="77777777" w:rsidR="005E5426" w:rsidRDefault="005E5426">
      <w:r>
        <w:separator/>
      </w:r>
    </w:p>
    <w:p w14:paraId="0AA25D8F" w14:textId="77777777" w:rsidR="005E5426" w:rsidRDefault="005E5426"/>
  </w:endnote>
  <w:endnote w:type="continuationSeparator" w:id="0">
    <w:p w14:paraId="23A6DC99" w14:textId="77777777" w:rsidR="005E5426" w:rsidRDefault="005E5426">
      <w:r>
        <w:continuationSeparator/>
      </w:r>
    </w:p>
    <w:p w14:paraId="53699EBD" w14:textId="77777777" w:rsidR="005E5426" w:rsidRDefault="005E5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995124" w:rsidRDefault="00995124">
    <w:pPr>
      <w:pStyle w:val="Footer"/>
    </w:pPr>
  </w:p>
  <w:p w14:paraId="1C17C8FD" w14:textId="77777777" w:rsidR="00995124" w:rsidRDefault="009951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995124" w:rsidRPr="002E5912" w:rsidRDefault="0099512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AC07" w14:textId="77777777" w:rsidR="005E5426" w:rsidRDefault="005E5426">
      <w:r>
        <w:separator/>
      </w:r>
    </w:p>
    <w:p w14:paraId="0CF48DEB" w14:textId="77777777" w:rsidR="005E5426" w:rsidRDefault="005E5426"/>
  </w:footnote>
  <w:footnote w:type="continuationSeparator" w:id="0">
    <w:p w14:paraId="0544784C" w14:textId="77777777" w:rsidR="005E5426" w:rsidRDefault="005E5426">
      <w:r>
        <w:continuationSeparator/>
      </w:r>
    </w:p>
    <w:p w14:paraId="2EC7BD53" w14:textId="77777777" w:rsidR="005E5426" w:rsidRDefault="005E5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995124" w:rsidRDefault="00995124">
    <w:pPr>
      <w:pStyle w:val="Header"/>
    </w:pPr>
  </w:p>
  <w:p w14:paraId="2F40F5FE" w14:textId="77777777" w:rsidR="00995124" w:rsidRDefault="009951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995124" w:rsidRDefault="0099512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4612B">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4612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4779"/>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084E"/>
    <w:rsid w:val="00153D70"/>
    <w:rsid w:val="00154C45"/>
    <w:rsid w:val="00161D5A"/>
    <w:rsid w:val="00170328"/>
    <w:rsid w:val="00172215"/>
    <w:rsid w:val="00172820"/>
    <w:rsid w:val="00173A3B"/>
    <w:rsid w:val="00173AC5"/>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9BA"/>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4EB4"/>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1CC"/>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36DC"/>
    <w:rsid w:val="0042631E"/>
    <w:rsid w:val="004263A6"/>
    <w:rsid w:val="00427046"/>
    <w:rsid w:val="00427F0E"/>
    <w:rsid w:val="00435A3F"/>
    <w:rsid w:val="00441930"/>
    <w:rsid w:val="00442D66"/>
    <w:rsid w:val="004445E4"/>
    <w:rsid w:val="00446969"/>
    <w:rsid w:val="00450A4E"/>
    <w:rsid w:val="0045223F"/>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B765E"/>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851"/>
    <w:rsid w:val="005830FA"/>
    <w:rsid w:val="00583428"/>
    <w:rsid w:val="005838ED"/>
    <w:rsid w:val="0058536C"/>
    <w:rsid w:val="00587145"/>
    <w:rsid w:val="00587220"/>
    <w:rsid w:val="005937EB"/>
    <w:rsid w:val="005A087D"/>
    <w:rsid w:val="005B6169"/>
    <w:rsid w:val="005C04C1"/>
    <w:rsid w:val="005C6996"/>
    <w:rsid w:val="005C7FD9"/>
    <w:rsid w:val="005D1987"/>
    <w:rsid w:val="005D3708"/>
    <w:rsid w:val="005D3BD9"/>
    <w:rsid w:val="005D4636"/>
    <w:rsid w:val="005D5746"/>
    <w:rsid w:val="005D698E"/>
    <w:rsid w:val="005D7E01"/>
    <w:rsid w:val="005E0C69"/>
    <w:rsid w:val="005E279B"/>
    <w:rsid w:val="005E4953"/>
    <w:rsid w:val="005E5426"/>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77F3"/>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6CBF"/>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4474"/>
    <w:rsid w:val="00850AEF"/>
    <w:rsid w:val="008572DA"/>
    <w:rsid w:val="00857337"/>
    <w:rsid w:val="00860711"/>
    <w:rsid w:val="008642CC"/>
    <w:rsid w:val="0087537E"/>
    <w:rsid w:val="00875407"/>
    <w:rsid w:val="0087640F"/>
    <w:rsid w:val="00881DB7"/>
    <w:rsid w:val="00883433"/>
    <w:rsid w:val="00885381"/>
    <w:rsid w:val="0088584C"/>
    <w:rsid w:val="008871C6"/>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0A8A"/>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124"/>
    <w:rsid w:val="00995293"/>
    <w:rsid w:val="009B1047"/>
    <w:rsid w:val="009B337D"/>
    <w:rsid w:val="009C0E21"/>
    <w:rsid w:val="009C1882"/>
    <w:rsid w:val="009C3F08"/>
    <w:rsid w:val="009C4A4B"/>
    <w:rsid w:val="009C6436"/>
    <w:rsid w:val="009D4211"/>
    <w:rsid w:val="009D54A3"/>
    <w:rsid w:val="009E153B"/>
    <w:rsid w:val="009E2850"/>
    <w:rsid w:val="009E3245"/>
    <w:rsid w:val="009E4BB9"/>
    <w:rsid w:val="009F5401"/>
    <w:rsid w:val="00A0317C"/>
    <w:rsid w:val="00A0355F"/>
    <w:rsid w:val="00A0640D"/>
    <w:rsid w:val="00A07108"/>
    <w:rsid w:val="00A107E3"/>
    <w:rsid w:val="00A15ACB"/>
    <w:rsid w:val="00A1682E"/>
    <w:rsid w:val="00A24839"/>
    <w:rsid w:val="00A259A6"/>
    <w:rsid w:val="00A32EB0"/>
    <w:rsid w:val="00A37045"/>
    <w:rsid w:val="00A44246"/>
    <w:rsid w:val="00A4612B"/>
    <w:rsid w:val="00A5377D"/>
    <w:rsid w:val="00A63BCD"/>
    <w:rsid w:val="00A72ADF"/>
    <w:rsid w:val="00A77BCA"/>
    <w:rsid w:val="00A85C1E"/>
    <w:rsid w:val="00A93A21"/>
    <w:rsid w:val="00A94D32"/>
    <w:rsid w:val="00A9766F"/>
    <w:rsid w:val="00AB01B0"/>
    <w:rsid w:val="00AB5E87"/>
    <w:rsid w:val="00AC41BE"/>
    <w:rsid w:val="00AC6D1E"/>
    <w:rsid w:val="00AC71A6"/>
    <w:rsid w:val="00AD43AF"/>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2711"/>
    <w:rsid w:val="00B85CDA"/>
    <w:rsid w:val="00B87C5D"/>
    <w:rsid w:val="00B917F2"/>
    <w:rsid w:val="00B96EC8"/>
    <w:rsid w:val="00BA159C"/>
    <w:rsid w:val="00BA6254"/>
    <w:rsid w:val="00BB3E43"/>
    <w:rsid w:val="00BB412C"/>
    <w:rsid w:val="00BC2F95"/>
    <w:rsid w:val="00BC4EA7"/>
    <w:rsid w:val="00BC6327"/>
    <w:rsid w:val="00BC6794"/>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434"/>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23B"/>
    <w:rsid w:val="00D0475A"/>
    <w:rsid w:val="00D057C3"/>
    <w:rsid w:val="00D06308"/>
    <w:rsid w:val="00D07E1D"/>
    <w:rsid w:val="00D10A7C"/>
    <w:rsid w:val="00D118D4"/>
    <w:rsid w:val="00D15AE0"/>
    <w:rsid w:val="00D2600E"/>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6DBF"/>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019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655"/>
    <w:rsid w:val="00F2399F"/>
    <w:rsid w:val="00F27D20"/>
    <w:rsid w:val="00F35D49"/>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0F8E-4847-9948-9CEE-974C08A8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2060</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Nguyen, Sharlen</cp:lastModifiedBy>
  <cp:revision>2</cp:revision>
  <cp:lastPrinted>2021-05-28T14:50:00Z</cp:lastPrinted>
  <dcterms:created xsi:type="dcterms:W3CDTF">2021-05-28T16:14:00Z</dcterms:created>
  <dcterms:modified xsi:type="dcterms:W3CDTF">2021-05-28T16:14:00Z</dcterms:modified>
</cp:coreProperties>
</file>