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1A877" w14:textId="77777777" w:rsidR="006E6D29" w:rsidRDefault="006E6D29"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14:paraId="62AF7BC4" w14:textId="79EFF25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20DC1">
        <w:rPr>
          <w:sz w:val="32"/>
          <w:u w:val="none"/>
        </w:rPr>
        <w:t>19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629ACBD" w:rsidR="00BC6327" w:rsidRPr="00412B2F" w:rsidRDefault="00E322C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Warner Unified School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45B050" w:rsidR="00BC6327" w:rsidRPr="00412B2F" w:rsidRDefault="008A25A1" w:rsidP="00E322C3">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725580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F20DC1">
        <w:rPr>
          <w:i/>
          <w:sz w:val="21"/>
          <w:szCs w:val="21"/>
        </w:rPr>
        <w:t xml:space="preserve">19 </w:t>
      </w:r>
      <w:r w:rsidR="00D37E1F" w:rsidRPr="00412B2F">
        <w:rPr>
          <w:i/>
          <w:sz w:val="21"/>
          <w:szCs w:val="21"/>
        </w:rPr>
        <w:t xml:space="preserve"> and</w:t>
      </w:r>
      <w:proofErr w:type="gramEnd"/>
      <w:r w:rsidR="00D37E1F" w:rsidRPr="00412B2F">
        <w:rPr>
          <w:i/>
          <w:sz w:val="21"/>
          <w:szCs w:val="21"/>
        </w:rPr>
        <w:t xml:space="preserve"> may include earlier monitoring data</w:t>
      </w:r>
      <w:r w:rsidRPr="00412B2F">
        <w:rPr>
          <w:i/>
          <w:sz w:val="21"/>
          <w:szCs w:val="21"/>
        </w:rPr>
        <w:t>.</w:t>
      </w:r>
    </w:p>
    <w:p w14:paraId="646DC574" w14:textId="449D121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322C3">
        <w:rPr>
          <w:b/>
          <w:bCs/>
          <w:sz w:val="21"/>
          <w:szCs w:val="21"/>
          <w:lang w:val="es-MX"/>
        </w:rPr>
        <w:t xml:space="preserve">Warner </w:t>
      </w:r>
      <w:proofErr w:type="spellStart"/>
      <w:r w:rsidR="00E322C3">
        <w:rPr>
          <w:b/>
          <w:bCs/>
          <w:sz w:val="21"/>
          <w:szCs w:val="21"/>
          <w:lang w:val="es-MX"/>
        </w:rPr>
        <w:t>Unified</w:t>
      </w:r>
      <w:proofErr w:type="spellEnd"/>
      <w:r w:rsidR="00E322C3">
        <w:rPr>
          <w:b/>
          <w:bCs/>
          <w:sz w:val="21"/>
          <w:szCs w:val="21"/>
          <w:lang w:val="es-MX"/>
        </w:rPr>
        <w:t xml:space="preserve"> School </w:t>
      </w:r>
      <w:proofErr w:type="spellStart"/>
      <w:r w:rsidR="00E322C3">
        <w:rPr>
          <w:b/>
          <w:bCs/>
          <w:sz w:val="21"/>
          <w:szCs w:val="21"/>
          <w:lang w:val="es-MX"/>
        </w:rPr>
        <w:t>District</w:t>
      </w:r>
      <w:proofErr w:type="spellEnd"/>
      <w:r w:rsidR="00E322C3">
        <w:rPr>
          <w:b/>
          <w:bCs/>
          <w:sz w:val="21"/>
          <w:szCs w:val="21"/>
          <w:lang w:val="es-MX"/>
        </w:rPr>
        <w:t xml:space="preserve">,  30951 </w:t>
      </w:r>
      <w:proofErr w:type="spellStart"/>
      <w:r w:rsidR="00E322C3">
        <w:rPr>
          <w:b/>
          <w:bCs/>
          <w:sz w:val="21"/>
          <w:szCs w:val="21"/>
          <w:lang w:val="es-MX"/>
        </w:rPr>
        <w:t>Hwy</w:t>
      </w:r>
      <w:proofErr w:type="spellEnd"/>
      <w:r w:rsidR="00E322C3">
        <w:rPr>
          <w:b/>
          <w:bCs/>
          <w:sz w:val="21"/>
          <w:szCs w:val="21"/>
          <w:lang w:val="es-MX"/>
        </w:rPr>
        <w:t xml:space="preserve"> 79,  PO Box 8, Warner Springs CA  </w:t>
      </w:r>
      <w:r w:rsidR="00E322C3" w:rsidRPr="00E322C3">
        <w:rPr>
          <w:b/>
          <w:bCs/>
          <w:i/>
          <w:sz w:val="21"/>
          <w:szCs w:val="21"/>
          <w:u w:val="single"/>
          <w:lang w:val="es-MX"/>
        </w:rPr>
        <w:t>92088</w:t>
      </w:r>
      <w:r w:rsidR="00E322C3">
        <w:rPr>
          <w:b/>
          <w:bCs/>
          <w:i/>
          <w:sz w:val="21"/>
          <w:szCs w:val="21"/>
          <w:u w:val="single"/>
          <w:lang w:val="es-MX"/>
        </w:rPr>
        <w:t xml:space="preserve"> </w:t>
      </w:r>
      <w:r w:rsidR="00E322C3" w:rsidRPr="00E322C3">
        <w:rPr>
          <w:b/>
          <w:bCs/>
          <w:i/>
          <w:sz w:val="21"/>
          <w:szCs w:val="21"/>
          <w:u w:val="single"/>
          <w:lang w:val="es-MX"/>
        </w:rPr>
        <w:t>(</w:t>
      </w:r>
      <w:r w:rsidR="00E322C3">
        <w:rPr>
          <w:sz w:val="22"/>
        </w:rPr>
        <w:t>760) 782 3517</w:t>
      </w:r>
      <w:r w:rsidRPr="00442D66">
        <w:rPr>
          <w:b/>
          <w:bCs/>
          <w:sz w:val="21"/>
          <w:szCs w:val="21"/>
          <w:lang w:val="es-MX"/>
        </w:rPr>
        <w:t>a para asistirlo en español.</w:t>
      </w:r>
    </w:p>
    <w:p w14:paraId="76F47AA3" w14:textId="58CB122E"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970"/>
        <w:gridCol w:w="630"/>
        <w:gridCol w:w="900"/>
        <w:gridCol w:w="6300"/>
      </w:tblGrid>
      <w:tr w:rsidR="00E322C3" w:rsidRPr="00412B2F" w14:paraId="18C4A1CB" w14:textId="77777777" w:rsidTr="005806D6">
        <w:trPr>
          <w:cantSplit/>
        </w:trPr>
        <w:tc>
          <w:tcPr>
            <w:tcW w:w="2970" w:type="dxa"/>
          </w:tcPr>
          <w:p w14:paraId="623CEBEC" w14:textId="77777777" w:rsidR="00E322C3" w:rsidRPr="00412B2F" w:rsidRDefault="00E322C3"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3"/>
            <w:tcBorders>
              <w:bottom w:val="single" w:sz="4" w:space="0" w:color="auto"/>
            </w:tcBorders>
          </w:tcPr>
          <w:p w14:paraId="5633B571" w14:textId="0100D567" w:rsidR="00E322C3" w:rsidRPr="00412B2F" w:rsidRDefault="00E322C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 Wells</w:t>
            </w:r>
          </w:p>
        </w:tc>
      </w:tr>
      <w:tr w:rsidR="00E322C3" w:rsidRPr="00412B2F" w14:paraId="50C1FDBC" w14:textId="77777777" w:rsidTr="005806D6">
        <w:trPr>
          <w:cantSplit/>
        </w:trPr>
        <w:tc>
          <w:tcPr>
            <w:tcW w:w="3600" w:type="dxa"/>
            <w:gridSpan w:val="2"/>
          </w:tcPr>
          <w:p w14:paraId="4A7FB83F" w14:textId="77777777" w:rsidR="00E322C3" w:rsidRPr="00412B2F" w:rsidRDefault="00E322C3"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2"/>
            <w:tcBorders>
              <w:bottom w:val="single" w:sz="4" w:space="0" w:color="auto"/>
            </w:tcBorders>
          </w:tcPr>
          <w:p w14:paraId="20CC1803" w14:textId="3E426551" w:rsidR="00E322C3" w:rsidRPr="00412B2F" w:rsidRDefault="00E322C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Non-Community/Non-Transient portion of System - Well #3 at SE corner of school property.    Transient   portion of System - Wells #4 &amp; #5 west of school across Hwy 79 at Resource Center.</w:t>
            </w:r>
          </w:p>
        </w:tc>
      </w:tr>
      <w:tr w:rsidR="005806D6" w:rsidRPr="00412B2F" w14:paraId="36C59834" w14:textId="77777777" w:rsidTr="005806D6">
        <w:tc>
          <w:tcPr>
            <w:tcW w:w="4500" w:type="dxa"/>
            <w:gridSpan w:val="3"/>
          </w:tcPr>
          <w:p w14:paraId="3E043666" w14:textId="77777777" w:rsidR="005806D6" w:rsidRPr="00412B2F" w:rsidRDefault="005806D6"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tcPr>
          <w:p w14:paraId="42A7B488" w14:textId="1712BC54" w:rsidR="005806D6" w:rsidRPr="00412B2F" w:rsidRDefault="005806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San Diego County Dept. of Environmental Health – 858 694 3113</w:t>
            </w:r>
          </w:p>
        </w:tc>
      </w:tr>
      <w:tr w:rsidR="005806D6" w:rsidRPr="00412B2F" w14:paraId="585482E7" w14:textId="77777777" w:rsidTr="005806D6">
        <w:tc>
          <w:tcPr>
            <w:tcW w:w="4500" w:type="dxa"/>
            <w:gridSpan w:val="3"/>
          </w:tcPr>
          <w:p w14:paraId="461B4E05" w14:textId="77777777" w:rsidR="005806D6" w:rsidRPr="00412B2F" w:rsidRDefault="005806D6"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tc>
        <w:tc>
          <w:tcPr>
            <w:tcW w:w="6300" w:type="dxa"/>
            <w:tcBorders>
              <w:bottom w:val="single" w:sz="4" w:space="0" w:color="auto"/>
            </w:tcBorders>
          </w:tcPr>
          <w:p w14:paraId="208CE5B1" w14:textId="3D2EBC53" w:rsidR="005806D6" w:rsidRDefault="005806D6" w:rsidP="00F27D2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5500 Overland Rd. Suite 210, San Diego CA 92123</w:t>
            </w:r>
          </w:p>
        </w:tc>
      </w:tr>
    </w:tbl>
    <w:p w14:paraId="205B0D27" w14:textId="77777777" w:rsidR="008E4080" w:rsidRDefault="008E4080">
      <w:pPr>
        <w:rPr>
          <w:sz w:val="12"/>
        </w:rPr>
      </w:pPr>
    </w:p>
    <w:tbl>
      <w:tblPr>
        <w:tblW w:w="10978" w:type="dxa"/>
        <w:tblInd w:w="-8" w:type="dxa"/>
        <w:tblLayout w:type="fixed"/>
        <w:tblLook w:val="0000" w:firstRow="0" w:lastRow="0" w:firstColumn="0" w:lastColumn="0" w:noHBand="0" w:noVBand="0"/>
      </w:tblPr>
      <w:tblGrid>
        <w:gridCol w:w="116"/>
        <w:gridCol w:w="90"/>
        <w:gridCol w:w="2790"/>
        <w:gridCol w:w="2134"/>
        <w:gridCol w:w="1736"/>
        <w:gridCol w:w="550"/>
        <w:gridCol w:w="350"/>
        <w:gridCol w:w="3034"/>
        <w:gridCol w:w="116"/>
        <w:gridCol w:w="62"/>
      </w:tblGrid>
      <w:tr w:rsidR="005806D6" w14:paraId="48AC7D23" w14:textId="77777777" w:rsidTr="005806D6">
        <w:trPr>
          <w:gridBefore w:val="2"/>
          <w:wBefore w:w="206" w:type="dxa"/>
        </w:trPr>
        <w:tc>
          <w:tcPr>
            <w:tcW w:w="7210" w:type="dxa"/>
            <w:gridSpan w:val="4"/>
          </w:tcPr>
          <w:p w14:paraId="5E6970F1"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Time and place of regularly scheduled board meetings for public participation:</w:t>
            </w:r>
          </w:p>
        </w:tc>
        <w:tc>
          <w:tcPr>
            <w:tcW w:w="3562" w:type="dxa"/>
            <w:gridSpan w:val="4"/>
            <w:tcBorders>
              <w:bottom w:val="single" w:sz="4" w:space="0" w:color="auto"/>
            </w:tcBorders>
          </w:tcPr>
          <w:p w14:paraId="0E1EA4FF"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Second Tuesday of the month at the </w:t>
            </w:r>
          </w:p>
        </w:tc>
      </w:tr>
      <w:tr w:rsidR="005806D6" w14:paraId="4D6E9A10" w14:textId="77777777" w:rsidTr="005806D6">
        <w:trPr>
          <w:gridBefore w:val="1"/>
          <w:gridAfter w:val="1"/>
          <w:wBefore w:w="116" w:type="dxa"/>
          <w:wAfter w:w="62" w:type="dxa"/>
        </w:trPr>
        <w:tc>
          <w:tcPr>
            <w:tcW w:w="10800" w:type="dxa"/>
            <w:gridSpan w:val="8"/>
            <w:tcBorders>
              <w:bottom w:val="single" w:sz="4" w:space="0" w:color="auto"/>
            </w:tcBorders>
          </w:tcPr>
          <w:p w14:paraId="1C4991E4" w14:textId="77777777" w:rsidR="005806D6" w:rsidRDefault="005806D6" w:rsidP="0024226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Warner Resource Center,  5PM.</w:t>
            </w:r>
          </w:p>
        </w:tc>
      </w:tr>
      <w:tr w:rsidR="005806D6" w14:paraId="6EB5B0C8" w14:textId="77777777" w:rsidTr="005806D6">
        <w:trPr>
          <w:gridBefore w:val="1"/>
          <w:gridAfter w:val="1"/>
          <w:wBefore w:w="116" w:type="dxa"/>
          <w:wAfter w:w="62" w:type="dxa"/>
          <w:cantSplit/>
        </w:trPr>
        <w:tc>
          <w:tcPr>
            <w:tcW w:w="2880" w:type="dxa"/>
            <w:gridSpan w:val="2"/>
          </w:tcPr>
          <w:p w14:paraId="27194788"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Pr>
                <w:sz w:val="22"/>
              </w:rPr>
              <w:t xml:space="preserve">For more information, contact: </w:t>
            </w:r>
          </w:p>
        </w:tc>
        <w:tc>
          <w:tcPr>
            <w:tcW w:w="3870" w:type="dxa"/>
            <w:gridSpan w:val="2"/>
            <w:tcBorders>
              <w:bottom w:val="single" w:sz="4" w:space="0" w:color="auto"/>
            </w:tcBorders>
          </w:tcPr>
          <w:p w14:paraId="0FD9FF94"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90"/>
              <w:jc w:val="left"/>
              <w:rPr>
                <w:sz w:val="22"/>
              </w:rPr>
            </w:pPr>
            <w:proofErr w:type="spellStart"/>
            <w:r>
              <w:rPr>
                <w:sz w:val="22"/>
              </w:rPr>
              <w:t>Merl</w:t>
            </w:r>
            <w:proofErr w:type="spellEnd"/>
            <w:r>
              <w:rPr>
                <w:sz w:val="22"/>
              </w:rPr>
              <w:t xml:space="preserve"> Johnson</w:t>
            </w:r>
          </w:p>
        </w:tc>
        <w:tc>
          <w:tcPr>
            <w:tcW w:w="900" w:type="dxa"/>
            <w:gridSpan w:val="2"/>
          </w:tcPr>
          <w:p w14:paraId="392E9C12"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Phone: </w:t>
            </w:r>
          </w:p>
        </w:tc>
        <w:tc>
          <w:tcPr>
            <w:tcW w:w="3150" w:type="dxa"/>
            <w:gridSpan w:val="2"/>
            <w:tcBorders>
              <w:bottom w:val="single" w:sz="4" w:space="0" w:color="auto"/>
            </w:tcBorders>
          </w:tcPr>
          <w:p w14:paraId="4C262712"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(951) 337 7417</w:t>
            </w:r>
          </w:p>
        </w:tc>
      </w:tr>
      <w:tr w:rsidR="005806D6" w14:paraId="36A19672" w14:textId="77777777" w:rsidTr="005806D6">
        <w:trPr>
          <w:gridBefore w:val="1"/>
          <w:gridAfter w:val="1"/>
          <w:wBefore w:w="116" w:type="dxa"/>
          <w:wAfter w:w="62" w:type="dxa"/>
          <w:cantSplit/>
        </w:trPr>
        <w:tc>
          <w:tcPr>
            <w:tcW w:w="2880" w:type="dxa"/>
            <w:gridSpan w:val="2"/>
          </w:tcPr>
          <w:p w14:paraId="4B4BE14A"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p>
        </w:tc>
        <w:tc>
          <w:tcPr>
            <w:tcW w:w="3870" w:type="dxa"/>
            <w:gridSpan w:val="2"/>
            <w:tcBorders>
              <w:bottom w:val="single" w:sz="4" w:space="0" w:color="auto"/>
            </w:tcBorders>
          </w:tcPr>
          <w:p w14:paraId="390EBECE"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Andrea Sisson </w:t>
            </w:r>
          </w:p>
        </w:tc>
        <w:tc>
          <w:tcPr>
            <w:tcW w:w="900" w:type="dxa"/>
            <w:gridSpan w:val="2"/>
          </w:tcPr>
          <w:p w14:paraId="05BAC665"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90"/>
              <w:jc w:val="left"/>
              <w:rPr>
                <w:sz w:val="22"/>
              </w:rPr>
            </w:pPr>
          </w:p>
        </w:tc>
        <w:tc>
          <w:tcPr>
            <w:tcW w:w="3150" w:type="dxa"/>
            <w:gridSpan w:val="2"/>
            <w:tcBorders>
              <w:bottom w:val="single" w:sz="4" w:space="0" w:color="auto"/>
            </w:tcBorders>
          </w:tcPr>
          <w:p w14:paraId="6959D732" w14:textId="77777777" w:rsidR="005806D6" w:rsidRDefault="005806D6" w:rsidP="0024226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(760) 782 3517 </w:t>
            </w:r>
            <w:proofErr w:type="spellStart"/>
            <w:r>
              <w:rPr>
                <w:sz w:val="22"/>
              </w:rPr>
              <w:t>ext</w:t>
            </w:r>
            <w:proofErr w:type="spellEnd"/>
            <w:r>
              <w:rPr>
                <w:sz w:val="22"/>
              </w:rPr>
              <w:t xml:space="preserve"> 13</w:t>
            </w:r>
          </w:p>
        </w:tc>
      </w:tr>
      <w:tr w:rsidR="00BC6327" w:rsidRPr="001F3468" w14:paraId="1AD9825E" w14:textId="77777777" w:rsidTr="005806D6">
        <w:tblPrEx>
          <w:tblBorders>
            <w:top w:val="single" w:sz="6" w:space="0" w:color="auto"/>
            <w:left w:val="single" w:sz="6" w:space="0" w:color="auto"/>
            <w:bottom w:val="single" w:sz="6" w:space="0" w:color="auto"/>
            <w:right w:val="single" w:sz="6" w:space="0" w:color="auto"/>
          </w:tblBorders>
        </w:tblPrEx>
        <w:trPr>
          <w:gridAfter w:val="2"/>
          <w:wAfter w:w="178" w:type="dxa"/>
        </w:trPr>
        <w:tc>
          <w:tcPr>
            <w:tcW w:w="10800" w:type="dxa"/>
            <w:gridSpan w:val="8"/>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806D6">
        <w:tblPrEx>
          <w:tblBorders>
            <w:top w:val="single" w:sz="6" w:space="0" w:color="auto"/>
            <w:left w:val="single" w:sz="6" w:space="0" w:color="auto"/>
            <w:bottom w:val="single" w:sz="6" w:space="0" w:color="auto"/>
            <w:right w:val="single" w:sz="6" w:space="0" w:color="auto"/>
          </w:tblBorders>
        </w:tblPrEx>
        <w:trPr>
          <w:gridAfter w:val="2"/>
          <w:wAfter w:w="178" w:type="dxa"/>
        </w:trPr>
        <w:tc>
          <w:tcPr>
            <w:tcW w:w="5130" w:type="dxa"/>
            <w:gridSpan w:val="4"/>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25A121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A4223A1" w:rsidR="001A5891" w:rsidRPr="00F41F91" w:rsidRDefault="001A5891"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093DC76B" w:rsidR="00BC6327" w:rsidRPr="00F41F91" w:rsidRDefault="001A5891" w:rsidP="00383730">
            <w:pPr>
              <w:jc w:val="center"/>
              <w:rPr>
                <w:sz w:val="18"/>
                <w:szCs w:val="18"/>
              </w:rPr>
            </w:pPr>
            <w:r>
              <w:rPr>
                <w:sz w:val="18"/>
                <w:szCs w:val="18"/>
              </w:rPr>
              <w:t>2</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FF56269" w14:textId="77777777" w:rsidR="008F7660" w:rsidRDefault="005540D9" w:rsidP="00383730">
            <w:pPr>
              <w:jc w:val="center"/>
              <w:rPr>
                <w:sz w:val="18"/>
                <w:szCs w:val="18"/>
              </w:rPr>
            </w:pPr>
            <w:r w:rsidRPr="00F41F91">
              <w:rPr>
                <w:sz w:val="18"/>
                <w:szCs w:val="18"/>
              </w:rPr>
              <w:t>(In the year)</w:t>
            </w:r>
          </w:p>
          <w:p w14:paraId="0F22EBDD" w14:textId="03CD620A" w:rsidR="001A5891" w:rsidRPr="00F41F91" w:rsidRDefault="001A589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936D1E7" w:rsidR="008F7660" w:rsidRPr="00F41F91" w:rsidRDefault="001A589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CC7BD0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5AAE9DE" w:rsidR="001A5891" w:rsidRPr="00F41F91" w:rsidRDefault="001A589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8DAB1F3" w:rsidR="005540D9" w:rsidRPr="00F41F91" w:rsidRDefault="001A589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1D7EC43E" w:rsidR="00B44817" w:rsidRPr="00F41F91" w:rsidRDefault="00B44817" w:rsidP="00587B55">
            <w:pPr>
              <w:rPr>
                <w:sz w:val="18"/>
              </w:rPr>
            </w:pPr>
            <w:r w:rsidRPr="00F41F91">
              <w:rPr>
                <w:sz w:val="18"/>
              </w:rPr>
              <w:t>Lead (ppb)</w:t>
            </w:r>
          </w:p>
        </w:tc>
        <w:tc>
          <w:tcPr>
            <w:tcW w:w="810" w:type="dxa"/>
            <w:gridSpan w:val="2"/>
            <w:tcBorders>
              <w:top w:val="nil"/>
            </w:tcBorders>
          </w:tcPr>
          <w:p w14:paraId="5D6A15C6" w14:textId="77777777" w:rsidR="00587B55" w:rsidRDefault="00587B55" w:rsidP="00587B55">
            <w:pPr>
              <w:jc w:val="center"/>
              <w:rPr>
                <w:sz w:val="18"/>
              </w:rPr>
            </w:pPr>
            <w:r>
              <w:rPr>
                <w:sz w:val="18"/>
              </w:rPr>
              <w:t>8/15/</w:t>
            </w:r>
          </w:p>
          <w:p w14:paraId="74C46DDB" w14:textId="1F73963D" w:rsidR="00B44817" w:rsidRPr="00F41F91" w:rsidRDefault="00587B55" w:rsidP="00587B55">
            <w:pPr>
              <w:jc w:val="center"/>
              <w:rPr>
                <w:sz w:val="18"/>
              </w:rPr>
            </w:pPr>
            <w:r>
              <w:rPr>
                <w:sz w:val="18"/>
              </w:rPr>
              <w:t>2018</w:t>
            </w:r>
          </w:p>
        </w:tc>
        <w:tc>
          <w:tcPr>
            <w:tcW w:w="991" w:type="dxa"/>
            <w:gridSpan w:val="2"/>
            <w:tcBorders>
              <w:top w:val="nil"/>
            </w:tcBorders>
          </w:tcPr>
          <w:p w14:paraId="2EB76238" w14:textId="24853CF8" w:rsidR="00B44817" w:rsidRPr="00F41F91" w:rsidRDefault="00587B55" w:rsidP="00D057C3">
            <w:pPr>
              <w:jc w:val="center"/>
              <w:rPr>
                <w:sz w:val="18"/>
              </w:rPr>
            </w:pPr>
            <w:r>
              <w:rPr>
                <w:sz w:val="18"/>
              </w:rPr>
              <w:t>5</w:t>
            </w:r>
          </w:p>
        </w:tc>
        <w:tc>
          <w:tcPr>
            <w:tcW w:w="990" w:type="dxa"/>
            <w:gridSpan w:val="2"/>
            <w:tcBorders>
              <w:top w:val="nil"/>
              <w:bottom w:val="nil"/>
            </w:tcBorders>
          </w:tcPr>
          <w:p w14:paraId="4C3FDB54" w14:textId="369ED688" w:rsidR="00B44817" w:rsidRPr="00F41F91" w:rsidRDefault="00587B55" w:rsidP="00D057C3">
            <w:pPr>
              <w:jc w:val="center"/>
              <w:rPr>
                <w:sz w:val="18"/>
              </w:rPr>
            </w:pPr>
            <w:r>
              <w:rPr>
                <w:sz w:val="18"/>
              </w:rPr>
              <w:t>N/D</w:t>
            </w:r>
          </w:p>
        </w:tc>
        <w:tc>
          <w:tcPr>
            <w:tcW w:w="1080" w:type="dxa"/>
            <w:tcBorders>
              <w:top w:val="nil"/>
              <w:bottom w:val="nil"/>
            </w:tcBorders>
          </w:tcPr>
          <w:p w14:paraId="48CE0F50" w14:textId="34BE81A6" w:rsidR="00B44817" w:rsidRPr="00F41F91" w:rsidRDefault="00587B5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23F90F36" w:rsidR="00B44817" w:rsidRPr="00F41F91" w:rsidRDefault="00B44817" w:rsidP="00587B55">
            <w:pPr>
              <w:rPr>
                <w:sz w:val="18"/>
              </w:rPr>
            </w:pPr>
            <w:r w:rsidRPr="00F41F91">
              <w:rPr>
                <w:sz w:val="18"/>
              </w:rPr>
              <w:t>Copper (ppm)</w:t>
            </w:r>
          </w:p>
        </w:tc>
        <w:tc>
          <w:tcPr>
            <w:tcW w:w="810" w:type="dxa"/>
            <w:gridSpan w:val="2"/>
            <w:tcBorders>
              <w:bottom w:val="single" w:sz="18" w:space="0" w:color="auto"/>
            </w:tcBorders>
          </w:tcPr>
          <w:p w14:paraId="192E15A5" w14:textId="305769DE" w:rsidR="00B44817" w:rsidRPr="00F41F91" w:rsidRDefault="00587B55" w:rsidP="00D057C3">
            <w:pPr>
              <w:jc w:val="center"/>
              <w:rPr>
                <w:sz w:val="18"/>
              </w:rPr>
            </w:pPr>
            <w:r>
              <w:rPr>
                <w:sz w:val="18"/>
              </w:rPr>
              <w:t>8/15/ 2018</w:t>
            </w:r>
          </w:p>
        </w:tc>
        <w:tc>
          <w:tcPr>
            <w:tcW w:w="991" w:type="dxa"/>
            <w:gridSpan w:val="2"/>
            <w:tcBorders>
              <w:bottom w:val="single" w:sz="18" w:space="0" w:color="auto"/>
            </w:tcBorders>
          </w:tcPr>
          <w:p w14:paraId="18011756" w14:textId="2680CF56" w:rsidR="00B44817" w:rsidRPr="00F41F91" w:rsidRDefault="00587B55" w:rsidP="00D057C3">
            <w:pPr>
              <w:jc w:val="center"/>
              <w:rPr>
                <w:sz w:val="18"/>
              </w:rPr>
            </w:pPr>
            <w:r>
              <w:rPr>
                <w:sz w:val="18"/>
              </w:rPr>
              <w:t>5</w:t>
            </w:r>
          </w:p>
        </w:tc>
        <w:tc>
          <w:tcPr>
            <w:tcW w:w="990" w:type="dxa"/>
            <w:gridSpan w:val="2"/>
            <w:tcBorders>
              <w:bottom w:val="single" w:sz="18" w:space="0" w:color="auto"/>
            </w:tcBorders>
          </w:tcPr>
          <w:p w14:paraId="7CE90126" w14:textId="0698F368" w:rsidR="00B44817" w:rsidRPr="00F41F91" w:rsidRDefault="00587B55" w:rsidP="00D057C3">
            <w:pPr>
              <w:jc w:val="center"/>
              <w:rPr>
                <w:sz w:val="18"/>
              </w:rPr>
            </w:pPr>
            <w:r>
              <w:rPr>
                <w:sz w:val="18"/>
              </w:rPr>
              <w:t>N/D</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551F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551F7" w:rsidRPr="00F41F91" w:rsidRDefault="009551F7" w:rsidP="009C6436">
            <w:pPr>
              <w:rPr>
                <w:sz w:val="18"/>
              </w:rPr>
            </w:pPr>
            <w:r w:rsidRPr="00F41F91">
              <w:rPr>
                <w:sz w:val="18"/>
              </w:rPr>
              <w:t>Sodium (ppm)</w:t>
            </w:r>
          </w:p>
        </w:tc>
        <w:tc>
          <w:tcPr>
            <w:tcW w:w="1008" w:type="dxa"/>
            <w:gridSpan w:val="2"/>
            <w:tcBorders>
              <w:top w:val="nil"/>
              <w:bottom w:val="single" w:sz="4" w:space="0" w:color="auto"/>
            </w:tcBorders>
          </w:tcPr>
          <w:p w14:paraId="2DC49168" w14:textId="52D114E9" w:rsidR="009551F7" w:rsidRPr="00F41F91" w:rsidRDefault="009551F7" w:rsidP="009C6436">
            <w:pPr>
              <w:jc w:val="center"/>
              <w:rPr>
                <w:sz w:val="18"/>
              </w:rPr>
            </w:pPr>
            <w:r>
              <w:rPr>
                <w:sz w:val="18"/>
              </w:rPr>
              <w:t>2006</w:t>
            </w:r>
          </w:p>
        </w:tc>
        <w:tc>
          <w:tcPr>
            <w:tcW w:w="1350" w:type="dxa"/>
            <w:tcBorders>
              <w:top w:val="nil"/>
              <w:bottom w:val="single" w:sz="4" w:space="0" w:color="auto"/>
            </w:tcBorders>
          </w:tcPr>
          <w:p w14:paraId="690B0D1C" w14:textId="3A1C056A" w:rsidR="009551F7" w:rsidRPr="00F41F91" w:rsidRDefault="009551F7" w:rsidP="009C6436">
            <w:pPr>
              <w:jc w:val="center"/>
              <w:rPr>
                <w:sz w:val="18"/>
              </w:rPr>
            </w:pPr>
            <w:r>
              <w:rPr>
                <w:sz w:val="18"/>
              </w:rPr>
              <w:t xml:space="preserve">75   </w:t>
            </w:r>
          </w:p>
        </w:tc>
        <w:tc>
          <w:tcPr>
            <w:tcW w:w="1440" w:type="dxa"/>
            <w:tcBorders>
              <w:top w:val="nil"/>
              <w:bottom w:val="single" w:sz="4" w:space="0" w:color="auto"/>
            </w:tcBorders>
          </w:tcPr>
          <w:p w14:paraId="6802CC34" w14:textId="60087405" w:rsidR="009551F7" w:rsidRPr="00F41F91" w:rsidRDefault="009551F7" w:rsidP="009C6436">
            <w:pPr>
              <w:jc w:val="center"/>
              <w:rPr>
                <w:sz w:val="18"/>
              </w:rPr>
            </w:pPr>
            <w:r>
              <w:rPr>
                <w:sz w:val="18"/>
              </w:rPr>
              <w:t>75</w:t>
            </w:r>
          </w:p>
        </w:tc>
        <w:tc>
          <w:tcPr>
            <w:tcW w:w="900" w:type="dxa"/>
            <w:tcBorders>
              <w:top w:val="nil"/>
              <w:bottom w:val="single" w:sz="4" w:space="0" w:color="auto"/>
            </w:tcBorders>
          </w:tcPr>
          <w:p w14:paraId="4E60C959" w14:textId="77777777" w:rsidR="009551F7" w:rsidRPr="00F41F91" w:rsidRDefault="009551F7"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9551F7" w:rsidRPr="00F41F91" w:rsidRDefault="009551F7"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551F7" w:rsidRPr="00F41F91" w:rsidRDefault="009551F7" w:rsidP="009C6436">
            <w:pPr>
              <w:rPr>
                <w:sz w:val="18"/>
              </w:rPr>
            </w:pPr>
            <w:r w:rsidRPr="00F41F91">
              <w:rPr>
                <w:sz w:val="18"/>
              </w:rPr>
              <w:t>Salt present in the water and is generally naturally occurring</w:t>
            </w:r>
          </w:p>
        </w:tc>
      </w:tr>
      <w:tr w:rsidR="009551F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551F7" w:rsidRPr="00F41F91" w:rsidRDefault="009551F7" w:rsidP="009C6436">
            <w:pPr>
              <w:rPr>
                <w:sz w:val="18"/>
              </w:rPr>
            </w:pPr>
            <w:r w:rsidRPr="00F41F91">
              <w:rPr>
                <w:sz w:val="18"/>
              </w:rPr>
              <w:t>Hardness (ppm)</w:t>
            </w:r>
          </w:p>
        </w:tc>
        <w:tc>
          <w:tcPr>
            <w:tcW w:w="1008" w:type="dxa"/>
            <w:gridSpan w:val="2"/>
            <w:tcBorders>
              <w:bottom w:val="single" w:sz="18" w:space="0" w:color="auto"/>
            </w:tcBorders>
          </w:tcPr>
          <w:p w14:paraId="7A81C45D" w14:textId="3F57CCB7" w:rsidR="009551F7" w:rsidRPr="00F41F91" w:rsidRDefault="009551F7" w:rsidP="009C6436">
            <w:pPr>
              <w:jc w:val="center"/>
              <w:rPr>
                <w:sz w:val="18"/>
              </w:rPr>
            </w:pPr>
            <w:r>
              <w:rPr>
                <w:sz w:val="18"/>
              </w:rPr>
              <w:t>2006</w:t>
            </w:r>
          </w:p>
        </w:tc>
        <w:tc>
          <w:tcPr>
            <w:tcW w:w="1350" w:type="dxa"/>
            <w:tcBorders>
              <w:bottom w:val="single" w:sz="18" w:space="0" w:color="auto"/>
            </w:tcBorders>
          </w:tcPr>
          <w:p w14:paraId="5F571C45" w14:textId="26556DB6" w:rsidR="009551F7" w:rsidRPr="00F41F91" w:rsidRDefault="009551F7" w:rsidP="009C6436">
            <w:pPr>
              <w:jc w:val="center"/>
              <w:rPr>
                <w:sz w:val="18"/>
              </w:rPr>
            </w:pPr>
            <w:r>
              <w:rPr>
                <w:sz w:val="18"/>
              </w:rPr>
              <w:t xml:space="preserve">190     </w:t>
            </w:r>
          </w:p>
        </w:tc>
        <w:tc>
          <w:tcPr>
            <w:tcW w:w="1440" w:type="dxa"/>
            <w:tcBorders>
              <w:bottom w:val="single" w:sz="18" w:space="0" w:color="auto"/>
            </w:tcBorders>
          </w:tcPr>
          <w:p w14:paraId="2BE476FB" w14:textId="365EA1CE" w:rsidR="009551F7" w:rsidRPr="00F41F91" w:rsidRDefault="009551F7" w:rsidP="009C6436">
            <w:pPr>
              <w:jc w:val="center"/>
              <w:rPr>
                <w:sz w:val="18"/>
              </w:rPr>
            </w:pPr>
            <w:r>
              <w:rPr>
                <w:sz w:val="18"/>
              </w:rPr>
              <w:t>190</w:t>
            </w:r>
          </w:p>
        </w:tc>
        <w:tc>
          <w:tcPr>
            <w:tcW w:w="900" w:type="dxa"/>
            <w:tcBorders>
              <w:bottom w:val="single" w:sz="18" w:space="0" w:color="auto"/>
            </w:tcBorders>
          </w:tcPr>
          <w:p w14:paraId="76B554F2" w14:textId="77777777" w:rsidR="009551F7" w:rsidRPr="00F41F91" w:rsidRDefault="009551F7" w:rsidP="009C6436">
            <w:pPr>
              <w:jc w:val="center"/>
              <w:rPr>
                <w:sz w:val="18"/>
              </w:rPr>
            </w:pPr>
            <w:r w:rsidRPr="00F41F91">
              <w:rPr>
                <w:sz w:val="18"/>
              </w:rPr>
              <w:t>None</w:t>
            </w:r>
          </w:p>
        </w:tc>
        <w:tc>
          <w:tcPr>
            <w:tcW w:w="1080" w:type="dxa"/>
            <w:tcBorders>
              <w:bottom w:val="single" w:sz="18" w:space="0" w:color="auto"/>
            </w:tcBorders>
          </w:tcPr>
          <w:p w14:paraId="2588B8FC" w14:textId="77777777" w:rsidR="009551F7" w:rsidRPr="00F41F91" w:rsidRDefault="009551F7"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551F7" w:rsidRPr="00F41F91" w:rsidRDefault="009551F7" w:rsidP="009C6436">
            <w:pPr>
              <w:rPr>
                <w:sz w:val="18"/>
              </w:rPr>
            </w:pPr>
            <w:r w:rsidRPr="00F41F91">
              <w:rPr>
                <w:sz w:val="18"/>
              </w:rPr>
              <w:t>Sum of polyvalent cations present in the water, generally magnesium and calcium, and are usually naturally occurring</w:t>
            </w:r>
          </w:p>
        </w:tc>
      </w:tr>
      <w:tr w:rsidR="009551F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9551F7" w:rsidRPr="00F41F91" w:rsidRDefault="009551F7"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9551F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9551F7" w:rsidRPr="00F41F91" w:rsidRDefault="009551F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9551F7" w:rsidRPr="00F41F91" w:rsidRDefault="009551F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9551F7" w:rsidRPr="00F41F91" w:rsidRDefault="009551F7"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9551F7" w:rsidRPr="00F41F91" w:rsidRDefault="009551F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9551F7" w:rsidRPr="00F41F91" w:rsidRDefault="009551F7"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9551F7" w:rsidRPr="00F41F91" w:rsidRDefault="009551F7"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9551F7" w:rsidRPr="00F41F91" w:rsidRDefault="009551F7" w:rsidP="00F01B42">
            <w:pPr>
              <w:spacing w:before="40" w:after="40"/>
              <w:jc w:val="center"/>
              <w:rPr>
                <w:b/>
                <w:sz w:val="18"/>
              </w:rPr>
            </w:pPr>
            <w:r w:rsidRPr="00F41F91">
              <w:rPr>
                <w:b/>
                <w:sz w:val="18"/>
              </w:rPr>
              <w:t>Typical Source of Contaminant</w:t>
            </w:r>
          </w:p>
        </w:tc>
      </w:tr>
      <w:tr w:rsidR="009551F7" w:rsidRPr="001F3468" w14:paraId="371CAB6A" w14:textId="77777777" w:rsidTr="00587B55">
        <w:trPr>
          <w:trHeight w:val="1224"/>
          <w:jc w:val="center"/>
        </w:trPr>
        <w:tc>
          <w:tcPr>
            <w:tcW w:w="2268" w:type="dxa"/>
            <w:gridSpan w:val="2"/>
            <w:tcBorders>
              <w:top w:val="nil"/>
              <w:left w:val="single" w:sz="6" w:space="0" w:color="auto"/>
            </w:tcBorders>
          </w:tcPr>
          <w:p w14:paraId="40E2F254" w14:textId="688C4EE4" w:rsidR="009551F7" w:rsidRPr="00F41F91" w:rsidRDefault="009551F7" w:rsidP="00D057C3">
            <w:pPr>
              <w:ind w:left="180"/>
              <w:rPr>
                <w:sz w:val="18"/>
              </w:rPr>
            </w:pPr>
            <w:r>
              <w:rPr>
                <w:sz w:val="18"/>
              </w:rPr>
              <w:t xml:space="preserve">*Arsenic (ppb)      </w:t>
            </w:r>
          </w:p>
        </w:tc>
        <w:tc>
          <w:tcPr>
            <w:tcW w:w="990" w:type="dxa"/>
            <w:tcBorders>
              <w:top w:val="nil"/>
            </w:tcBorders>
          </w:tcPr>
          <w:p w14:paraId="69BB72A4" w14:textId="77777777" w:rsidR="009551F7" w:rsidRPr="00A05408" w:rsidRDefault="009551F7" w:rsidP="0024226B">
            <w:pPr>
              <w:spacing w:before="40" w:after="40"/>
              <w:rPr>
                <w:b/>
                <w:sz w:val="18"/>
              </w:rPr>
            </w:pPr>
            <w:r w:rsidRPr="00A05408">
              <w:rPr>
                <w:b/>
                <w:sz w:val="18"/>
              </w:rPr>
              <w:t xml:space="preserve">   Well #3 </w:t>
            </w:r>
          </w:p>
          <w:p w14:paraId="72C6C039" w14:textId="77777777" w:rsidR="00C86C38" w:rsidRDefault="009551F7" w:rsidP="00C86C38">
            <w:pPr>
              <w:spacing w:before="40" w:after="40"/>
              <w:rPr>
                <w:sz w:val="18"/>
              </w:rPr>
            </w:pPr>
            <w:r>
              <w:rPr>
                <w:sz w:val="18"/>
              </w:rPr>
              <w:t xml:space="preserve">    </w:t>
            </w:r>
            <w:r w:rsidR="00C90AD6">
              <w:rPr>
                <w:sz w:val="18"/>
              </w:rPr>
              <w:t>2019</w:t>
            </w:r>
          </w:p>
          <w:p w14:paraId="00785927" w14:textId="78E48B73" w:rsidR="009551F7" w:rsidRDefault="009551F7" w:rsidP="0024226B">
            <w:pPr>
              <w:spacing w:before="40" w:after="40"/>
              <w:jc w:val="center"/>
              <w:rPr>
                <w:sz w:val="18"/>
              </w:rPr>
            </w:pPr>
            <w:r>
              <w:rPr>
                <w:sz w:val="18"/>
              </w:rPr>
              <w:t>Monthly</w:t>
            </w:r>
          </w:p>
          <w:p w14:paraId="7E624D2C" w14:textId="7F15B875" w:rsidR="00677F15" w:rsidRPr="0024226B" w:rsidRDefault="00677F15" w:rsidP="0024226B">
            <w:pPr>
              <w:spacing w:before="40" w:after="40"/>
              <w:jc w:val="center"/>
              <w:rPr>
                <w:b/>
                <w:bCs/>
                <w:sz w:val="18"/>
              </w:rPr>
            </w:pPr>
            <w:r w:rsidRPr="0024226B">
              <w:rPr>
                <w:b/>
                <w:bCs/>
                <w:sz w:val="18"/>
              </w:rPr>
              <w:t>K</w:t>
            </w:r>
            <w:r w:rsidR="0024226B">
              <w:rPr>
                <w:b/>
                <w:bCs/>
                <w:sz w:val="18"/>
              </w:rPr>
              <w:t>i</w:t>
            </w:r>
            <w:r w:rsidRPr="0024226B">
              <w:rPr>
                <w:b/>
                <w:bCs/>
                <w:sz w:val="18"/>
              </w:rPr>
              <w:t>tch</w:t>
            </w:r>
            <w:r w:rsidR="0024226B">
              <w:rPr>
                <w:b/>
                <w:bCs/>
                <w:sz w:val="18"/>
              </w:rPr>
              <w:t>e</w:t>
            </w:r>
            <w:r w:rsidRPr="0024226B">
              <w:rPr>
                <w:b/>
                <w:bCs/>
                <w:sz w:val="18"/>
              </w:rPr>
              <w:t>n</w:t>
            </w:r>
          </w:p>
          <w:p w14:paraId="062A6F83" w14:textId="6F95F4FB" w:rsidR="00677F15" w:rsidRDefault="00677F15" w:rsidP="0024226B">
            <w:pPr>
              <w:spacing w:before="40" w:after="40"/>
              <w:jc w:val="center"/>
              <w:rPr>
                <w:sz w:val="18"/>
              </w:rPr>
            </w:pPr>
            <w:r>
              <w:rPr>
                <w:sz w:val="18"/>
              </w:rPr>
              <w:t>2019 Monthly</w:t>
            </w:r>
          </w:p>
          <w:p w14:paraId="5D776A03" w14:textId="77777777" w:rsidR="009551F7" w:rsidRPr="00F41F91" w:rsidRDefault="009551F7" w:rsidP="00D057C3">
            <w:pPr>
              <w:jc w:val="center"/>
              <w:rPr>
                <w:sz w:val="18"/>
              </w:rPr>
            </w:pPr>
          </w:p>
        </w:tc>
        <w:tc>
          <w:tcPr>
            <w:tcW w:w="1350" w:type="dxa"/>
            <w:tcBorders>
              <w:top w:val="nil"/>
            </w:tcBorders>
          </w:tcPr>
          <w:p w14:paraId="617226E0" w14:textId="4DC937E1" w:rsidR="009551F7" w:rsidRDefault="008A25A1" w:rsidP="0024226B">
            <w:pPr>
              <w:spacing w:before="40" w:after="40"/>
              <w:jc w:val="center"/>
              <w:rPr>
                <w:sz w:val="18"/>
              </w:rPr>
            </w:pPr>
            <w:r>
              <w:rPr>
                <w:sz w:val="18"/>
              </w:rPr>
              <w:t>14.16</w:t>
            </w:r>
          </w:p>
          <w:p w14:paraId="3B717F3E" w14:textId="0C2B3276" w:rsidR="00C86C38" w:rsidRDefault="00C86C38" w:rsidP="0024226B">
            <w:pPr>
              <w:spacing w:before="40" w:after="40"/>
              <w:jc w:val="center"/>
              <w:rPr>
                <w:sz w:val="18"/>
              </w:rPr>
            </w:pPr>
          </w:p>
          <w:p w14:paraId="703B9089" w14:textId="3824D666" w:rsidR="00C86C38" w:rsidRDefault="00C86C38" w:rsidP="0024226B">
            <w:pPr>
              <w:spacing w:before="40" w:after="40"/>
              <w:jc w:val="center"/>
              <w:rPr>
                <w:sz w:val="18"/>
              </w:rPr>
            </w:pPr>
          </w:p>
          <w:p w14:paraId="492AEBB3" w14:textId="1B002BF8" w:rsidR="009551F7" w:rsidRPr="00F41F91" w:rsidRDefault="00C86C38" w:rsidP="00C86C38">
            <w:pPr>
              <w:spacing w:before="40" w:after="40"/>
              <w:jc w:val="center"/>
              <w:rPr>
                <w:sz w:val="18"/>
              </w:rPr>
            </w:pPr>
            <w:r>
              <w:rPr>
                <w:sz w:val="18"/>
              </w:rPr>
              <w:t>.0125</w:t>
            </w:r>
          </w:p>
        </w:tc>
        <w:tc>
          <w:tcPr>
            <w:tcW w:w="1440" w:type="dxa"/>
            <w:tcBorders>
              <w:top w:val="nil"/>
            </w:tcBorders>
          </w:tcPr>
          <w:p w14:paraId="35FA9247" w14:textId="159CD9C8" w:rsidR="009551F7" w:rsidRDefault="00C90AD6" w:rsidP="00D057C3">
            <w:pPr>
              <w:jc w:val="center"/>
              <w:rPr>
                <w:sz w:val="18"/>
              </w:rPr>
            </w:pPr>
            <w:r>
              <w:rPr>
                <w:sz w:val="18"/>
              </w:rPr>
              <w:t>8.9</w:t>
            </w:r>
            <w:r w:rsidR="0024226B">
              <w:rPr>
                <w:sz w:val="18"/>
              </w:rPr>
              <w:t xml:space="preserve"> </w:t>
            </w:r>
            <w:r>
              <w:rPr>
                <w:sz w:val="18"/>
              </w:rPr>
              <w:t>-</w:t>
            </w:r>
            <w:r w:rsidR="0024226B">
              <w:rPr>
                <w:sz w:val="18"/>
              </w:rPr>
              <w:t xml:space="preserve"> </w:t>
            </w:r>
            <w:r>
              <w:rPr>
                <w:sz w:val="18"/>
              </w:rPr>
              <w:t>21</w:t>
            </w:r>
          </w:p>
          <w:p w14:paraId="3DE75655" w14:textId="77777777" w:rsidR="00C86C38" w:rsidRDefault="00C86C38" w:rsidP="00D057C3">
            <w:pPr>
              <w:jc w:val="center"/>
              <w:rPr>
                <w:sz w:val="18"/>
              </w:rPr>
            </w:pPr>
          </w:p>
          <w:p w14:paraId="4F066672" w14:textId="77777777" w:rsidR="00C86C38" w:rsidRDefault="00C86C38" w:rsidP="00D057C3">
            <w:pPr>
              <w:jc w:val="center"/>
              <w:rPr>
                <w:sz w:val="18"/>
              </w:rPr>
            </w:pPr>
          </w:p>
          <w:p w14:paraId="4756E62E" w14:textId="77777777" w:rsidR="00C86C38" w:rsidRDefault="00C86C38" w:rsidP="00D057C3">
            <w:pPr>
              <w:jc w:val="center"/>
              <w:rPr>
                <w:sz w:val="18"/>
              </w:rPr>
            </w:pPr>
          </w:p>
          <w:p w14:paraId="0EA1207A" w14:textId="70A37932" w:rsidR="00C86C38" w:rsidRPr="00F41F91" w:rsidRDefault="00C86C38" w:rsidP="00D057C3">
            <w:pPr>
              <w:jc w:val="center"/>
              <w:rPr>
                <w:sz w:val="18"/>
              </w:rPr>
            </w:pPr>
            <w:r>
              <w:rPr>
                <w:sz w:val="18"/>
              </w:rPr>
              <w:t>N/D - 0.15</w:t>
            </w:r>
          </w:p>
        </w:tc>
        <w:tc>
          <w:tcPr>
            <w:tcW w:w="900" w:type="dxa"/>
            <w:tcBorders>
              <w:top w:val="nil"/>
            </w:tcBorders>
          </w:tcPr>
          <w:p w14:paraId="33103387" w14:textId="77777777" w:rsidR="009551F7" w:rsidRDefault="009551F7" w:rsidP="0024226B">
            <w:pPr>
              <w:spacing w:before="40" w:after="40"/>
              <w:jc w:val="center"/>
              <w:rPr>
                <w:sz w:val="18"/>
              </w:rPr>
            </w:pPr>
          </w:p>
          <w:p w14:paraId="566791C1" w14:textId="0F959538" w:rsidR="009551F7" w:rsidRPr="00F41F91" w:rsidRDefault="009551F7" w:rsidP="00D057C3">
            <w:pPr>
              <w:jc w:val="center"/>
              <w:rPr>
                <w:sz w:val="18"/>
              </w:rPr>
            </w:pPr>
            <w:r>
              <w:rPr>
                <w:sz w:val="18"/>
              </w:rPr>
              <w:t xml:space="preserve">10     </w:t>
            </w:r>
          </w:p>
        </w:tc>
        <w:tc>
          <w:tcPr>
            <w:tcW w:w="1080" w:type="dxa"/>
            <w:tcBorders>
              <w:top w:val="nil"/>
            </w:tcBorders>
          </w:tcPr>
          <w:p w14:paraId="788A4149" w14:textId="77777777" w:rsidR="009551F7" w:rsidRDefault="009551F7" w:rsidP="0024226B">
            <w:pPr>
              <w:spacing w:before="40" w:after="40"/>
              <w:jc w:val="center"/>
              <w:rPr>
                <w:sz w:val="18"/>
              </w:rPr>
            </w:pPr>
          </w:p>
          <w:p w14:paraId="5E4F841C" w14:textId="6AF77358" w:rsidR="009551F7" w:rsidRPr="00F41F91" w:rsidRDefault="009551F7" w:rsidP="00D057C3">
            <w:pPr>
              <w:jc w:val="center"/>
              <w:rPr>
                <w:sz w:val="18"/>
              </w:rPr>
            </w:pPr>
            <w:r>
              <w:rPr>
                <w:sz w:val="18"/>
              </w:rPr>
              <w:t xml:space="preserve">0.04 </w:t>
            </w:r>
          </w:p>
        </w:tc>
        <w:tc>
          <w:tcPr>
            <w:tcW w:w="2808" w:type="dxa"/>
            <w:tcBorders>
              <w:top w:val="nil"/>
              <w:right w:val="single" w:sz="6" w:space="0" w:color="auto"/>
            </w:tcBorders>
          </w:tcPr>
          <w:p w14:paraId="2B8C0EB3" w14:textId="3210F17A" w:rsidR="009551F7" w:rsidRPr="00F41F91" w:rsidRDefault="009551F7" w:rsidP="00D057C3">
            <w:pPr>
              <w:rPr>
                <w:sz w:val="18"/>
              </w:rPr>
            </w:pPr>
            <w:r>
              <w:rPr>
                <w:sz w:val="18"/>
              </w:rPr>
              <w:t>Erosion of natural deposits: runoff from orchards, Glass and electronics production wastes.</w:t>
            </w:r>
          </w:p>
        </w:tc>
      </w:tr>
      <w:tr w:rsidR="009551F7" w:rsidRPr="001F3468" w14:paraId="56159EF0" w14:textId="77777777" w:rsidTr="002F1DD3">
        <w:trPr>
          <w:trHeight w:val="432"/>
          <w:jc w:val="center"/>
        </w:trPr>
        <w:tc>
          <w:tcPr>
            <w:tcW w:w="2268" w:type="dxa"/>
            <w:gridSpan w:val="2"/>
            <w:tcBorders>
              <w:top w:val="nil"/>
              <w:left w:val="single" w:sz="6" w:space="0" w:color="auto"/>
            </w:tcBorders>
          </w:tcPr>
          <w:p w14:paraId="781E4E2B" w14:textId="07B3764F" w:rsidR="009551F7" w:rsidRPr="00F41F91" w:rsidRDefault="009551F7" w:rsidP="00D057C3">
            <w:pPr>
              <w:ind w:left="180"/>
              <w:rPr>
                <w:sz w:val="18"/>
              </w:rPr>
            </w:pPr>
            <w:r>
              <w:rPr>
                <w:sz w:val="18"/>
              </w:rPr>
              <w:t>Fluoride                  (ppm)</w:t>
            </w:r>
          </w:p>
        </w:tc>
        <w:tc>
          <w:tcPr>
            <w:tcW w:w="990" w:type="dxa"/>
            <w:tcBorders>
              <w:top w:val="nil"/>
            </w:tcBorders>
          </w:tcPr>
          <w:p w14:paraId="3DA9B863" w14:textId="6E13B422" w:rsidR="009551F7" w:rsidRPr="00F41F91" w:rsidRDefault="009551F7" w:rsidP="00D057C3">
            <w:pPr>
              <w:jc w:val="center"/>
              <w:rPr>
                <w:sz w:val="18"/>
              </w:rPr>
            </w:pPr>
            <w:r>
              <w:rPr>
                <w:sz w:val="18"/>
              </w:rPr>
              <w:t>2018</w:t>
            </w:r>
          </w:p>
        </w:tc>
        <w:tc>
          <w:tcPr>
            <w:tcW w:w="1350" w:type="dxa"/>
            <w:tcBorders>
              <w:top w:val="nil"/>
            </w:tcBorders>
          </w:tcPr>
          <w:p w14:paraId="3313960B" w14:textId="6B0AEA24" w:rsidR="009551F7" w:rsidRPr="00F41F91" w:rsidRDefault="009551F7" w:rsidP="00D057C3">
            <w:pPr>
              <w:jc w:val="center"/>
              <w:rPr>
                <w:sz w:val="18"/>
              </w:rPr>
            </w:pPr>
            <w:r>
              <w:rPr>
                <w:sz w:val="18"/>
              </w:rPr>
              <w:t>0.77</w:t>
            </w:r>
          </w:p>
        </w:tc>
        <w:tc>
          <w:tcPr>
            <w:tcW w:w="1440" w:type="dxa"/>
            <w:tcBorders>
              <w:top w:val="nil"/>
            </w:tcBorders>
          </w:tcPr>
          <w:p w14:paraId="116FE2F0" w14:textId="4E27E1B6" w:rsidR="009551F7" w:rsidRPr="00F41F91" w:rsidRDefault="009551F7" w:rsidP="00D057C3">
            <w:pPr>
              <w:jc w:val="center"/>
              <w:rPr>
                <w:sz w:val="18"/>
              </w:rPr>
            </w:pPr>
            <w:r>
              <w:rPr>
                <w:sz w:val="18"/>
              </w:rPr>
              <w:t>0.74-0.79</w:t>
            </w:r>
          </w:p>
        </w:tc>
        <w:tc>
          <w:tcPr>
            <w:tcW w:w="900" w:type="dxa"/>
            <w:tcBorders>
              <w:top w:val="nil"/>
            </w:tcBorders>
          </w:tcPr>
          <w:p w14:paraId="0C61DAD8" w14:textId="460F3492" w:rsidR="009551F7" w:rsidRPr="00F41F91" w:rsidRDefault="009551F7" w:rsidP="00D057C3">
            <w:pPr>
              <w:jc w:val="center"/>
              <w:rPr>
                <w:sz w:val="18"/>
              </w:rPr>
            </w:pPr>
            <w:r>
              <w:rPr>
                <w:sz w:val="18"/>
              </w:rPr>
              <w:t xml:space="preserve">2       </w:t>
            </w:r>
          </w:p>
        </w:tc>
        <w:tc>
          <w:tcPr>
            <w:tcW w:w="1080" w:type="dxa"/>
            <w:tcBorders>
              <w:top w:val="nil"/>
            </w:tcBorders>
          </w:tcPr>
          <w:p w14:paraId="21155927" w14:textId="5060A70C" w:rsidR="009551F7" w:rsidRPr="00F41F91" w:rsidRDefault="009551F7" w:rsidP="00D057C3">
            <w:pPr>
              <w:jc w:val="center"/>
              <w:rPr>
                <w:sz w:val="18"/>
              </w:rPr>
            </w:pPr>
            <w:r>
              <w:rPr>
                <w:sz w:val="18"/>
              </w:rPr>
              <w:t xml:space="preserve">1     </w:t>
            </w:r>
          </w:p>
        </w:tc>
        <w:tc>
          <w:tcPr>
            <w:tcW w:w="2808" w:type="dxa"/>
            <w:tcBorders>
              <w:top w:val="nil"/>
              <w:right w:val="single" w:sz="6" w:space="0" w:color="auto"/>
            </w:tcBorders>
          </w:tcPr>
          <w:p w14:paraId="4B09E7FD" w14:textId="26F55852" w:rsidR="009551F7" w:rsidRPr="00F41F91" w:rsidRDefault="009551F7" w:rsidP="00D057C3">
            <w:pPr>
              <w:rPr>
                <w:sz w:val="18"/>
              </w:rPr>
            </w:pPr>
            <w:r>
              <w:rPr>
                <w:sz w:val="18"/>
              </w:rPr>
              <w:t>Erosions of natural deposits; Water additive which promotes strong teeth; Discharge of fertilizer &amp; aluminum factories.</w:t>
            </w:r>
          </w:p>
        </w:tc>
      </w:tr>
      <w:tr w:rsidR="009551F7" w:rsidRPr="001F3468" w14:paraId="7723A1F2" w14:textId="77777777" w:rsidTr="002F1DD3">
        <w:trPr>
          <w:trHeight w:val="432"/>
          <w:jc w:val="center"/>
        </w:trPr>
        <w:tc>
          <w:tcPr>
            <w:tcW w:w="2268" w:type="dxa"/>
            <w:gridSpan w:val="2"/>
            <w:tcBorders>
              <w:top w:val="nil"/>
              <w:left w:val="single" w:sz="6" w:space="0" w:color="auto"/>
            </w:tcBorders>
          </w:tcPr>
          <w:p w14:paraId="494E43D5" w14:textId="3AA9638B" w:rsidR="009551F7" w:rsidRPr="00F41F91" w:rsidRDefault="009551F7" w:rsidP="00D057C3">
            <w:pPr>
              <w:ind w:left="180"/>
              <w:rPr>
                <w:sz w:val="18"/>
              </w:rPr>
            </w:pPr>
            <w:r>
              <w:rPr>
                <w:sz w:val="18"/>
              </w:rPr>
              <w:t>Gross Alpha Particle Activity    (</w:t>
            </w:r>
            <w:proofErr w:type="spellStart"/>
            <w:r>
              <w:rPr>
                <w:sz w:val="18"/>
              </w:rPr>
              <w:t>pCi</w:t>
            </w:r>
            <w:proofErr w:type="spellEnd"/>
            <w:r>
              <w:rPr>
                <w:sz w:val="18"/>
              </w:rPr>
              <w:t xml:space="preserve">/L)              </w:t>
            </w:r>
          </w:p>
        </w:tc>
        <w:tc>
          <w:tcPr>
            <w:tcW w:w="990" w:type="dxa"/>
            <w:tcBorders>
              <w:top w:val="nil"/>
            </w:tcBorders>
          </w:tcPr>
          <w:p w14:paraId="5A8D201D" w14:textId="7D169471" w:rsidR="009551F7" w:rsidRPr="00F41F91" w:rsidRDefault="009551F7" w:rsidP="00D90775">
            <w:pPr>
              <w:jc w:val="center"/>
              <w:rPr>
                <w:sz w:val="18"/>
              </w:rPr>
            </w:pPr>
            <w:r>
              <w:rPr>
                <w:sz w:val="18"/>
              </w:rPr>
              <w:t>2018</w:t>
            </w:r>
          </w:p>
        </w:tc>
        <w:tc>
          <w:tcPr>
            <w:tcW w:w="1350" w:type="dxa"/>
            <w:tcBorders>
              <w:top w:val="nil"/>
            </w:tcBorders>
          </w:tcPr>
          <w:p w14:paraId="7315DB4A" w14:textId="6CCA4DBE" w:rsidR="009551F7" w:rsidRPr="00F41F91" w:rsidRDefault="009551F7" w:rsidP="00D057C3">
            <w:pPr>
              <w:jc w:val="center"/>
              <w:rPr>
                <w:sz w:val="18"/>
              </w:rPr>
            </w:pPr>
            <w:r>
              <w:rPr>
                <w:sz w:val="18"/>
              </w:rPr>
              <w:t xml:space="preserve">14      </w:t>
            </w:r>
          </w:p>
        </w:tc>
        <w:tc>
          <w:tcPr>
            <w:tcW w:w="1440" w:type="dxa"/>
            <w:tcBorders>
              <w:top w:val="nil"/>
            </w:tcBorders>
          </w:tcPr>
          <w:p w14:paraId="288A8F29" w14:textId="28157513" w:rsidR="009551F7" w:rsidRPr="00F41F91" w:rsidRDefault="009551F7" w:rsidP="00D057C3">
            <w:pPr>
              <w:jc w:val="center"/>
              <w:rPr>
                <w:sz w:val="18"/>
              </w:rPr>
            </w:pPr>
            <w:r>
              <w:rPr>
                <w:sz w:val="18"/>
              </w:rPr>
              <w:t xml:space="preserve">14    </w:t>
            </w:r>
          </w:p>
        </w:tc>
        <w:tc>
          <w:tcPr>
            <w:tcW w:w="900" w:type="dxa"/>
            <w:tcBorders>
              <w:top w:val="nil"/>
            </w:tcBorders>
          </w:tcPr>
          <w:p w14:paraId="66A2D350" w14:textId="5A3927E7" w:rsidR="009551F7" w:rsidRPr="00F41F91" w:rsidRDefault="009551F7" w:rsidP="00D057C3">
            <w:pPr>
              <w:jc w:val="center"/>
              <w:rPr>
                <w:sz w:val="18"/>
              </w:rPr>
            </w:pPr>
            <w:r>
              <w:rPr>
                <w:sz w:val="18"/>
              </w:rPr>
              <w:t xml:space="preserve">15   </w:t>
            </w:r>
          </w:p>
        </w:tc>
        <w:tc>
          <w:tcPr>
            <w:tcW w:w="1080" w:type="dxa"/>
            <w:tcBorders>
              <w:top w:val="nil"/>
            </w:tcBorders>
          </w:tcPr>
          <w:p w14:paraId="0F917F7A" w14:textId="5DBCA621" w:rsidR="009551F7" w:rsidRPr="00F41F91" w:rsidRDefault="009551F7" w:rsidP="00D057C3">
            <w:pPr>
              <w:jc w:val="center"/>
              <w:rPr>
                <w:sz w:val="18"/>
              </w:rPr>
            </w:pPr>
            <w:r>
              <w:rPr>
                <w:sz w:val="18"/>
              </w:rPr>
              <w:t>(0)</w:t>
            </w:r>
          </w:p>
        </w:tc>
        <w:tc>
          <w:tcPr>
            <w:tcW w:w="2808" w:type="dxa"/>
            <w:tcBorders>
              <w:top w:val="nil"/>
              <w:right w:val="single" w:sz="6" w:space="0" w:color="auto"/>
            </w:tcBorders>
          </w:tcPr>
          <w:p w14:paraId="5BD435DF" w14:textId="293E1855" w:rsidR="009551F7" w:rsidRPr="00F41F91" w:rsidRDefault="009551F7" w:rsidP="00D057C3">
            <w:pPr>
              <w:rPr>
                <w:sz w:val="18"/>
              </w:rPr>
            </w:pPr>
            <w:r>
              <w:rPr>
                <w:sz w:val="18"/>
              </w:rPr>
              <w:t>Erosion of natural deposits.</w:t>
            </w:r>
          </w:p>
        </w:tc>
      </w:tr>
      <w:tr w:rsidR="009551F7" w:rsidRPr="001F3468" w14:paraId="1595152C" w14:textId="77777777" w:rsidTr="002F1DD3">
        <w:trPr>
          <w:trHeight w:val="432"/>
          <w:jc w:val="center"/>
        </w:trPr>
        <w:tc>
          <w:tcPr>
            <w:tcW w:w="2268" w:type="dxa"/>
            <w:gridSpan w:val="2"/>
            <w:tcBorders>
              <w:top w:val="nil"/>
              <w:left w:val="single" w:sz="6" w:space="0" w:color="auto"/>
            </w:tcBorders>
          </w:tcPr>
          <w:p w14:paraId="28A9F3A0" w14:textId="580BE8BB" w:rsidR="009551F7" w:rsidRDefault="009551F7" w:rsidP="00D057C3">
            <w:pPr>
              <w:ind w:left="180"/>
              <w:rPr>
                <w:sz w:val="18"/>
              </w:rPr>
            </w:pPr>
            <w:r>
              <w:rPr>
                <w:sz w:val="18"/>
              </w:rPr>
              <w:t>Nitrate                   (ppm)</w:t>
            </w:r>
          </w:p>
        </w:tc>
        <w:tc>
          <w:tcPr>
            <w:tcW w:w="990" w:type="dxa"/>
            <w:tcBorders>
              <w:top w:val="nil"/>
            </w:tcBorders>
          </w:tcPr>
          <w:p w14:paraId="00FE9C85" w14:textId="77777777" w:rsidR="009551F7" w:rsidRDefault="009551F7" w:rsidP="00D90775">
            <w:pPr>
              <w:jc w:val="center"/>
              <w:rPr>
                <w:sz w:val="18"/>
              </w:rPr>
            </w:pPr>
            <w:r>
              <w:rPr>
                <w:sz w:val="18"/>
              </w:rPr>
              <w:t>2018</w:t>
            </w:r>
          </w:p>
          <w:p w14:paraId="1AF3F966" w14:textId="2474E75D" w:rsidR="00677F15" w:rsidRDefault="00677F15" w:rsidP="00D90775">
            <w:pPr>
              <w:jc w:val="center"/>
              <w:rPr>
                <w:sz w:val="18"/>
              </w:rPr>
            </w:pPr>
            <w:r>
              <w:rPr>
                <w:sz w:val="18"/>
              </w:rPr>
              <w:t>2019</w:t>
            </w:r>
          </w:p>
        </w:tc>
        <w:tc>
          <w:tcPr>
            <w:tcW w:w="1350" w:type="dxa"/>
            <w:tcBorders>
              <w:top w:val="nil"/>
            </w:tcBorders>
          </w:tcPr>
          <w:p w14:paraId="31EDF39F" w14:textId="77777777" w:rsidR="009551F7" w:rsidRDefault="009551F7" w:rsidP="00D057C3">
            <w:pPr>
              <w:jc w:val="center"/>
              <w:rPr>
                <w:sz w:val="18"/>
              </w:rPr>
            </w:pPr>
            <w:r>
              <w:rPr>
                <w:sz w:val="18"/>
              </w:rPr>
              <w:t>0.46</w:t>
            </w:r>
          </w:p>
          <w:p w14:paraId="26AD49E5" w14:textId="77777777" w:rsidR="00677F15" w:rsidRDefault="00677F15" w:rsidP="00D057C3">
            <w:pPr>
              <w:jc w:val="center"/>
              <w:rPr>
                <w:sz w:val="18"/>
              </w:rPr>
            </w:pPr>
            <w:r>
              <w:rPr>
                <w:sz w:val="18"/>
              </w:rPr>
              <w:t>1.7</w:t>
            </w:r>
          </w:p>
          <w:p w14:paraId="1CB38158" w14:textId="051BD893" w:rsidR="00677F15" w:rsidRDefault="00677F15" w:rsidP="00D057C3">
            <w:pPr>
              <w:jc w:val="center"/>
              <w:rPr>
                <w:sz w:val="18"/>
              </w:rPr>
            </w:pPr>
            <w:r>
              <w:rPr>
                <w:sz w:val="18"/>
              </w:rPr>
              <w:t>Well #5</w:t>
            </w:r>
          </w:p>
        </w:tc>
        <w:tc>
          <w:tcPr>
            <w:tcW w:w="1440" w:type="dxa"/>
            <w:tcBorders>
              <w:top w:val="nil"/>
            </w:tcBorders>
          </w:tcPr>
          <w:p w14:paraId="38CEC129" w14:textId="77777777" w:rsidR="009551F7" w:rsidRDefault="009551F7" w:rsidP="00D057C3">
            <w:pPr>
              <w:jc w:val="center"/>
              <w:rPr>
                <w:sz w:val="18"/>
              </w:rPr>
            </w:pPr>
            <w:r>
              <w:rPr>
                <w:sz w:val="18"/>
              </w:rPr>
              <w:t xml:space="preserve">    N/D – 0.95</w:t>
            </w:r>
          </w:p>
          <w:p w14:paraId="2D75C4CB" w14:textId="1D799764" w:rsidR="00677F15" w:rsidRDefault="00677F15" w:rsidP="00D057C3">
            <w:pPr>
              <w:jc w:val="center"/>
              <w:rPr>
                <w:sz w:val="18"/>
              </w:rPr>
            </w:pPr>
            <w:r>
              <w:rPr>
                <w:sz w:val="18"/>
              </w:rPr>
              <w:t>1.7</w:t>
            </w:r>
          </w:p>
        </w:tc>
        <w:tc>
          <w:tcPr>
            <w:tcW w:w="900" w:type="dxa"/>
            <w:tcBorders>
              <w:top w:val="nil"/>
            </w:tcBorders>
          </w:tcPr>
          <w:p w14:paraId="1A0B5F96" w14:textId="5736CC6C" w:rsidR="009551F7" w:rsidRDefault="009551F7" w:rsidP="00D057C3">
            <w:pPr>
              <w:jc w:val="center"/>
              <w:rPr>
                <w:sz w:val="18"/>
              </w:rPr>
            </w:pPr>
            <w:r>
              <w:rPr>
                <w:sz w:val="18"/>
              </w:rPr>
              <w:t xml:space="preserve">45        </w:t>
            </w:r>
          </w:p>
        </w:tc>
        <w:tc>
          <w:tcPr>
            <w:tcW w:w="1080" w:type="dxa"/>
            <w:tcBorders>
              <w:top w:val="nil"/>
            </w:tcBorders>
          </w:tcPr>
          <w:p w14:paraId="415ECE0A" w14:textId="6C4D2093" w:rsidR="009551F7" w:rsidRDefault="009551F7" w:rsidP="00D057C3">
            <w:pPr>
              <w:jc w:val="center"/>
              <w:rPr>
                <w:sz w:val="18"/>
              </w:rPr>
            </w:pPr>
            <w:r>
              <w:rPr>
                <w:sz w:val="18"/>
              </w:rPr>
              <w:t>45</w:t>
            </w:r>
          </w:p>
        </w:tc>
        <w:tc>
          <w:tcPr>
            <w:tcW w:w="2808" w:type="dxa"/>
            <w:tcBorders>
              <w:top w:val="nil"/>
              <w:right w:val="single" w:sz="6" w:space="0" w:color="auto"/>
            </w:tcBorders>
          </w:tcPr>
          <w:p w14:paraId="6D133996" w14:textId="65E7A355" w:rsidR="009551F7" w:rsidRDefault="009551F7" w:rsidP="00D057C3">
            <w:pPr>
              <w:rPr>
                <w:sz w:val="18"/>
              </w:rPr>
            </w:pPr>
            <w:r>
              <w:rPr>
                <w:sz w:val="18"/>
              </w:rPr>
              <w:t>Erosion of natural deposits; Leaching from septic tanks and sewage, fertilizer &amp; field runoff.</w:t>
            </w:r>
          </w:p>
        </w:tc>
      </w:tr>
      <w:tr w:rsidR="009551F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3C3D200" w:rsidR="009551F7" w:rsidRPr="00F41F91" w:rsidRDefault="009551F7" w:rsidP="00C8520D">
            <w:pPr>
              <w:rPr>
                <w:sz w:val="18"/>
              </w:rPr>
            </w:pPr>
            <w:r>
              <w:rPr>
                <w:sz w:val="18"/>
              </w:rPr>
              <w:t>Mercury                 (ppb)</w:t>
            </w:r>
          </w:p>
        </w:tc>
        <w:tc>
          <w:tcPr>
            <w:tcW w:w="990" w:type="dxa"/>
            <w:tcBorders>
              <w:bottom w:val="single" w:sz="18" w:space="0" w:color="auto"/>
            </w:tcBorders>
          </w:tcPr>
          <w:p w14:paraId="3CD1FB67" w14:textId="341CB0BB" w:rsidR="009551F7" w:rsidRPr="00F41F91" w:rsidRDefault="009551F7" w:rsidP="00D057C3">
            <w:pPr>
              <w:jc w:val="center"/>
              <w:rPr>
                <w:sz w:val="18"/>
              </w:rPr>
            </w:pPr>
            <w:r>
              <w:rPr>
                <w:sz w:val="18"/>
              </w:rPr>
              <w:t>7/12/18</w:t>
            </w:r>
          </w:p>
        </w:tc>
        <w:tc>
          <w:tcPr>
            <w:tcW w:w="1350" w:type="dxa"/>
            <w:tcBorders>
              <w:bottom w:val="single" w:sz="18" w:space="0" w:color="auto"/>
            </w:tcBorders>
          </w:tcPr>
          <w:p w14:paraId="5EA66A78" w14:textId="7EAAE6F1" w:rsidR="009551F7" w:rsidRPr="00F41F91" w:rsidRDefault="009551F7" w:rsidP="00587B55">
            <w:pPr>
              <w:jc w:val="center"/>
              <w:rPr>
                <w:sz w:val="18"/>
              </w:rPr>
            </w:pPr>
            <w:r>
              <w:rPr>
                <w:sz w:val="18"/>
              </w:rPr>
              <w:t xml:space="preserve">1.0      </w:t>
            </w:r>
          </w:p>
        </w:tc>
        <w:tc>
          <w:tcPr>
            <w:tcW w:w="1440" w:type="dxa"/>
            <w:tcBorders>
              <w:bottom w:val="single" w:sz="18" w:space="0" w:color="auto"/>
            </w:tcBorders>
          </w:tcPr>
          <w:p w14:paraId="314F6572" w14:textId="38AF8C8A" w:rsidR="009551F7" w:rsidRPr="00F41F91" w:rsidRDefault="009551F7" w:rsidP="00D057C3">
            <w:pPr>
              <w:jc w:val="center"/>
              <w:rPr>
                <w:sz w:val="18"/>
              </w:rPr>
            </w:pPr>
            <w:r>
              <w:rPr>
                <w:sz w:val="18"/>
              </w:rPr>
              <w:t>1.0</w:t>
            </w:r>
          </w:p>
        </w:tc>
        <w:tc>
          <w:tcPr>
            <w:tcW w:w="900" w:type="dxa"/>
            <w:tcBorders>
              <w:bottom w:val="single" w:sz="18" w:space="0" w:color="auto"/>
            </w:tcBorders>
          </w:tcPr>
          <w:p w14:paraId="4DF396D0" w14:textId="643DB1A7" w:rsidR="009551F7" w:rsidRPr="00F41F91" w:rsidRDefault="009551F7" w:rsidP="00D057C3">
            <w:pPr>
              <w:jc w:val="center"/>
              <w:rPr>
                <w:sz w:val="18"/>
              </w:rPr>
            </w:pPr>
            <w:r>
              <w:rPr>
                <w:sz w:val="18"/>
              </w:rPr>
              <w:t xml:space="preserve">2       </w:t>
            </w:r>
          </w:p>
        </w:tc>
        <w:tc>
          <w:tcPr>
            <w:tcW w:w="1080" w:type="dxa"/>
            <w:tcBorders>
              <w:bottom w:val="single" w:sz="18" w:space="0" w:color="auto"/>
            </w:tcBorders>
          </w:tcPr>
          <w:p w14:paraId="14ED7F95" w14:textId="674AF9DE" w:rsidR="009551F7" w:rsidRPr="00F41F91" w:rsidRDefault="009551F7" w:rsidP="00D057C3">
            <w:pPr>
              <w:jc w:val="center"/>
              <w:rPr>
                <w:sz w:val="18"/>
              </w:rPr>
            </w:pPr>
            <w:r>
              <w:rPr>
                <w:sz w:val="18"/>
              </w:rPr>
              <w:t>1.2</w:t>
            </w:r>
          </w:p>
        </w:tc>
        <w:tc>
          <w:tcPr>
            <w:tcW w:w="2808" w:type="dxa"/>
            <w:tcBorders>
              <w:bottom w:val="single" w:sz="18" w:space="0" w:color="auto"/>
              <w:right w:val="single" w:sz="6" w:space="0" w:color="auto"/>
            </w:tcBorders>
          </w:tcPr>
          <w:p w14:paraId="76443EAF" w14:textId="312A055E" w:rsidR="009551F7" w:rsidRPr="00F41F91" w:rsidRDefault="009551F7" w:rsidP="00D057C3">
            <w:pPr>
              <w:rPr>
                <w:sz w:val="18"/>
              </w:rPr>
            </w:pPr>
            <w:r>
              <w:t>Erosion of natural deposits; discharge from refineries and factories; runoff from landfills and cropland</w:t>
            </w:r>
          </w:p>
        </w:tc>
      </w:tr>
      <w:tr w:rsidR="009551F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9551F7" w:rsidRPr="00F41F91" w:rsidRDefault="009551F7"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9551F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9551F7" w:rsidRPr="00F41F91" w:rsidRDefault="009551F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9551F7" w:rsidRPr="00F41F91" w:rsidRDefault="009551F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9551F7" w:rsidRPr="00F41F91" w:rsidRDefault="009551F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9551F7" w:rsidRPr="00F41F91" w:rsidRDefault="009551F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9551F7" w:rsidRPr="00F41F91" w:rsidRDefault="009551F7"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9551F7" w:rsidRPr="00F41F91" w:rsidRDefault="009551F7"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9551F7" w:rsidRPr="00F41F91" w:rsidRDefault="009551F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551F7" w:rsidRPr="001F3468" w14:paraId="51CC94F2" w14:textId="77777777" w:rsidTr="002F1DD3">
        <w:trPr>
          <w:trHeight w:val="432"/>
          <w:jc w:val="center"/>
        </w:trPr>
        <w:tc>
          <w:tcPr>
            <w:tcW w:w="2268" w:type="dxa"/>
            <w:gridSpan w:val="2"/>
            <w:tcBorders>
              <w:left w:val="single" w:sz="6" w:space="0" w:color="auto"/>
            </w:tcBorders>
          </w:tcPr>
          <w:p w14:paraId="3DAB9A83" w14:textId="2400A57A" w:rsidR="009551F7" w:rsidRPr="00F41F91" w:rsidRDefault="009551F7" w:rsidP="00D057C3">
            <w:pPr>
              <w:ind w:left="187"/>
              <w:rPr>
                <w:sz w:val="18"/>
              </w:rPr>
            </w:pPr>
            <w:r>
              <w:rPr>
                <w:sz w:val="18"/>
              </w:rPr>
              <w:t>Specific Conductance (</w:t>
            </w:r>
            <w:proofErr w:type="spellStart"/>
            <w:r>
              <w:rPr>
                <w:sz w:val="18"/>
              </w:rPr>
              <w:t>umohs</w:t>
            </w:r>
            <w:proofErr w:type="spellEnd"/>
            <w:r>
              <w:rPr>
                <w:sz w:val="18"/>
              </w:rPr>
              <w:t xml:space="preserve">)                  </w:t>
            </w:r>
          </w:p>
        </w:tc>
        <w:tc>
          <w:tcPr>
            <w:tcW w:w="990" w:type="dxa"/>
          </w:tcPr>
          <w:p w14:paraId="7B53609D" w14:textId="47D8EF6B" w:rsidR="009551F7" w:rsidRPr="00F41F91" w:rsidRDefault="009551F7" w:rsidP="00D057C3">
            <w:pPr>
              <w:jc w:val="center"/>
              <w:rPr>
                <w:sz w:val="18"/>
              </w:rPr>
            </w:pPr>
            <w:r>
              <w:rPr>
                <w:sz w:val="18"/>
              </w:rPr>
              <w:t>2006</w:t>
            </w:r>
          </w:p>
        </w:tc>
        <w:tc>
          <w:tcPr>
            <w:tcW w:w="1350" w:type="dxa"/>
          </w:tcPr>
          <w:p w14:paraId="48AE5CBF" w14:textId="6865BB41" w:rsidR="009551F7" w:rsidRPr="00F41F91" w:rsidRDefault="009551F7" w:rsidP="00D057C3">
            <w:pPr>
              <w:jc w:val="center"/>
              <w:rPr>
                <w:sz w:val="18"/>
              </w:rPr>
            </w:pPr>
            <w:r>
              <w:rPr>
                <w:sz w:val="18"/>
              </w:rPr>
              <w:t xml:space="preserve">540   </w:t>
            </w:r>
          </w:p>
        </w:tc>
        <w:tc>
          <w:tcPr>
            <w:tcW w:w="1440" w:type="dxa"/>
          </w:tcPr>
          <w:p w14:paraId="6428F303" w14:textId="21CD8F39" w:rsidR="009551F7" w:rsidRPr="00F41F91" w:rsidRDefault="009551F7" w:rsidP="00D057C3">
            <w:pPr>
              <w:jc w:val="center"/>
              <w:rPr>
                <w:sz w:val="18"/>
              </w:rPr>
            </w:pPr>
            <w:r>
              <w:rPr>
                <w:sz w:val="18"/>
              </w:rPr>
              <w:t xml:space="preserve">540   </w:t>
            </w:r>
          </w:p>
        </w:tc>
        <w:tc>
          <w:tcPr>
            <w:tcW w:w="900" w:type="dxa"/>
          </w:tcPr>
          <w:p w14:paraId="11FF9BF3" w14:textId="65FC32AE" w:rsidR="009551F7" w:rsidRPr="00F41F91" w:rsidRDefault="009551F7" w:rsidP="00D057C3">
            <w:pPr>
              <w:jc w:val="center"/>
              <w:rPr>
                <w:sz w:val="18"/>
              </w:rPr>
            </w:pPr>
            <w:r>
              <w:rPr>
                <w:sz w:val="18"/>
              </w:rPr>
              <w:t xml:space="preserve">1600 </w:t>
            </w:r>
          </w:p>
        </w:tc>
        <w:tc>
          <w:tcPr>
            <w:tcW w:w="1080" w:type="dxa"/>
          </w:tcPr>
          <w:p w14:paraId="160E754C" w14:textId="1731272A" w:rsidR="009551F7" w:rsidRPr="00F41F91" w:rsidRDefault="009551F7" w:rsidP="00D057C3">
            <w:pPr>
              <w:jc w:val="center"/>
              <w:rPr>
                <w:sz w:val="18"/>
              </w:rPr>
            </w:pPr>
            <w:r>
              <w:rPr>
                <w:sz w:val="18"/>
              </w:rPr>
              <w:t>NA</w:t>
            </w:r>
          </w:p>
        </w:tc>
        <w:tc>
          <w:tcPr>
            <w:tcW w:w="2808" w:type="dxa"/>
            <w:tcBorders>
              <w:right w:val="single" w:sz="6" w:space="0" w:color="auto"/>
            </w:tcBorders>
          </w:tcPr>
          <w:p w14:paraId="43B6AB0B" w14:textId="53B82397" w:rsidR="009551F7" w:rsidRPr="00F41F91" w:rsidRDefault="009551F7" w:rsidP="00D057C3">
            <w:pPr>
              <w:rPr>
                <w:sz w:val="18"/>
              </w:rPr>
            </w:pPr>
            <w:r>
              <w:rPr>
                <w:sz w:val="18"/>
              </w:rPr>
              <w:t>Substances that form ions in water; Seawater influence.</w:t>
            </w:r>
          </w:p>
        </w:tc>
      </w:tr>
      <w:tr w:rsidR="009551F7" w:rsidRPr="001F3468" w14:paraId="01943249" w14:textId="77777777" w:rsidTr="002F1DD3">
        <w:trPr>
          <w:trHeight w:val="432"/>
          <w:jc w:val="center"/>
        </w:trPr>
        <w:tc>
          <w:tcPr>
            <w:tcW w:w="2268" w:type="dxa"/>
            <w:gridSpan w:val="2"/>
            <w:tcBorders>
              <w:left w:val="single" w:sz="6" w:space="0" w:color="auto"/>
            </w:tcBorders>
          </w:tcPr>
          <w:p w14:paraId="7B9B553D" w14:textId="4861B770" w:rsidR="009551F7" w:rsidRPr="00F41F91" w:rsidRDefault="009551F7" w:rsidP="00D057C3">
            <w:pPr>
              <w:ind w:left="187"/>
              <w:rPr>
                <w:sz w:val="18"/>
              </w:rPr>
            </w:pPr>
            <w:r>
              <w:rPr>
                <w:sz w:val="18"/>
              </w:rPr>
              <w:t xml:space="preserve">Total Dissolved Solids   (ppm)                                 </w:t>
            </w:r>
          </w:p>
        </w:tc>
        <w:tc>
          <w:tcPr>
            <w:tcW w:w="990" w:type="dxa"/>
          </w:tcPr>
          <w:p w14:paraId="1121EE96" w14:textId="67C72D42" w:rsidR="009551F7" w:rsidRPr="00F41F91" w:rsidRDefault="009551F7" w:rsidP="00D057C3">
            <w:pPr>
              <w:jc w:val="center"/>
              <w:rPr>
                <w:sz w:val="18"/>
              </w:rPr>
            </w:pPr>
            <w:r>
              <w:rPr>
                <w:sz w:val="18"/>
              </w:rPr>
              <w:t>2006</w:t>
            </w:r>
          </w:p>
        </w:tc>
        <w:tc>
          <w:tcPr>
            <w:tcW w:w="1350" w:type="dxa"/>
          </w:tcPr>
          <w:p w14:paraId="5DCAB9D8" w14:textId="5F203A8E" w:rsidR="009551F7" w:rsidRPr="00F41F91" w:rsidRDefault="009551F7" w:rsidP="00D057C3">
            <w:pPr>
              <w:jc w:val="center"/>
              <w:rPr>
                <w:sz w:val="18"/>
              </w:rPr>
            </w:pPr>
            <w:r>
              <w:rPr>
                <w:sz w:val="18"/>
              </w:rPr>
              <w:t>320</w:t>
            </w:r>
          </w:p>
        </w:tc>
        <w:tc>
          <w:tcPr>
            <w:tcW w:w="1440" w:type="dxa"/>
          </w:tcPr>
          <w:p w14:paraId="45488D01" w14:textId="727343E8" w:rsidR="009551F7" w:rsidRPr="00F41F91" w:rsidRDefault="009551F7" w:rsidP="00D057C3">
            <w:pPr>
              <w:jc w:val="center"/>
              <w:rPr>
                <w:sz w:val="18"/>
              </w:rPr>
            </w:pPr>
            <w:r>
              <w:rPr>
                <w:sz w:val="18"/>
              </w:rPr>
              <w:t>320</w:t>
            </w:r>
          </w:p>
        </w:tc>
        <w:tc>
          <w:tcPr>
            <w:tcW w:w="900" w:type="dxa"/>
          </w:tcPr>
          <w:p w14:paraId="0B562AAB" w14:textId="4B0111D1" w:rsidR="009551F7" w:rsidRPr="00F41F91" w:rsidRDefault="009551F7" w:rsidP="00D057C3">
            <w:pPr>
              <w:jc w:val="center"/>
              <w:rPr>
                <w:sz w:val="18"/>
              </w:rPr>
            </w:pPr>
            <w:r>
              <w:rPr>
                <w:sz w:val="18"/>
              </w:rPr>
              <w:t>1000</w:t>
            </w:r>
          </w:p>
        </w:tc>
        <w:tc>
          <w:tcPr>
            <w:tcW w:w="1080" w:type="dxa"/>
          </w:tcPr>
          <w:p w14:paraId="03AFAAA8" w14:textId="0315668E" w:rsidR="009551F7" w:rsidRPr="00F41F91" w:rsidRDefault="009551F7" w:rsidP="00D057C3">
            <w:pPr>
              <w:jc w:val="center"/>
              <w:rPr>
                <w:sz w:val="18"/>
              </w:rPr>
            </w:pPr>
            <w:r>
              <w:rPr>
                <w:sz w:val="18"/>
              </w:rPr>
              <w:t>NA</w:t>
            </w:r>
          </w:p>
        </w:tc>
        <w:tc>
          <w:tcPr>
            <w:tcW w:w="2808" w:type="dxa"/>
            <w:tcBorders>
              <w:right w:val="single" w:sz="6" w:space="0" w:color="auto"/>
            </w:tcBorders>
          </w:tcPr>
          <w:p w14:paraId="05329BEB" w14:textId="670C1114" w:rsidR="009551F7" w:rsidRPr="00F41F91" w:rsidRDefault="009551F7" w:rsidP="00D057C3">
            <w:pPr>
              <w:rPr>
                <w:sz w:val="18"/>
              </w:rPr>
            </w:pPr>
            <w:r>
              <w:rPr>
                <w:sz w:val="18"/>
              </w:rPr>
              <w:t>Runoff / Leaching of natural deposits.</w:t>
            </w:r>
          </w:p>
        </w:tc>
      </w:tr>
      <w:tr w:rsidR="009551F7" w:rsidRPr="001F3468" w14:paraId="44C97DE3" w14:textId="77777777" w:rsidTr="002F1DD3">
        <w:trPr>
          <w:trHeight w:val="432"/>
          <w:jc w:val="center"/>
        </w:trPr>
        <w:tc>
          <w:tcPr>
            <w:tcW w:w="2268" w:type="dxa"/>
            <w:gridSpan w:val="2"/>
            <w:tcBorders>
              <w:left w:val="single" w:sz="6" w:space="0" w:color="auto"/>
            </w:tcBorders>
          </w:tcPr>
          <w:p w14:paraId="1EC48808" w14:textId="6283BDCE" w:rsidR="009551F7" w:rsidRPr="00F41F91" w:rsidRDefault="009551F7" w:rsidP="00D057C3">
            <w:pPr>
              <w:ind w:left="187"/>
              <w:rPr>
                <w:sz w:val="18"/>
              </w:rPr>
            </w:pPr>
            <w:r>
              <w:rPr>
                <w:sz w:val="18"/>
              </w:rPr>
              <w:t>Sulfate                   (ppm)</w:t>
            </w:r>
          </w:p>
        </w:tc>
        <w:tc>
          <w:tcPr>
            <w:tcW w:w="990" w:type="dxa"/>
          </w:tcPr>
          <w:p w14:paraId="74A368FB" w14:textId="73155FF3" w:rsidR="009551F7" w:rsidRPr="00F41F91" w:rsidRDefault="009551F7" w:rsidP="00D057C3">
            <w:pPr>
              <w:jc w:val="center"/>
              <w:rPr>
                <w:sz w:val="18"/>
              </w:rPr>
            </w:pPr>
            <w:r>
              <w:rPr>
                <w:sz w:val="18"/>
              </w:rPr>
              <w:t>2006</w:t>
            </w:r>
          </w:p>
        </w:tc>
        <w:tc>
          <w:tcPr>
            <w:tcW w:w="1350" w:type="dxa"/>
          </w:tcPr>
          <w:p w14:paraId="3BFF495D" w14:textId="160EDE7F" w:rsidR="009551F7" w:rsidRPr="00F41F91" w:rsidRDefault="009551F7" w:rsidP="00D057C3">
            <w:pPr>
              <w:jc w:val="center"/>
              <w:rPr>
                <w:sz w:val="18"/>
              </w:rPr>
            </w:pPr>
            <w:r>
              <w:rPr>
                <w:sz w:val="18"/>
              </w:rPr>
              <w:t xml:space="preserve">25  </w:t>
            </w:r>
          </w:p>
        </w:tc>
        <w:tc>
          <w:tcPr>
            <w:tcW w:w="1440" w:type="dxa"/>
          </w:tcPr>
          <w:p w14:paraId="4BAE4914" w14:textId="537A734B" w:rsidR="009551F7" w:rsidRPr="00F41F91" w:rsidRDefault="009551F7" w:rsidP="00D057C3">
            <w:pPr>
              <w:jc w:val="center"/>
              <w:rPr>
                <w:sz w:val="18"/>
              </w:rPr>
            </w:pPr>
            <w:r>
              <w:rPr>
                <w:sz w:val="18"/>
              </w:rPr>
              <w:t xml:space="preserve">25        </w:t>
            </w:r>
          </w:p>
        </w:tc>
        <w:tc>
          <w:tcPr>
            <w:tcW w:w="900" w:type="dxa"/>
          </w:tcPr>
          <w:p w14:paraId="78366B5D" w14:textId="1BA5F730" w:rsidR="009551F7" w:rsidRPr="00F41F91" w:rsidRDefault="009551F7" w:rsidP="00D057C3">
            <w:pPr>
              <w:jc w:val="center"/>
              <w:rPr>
                <w:sz w:val="18"/>
              </w:rPr>
            </w:pPr>
            <w:r>
              <w:rPr>
                <w:sz w:val="18"/>
              </w:rPr>
              <w:t xml:space="preserve">500    </w:t>
            </w:r>
          </w:p>
        </w:tc>
        <w:tc>
          <w:tcPr>
            <w:tcW w:w="1080" w:type="dxa"/>
          </w:tcPr>
          <w:p w14:paraId="5AC1CC97" w14:textId="4908B857" w:rsidR="009551F7" w:rsidRPr="00F41F91" w:rsidRDefault="009551F7" w:rsidP="00D057C3">
            <w:pPr>
              <w:jc w:val="center"/>
              <w:rPr>
                <w:sz w:val="18"/>
              </w:rPr>
            </w:pPr>
            <w:r>
              <w:rPr>
                <w:sz w:val="18"/>
              </w:rPr>
              <w:t>NA</w:t>
            </w:r>
          </w:p>
        </w:tc>
        <w:tc>
          <w:tcPr>
            <w:tcW w:w="2808" w:type="dxa"/>
            <w:tcBorders>
              <w:right w:val="single" w:sz="6" w:space="0" w:color="auto"/>
            </w:tcBorders>
          </w:tcPr>
          <w:p w14:paraId="57D295CB" w14:textId="6E94BB84" w:rsidR="009551F7" w:rsidRPr="00F41F91" w:rsidRDefault="009551F7" w:rsidP="00D057C3">
            <w:pPr>
              <w:rPr>
                <w:sz w:val="18"/>
              </w:rPr>
            </w:pPr>
            <w:r>
              <w:rPr>
                <w:sz w:val="18"/>
              </w:rPr>
              <w:t>Runoff / Leaching of natural deposits.   Industrial wastes.</w:t>
            </w:r>
          </w:p>
        </w:tc>
      </w:tr>
      <w:tr w:rsidR="009551F7" w:rsidRPr="001F3468" w14:paraId="4CDD8C44" w14:textId="77777777" w:rsidTr="002F1DD3">
        <w:trPr>
          <w:trHeight w:val="432"/>
          <w:jc w:val="center"/>
        </w:trPr>
        <w:tc>
          <w:tcPr>
            <w:tcW w:w="2268" w:type="dxa"/>
            <w:gridSpan w:val="2"/>
            <w:tcBorders>
              <w:left w:val="single" w:sz="6" w:space="0" w:color="auto"/>
            </w:tcBorders>
          </w:tcPr>
          <w:p w14:paraId="0FA66A15" w14:textId="4711EAE9" w:rsidR="009551F7" w:rsidRPr="00F41F91" w:rsidRDefault="009551F7" w:rsidP="00D057C3">
            <w:pPr>
              <w:ind w:left="187"/>
              <w:rPr>
                <w:sz w:val="18"/>
              </w:rPr>
            </w:pPr>
            <w:r>
              <w:rPr>
                <w:sz w:val="18"/>
              </w:rPr>
              <w:t>Chloride                (ppm)</w:t>
            </w:r>
          </w:p>
        </w:tc>
        <w:tc>
          <w:tcPr>
            <w:tcW w:w="990" w:type="dxa"/>
          </w:tcPr>
          <w:p w14:paraId="7E406644" w14:textId="156DC00B" w:rsidR="009551F7" w:rsidRPr="00F41F91" w:rsidRDefault="009551F7" w:rsidP="00D057C3">
            <w:pPr>
              <w:jc w:val="center"/>
              <w:rPr>
                <w:sz w:val="18"/>
              </w:rPr>
            </w:pPr>
            <w:r>
              <w:rPr>
                <w:sz w:val="18"/>
              </w:rPr>
              <w:t>2006</w:t>
            </w:r>
          </w:p>
        </w:tc>
        <w:tc>
          <w:tcPr>
            <w:tcW w:w="1350" w:type="dxa"/>
          </w:tcPr>
          <w:p w14:paraId="07A03937" w14:textId="2E6D2E3A" w:rsidR="009551F7" w:rsidRPr="00F41F91" w:rsidRDefault="009551F7" w:rsidP="00D057C3">
            <w:pPr>
              <w:jc w:val="center"/>
              <w:rPr>
                <w:sz w:val="18"/>
              </w:rPr>
            </w:pPr>
            <w:r>
              <w:rPr>
                <w:sz w:val="18"/>
              </w:rPr>
              <w:t xml:space="preserve">36    </w:t>
            </w:r>
          </w:p>
        </w:tc>
        <w:tc>
          <w:tcPr>
            <w:tcW w:w="1440" w:type="dxa"/>
          </w:tcPr>
          <w:p w14:paraId="28BFA5DC" w14:textId="2D9344CF" w:rsidR="009551F7" w:rsidRPr="00F41F91" w:rsidRDefault="009551F7" w:rsidP="00D057C3">
            <w:pPr>
              <w:jc w:val="center"/>
              <w:rPr>
                <w:sz w:val="18"/>
              </w:rPr>
            </w:pPr>
            <w:r>
              <w:rPr>
                <w:sz w:val="18"/>
              </w:rPr>
              <w:t xml:space="preserve">36     </w:t>
            </w:r>
          </w:p>
        </w:tc>
        <w:tc>
          <w:tcPr>
            <w:tcW w:w="900" w:type="dxa"/>
          </w:tcPr>
          <w:p w14:paraId="5B4AA936" w14:textId="05C37598" w:rsidR="009551F7" w:rsidRPr="00F41F91" w:rsidRDefault="009551F7" w:rsidP="00D057C3">
            <w:pPr>
              <w:jc w:val="center"/>
              <w:rPr>
                <w:sz w:val="18"/>
              </w:rPr>
            </w:pPr>
            <w:r>
              <w:rPr>
                <w:sz w:val="18"/>
              </w:rPr>
              <w:t xml:space="preserve">500     </w:t>
            </w:r>
          </w:p>
        </w:tc>
        <w:tc>
          <w:tcPr>
            <w:tcW w:w="1080" w:type="dxa"/>
          </w:tcPr>
          <w:p w14:paraId="5A4A509C" w14:textId="36830B21" w:rsidR="009551F7" w:rsidRPr="00F41F91" w:rsidRDefault="009551F7" w:rsidP="00D057C3">
            <w:pPr>
              <w:jc w:val="center"/>
              <w:rPr>
                <w:sz w:val="18"/>
              </w:rPr>
            </w:pPr>
            <w:r>
              <w:rPr>
                <w:sz w:val="18"/>
              </w:rPr>
              <w:t>NA</w:t>
            </w:r>
          </w:p>
        </w:tc>
        <w:tc>
          <w:tcPr>
            <w:tcW w:w="2808" w:type="dxa"/>
            <w:tcBorders>
              <w:right w:val="single" w:sz="6" w:space="0" w:color="auto"/>
            </w:tcBorders>
          </w:tcPr>
          <w:p w14:paraId="70036243" w14:textId="5C4ED2B2" w:rsidR="009551F7" w:rsidRPr="00F41F91" w:rsidRDefault="009551F7" w:rsidP="00D057C3">
            <w:pPr>
              <w:rPr>
                <w:sz w:val="18"/>
              </w:rPr>
            </w:pPr>
            <w:r>
              <w:rPr>
                <w:sz w:val="18"/>
              </w:rPr>
              <w:t>Runoff / Leaching of natural deposits; Seawater influence; Soil runoff.</w:t>
            </w:r>
          </w:p>
        </w:tc>
      </w:tr>
      <w:tr w:rsidR="009551F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10A4855" w:rsidR="009551F7" w:rsidRPr="00F41F91" w:rsidRDefault="009551F7" w:rsidP="00D057C3">
            <w:pPr>
              <w:ind w:left="187"/>
              <w:rPr>
                <w:sz w:val="18"/>
              </w:rPr>
            </w:pPr>
            <w:r>
              <w:rPr>
                <w:sz w:val="18"/>
              </w:rPr>
              <w:t>Turbidity              (units)</w:t>
            </w:r>
          </w:p>
        </w:tc>
        <w:tc>
          <w:tcPr>
            <w:tcW w:w="990" w:type="dxa"/>
            <w:tcBorders>
              <w:bottom w:val="single" w:sz="18" w:space="0" w:color="auto"/>
            </w:tcBorders>
          </w:tcPr>
          <w:p w14:paraId="741CA754" w14:textId="4285C802" w:rsidR="009551F7" w:rsidRPr="00F41F91" w:rsidRDefault="009551F7" w:rsidP="00D057C3">
            <w:pPr>
              <w:jc w:val="center"/>
              <w:rPr>
                <w:sz w:val="18"/>
              </w:rPr>
            </w:pPr>
            <w:r>
              <w:rPr>
                <w:sz w:val="18"/>
              </w:rPr>
              <w:t>2006</w:t>
            </w:r>
          </w:p>
        </w:tc>
        <w:tc>
          <w:tcPr>
            <w:tcW w:w="1350" w:type="dxa"/>
            <w:tcBorders>
              <w:bottom w:val="single" w:sz="18" w:space="0" w:color="auto"/>
              <w:right w:val="single" w:sz="6" w:space="0" w:color="auto"/>
            </w:tcBorders>
          </w:tcPr>
          <w:p w14:paraId="0A4C2B05" w14:textId="2156DA7B" w:rsidR="009551F7" w:rsidRPr="00F41F91" w:rsidRDefault="009551F7" w:rsidP="00D057C3">
            <w:pPr>
              <w:jc w:val="center"/>
              <w:rPr>
                <w:sz w:val="18"/>
              </w:rPr>
            </w:pPr>
            <w:r>
              <w:rPr>
                <w:sz w:val="18"/>
              </w:rPr>
              <w:t xml:space="preserve">0.2     </w:t>
            </w:r>
          </w:p>
        </w:tc>
        <w:tc>
          <w:tcPr>
            <w:tcW w:w="1440" w:type="dxa"/>
            <w:tcBorders>
              <w:left w:val="single" w:sz="6" w:space="0" w:color="auto"/>
              <w:bottom w:val="single" w:sz="18" w:space="0" w:color="auto"/>
              <w:right w:val="single" w:sz="6" w:space="0" w:color="auto"/>
            </w:tcBorders>
          </w:tcPr>
          <w:p w14:paraId="271B08B4" w14:textId="1C086DCA" w:rsidR="009551F7" w:rsidRPr="00F41F91" w:rsidRDefault="009551F7" w:rsidP="00D057C3">
            <w:pPr>
              <w:jc w:val="center"/>
              <w:rPr>
                <w:sz w:val="18"/>
              </w:rPr>
            </w:pPr>
            <w:r>
              <w:rPr>
                <w:sz w:val="18"/>
              </w:rPr>
              <w:t xml:space="preserve">0.2           </w:t>
            </w:r>
          </w:p>
        </w:tc>
        <w:tc>
          <w:tcPr>
            <w:tcW w:w="900" w:type="dxa"/>
            <w:tcBorders>
              <w:left w:val="single" w:sz="6" w:space="0" w:color="auto"/>
              <w:bottom w:val="single" w:sz="18" w:space="0" w:color="auto"/>
            </w:tcBorders>
          </w:tcPr>
          <w:p w14:paraId="5329A979" w14:textId="0A688E57" w:rsidR="009551F7" w:rsidRPr="00F41F91" w:rsidRDefault="009551F7" w:rsidP="00D057C3">
            <w:pPr>
              <w:jc w:val="center"/>
              <w:rPr>
                <w:sz w:val="18"/>
              </w:rPr>
            </w:pPr>
            <w:r>
              <w:rPr>
                <w:sz w:val="18"/>
              </w:rPr>
              <w:t xml:space="preserve">5       </w:t>
            </w:r>
          </w:p>
        </w:tc>
        <w:tc>
          <w:tcPr>
            <w:tcW w:w="1080" w:type="dxa"/>
            <w:tcBorders>
              <w:bottom w:val="single" w:sz="18" w:space="0" w:color="auto"/>
            </w:tcBorders>
          </w:tcPr>
          <w:p w14:paraId="005756C3" w14:textId="68295CAB" w:rsidR="009551F7" w:rsidRPr="00F41F91" w:rsidRDefault="009551F7" w:rsidP="00D057C3">
            <w:pPr>
              <w:jc w:val="center"/>
              <w:rPr>
                <w:sz w:val="18"/>
              </w:rPr>
            </w:pPr>
            <w:r>
              <w:rPr>
                <w:sz w:val="18"/>
              </w:rPr>
              <w:t>NA</w:t>
            </w:r>
          </w:p>
        </w:tc>
        <w:tc>
          <w:tcPr>
            <w:tcW w:w="2808" w:type="dxa"/>
            <w:tcBorders>
              <w:bottom w:val="single" w:sz="18" w:space="0" w:color="auto"/>
              <w:right w:val="single" w:sz="6" w:space="0" w:color="auto"/>
            </w:tcBorders>
          </w:tcPr>
          <w:p w14:paraId="15D50DC0" w14:textId="77777777" w:rsidR="009551F7" w:rsidRDefault="009551F7" w:rsidP="0024226B">
            <w:pPr>
              <w:rPr>
                <w:sz w:val="22"/>
              </w:rPr>
            </w:pPr>
            <w:r>
              <w:rPr>
                <w:sz w:val="22"/>
              </w:rPr>
              <w:t>Soil runoff</w:t>
            </w:r>
          </w:p>
          <w:p w14:paraId="31A8151D" w14:textId="77777777" w:rsidR="009551F7" w:rsidRPr="00F41F91" w:rsidRDefault="009551F7" w:rsidP="00D057C3">
            <w:pPr>
              <w:rPr>
                <w:sz w:val="18"/>
              </w:rPr>
            </w:pPr>
          </w:p>
        </w:tc>
      </w:tr>
      <w:tr w:rsidR="009551F7"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9551F7" w:rsidRPr="00F41F91" w:rsidRDefault="009551F7" w:rsidP="00D057C3">
            <w:pPr>
              <w:spacing w:before="20" w:after="20"/>
              <w:jc w:val="center"/>
              <w:rPr>
                <w:b/>
                <w:caps/>
              </w:rPr>
            </w:pPr>
            <w:r w:rsidRPr="00F41F91">
              <w:rPr>
                <w:b/>
                <w:caps/>
              </w:rPr>
              <w:t>TAble 6 – detection of UNREGULATED CONTAMINANTS</w:t>
            </w:r>
          </w:p>
        </w:tc>
      </w:tr>
      <w:tr w:rsidR="009551F7"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551F7" w:rsidRPr="00F41F91" w:rsidRDefault="009551F7"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551F7" w:rsidRPr="00F41F91" w:rsidRDefault="009551F7"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551F7" w:rsidRPr="00F41F91" w:rsidRDefault="009551F7"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9551F7" w:rsidRPr="00F41F91" w:rsidRDefault="009551F7"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551F7" w:rsidRPr="00F41F91" w:rsidRDefault="009551F7"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9551F7" w:rsidRPr="00F41F91" w:rsidRDefault="009551F7" w:rsidP="00F01B42">
            <w:pPr>
              <w:spacing w:before="40" w:after="40"/>
              <w:jc w:val="center"/>
              <w:rPr>
                <w:b/>
                <w:bCs/>
                <w:sz w:val="18"/>
              </w:rPr>
            </w:pPr>
            <w:r w:rsidRPr="00F41F91">
              <w:rPr>
                <w:b/>
                <w:bCs/>
                <w:sz w:val="18"/>
              </w:rPr>
              <w:t>Health Effects Language</w:t>
            </w:r>
          </w:p>
        </w:tc>
      </w:tr>
      <w:tr w:rsidR="009551F7"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016656B" w:rsidR="009551F7" w:rsidRPr="00F41F91" w:rsidRDefault="009551F7" w:rsidP="00D057C3">
            <w:pPr>
              <w:rPr>
                <w:sz w:val="18"/>
              </w:rPr>
            </w:pPr>
            <w:r>
              <w:rPr>
                <w:sz w:val="18"/>
              </w:rPr>
              <w:t>Vanadium (ppb)</w:t>
            </w:r>
          </w:p>
        </w:tc>
        <w:tc>
          <w:tcPr>
            <w:tcW w:w="990" w:type="dxa"/>
            <w:tcBorders>
              <w:left w:val="single" w:sz="6" w:space="0" w:color="auto"/>
              <w:bottom w:val="single" w:sz="18" w:space="0" w:color="auto"/>
              <w:right w:val="single" w:sz="6" w:space="0" w:color="auto"/>
            </w:tcBorders>
          </w:tcPr>
          <w:p w14:paraId="5785FEAC" w14:textId="5E3C460D" w:rsidR="009551F7" w:rsidRDefault="009551F7" w:rsidP="00D057C3">
            <w:pPr>
              <w:rPr>
                <w:sz w:val="18"/>
              </w:rPr>
            </w:pPr>
            <w:r>
              <w:rPr>
                <w:sz w:val="18"/>
              </w:rPr>
              <w:t>5/12/18</w:t>
            </w:r>
          </w:p>
          <w:p w14:paraId="29134B0A" w14:textId="4A87FE86" w:rsidR="009551F7" w:rsidRPr="00F41F91" w:rsidRDefault="009551F7" w:rsidP="00D057C3">
            <w:pPr>
              <w:rPr>
                <w:sz w:val="18"/>
              </w:rPr>
            </w:pPr>
            <w:r>
              <w:rPr>
                <w:sz w:val="18"/>
              </w:rPr>
              <w:t>7/12/18</w:t>
            </w:r>
          </w:p>
        </w:tc>
        <w:tc>
          <w:tcPr>
            <w:tcW w:w="1350" w:type="dxa"/>
            <w:tcBorders>
              <w:left w:val="single" w:sz="6" w:space="0" w:color="auto"/>
              <w:bottom w:val="single" w:sz="18" w:space="0" w:color="auto"/>
              <w:right w:val="single" w:sz="6" w:space="0" w:color="auto"/>
            </w:tcBorders>
          </w:tcPr>
          <w:p w14:paraId="6432953F" w14:textId="2061F0A2" w:rsidR="009551F7" w:rsidRPr="00F41F91" w:rsidRDefault="009551F7" w:rsidP="00D057C3">
            <w:pPr>
              <w:rPr>
                <w:sz w:val="18"/>
              </w:rPr>
            </w:pPr>
            <w:r>
              <w:rPr>
                <w:sz w:val="18"/>
              </w:rPr>
              <w:t xml:space="preserve">        5.45</w:t>
            </w:r>
          </w:p>
        </w:tc>
        <w:tc>
          <w:tcPr>
            <w:tcW w:w="1440" w:type="dxa"/>
            <w:tcBorders>
              <w:left w:val="single" w:sz="6" w:space="0" w:color="auto"/>
              <w:bottom w:val="single" w:sz="18" w:space="0" w:color="auto"/>
              <w:right w:val="single" w:sz="6" w:space="0" w:color="auto"/>
            </w:tcBorders>
            <w:shd w:val="clear" w:color="auto" w:fill="auto"/>
          </w:tcPr>
          <w:p w14:paraId="03949132" w14:textId="1070DD61" w:rsidR="009551F7" w:rsidRPr="00F41F91" w:rsidRDefault="009551F7" w:rsidP="00D057C3">
            <w:pPr>
              <w:rPr>
                <w:sz w:val="18"/>
              </w:rPr>
            </w:pPr>
            <w:r>
              <w:rPr>
                <w:sz w:val="18"/>
              </w:rPr>
              <w:t xml:space="preserve">       5.4 -5.5</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685942C0" w:rsidR="009551F7" w:rsidRPr="00F41F91" w:rsidRDefault="009551F7" w:rsidP="00D057C3">
            <w:pPr>
              <w:rPr>
                <w:sz w:val="18"/>
              </w:rPr>
            </w:pPr>
            <w:r>
              <w:rPr>
                <w:sz w:val="18"/>
              </w:rPr>
              <w:t xml:space="preserve">                 50</w:t>
            </w:r>
          </w:p>
        </w:tc>
        <w:tc>
          <w:tcPr>
            <w:tcW w:w="2808" w:type="dxa"/>
            <w:tcBorders>
              <w:top w:val="single" w:sz="6" w:space="0" w:color="auto"/>
              <w:left w:val="single" w:sz="6" w:space="0" w:color="auto"/>
              <w:bottom w:val="single" w:sz="18" w:space="0" w:color="auto"/>
              <w:right w:val="single" w:sz="6" w:space="0" w:color="auto"/>
            </w:tcBorders>
          </w:tcPr>
          <w:p w14:paraId="1C32453F" w14:textId="211CC238" w:rsidR="009551F7" w:rsidRPr="00F41F91" w:rsidRDefault="009551F7" w:rsidP="00D057C3">
            <w:pPr>
              <w:rPr>
                <w:sz w:val="18"/>
              </w:rPr>
            </w:pPr>
            <w:r w:rsidRPr="001A1449">
              <w:rPr>
                <w:sz w:val="18"/>
                <w:szCs w:val="18"/>
              </w:rPr>
              <w:t>The babies of some pregnant women who drink water containing vanadium in excess of the notification level may have an increased risk of developmental effects, based on studies in laboratory animals.</w:t>
            </w:r>
          </w:p>
        </w:tc>
      </w:tr>
    </w:tbl>
    <w:p w14:paraId="77617336" w14:textId="77777777" w:rsidR="00E00C1A" w:rsidRDefault="00E00C1A" w:rsidP="00E00C1A">
      <w:pPr>
        <w:rPr>
          <w:i/>
          <w:sz w:val="18"/>
        </w:rPr>
      </w:pPr>
      <w:r>
        <w:rPr>
          <w:b/>
          <w:sz w:val="18"/>
        </w:rPr>
        <w:t>*</w:t>
      </w:r>
      <w:r>
        <w:rPr>
          <w:i/>
          <w:sz w:val="18"/>
        </w:rPr>
        <w:t>Any violation of an MCL or AL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874"/>
        <w:gridCol w:w="986"/>
        <w:gridCol w:w="1173"/>
        <w:gridCol w:w="886"/>
        <w:gridCol w:w="1026"/>
        <w:gridCol w:w="4182"/>
      </w:tblGrid>
      <w:tr w:rsidR="00E00C1A" w14:paraId="0AE1101D" w14:textId="77777777" w:rsidTr="0024226B">
        <w:trPr>
          <w:cantSplit/>
          <w:jc w:val="center"/>
        </w:trPr>
        <w:tc>
          <w:tcPr>
            <w:tcW w:w="0" w:type="auto"/>
            <w:gridSpan w:val="7"/>
            <w:tcBorders>
              <w:top w:val="single" w:sz="18" w:space="0" w:color="auto"/>
              <w:left w:val="single" w:sz="6" w:space="0" w:color="auto"/>
              <w:bottom w:val="single" w:sz="18" w:space="0" w:color="auto"/>
              <w:right w:val="single" w:sz="6" w:space="0" w:color="auto"/>
            </w:tcBorders>
          </w:tcPr>
          <w:p w14:paraId="708DCC3C" w14:textId="77777777" w:rsidR="00E00C1A" w:rsidRDefault="00E00C1A" w:rsidP="0024226B">
            <w:pPr>
              <w:spacing w:before="40" w:after="40"/>
              <w:jc w:val="center"/>
              <w:rPr>
                <w:b/>
                <w:caps/>
              </w:rPr>
            </w:pPr>
            <w:r>
              <w:rPr>
                <w:i/>
                <w:sz w:val="18"/>
              </w:rPr>
              <w:lastRenderedPageBreak/>
              <w:br w:type="page"/>
            </w:r>
            <w:r>
              <w:br w:type="page"/>
            </w:r>
            <w:r>
              <w:rPr>
                <w:b/>
                <w:caps/>
              </w:rPr>
              <w:t xml:space="preserve">TAble 4 – detection of contaminants with a </w:t>
            </w:r>
            <w:r>
              <w:rPr>
                <w:b/>
                <w:caps/>
                <w:u w:val="single"/>
              </w:rPr>
              <w:t>Primary</w:t>
            </w:r>
            <w:r>
              <w:rPr>
                <w:b/>
                <w:caps/>
              </w:rPr>
              <w:t xml:space="preserve"> Drinking Water Standard</w:t>
            </w:r>
          </w:p>
        </w:tc>
      </w:tr>
      <w:tr w:rsidR="00E00C1A" w14:paraId="77CB1DAE" w14:textId="77777777" w:rsidTr="0024226B">
        <w:trPr>
          <w:jc w:val="center"/>
        </w:trPr>
        <w:tc>
          <w:tcPr>
            <w:tcW w:w="0" w:type="auto"/>
            <w:tcBorders>
              <w:top w:val="single" w:sz="18" w:space="0" w:color="auto"/>
              <w:left w:val="single" w:sz="6" w:space="0" w:color="auto"/>
              <w:bottom w:val="double" w:sz="6" w:space="0" w:color="auto"/>
            </w:tcBorders>
            <w:vAlign w:val="center"/>
          </w:tcPr>
          <w:p w14:paraId="7733D4D1" w14:textId="77777777" w:rsidR="00E00C1A" w:rsidRDefault="00E00C1A" w:rsidP="0024226B">
            <w:pPr>
              <w:spacing w:before="40" w:after="40"/>
              <w:jc w:val="center"/>
              <w:rPr>
                <w:b/>
                <w:sz w:val="18"/>
              </w:rPr>
            </w:pPr>
            <w:r>
              <w:rPr>
                <w:b/>
                <w:sz w:val="18"/>
              </w:rPr>
              <w:t>Chemical or Constituent</w:t>
            </w:r>
            <w:r>
              <w:rPr>
                <w:b/>
                <w:sz w:val="18"/>
              </w:rPr>
              <w:br/>
            </w:r>
          </w:p>
        </w:tc>
        <w:tc>
          <w:tcPr>
            <w:tcW w:w="0" w:type="auto"/>
            <w:tcBorders>
              <w:top w:val="single" w:sz="18" w:space="0" w:color="auto"/>
              <w:bottom w:val="double" w:sz="6" w:space="0" w:color="auto"/>
            </w:tcBorders>
            <w:vAlign w:val="center"/>
          </w:tcPr>
          <w:p w14:paraId="1A783D2E" w14:textId="77777777" w:rsidR="00E00C1A" w:rsidRDefault="00E00C1A" w:rsidP="0024226B">
            <w:pPr>
              <w:spacing w:before="40" w:after="40"/>
              <w:jc w:val="center"/>
              <w:rPr>
                <w:b/>
                <w:sz w:val="18"/>
              </w:rPr>
            </w:pPr>
            <w:r>
              <w:rPr>
                <w:b/>
                <w:sz w:val="18"/>
              </w:rPr>
              <w:t>Sample Date</w:t>
            </w:r>
          </w:p>
        </w:tc>
        <w:tc>
          <w:tcPr>
            <w:tcW w:w="0" w:type="auto"/>
            <w:tcBorders>
              <w:top w:val="single" w:sz="18" w:space="0" w:color="auto"/>
              <w:bottom w:val="double" w:sz="6" w:space="0" w:color="auto"/>
            </w:tcBorders>
            <w:vAlign w:val="center"/>
          </w:tcPr>
          <w:p w14:paraId="11CFCCE1" w14:textId="77777777" w:rsidR="00E00C1A" w:rsidRDefault="00E00C1A" w:rsidP="0024226B">
            <w:pPr>
              <w:spacing w:before="40" w:after="40"/>
              <w:jc w:val="center"/>
              <w:rPr>
                <w:b/>
                <w:sz w:val="18"/>
              </w:rPr>
            </w:pPr>
            <w:r>
              <w:rPr>
                <w:b/>
                <w:sz w:val="18"/>
              </w:rPr>
              <w:t>Level Detected</w:t>
            </w:r>
          </w:p>
        </w:tc>
        <w:tc>
          <w:tcPr>
            <w:tcW w:w="0" w:type="auto"/>
            <w:tcBorders>
              <w:top w:val="single" w:sz="18" w:space="0" w:color="auto"/>
              <w:bottom w:val="double" w:sz="6" w:space="0" w:color="auto"/>
            </w:tcBorders>
            <w:vAlign w:val="center"/>
          </w:tcPr>
          <w:p w14:paraId="6BF38BEF" w14:textId="77777777" w:rsidR="00E00C1A" w:rsidRDefault="00E00C1A" w:rsidP="0024226B">
            <w:pPr>
              <w:spacing w:before="40" w:after="40"/>
              <w:jc w:val="center"/>
              <w:rPr>
                <w:b/>
                <w:sz w:val="18"/>
              </w:rPr>
            </w:pPr>
            <w:r>
              <w:rPr>
                <w:b/>
                <w:sz w:val="18"/>
              </w:rPr>
              <w:t>Range of Detections</w:t>
            </w:r>
          </w:p>
        </w:tc>
        <w:tc>
          <w:tcPr>
            <w:tcW w:w="0" w:type="auto"/>
            <w:tcBorders>
              <w:top w:val="single" w:sz="18" w:space="0" w:color="auto"/>
              <w:bottom w:val="double" w:sz="6" w:space="0" w:color="auto"/>
            </w:tcBorders>
            <w:vAlign w:val="center"/>
          </w:tcPr>
          <w:p w14:paraId="794C3280" w14:textId="77777777" w:rsidR="00E00C1A" w:rsidRDefault="00E00C1A" w:rsidP="0024226B">
            <w:pPr>
              <w:spacing w:before="40" w:after="40"/>
              <w:jc w:val="center"/>
              <w:rPr>
                <w:b/>
                <w:sz w:val="18"/>
              </w:rPr>
            </w:pPr>
            <w:r>
              <w:rPr>
                <w:b/>
                <w:bCs/>
              </w:rPr>
              <w:t>MCL</w:t>
            </w:r>
            <w:r>
              <w:rPr>
                <w:b/>
                <w:bCs/>
              </w:rPr>
              <w:br/>
            </w:r>
            <w:r>
              <w:rPr>
                <w:b/>
                <w:sz w:val="18"/>
              </w:rPr>
              <w:t>[MRDL]</w:t>
            </w:r>
          </w:p>
        </w:tc>
        <w:tc>
          <w:tcPr>
            <w:tcW w:w="0" w:type="auto"/>
            <w:tcBorders>
              <w:top w:val="single" w:sz="18" w:space="0" w:color="auto"/>
              <w:bottom w:val="double" w:sz="6" w:space="0" w:color="auto"/>
            </w:tcBorders>
            <w:vAlign w:val="center"/>
          </w:tcPr>
          <w:p w14:paraId="7B3A613E" w14:textId="77777777" w:rsidR="00E00C1A" w:rsidRDefault="00E00C1A" w:rsidP="0024226B">
            <w:pPr>
              <w:spacing w:before="40" w:after="40"/>
              <w:jc w:val="center"/>
              <w:rPr>
                <w:b/>
                <w:sz w:val="18"/>
              </w:rPr>
            </w:pPr>
            <w:r>
              <w:rPr>
                <w:b/>
                <w:bCs/>
              </w:rPr>
              <w:t>PHG</w:t>
            </w:r>
            <w:r>
              <w:rPr>
                <w:b/>
              </w:rPr>
              <w:br/>
              <w:t>(MCLG)</w:t>
            </w:r>
            <w:r>
              <w:rPr>
                <w:b/>
              </w:rPr>
              <w:br/>
            </w:r>
            <w:r>
              <w:rPr>
                <w:b/>
                <w:sz w:val="18"/>
              </w:rPr>
              <w:t>[MRDLG]</w:t>
            </w:r>
          </w:p>
        </w:tc>
        <w:tc>
          <w:tcPr>
            <w:tcW w:w="0" w:type="auto"/>
            <w:tcBorders>
              <w:top w:val="single" w:sz="18" w:space="0" w:color="auto"/>
              <w:bottom w:val="double" w:sz="6" w:space="0" w:color="auto"/>
              <w:right w:val="single" w:sz="6" w:space="0" w:color="auto"/>
            </w:tcBorders>
            <w:vAlign w:val="center"/>
          </w:tcPr>
          <w:p w14:paraId="09B17466" w14:textId="77777777" w:rsidR="00E00C1A" w:rsidRDefault="00E00C1A" w:rsidP="0024226B">
            <w:pPr>
              <w:spacing w:before="40" w:after="40"/>
              <w:jc w:val="center"/>
              <w:rPr>
                <w:b/>
                <w:sz w:val="18"/>
              </w:rPr>
            </w:pPr>
            <w:r>
              <w:rPr>
                <w:b/>
                <w:sz w:val="18"/>
              </w:rPr>
              <w:t>Typical Source of Contaminant</w:t>
            </w:r>
          </w:p>
        </w:tc>
      </w:tr>
      <w:tr w:rsidR="00E00C1A" w14:paraId="51BADDA3" w14:textId="77777777" w:rsidTr="0024226B">
        <w:trPr>
          <w:trHeight w:val="600"/>
          <w:jc w:val="center"/>
        </w:trPr>
        <w:tc>
          <w:tcPr>
            <w:tcW w:w="0" w:type="auto"/>
            <w:tcBorders>
              <w:top w:val="nil"/>
              <w:left w:val="single" w:sz="6" w:space="0" w:color="auto"/>
            </w:tcBorders>
          </w:tcPr>
          <w:p w14:paraId="463E97FE" w14:textId="77777777" w:rsidR="00E00C1A" w:rsidRDefault="00E00C1A" w:rsidP="0024226B">
            <w:pPr>
              <w:spacing w:before="40" w:after="40"/>
              <w:ind w:left="180"/>
              <w:rPr>
                <w:sz w:val="18"/>
              </w:rPr>
            </w:pPr>
            <w:r>
              <w:rPr>
                <w:sz w:val="18"/>
              </w:rPr>
              <w:t>Arsenic                     (ppb)</w:t>
            </w:r>
          </w:p>
        </w:tc>
        <w:tc>
          <w:tcPr>
            <w:tcW w:w="0" w:type="auto"/>
            <w:tcBorders>
              <w:top w:val="nil"/>
            </w:tcBorders>
          </w:tcPr>
          <w:p w14:paraId="6A59C7CF" w14:textId="77777777" w:rsidR="00E00C1A" w:rsidRDefault="00E00C1A" w:rsidP="0024226B">
            <w:pPr>
              <w:spacing w:before="40" w:after="40"/>
              <w:jc w:val="center"/>
              <w:rPr>
                <w:sz w:val="18"/>
              </w:rPr>
            </w:pPr>
            <w:r>
              <w:rPr>
                <w:sz w:val="18"/>
              </w:rPr>
              <w:t>2015</w:t>
            </w:r>
          </w:p>
        </w:tc>
        <w:tc>
          <w:tcPr>
            <w:tcW w:w="0" w:type="auto"/>
            <w:tcBorders>
              <w:top w:val="nil"/>
            </w:tcBorders>
          </w:tcPr>
          <w:p w14:paraId="1153368E" w14:textId="77777777" w:rsidR="00E00C1A" w:rsidRDefault="00E00C1A" w:rsidP="0024226B">
            <w:pPr>
              <w:spacing w:before="40" w:after="40"/>
              <w:rPr>
                <w:sz w:val="18"/>
              </w:rPr>
            </w:pPr>
            <w:r>
              <w:rPr>
                <w:sz w:val="18"/>
              </w:rPr>
              <w:t xml:space="preserve">    N/D</w:t>
            </w:r>
          </w:p>
        </w:tc>
        <w:tc>
          <w:tcPr>
            <w:tcW w:w="0" w:type="auto"/>
            <w:tcBorders>
              <w:top w:val="nil"/>
            </w:tcBorders>
          </w:tcPr>
          <w:p w14:paraId="40609DB5" w14:textId="77777777" w:rsidR="00E00C1A" w:rsidRDefault="00E00C1A" w:rsidP="0024226B">
            <w:pPr>
              <w:spacing w:before="40" w:after="40"/>
              <w:jc w:val="center"/>
              <w:rPr>
                <w:sz w:val="18"/>
              </w:rPr>
            </w:pPr>
            <w:r>
              <w:rPr>
                <w:sz w:val="18"/>
              </w:rPr>
              <w:t>N/D</w:t>
            </w:r>
          </w:p>
        </w:tc>
        <w:tc>
          <w:tcPr>
            <w:tcW w:w="0" w:type="auto"/>
            <w:tcBorders>
              <w:top w:val="nil"/>
            </w:tcBorders>
          </w:tcPr>
          <w:p w14:paraId="558F0477" w14:textId="77777777" w:rsidR="00E00C1A" w:rsidRDefault="00E00C1A" w:rsidP="0024226B">
            <w:pPr>
              <w:spacing w:before="40" w:after="40"/>
              <w:jc w:val="center"/>
              <w:rPr>
                <w:sz w:val="18"/>
              </w:rPr>
            </w:pPr>
            <w:r>
              <w:rPr>
                <w:sz w:val="18"/>
              </w:rPr>
              <w:t xml:space="preserve">10    </w:t>
            </w:r>
          </w:p>
        </w:tc>
        <w:tc>
          <w:tcPr>
            <w:tcW w:w="0" w:type="auto"/>
            <w:tcBorders>
              <w:top w:val="nil"/>
            </w:tcBorders>
          </w:tcPr>
          <w:p w14:paraId="6AAB2FA8" w14:textId="77777777" w:rsidR="00E00C1A" w:rsidRDefault="00E00C1A" w:rsidP="0024226B">
            <w:pPr>
              <w:spacing w:before="40" w:after="40"/>
              <w:jc w:val="center"/>
              <w:rPr>
                <w:sz w:val="18"/>
              </w:rPr>
            </w:pPr>
            <w:r>
              <w:rPr>
                <w:sz w:val="18"/>
              </w:rPr>
              <w:t xml:space="preserve">.04 </w:t>
            </w:r>
          </w:p>
        </w:tc>
        <w:tc>
          <w:tcPr>
            <w:tcW w:w="0" w:type="auto"/>
            <w:tcBorders>
              <w:top w:val="nil"/>
              <w:right w:val="single" w:sz="6" w:space="0" w:color="auto"/>
            </w:tcBorders>
          </w:tcPr>
          <w:p w14:paraId="4450257C" w14:textId="77777777" w:rsidR="00E00C1A" w:rsidRDefault="00E00C1A" w:rsidP="0024226B">
            <w:pPr>
              <w:spacing w:before="40" w:after="40"/>
              <w:rPr>
                <w:sz w:val="18"/>
              </w:rPr>
            </w:pPr>
            <w:r>
              <w:rPr>
                <w:sz w:val="18"/>
              </w:rPr>
              <w:t>Erosion of natural deposits: runoff from orchards, Glass and electronics production wastes.</w:t>
            </w:r>
          </w:p>
        </w:tc>
      </w:tr>
      <w:tr w:rsidR="00E00C1A" w14:paraId="79812C3F" w14:textId="77777777" w:rsidTr="0024226B">
        <w:trPr>
          <w:trHeight w:val="600"/>
          <w:jc w:val="center"/>
        </w:trPr>
        <w:tc>
          <w:tcPr>
            <w:tcW w:w="0" w:type="auto"/>
            <w:tcBorders>
              <w:left w:val="single" w:sz="6" w:space="0" w:color="auto"/>
            </w:tcBorders>
          </w:tcPr>
          <w:p w14:paraId="08D59D05" w14:textId="77777777" w:rsidR="00E00C1A" w:rsidRDefault="00E00C1A" w:rsidP="0024226B">
            <w:pPr>
              <w:spacing w:before="40" w:after="40"/>
              <w:ind w:left="180"/>
              <w:rPr>
                <w:sz w:val="18"/>
              </w:rPr>
            </w:pPr>
            <w:r>
              <w:rPr>
                <w:sz w:val="18"/>
              </w:rPr>
              <w:t>Barium                    (ppm)</w:t>
            </w:r>
          </w:p>
        </w:tc>
        <w:tc>
          <w:tcPr>
            <w:tcW w:w="0" w:type="auto"/>
          </w:tcPr>
          <w:p w14:paraId="05F58463" w14:textId="77777777" w:rsidR="00E00C1A" w:rsidRDefault="00E00C1A" w:rsidP="0024226B">
            <w:pPr>
              <w:spacing w:before="40" w:after="40"/>
              <w:jc w:val="center"/>
              <w:rPr>
                <w:sz w:val="18"/>
              </w:rPr>
            </w:pPr>
            <w:r>
              <w:rPr>
                <w:sz w:val="18"/>
              </w:rPr>
              <w:t>2015</w:t>
            </w:r>
          </w:p>
        </w:tc>
        <w:tc>
          <w:tcPr>
            <w:tcW w:w="0" w:type="auto"/>
          </w:tcPr>
          <w:p w14:paraId="36E48CF4" w14:textId="77777777" w:rsidR="00E00C1A" w:rsidRDefault="00E00C1A" w:rsidP="0024226B">
            <w:pPr>
              <w:spacing w:before="40" w:after="40"/>
              <w:jc w:val="center"/>
              <w:rPr>
                <w:sz w:val="18"/>
              </w:rPr>
            </w:pPr>
            <w:r>
              <w:rPr>
                <w:sz w:val="18"/>
              </w:rPr>
              <w:t>0.135</w:t>
            </w:r>
          </w:p>
        </w:tc>
        <w:tc>
          <w:tcPr>
            <w:tcW w:w="0" w:type="auto"/>
          </w:tcPr>
          <w:p w14:paraId="79002EF3" w14:textId="77777777" w:rsidR="00E00C1A" w:rsidRDefault="00E00C1A" w:rsidP="0024226B">
            <w:pPr>
              <w:spacing w:before="40" w:after="40"/>
              <w:jc w:val="center"/>
              <w:rPr>
                <w:sz w:val="18"/>
              </w:rPr>
            </w:pPr>
            <w:r>
              <w:rPr>
                <w:sz w:val="18"/>
              </w:rPr>
              <w:t xml:space="preserve">ND –0.270 </w:t>
            </w:r>
          </w:p>
        </w:tc>
        <w:tc>
          <w:tcPr>
            <w:tcW w:w="0" w:type="auto"/>
          </w:tcPr>
          <w:p w14:paraId="171616F7" w14:textId="77777777" w:rsidR="00E00C1A" w:rsidRDefault="00E00C1A" w:rsidP="0024226B">
            <w:pPr>
              <w:spacing w:before="40" w:after="40"/>
              <w:jc w:val="center"/>
              <w:rPr>
                <w:sz w:val="18"/>
              </w:rPr>
            </w:pPr>
            <w:r>
              <w:rPr>
                <w:sz w:val="18"/>
              </w:rPr>
              <w:t xml:space="preserve">1 </w:t>
            </w:r>
          </w:p>
        </w:tc>
        <w:tc>
          <w:tcPr>
            <w:tcW w:w="0" w:type="auto"/>
          </w:tcPr>
          <w:p w14:paraId="457BD0C8" w14:textId="77777777" w:rsidR="00E00C1A" w:rsidRDefault="00E00C1A" w:rsidP="0024226B">
            <w:pPr>
              <w:spacing w:before="40" w:after="40"/>
              <w:jc w:val="center"/>
              <w:rPr>
                <w:sz w:val="18"/>
              </w:rPr>
            </w:pPr>
            <w:r>
              <w:rPr>
                <w:sz w:val="18"/>
              </w:rPr>
              <w:t xml:space="preserve">2 </w:t>
            </w:r>
          </w:p>
        </w:tc>
        <w:tc>
          <w:tcPr>
            <w:tcW w:w="0" w:type="auto"/>
            <w:tcBorders>
              <w:right w:val="single" w:sz="6" w:space="0" w:color="auto"/>
            </w:tcBorders>
          </w:tcPr>
          <w:p w14:paraId="3A055456" w14:textId="77777777" w:rsidR="00E00C1A" w:rsidRDefault="00E00C1A" w:rsidP="0024226B">
            <w:pPr>
              <w:spacing w:before="40" w:after="40"/>
              <w:rPr>
                <w:sz w:val="18"/>
              </w:rPr>
            </w:pPr>
            <w:r>
              <w:rPr>
                <w:sz w:val="18"/>
              </w:rPr>
              <w:t>Discharge of oil drilling wastes and from metal refineries; Erosion of natural deposits.</w:t>
            </w:r>
          </w:p>
        </w:tc>
      </w:tr>
      <w:tr w:rsidR="00E00C1A" w14:paraId="661021D0" w14:textId="77777777" w:rsidTr="0024226B">
        <w:trPr>
          <w:trHeight w:val="600"/>
          <w:jc w:val="center"/>
        </w:trPr>
        <w:tc>
          <w:tcPr>
            <w:tcW w:w="0" w:type="auto"/>
            <w:tcBorders>
              <w:left w:val="single" w:sz="6" w:space="0" w:color="auto"/>
            </w:tcBorders>
          </w:tcPr>
          <w:p w14:paraId="6B8B7840" w14:textId="77777777" w:rsidR="00E00C1A" w:rsidRDefault="00E00C1A" w:rsidP="0024226B">
            <w:pPr>
              <w:spacing w:before="40" w:after="40"/>
              <w:ind w:left="180"/>
              <w:rPr>
                <w:sz w:val="18"/>
              </w:rPr>
            </w:pPr>
            <w:r>
              <w:rPr>
                <w:sz w:val="18"/>
              </w:rPr>
              <w:t>Fluoride                  (ppm)</w:t>
            </w:r>
          </w:p>
        </w:tc>
        <w:tc>
          <w:tcPr>
            <w:tcW w:w="0" w:type="auto"/>
          </w:tcPr>
          <w:p w14:paraId="609129C2" w14:textId="77777777" w:rsidR="00E00C1A" w:rsidRDefault="00E00C1A" w:rsidP="0024226B">
            <w:pPr>
              <w:spacing w:before="40" w:after="40"/>
              <w:jc w:val="center"/>
              <w:rPr>
                <w:sz w:val="18"/>
              </w:rPr>
            </w:pPr>
            <w:r>
              <w:rPr>
                <w:sz w:val="18"/>
              </w:rPr>
              <w:t>2015</w:t>
            </w:r>
          </w:p>
        </w:tc>
        <w:tc>
          <w:tcPr>
            <w:tcW w:w="0" w:type="auto"/>
          </w:tcPr>
          <w:p w14:paraId="3BFBD0B7" w14:textId="77777777" w:rsidR="00E00C1A" w:rsidRDefault="00E00C1A" w:rsidP="0024226B">
            <w:pPr>
              <w:spacing w:before="40" w:after="40"/>
              <w:jc w:val="center"/>
              <w:rPr>
                <w:sz w:val="18"/>
              </w:rPr>
            </w:pPr>
            <w:r>
              <w:rPr>
                <w:sz w:val="18"/>
              </w:rPr>
              <w:t xml:space="preserve">0.58          </w:t>
            </w:r>
          </w:p>
        </w:tc>
        <w:tc>
          <w:tcPr>
            <w:tcW w:w="0" w:type="auto"/>
          </w:tcPr>
          <w:p w14:paraId="4682E322" w14:textId="77777777" w:rsidR="00E00C1A" w:rsidRDefault="00E00C1A" w:rsidP="0024226B">
            <w:pPr>
              <w:spacing w:before="40" w:after="40"/>
              <w:jc w:val="center"/>
              <w:rPr>
                <w:sz w:val="18"/>
              </w:rPr>
            </w:pPr>
            <w:r>
              <w:rPr>
                <w:sz w:val="18"/>
              </w:rPr>
              <w:t xml:space="preserve">0.18-0.97   </w:t>
            </w:r>
          </w:p>
        </w:tc>
        <w:tc>
          <w:tcPr>
            <w:tcW w:w="0" w:type="auto"/>
          </w:tcPr>
          <w:p w14:paraId="26506359" w14:textId="77777777" w:rsidR="00E00C1A" w:rsidRDefault="00E00C1A" w:rsidP="0024226B">
            <w:pPr>
              <w:spacing w:before="40" w:after="40"/>
              <w:jc w:val="center"/>
              <w:rPr>
                <w:sz w:val="18"/>
              </w:rPr>
            </w:pPr>
            <w:r>
              <w:rPr>
                <w:sz w:val="18"/>
              </w:rPr>
              <w:t xml:space="preserve">2       </w:t>
            </w:r>
          </w:p>
        </w:tc>
        <w:tc>
          <w:tcPr>
            <w:tcW w:w="0" w:type="auto"/>
          </w:tcPr>
          <w:p w14:paraId="7500188F" w14:textId="77777777" w:rsidR="00E00C1A" w:rsidRDefault="00E00C1A" w:rsidP="0024226B">
            <w:pPr>
              <w:spacing w:before="40" w:after="40"/>
              <w:jc w:val="center"/>
              <w:rPr>
                <w:sz w:val="18"/>
              </w:rPr>
            </w:pPr>
            <w:r>
              <w:rPr>
                <w:sz w:val="18"/>
              </w:rPr>
              <w:t xml:space="preserve">1    </w:t>
            </w:r>
          </w:p>
        </w:tc>
        <w:tc>
          <w:tcPr>
            <w:tcW w:w="0" w:type="auto"/>
            <w:tcBorders>
              <w:right w:val="single" w:sz="6" w:space="0" w:color="auto"/>
            </w:tcBorders>
          </w:tcPr>
          <w:p w14:paraId="1FBB0DE1" w14:textId="77777777" w:rsidR="00E00C1A" w:rsidRDefault="00E00C1A" w:rsidP="0024226B">
            <w:pPr>
              <w:spacing w:before="40" w:after="40"/>
              <w:rPr>
                <w:sz w:val="18"/>
              </w:rPr>
            </w:pPr>
            <w:r>
              <w:rPr>
                <w:sz w:val="18"/>
              </w:rPr>
              <w:t>Erosions of natural deposits; Water additive which promotes strong teeth; Discharge of fertilizer &amp; aluminum factories.</w:t>
            </w:r>
          </w:p>
        </w:tc>
      </w:tr>
      <w:tr w:rsidR="00E00C1A" w14:paraId="1B450AB1" w14:textId="77777777" w:rsidTr="0024226B">
        <w:trPr>
          <w:trHeight w:val="600"/>
          <w:jc w:val="center"/>
        </w:trPr>
        <w:tc>
          <w:tcPr>
            <w:tcW w:w="0" w:type="auto"/>
            <w:tcBorders>
              <w:left w:val="single" w:sz="6" w:space="0" w:color="auto"/>
            </w:tcBorders>
          </w:tcPr>
          <w:p w14:paraId="13EE27CB" w14:textId="77777777" w:rsidR="00E00C1A" w:rsidRDefault="00E00C1A" w:rsidP="0024226B">
            <w:pPr>
              <w:spacing w:before="40" w:after="40"/>
              <w:ind w:left="180"/>
              <w:rPr>
                <w:sz w:val="18"/>
              </w:rPr>
            </w:pPr>
            <w:r>
              <w:rPr>
                <w:sz w:val="18"/>
              </w:rPr>
              <w:t>Gross Alpha Particle Activity                  (</w:t>
            </w:r>
            <w:proofErr w:type="spellStart"/>
            <w:r>
              <w:rPr>
                <w:sz w:val="18"/>
              </w:rPr>
              <w:t>pCi</w:t>
            </w:r>
            <w:proofErr w:type="spellEnd"/>
            <w:r>
              <w:rPr>
                <w:sz w:val="18"/>
              </w:rPr>
              <w:t>/L)</w:t>
            </w:r>
          </w:p>
        </w:tc>
        <w:tc>
          <w:tcPr>
            <w:tcW w:w="0" w:type="auto"/>
          </w:tcPr>
          <w:p w14:paraId="32795A8F" w14:textId="77777777" w:rsidR="00E00C1A" w:rsidRDefault="00E00C1A" w:rsidP="0024226B">
            <w:pPr>
              <w:spacing w:before="40" w:after="40"/>
              <w:jc w:val="center"/>
              <w:rPr>
                <w:sz w:val="18"/>
              </w:rPr>
            </w:pPr>
            <w:r>
              <w:rPr>
                <w:sz w:val="18"/>
              </w:rPr>
              <w:t>2014</w:t>
            </w:r>
          </w:p>
          <w:p w14:paraId="542215E8" w14:textId="77777777" w:rsidR="00E00C1A" w:rsidRDefault="00E00C1A" w:rsidP="0024226B">
            <w:pPr>
              <w:spacing w:before="40" w:after="40"/>
              <w:jc w:val="center"/>
              <w:rPr>
                <w:sz w:val="18"/>
              </w:rPr>
            </w:pPr>
            <w:r>
              <w:rPr>
                <w:sz w:val="18"/>
              </w:rPr>
              <w:t>2016</w:t>
            </w:r>
          </w:p>
          <w:p w14:paraId="378B4BE9" w14:textId="77777777" w:rsidR="00677F15" w:rsidRDefault="00677F15" w:rsidP="00677F15">
            <w:pPr>
              <w:spacing w:before="40" w:after="40"/>
              <w:rPr>
                <w:sz w:val="18"/>
              </w:rPr>
            </w:pPr>
            <w:r>
              <w:rPr>
                <w:sz w:val="18"/>
              </w:rPr>
              <w:t xml:space="preserve">   2019</w:t>
            </w:r>
          </w:p>
          <w:p w14:paraId="7493E22F" w14:textId="04C358E1" w:rsidR="00677F15" w:rsidRDefault="00677F15" w:rsidP="00677F15">
            <w:pPr>
              <w:spacing w:before="40" w:after="40"/>
              <w:rPr>
                <w:sz w:val="18"/>
              </w:rPr>
            </w:pPr>
            <w:r>
              <w:rPr>
                <w:sz w:val="18"/>
              </w:rPr>
              <w:t>Well #3</w:t>
            </w:r>
          </w:p>
        </w:tc>
        <w:tc>
          <w:tcPr>
            <w:tcW w:w="0" w:type="auto"/>
          </w:tcPr>
          <w:p w14:paraId="3358A3AA" w14:textId="77777777" w:rsidR="00677F15" w:rsidRDefault="00E00C1A" w:rsidP="0024226B">
            <w:pPr>
              <w:spacing w:before="40" w:after="40"/>
              <w:jc w:val="center"/>
              <w:rPr>
                <w:sz w:val="18"/>
              </w:rPr>
            </w:pPr>
            <w:r>
              <w:rPr>
                <w:sz w:val="18"/>
              </w:rPr>
              <w:t xml:space="preserve">14   </w:t>
            </w:r>
          </w:p>
          <w:p w14:paraId="05C127B9" w14:textId="77777777" w:rsidR="00677F15" w:rsidRDefault="00677F15" w:rsidP="0024226B">
            <w:pPr>
              <w:spacing w:before="40" w:after="40"/>
              <w:jc w:val="center"/>
              <w:rPr>
                <w:sz w:val="18"/>
              </w:rPr>
            </w:pPr>
          </w:p>
          <w:p w14:paraId="685914CA" w14:textId="3261CE74" w:rsidR="00E00C1A" w:rsidRDefault="00677F15" w:rsidP="0024226B">
            <w:pPr>
              <w:spacing w:before="40" w:after="40"/>
              <w:jc w:val="center"/>
              <w:rPr>
                <w:sz w:val="18"/>
              </w:rPr>
            </w:pPr>
            <w:r>
              <w:rPr>
                <w:sz w:val="18"/>
              </w:rPr>
              <w:t>19</w:t>
            </w:r>
            <w:r w:rsidR="00E00C1A">
              <w:rPr>
                <w:sz w:val="18"/>
              </w:rPr>
              <w:t xml:space="preserve">   </w:t>
            </w:r>
          </w:p>
        </w:tc>
        <w:tc>
          <w:tcPr>
            <w:tcW w:w="0" w:type="auto"/>
          </w:tcPr>
          <w:p w14:paraId="63588F53" w14:textId="77777777" w:rsidR="00677F15" w:rsidRDefault="00E00C1A" w:rsidP="0024226B">
            <w:pPr>
              <w:spacing w:before="40" w:after="40"/>
              <w:jc w:val="center"/>
              <w:rPr>
                <w:sz w:val="18"/>
              </w:rPr>
            </w:pPr>
            <w:r>
              <w:rPr>
                <w:sz w:val="18"/>
              </w:rPr>
              <w:t xml:space="preserve">11 – 17   </w:t>
            </w:r>
          </w:p>
          <w:p w14:paraId="4B97FCCD" w14:textId="77777777" w:rsidR="00677F15" w:rsidRDefault="00677F15" w:rsidP="0024226B">
            <w:pPr>
              <w:spacing w:before="40" w:after="40"/>
              <w:jc w:val="center"/>
              <w:rPr>
                <w:sz w:val="18"/>
              </w:rPr>
            </w:pPr>
          </w:p>
          <w:p w14:paraId="3C7F82FE" w14:textId="05F0E99E" w:rsidR="00E00C1A" w:rsidRDefault="00677F15" w:rsidP="0024226B">
            <w:pPr>
              <w:spacing w:before="40" w:after="40"/>
              <w:jc w:val="center"/>
              <w:rPr>
                <w:sz w:val="18"/>
              </w:rPr>
            </w:pPr>
            <w:r>
              <w:rPr>
                <w:sz w:val="18"/>
              </w:rPr>
              <w:t>19</w:t>
            </w:r>
            <w:r w:rsidR="00E00C1A">
              <w:rPr>
                <w:sz w:val="18"/>
              </w:rPr>
              <w:t xml:space="preserve"> </w:t>
            </w:r>
          </w:p>
        </w:tc>
        <w:tc>
          <w:tcPr>
            <w:tcW w:w="0" w:type="auto"/>
          </w:tcPr>
          <w:p w14:paraId="02D11C8C" w14:textId="77777777" w:rsidR="00E00C1A" w:rsidRDefault="00E00C1A" w:rsidP="0024226B">
            <w:pPr>
              <w:spacing w:before="40" w:after="40"/>
              <w:jc w:val="center"/>
              <w:rPr>
                <w:sz w:val="18"/>
              </w:rPr>
            </w:pPr>
            <w:r>
              <w:rPr>
                <w:sz w:val="18"/>
              </w:rPr>
              <w:t xml:space="preserve">15    </w:t>
            </w:r>
          </w:p>
        </w:tc>
        <w:tc>
          <w:tcPr>
            <w:tcW w:w="0" w:type="auto"/>
          </w:tcPr>
          <w:p w14:paraId="2B40EB45" w14:textId="77777777" w:rsidR="00E00C1A" w:rsidRDefault="00E00C1A" w:rsidP="0024226B">
            <w:pPr>
              <w:spacing w:before="40" w:after="40"/>
              <w:jc w:val="center"/>
              <w:rPr>
                <w:sz w:val="18"/>
              </w:rPr>
            </w:pPr>
            <w:r>
              <w:rPr>
                <w:sz w:val="18"/>
              </w:rPr>
              <w:t>(0)</w:t>
            </w:r>
          </w:p>
        </w:tc>
        <w:tc>
          <w:tcPr>
            <w:tcW w:w="0" w:type="auto"/>
            <w:tcBorders>
              <w:right w:val="single" w:sz="6" w:space="0" w:color="auto"/>
            </w:tcBorders>
          </w:tcPr>
          <w:p w14:paraId="748E89B0" w14:textId="77777777" w:rsidR="00E00C1A" w:rsidRDefault="00E00C1A" w:rsidP="0024226B">
            <w:pPr>
              <w:spacing w:before="40" w:after="40"/>
              <w:rPr>
                <w:sz w:val="18"/>
              </w:rPr>
            </w:pPr>
            <w:r>
              <w:rPr>
                <w:sz w:val="18"/>
              </w:rPr>
              <w:t>Erosion of natural deposits.</w:t>
            </w:r>
          </w:p>
        </w:tc>
      </w:tr>
      <w:tr w:rsidR="00E00C1A" w14:paraId="3484FB1A" w14:textId="77777777" w:rsidTr="0024226B">
        <w:trPr>
          <w:trHeight w:val="600"/>
          <w:jc w:val="center"/>
        </w:trPr>
        <w:tc>
          <w:tcPr>
            <w:tcW w:w="0" w:type="auto"/>
            <w:tcBorders>
              <w:left w:val="single" w:sz="6" w:space="0" w:color="auto"/>
            </w:tcBorders>
          </w:tcPr>
          <w:p w14:paraId="42B7F58D" w14:textId="77777777" w:rsidR="00E00C1A" w:rsidRDefault="00E00C1A" w:rsidP="0024226B">
            <w:pPr>
              <w:spacing w:before="40" w:after="40"/>
              <w:ind w:left="180"/>
              <w:rPr>
                <w:sz w:val="18"/>
              </w:rPr>
            </w:pPr>
            <w:r>
              <w:rPr>
                <w:sz w:val="18"/>
              </w:rPr>
              <w:t>Uranium (</w:t>
            </w:r>
            <w:proofErr w:type="spellStart"/>
            <w:r>
              <w:rPr>
                <w:sz w:val="18"/>
              </w:rPr>
              <w:t>pCi</w:t>
            </w:r>
            <w:proofErr w:type="spellEnd"/>
            <w:r>
              <w:rPr>
                <w:sz w:val="18"/>
              </w:rPr>
              <w:t>/L)</w:t>
            </w:r>
          </w:p>
        </w:tc>
        <w:tc>
          <w:tcPr>
            <w:tcW w:w="0" w:type="auto"/>
          </w:tcPr>
          <w:p w14:paraId="2654067B" w14:textId="77777777" w:rsidR="00E00C1A" w:rsidRDefault="00E00C1A" w:rsidP="0024226B">
            <w:pPr>
              <w:spacing w:before="40" w:after="40"/>
              <w:jc w:val="center"/>
              <w:rPr>
                <w:sz w:val="18"/>
              </w:rPr>
            </w:pPr>
            <w:r>
              <w:rPr>
                <w:sz w:val="18"/>
              </w:rPr>
              <w:t>2014</w:t>
            </w:r>
          </w:p>
          <w:p w14:paraId="3961449A" w14:textId="77777777" w:rsidR="00E00C1A" w:rsidRDefault="00E00C1A" w:rsidP="0024226B">
            <w:pPr>
              <w:spacing w:before="40" w:after="40"/>
              <w:jc w:val="center"/>
              <w:rPr>
                <w:sz w:val="18"/>
              </w:rPr>
            </w:pPr>
            <w:r>
              <w:rPr>
                <w:sz w:val="18"/>
              </w:rPr>
              <w:t>2016</w:t>
            </w:r>
          </w:p>
          <w:p w14:paraId="55A32B98" w14:textId="77777777" w:rsidR="00677F15" w:rsidRDefault="00677F15" w:rsidP="00677F15">
            <w:pPr>
              <w:spacing w:before="40" w:after="40"/>
              <w:jc w:val="center"/>
              <w:rPr>
                <w:sz w:val="18"/>
              </w:rPr>
            </w:pPr>
            <w:r>
              <w:rPr>
                <w:sz w:val="18"/>
              </w:rPr>
              <w:t>2019</w:t>
            </w:r>
          </w:p>
          <w:p w14:paraId="00895183" w14:textId="0D669742" w:rsidR="00677F15" w:rsidRDefault="00677F15" w:rsidP="00677F15">
            <w:pPr>
              <w:spacing w:before="40" w:after="40"/>
              <w:jc w:val="center"/>
              <w:rPr>
                <w:sz w:val="18"/>
              </w:rPr>
            </w:pPr>
            <w:r>
              <w:rPr>
                <w:sz w:val="18"/>
              </w:rPr>
              <w:t>Well #3</w:t>
            </w:r>
          </w:p>
        </w:tc>
        <w:tc>
          <w:tcPr>
            <w:tcW w:w="0" w:type="auto"/>
          </w:tcPr>
          <w:p w14:paraId="2C325572" w14:textId="77777777" w:rsidR="00E00C1A" w:rsidRDefault="00E00C1A" w:rsidP="0024226B">
            <w:pPr>
              <w:spacing w:before="40" w:after="40"/>
              <w:jc w:val="center"/>
              <w:rPr>
                <w:sz w:val="18"/>
              </w:rPr>
            </w:pPr>
            <w:r>
              <w:rPr>
                <w:sz w:val="18"/>
              </w:rPr>
              <w:t>16</w:t>
            </w:r>
          </w:p>
          <w:p w14:paraId="2CD30981" w14:textId="77777777" w:rsidR="00677F15" w:rsidRDefault="00677F15" w:rsidP="0024226B">
            <w:pPr>
              <w:spacing w:before="40" w:after="40"/>
              <w:jc w:val="center"/>
              <w:rPr>
                <w:sz w:val="18"/>
              </w:rPr>
            </w:pPr>
          </w:p>
          <w:p w14:paraId="2F08C43D" w14:textId="0042F4D1" w:rsidR="00677F15" w:rsidRDefault="00677F15" w:rsidP="0024226B">
            <w:pPr>
              <w:spacing w:before="40" w:after="40"/>
              <w:jc w:val="center"/>
              <w:rPr>
                <w:sz w:val="18"/>
              </w:rPr>
            </w:pPr>
            <w:r>
              <w:rPr>
                <w:sz w:val="18"/>
              </w:rPr>
              <w:t>18</w:t>
            </w:r>
          </w:p>
        </w:tc>
        <w:tc>
          <w:tcPr>
            <w:tcW w:w="0" w:type="auto"/>
          </w:tcPr>
          <w:p w14:paraId="31D582DC" w14:textId="0597BEDB" w:rsidR="00E00C1A" w:rsidRDefault="00E00C1A" w:rsidP="0024226B">
            <w:pPr>
              <w:spacing w:before="40" w:after="40"/>
              <w:jc w:val="center"/>
              <w:rPr>
                <w:sz w:val="18"/>
              </w:rPr>
            </w:pPr>
            <w:r>
              <w:rPr>
                <w:sz w:val="18"/>
              </w:rPr>
              <w:t xml:space="preserve">14 </w:t>
            </w:r>
            <w:r w:rsidR="00677F15">
              <w:rPr>
                <w:sz w:val="18"/>
              </w:rPr>
              <w:t>–</w:t>
            </w:r>
            <w:r>
              <w:rPr>
                <w:sz w:val="18"/>
              </w:rPr>
              <w:t xml:space="preserve"> 18</w:t>
            </w:r>
          </w:p>
          <w:p w14:paraId="68191CF3" w14:textId="77777777" w:rsidR="00677F15" w:rsidRDefault="00677F15" w:rsidP="0024226B">
            <w:pPr>
              <w:spacing w:before="40" w:after="40"/>
              <w:jc w:val="center"/>
              <w:rPr>
                <w:sz w:val="18"/>
              </w:rPr>
            </w:pPr>
          </w:p>
          <w:p w14:paraId="7E5D3418" w14:textId="79ECECF7" w:rsidR="00677F15" w:rsidRDefault="00677F15" w:rsidP="0024226B">
            <w:pPr>
              <w:spacing w:before="40" w:after="40"/>
              <w:jc w:val="center"/>
              <w:rPr>
                <w:sz w:val="18"/>
              </w:rPr>
            </w:pPr>
            <w:r>
              <w:rPr>
                <w:sz w:val="18"/>
              </w:rPr>
              <w:t>18</w:t>
            </w:r>
          </w:p>
        </w:tc>
        <w:tc>
          <w:tcPr>
            <w:tcW w:w="0" w:type="auto"/>
          </w:tcPr>
          <w:p w14:paraId="58A4838D" w14:textId="77777777" w:rsidR="00E00C1A" w:rsidRDefault="00E00C1A" w:rsidP="0024226B">
            <w:pPr>
              <w:spacing w:before="40" w:after="40"/>
              <w:jc w:val="center"/>
              <w:rPr>
                <w:sz w:val="18"/>
              </w:rPr>
            </w:pPr>
            <w:r>
              <w:rPr>
                <w:sz w:val="18"/>
              </w:rPr>
              <w:t>20</w:t>
            </w:r>
          </w:p>
        </w:tc>
        <w:tc>
          <w:tcPr>
            <w:tcW w:w="0" w:type="auto"/>
          </w:tcPr>
          <w:p w14:paraId="3A57A000" w14:textId="77777777" w:rsidR="00E00C1A" w:rsidRDefault="00E00C1A" w:rsidP="0024226B">
            <w:pPr>
              <w:spacing w:before="40" w:after="40"/>
              <w:jc w:val="center"/>
              <w:rPr>
                <w:sz w:val="18"/>
              </w:rPr>
            </w:pPr>
            <w:r>
              <w:rPr>
                <w:sz w:val="18"/>
              </w:rPr>
              <w:t>0.43</w:t>
            </w:r>
          </w:p>
        </w:tc>
        <w:tc>
          <w:tcPr>
            <w:tcW w:w="0" w:type="auto"/>
            <w:tcBorders>
              <w:right w:val="single" w:sz="6" w:space="0" w:color="auto"/>
            </w:tcBorders>
          </w:tcPr>
          <w:p w14:paraId="4EA1E96E" w14:textId="77777777" w:rsidR="00E00C1A" w:rsidRDefault="00E00C1A" w:rsidP="0024226B">
            <w:pPr>
              <w:spacing w:before="40" w:after="40"/>
              <w:rPr>
                <w:sz w:val="18"/>
              </w:rPr>
            </w:pPr>
            <w:r>
              <w:rPr>
                <w:sz w:val="18"/>
              </w:rPr>
              <w:t>Erosion of natural deposits.</w:t>
            </w:r>
          </w:p>
        </w:tc>
      </w:tr>
      <w:tr w:rsidR="00E00C1A" w14:paraId="580C54B3" w14:textId="77777777" w:rsidTr="0024226B">
        <w:trPr>
          <w:trHeight w:val="600"/>
          <w:jc w:val="center"/>
        </w:trPr>
        <w:tc>
          <w:tcPr>
            <w:tcW w:w="0" w:type="auto"/>
            <w:tcBorders>
              <w:left w:val="single" w:sz="6" w:space="0" w:color="auto"/>
              <w:bottom w:val="single" w:sz="18" w:space="0" w:color="auto"/>
            </w:tcBorders>
          </w:tcPr>
          <w:p w14:paraId="6CA1DBA0" w14:textId="77777777" w:rsidR="00E00C1A" w:rsidRDefault="00E00C1A" w:rsidP="0024226B">
            <w:pPr>
              <w:spacing w:before="40" w:after="40"/>
              <w:ind w:left="180"/>
              <w:rPr>
                <w:sz w:val="18"/>
              </w:rPr>
            </w:pPr>
            <w:r>
              <w:rPr>
                <w:sz w:val="18"/>
              </w:rPr>
              <w:t>Nitrate                   (ppm)</w:t>
            </w:r>
          </w:p>
        </w:tc>
        <w:tc>
          <w:tcPr>
            <w:tcW w:w="0" w:type="auto"/>
            <w:tcBorders>
              <w:bottom w:val="single" w:sz="18" w:space="0" w:color="auto"/>
            </w:tcBorders>
          </w:tcPr>
          <w:p w14:paraId="18737865" w14:textId="114BC4CE" w:rsidR="00E00C1A" w:rsidRDefault="00E00C1A" w:rsidP="0024226B">
            <w:pPr>
              <w:spacing w:before="40" w:after="40"/>
              <w:jc w:val="center"/>
              <w:rPr>
                <w:sz w:val="18"/>
              </w:rPr>
            </w:pPr>
            <w:r>
              <w:rPr>
                <w:sz w:val="18"/>
              </w:rPr>
              <w:t>2017</w:t>
            </w:r>
          </w:p>
          <w:p w14:paraId="22C9DD18" w14:textId="06D92630" w:rsidR="00677F15" w:rsidRDefault="00677F15" w:rsidP="0024226B">
            <w:pPr>
              <w:spacing w:before="40" w:after="40"/>
              <w:jc w:val="center"/>
              <w:rPr>
                <w:sz w:val="18"/>
              </w:rPr>
            </w:pPr>
            <w:r>
              <w:rPr>
                <w:sz w:val="18"/>
              </w:rPr>
              <w:t>2019</w:t>
            </w:r>
          </w:p>
          <w:p w14:paraId="20DE8A7E" w14:textId="77777777" w:rsidR="00E00C1A" w:rsidRDefault="00E00C1A" w:rsidP="0024226B">
            <w:pPr>
              <w:spacing w:before="40" w:after="40"/>
              <w:jc w:val="center"/>
              <w:rPr>
                <w:sz w:val="18"/>
              </w:rPr>
            </w:pPr>
            <w:r>
              <w:rPr>
                <w:sz w:val="18"/>
              </w:rPr>
              <w:t>Well #3</w:t>
            </w:r>
          </w:p>
        </w:tc>
        <w:tc>
          <w:tcPr>
            <w:tcW w:w="0" w:type="auto"/>
            <w:tcBorders>
              <w:bottom w:val="single" w:sz="18" w:space="0" w:color="auto"/>
            </w:tcBorders>
          </w:tcPr>
          <w:p w14:paraId="72DC9503" w14:textId="77777777" w:rsidR="00E00C1A" w:rsidRDefault="00E00C1A" w:rsidP="0024226B">
            <w:pPr>
              <w:spacing w:before="40" w:after="40"/>
              <w:jc w:val="center"/>
              <w:rPr>
                <w:sz w:val="18"/>
              </w:rPr>
            </w:pPr>
            <w:r>
              <w:rPr>
                <w:sz w:val="18"/>
              </w:rPr>
              <w:t>0.44</w:t>
            </w:r>
          </w:p>
          <w:p w14:paraId="1473C869" w14:textId="251D4385" w:rsidR="00677F15" w:rsidRDefault="00677F15" w:rsidP="0024226B">
            <w:pPr>
              <w:spacing w:before="40" w:after="40"/>
              <w:jc w:val="center"/>
              <w:rPr>
                <w:sz w:val="18"/>
              </w:rPr>
            </w:pPr>
            <w:r>
              <w:rPr>
                <w:sz w:val="18"/>
              </w:rPr>
              <w:t>0.68</w:t>
            </w:r>
          </w:p>
        </w:tc>
        <w:tc>
          <w:tcPr>
            <w:tcW w:w="0" w:type="auto"/>
            <w:tcBorders>
              <w:bottom w:val="single" w:sz="18" w:space="0" w:color="auto"/>
            </w:tcBorders>
          </w:tcPr>
          <w:p w14:paraId="0A0BAD88" w14:textId="77777777" w:rsidR="00E00C1A" w:rsidRDefault="00E00C1A" w:rsidP="0024226B">
            <w:pPr>
              <w:spacing w:before="40" w:after="40"/>
              <w:jc w:val="center"/>
              <w:rPr>
                <w:sz w:val="18"/>
              </w:rPr>
            </w:pPr>
            <w:r>
              <w:rPr>
                <w:sz w:val="18"/>
              </w:rPr>
              <w:t>0.44</w:t>
            </w:r>
          </w:p>
          <w:p w14:paraId="38DC264F" w14:textId="6D585E3F" w:rsidR="00677F15" w:rsidRDefault="00677F15" w:rsidP="0024226B">
            <w:pPr>
              <w:spacing w:before="40" w:after="40"/>
              <w:jc w:val="center"/>
              <w:rPr>
                <w:sz w:val="18"/>
              </w:rPr>
            </w:pPr>
            <w:r>
              <w:rPr>
                <w:sz w:val="18"/>
              </w:rPr>
              <w:t>0.68</w:t>
            </w:r>
          </w:p>
        </w:tc>
        <w:tc>
          <w:tcPr>
            <w:tcW w:w="0" w:type="auto"/>
            <w:tcBorders>
              <w:bottom w:val="single" w:sz="18" w:space="0" w:color="auto"/>
            </w:tcBorders>
          </w:tcPr>
          <w:p w14:paraId="70B66715" w14:textId="77777777" w:rsidR="00E00C1A" w:rsidRDefault="00E00C1A" w:rsidP="0024226B">
            <w:pPr>
              <w:spacing w:before="40" w:after="40"/>
              <w:jc w:val="center"/>
              <w:rPr>
                <w:sz w:val="18"/>
              </w:rPr>
            </w:pPr>
            <w:r>
              <w:rPr>
                <w:sz w:val="18"/>
              </w:rPr>
              <w:t xml:space="preserve">45        </w:t>
            </w:r>
          </w:p>
        </w:tc>
        <w:tc>
          <w:tcPr>
            <w:tcW w:w="0" w:type="auto"/>
            <w:tcBorders>
              <w:bottom w:val="single" w:sz="18" w:space="0" w:color="auto"/>
            </w:tcBorders>
          </w:tcPr>
          <w:p w14:paraId="209D8E49" w14:textId="77777777" w:rsidR="00E00C1A" w:rsidRDefault="00E00C1A" w:rsidP="0024226B">
            <w:pPr>
              <w:spacing w:before="40" w:after="40"/>
              <w:jc w:val="center"/>
              <w:rPr>
                <w:sz w:val="18"/>
              </w:rPr>
            </w:pPr>
            <w:r>
              <w:rPr>
                <w:sz w:val="18"/>
              </w:rPr>
              <w:t>45</w:t>
            </w:r>
          </w:p>
        </w:tc>
        <w:tc>
          <w:tcPr>
            <w:tcW w:w="0" w:type="auto"/>
            <w:tcBorders>
              <w:bottom w:val="single" w:sz="18" w:space="0" w:color="auto"/>
              <w:right w:val="single" w:sz="6" w:space="0" w:color="auto"/>
            </w:tcBorders>
          </w:tcPr>
          <w:p w14:paraId="57685186" w14:textId="77777777" w:rsidR="00E00C1A" w:rsidRDefault="00E00C1A" w:rsidP="0024226B">
            <w:pPr>
              <w:spacing w:before="40" w:after="40"/>
              <w:rPr>
                <w:sz w:val="18"/>
              </w:rPr>
            </w:pPr>
            <w:r>
              <w:rPr>
                <w:sz w:val="18"/>
              </w:rPr>
              <w:t>Erosion of natural deposits; Leaching from septic tanks and sewage, fertilizer &amp; field runoff.</w:t>
            </w:r>
          </w:p>
        </w:tc>
      </w:tr>
      <w:tr w:rsidR="00E00C1A" w14:paraId="454CF540" w14:textId="77777777" w:rsidTr="0024226B">
        <w:trPr>
          <w:trHeight w:val="342"/>
          <w:jc w:val="center"/>
        </w:trPr>
        <w:tc>
          <w:tcPr>
            <w:tcW w:w="0" w:type="auto"/>
            <w:gridSpan w:val="7"/>
            <w:tcBorders>
              <w:top w:val="single" w:sz="18" w:space="0" w:color="auto"/>
              <w:left w:val="single" w:sz="6" w:space="0" w:color="auto"/>
              <w:bottom w:val="single" w:sz="18" w:space="0" w:color="auto"/>
              <w:right w:val="single" w:sz="6" w:space="0" w:color="auto"/>
            </w:tcBorders>
            <w:vAlign w:val="center"/>
          </w:tcPr>
          <w:p w14:paraId="6C1A3AC1" w14:textId="77777777" w:rsidR="00E00C1A" w:rsidRDefault="00E00C1A" w:rsidP="0024226B">
            <w:pPr>
              <w:spacing w:before="40" w:after="40"/>
              <w:jc w:val="center"/>
              <w:rPr>
                <w:b/>
                <w:caps/>
              </w:rPr>
            </w:pPr>
            <w:r>
              <w:rPr>
                <w:b/>
                <w:caps/>
              </w:rPr>
              <w:t xml:space="preserve">TAble 5 – detection of contaminants with a </w:t>
            </w:r>
            <w:r>
              <w:rPr>
                <w:b/>
                <w:caps/>
                <w:u w:val="single"/>
              </w:rPr>
              <w:t>Secondary</w:t>
            </w:r>
            <w:r>
              <w:rPr>
                <w:b/>
                <w:caps/>
              </w:rPr>
              <w:t xml:space="preserve"> Drinking Water Standard</w:t>
            </w:r>
          </w:p>
        </w:tc>
      </w:tr>
      <w:tr w:rsidR="00E00C1A" w14:paraId="456AC9AD" w14:textId="77777777" w:rsidTr="0024226B">
        <w:trPr>
          <w:jc w:val="center"/>
        </w:trPr>
        <w:tc>
          <w:tcPr>
            <w:tcW w:w="0" w:type="auto"/>
            <w:tcBorders>
              <w:top w:val="single" w:sz="18" w:space="0" w:color="auto"/>
              <w:left w:val="single" w:sz="6" w:space="0" w:color="auto"/>
              <w:bottom w:val="double" w:sz="6" w:space="0" w:color="auto"/>
            </w:tcBorders>
            <w:vAlign w:val="center"/>
          </w:tcPr>
          <w:p w14:paraId="34696AE6" w14:textId="77777777" w:rsidR="00E00C1A" w:rsidRDefault="00E00C1A" w:rsidP="0024226B">
            <w:pPr>
              <w:spacing w:before="40" w:after="40" w:line="240" w:lineRule="exact"/>
              <w:jc w:val="center"/>
              <w:rPr>
                <w:b/>
                <w:sz w:val="18"/>
              </w:rPr>
            </w:pPr>
            <w:r>
              <w:rPr>
                <w:b/>
                <w:sz w:val="18"/>
              </w:rPr>
              <w:t>Chemical or Constituent</w:t>
            </w:r>
            <w:r>
              <w:rPr>
                <w:b/>
                <w:sz w:val="18"/>
              </w:rPr>
              <w:br/>
            </w:r>
          </w:p>
        </w:tc>
        <w:tc>
          <w:tcPr>
            <w:tcW w:w="0" w:type="auto"/>
            <w:tcBorders>
              <w:top w:val="single" w:sz="18" w:space="0" w:color="auto"/>
              <w:bottom w:val="double" w:sz="6" w:space="0" w:color="auto"/>
            </w:tcBorders>
            <w:vAlign w:val="center"/>
          </w:tcPr>
          <w:p w14:paraId="4B36BA71" w14:textId="77777777" w:rsidR="00E00C1A" w:rsidRDefault="00E00C1A" w:rsidP="0024226B">
            <w:pPr>
              <w:spacing w:before="40" w:after="40"/>
              <w:jc w:val="center"/>
              <w:rPr>
                <w:b/>
                <w:sz w:val="18"/>
              </w:rPr>
            </w:pPr>
            <w:r>
              <w:rPr>
                <w:b/>
                <w:sz w:val="18"/>
              </w:rPr>
              <w:t>Sample Date</w:t>
            </w:r>
          </w:p>
        </w:tc>
        <w:tc>
          <w:tcPr>
            <w:tcW w:w="0" w:type="auto"/>
            <w:tcBorders>
              <w:top w:val="single" w:sz="18" w:space="0" w:color="auto"/>
              <w:bottom w:val="double" w:sz="6" w:space="0" w:color="auto"/>
            </w:tcBorders>
            <w:vAlign w:val="center"/>
          </w:tcPr>
          <w:p w14:paraId="0D9B666F" w14:textId="77777777" w:rsidR="00E00C1A" w:rsidRDefault="00E00C1A" w:rsidP="0024226B">
            <w:pPr>
              <w:spacing w:before="40" w:after="40"/>
              <w:jc w:val="center"/>
              <w:rPr>
                <w:b/>
                <w:sz w:val="18"/>
              </w:rPr>
            </w:pPr>
            <w:r>
              <w:rPr>
                <w:b/>
                <w:sz w:val="18"/>
              </w:rPr>
              <w:t>Level Detected</w:t>
            </w:r>
          </w:p>
        </w:tc>
        <w:tc>
          <w:tcPr>
            <w:tcW w:w="0" w:type="auto"/>
            <w:tcBorders>
              <w:top w:val="single" w:sz="18" w:space="0" w:color="auto"/>
              <w:bottom w:val="double" w:sz="6" w:space="0" w:color="auto"/>
            </w:tcBorders>
            <w:vAlign w:val="center"/>
          </w:tcPr>
          <w:p w14:paraId="1DB55A96" w14:textId="77777777" w:rsidR="00E00C1A" w:rsidRDefault="00E00C1A" w:rsidP="0024226B">
            <w:pPr>
              <w:spacing w:before="40" w:after="40"/>
              <w:jc w:val="center"/>
              <w:rPr>
                <w:b/>
                <w:sz w:val="18"/>
              </w:rPr>
            </w:pPr>
            <w:r>
              <w:rPr>
                <w:b/>
                <w:sz w:val="18"/>
              </w:rPr>
              <w:t>Range of Detections</w:t>
            </w:r>
          </w:p>
        </w:tc>
        <w:tc>
          <w:tcPr>
            <w:tcW w:w="0" w:type="auto"/>
            <w:tcBorders>
              <w:top w:val="single" w:sz="18" w:space="0" w:color="auto"/>
              <w:bottom w:val="double" w:sz="6" w:space="0" w:color="auto"/>
            </w:tcBorders>
            <w:vAlign w:val="center"/>
          </w:tcPr>
          <w:p w14:paraId="5160F10D" w14:textId="77777777" w:rsidR="00E00C1A" w:rsidRDefault="00E00C1A" w:rsidP="0024226B">
            <w:pPr>
              <w:spacing w:before="40" w:after="40"/>
              <w:jc w:val="center"/>
              <w:rPr>
                <w:b/>
                <w:sz w:val="18"/>
              </w:rPr>
            </w:pPr>
            <w:r>
              <w:rPr>
                <w:b/>
                <w:bCs/>
              </w:rPr>
              <w:t>MCL</w:t>
            </w:r>
          </w:p>
        </w:tc>
        <w:tc>
          <w:tcPr>
            <w:tcW w:w="0" w:type="auto"/>
            <w:tcBorders>
              <w:top w:val="single" w:sz="18" w:space="0" w:color="auto"/>
              <w:bottom w:val="double" w:sz="6" w:space="0" w:color="auto"/>
            </w:tcBorders>
            <w:vAlign w:val="center"/>
          </w:tcPr>
          <w:p w14:paraId="0F0C6148" w14:textId="77777777" w:rsidR="00E00C1A" w:rsidRDefault="00E00C1A" w:rsidP="0024226B">
            <w:pPr>
              <w:spacing w:before="40" w:after="40"/>
              <w:jc w:val="center"/>
              <w:rPr>
                <w:b/>
                <w:sz w:val="18"/>
              </w:rPr>
            </w:pPr>
            <w:r>
              <w:rPr>
                <w:b/>
                <w:sz w:val="18"/>
              </w:rPr>
              <w:t>PHG</w:t>
            </w:r>
            <w:r>
              <w:rPr>
                <w:b/>
                <w:sz w:val="18"/>
              </w:rPr>
              <w:br/>
              <w:t>(MCLG)</w:t>
            </w:r>
          </w:p>
        </w:tc>
        <w:tc>
          <w:tcPr>
            <w:tcW w:w="0" w:type="auto"/>
            <w:tcBorders>
              <w:top w:val="single" w:sz="18" w:space="0" w:color="auto"/>
              <w:bottom w:val="double" w:sz="6" w:space="0" w:color="auto"/>
              <w:right w:val="single" w:sz="6" w:space="0" w:color="auto"/>
            </w:tcBorders>
            <w:vAlign w:val="center"/>
          </w:tcPr>
          <w:p w14:paraId="68FCCDA9" w14:textId="77777777" w:rsidR="00E00C1A" w:rsidRDefault="00E00C1A" w:rsidP="0024226B">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E00C1A" w14:paraId="4628A6EF" w14:textId="77777777" w:rsidTr="0024226B">
        <w:trPr>
          <w:trHeight w:val="600"/>
          <w:jc w:val="center"/>
        </w:trPr>
        <w:tc>
          <w:tcPr>
            <w:tcW w:w="0" w:type="auto"/>
            <w:tcBorders>
              <w:left w:val="single" w:sz="6" w:space="0" w:color="auto"/>
            </w:tcBorders>
          </w:tcPr>
          <w:p w14:paraId="2CC7C04D" w14:textId="77777777" w:rsidR="00E00C1A" w:rsidRDefault="00E00C1A" w:rsidP="0024226B">
            <w:pPr>
              <w:spacing w:before="40" w:after="40"/>
              <w:ind w:left="187"/>
              <w:rPr>
                <w:sz w:val="18"/>
              </w:rPr>
            </w:pPr>
            <w:r>
              <w:rPr>
                <w:sz w:val="18"/>
              </w:rPr>
              <w:t xml:space="preserve">Specific Conductance     </w:t>
            </w:r>
          </w:p>
          <w:p w14:paraId="06290445" w14:textId="77777777" w:rsidR="00E00C1A" w:rsidRDefault="00E00C1A" w:rsidP="0024226B">
            <w:pPr>
              <w:spacing w:before="40" w:after="40"/>
              <w:ind w:left="187"/>
              <w:rPr>
                <w:sz w:val="18"/>
              </w:rPr>
            </w:pPr>
            <w:r>
              <w:rPr>
                <w:sz w:val="18"/>
              </w:rPr>
              <w:t xml:space="preserve">                         (</w:t>
            </w:r>
            <w:proofErr w:type="spellStart"/>
            <w:r>
              <w:rPr>
                <w:sz w:val="18"/>
              </w:rPr>
              <w:t>umhos</w:t>
            </w:r>
            <w:proofErr w:type="spellEnd"/>
            <w:r>
              <w:rPr>
                <w:sz w:val="18"/>
              </w:rPr>
              <w:t xml:space="preserve">)                     </w:t>
            </w:r>
          </w:p>
        </w:tc>
        <w:tc>
          <w:tcPr>
            <w:tcW w:w="0" w:type="auto"/>
          </w:tcPr>
          <w:p w14:paraId="6E958AAE" w14:textId="77777777" w:rsidR="00E00C1A" w:rsidRDefault="00E00C1A" w:rsidP="0024226B">
            <w:pPr>
              <w:spacing w:before="40" w:after="40"/>
              <w:jc w:val="center"/>
              <w:rPr>
                <w:sz w:val="18"/>
              </w:rPr>
            </w:pPr>
            <w:r>
              <w:rPr>
                <w:sz w:val="18"/>
              </w:rPr>
              <w:t>2006</w:t>
            </w:r>
          </w:p>
        </w:tc>
        <w:tc>
          <w:tcPr>
            <w:tcW w:w="0" w:type="auto"/>
          </w:tcPr>
          <w:p w14:paraId="79F61737" w14:textId="77777777" w:rsidR="00E00C1A" w:rsidRDefault="00E00C1A" w:rsidP="0024226B">
            <w:pPr>
              <w:spacing w:before="40" w:after="40"/>
              <w:jc w:val="center"/>
              <w:rPr>
                <w:sz w:val="18"/>
              </w:rPr>
            </w:pPr>
            <w:r>
              <w:rPr>
                <w:sz w:val="18"/>
              </w:rPr>
              <w:t xml:space="preserve">500    </w:t>
            </w:r>
          </w:p>
        </w:tc>
        <w:tc>
          <w:tcPr>
            <w:tcW w:w="0" w:type="auto"/>
          </w:tcPr>
          <w:p w14:paraId="70E5894C" w14:textId="77777777" w:rsidR="00E00C1A" w:rsidRDefault="00E00C1A" w:rsidP="0024226B">
            <w:pPr>
              <w:spacing w:before="40" w:after="40"/>
              <w:jc w:val="center"/>
              <w:rPr>
                <w:sz w:val="18"/>
              </w:rPr>
            </w:pPr>
            <w:r>
              <w:rPr>
                <w:sz w:val="18"/>
              </w:rPr>
              <w:t xml:space="preserve">480-500   </w:t>
            </w:r>
          </w:p>
        </w:tc>
        <w:tc>
          <w:tcPr>
            <w:tcW w:w="0" w:type="auto"/>
          </w:tcPr>
          <w:p w14:paraId="30D10D3D" w14:textId="77777777" w:rsidR="00E00C1A" w:rsidRDefault="00E00C1A" w:rsidP="0024226B">
            <w:pPr>
              <w:spacing w:before="40" w:after="40"/>
              <w:jc w:val="center"/>
              <w:rPr>
                <w:sz w:val="18"/>
              </w:rPr>
            </w:pPr>
            <w:r>
              <w:rPr>
                <w:sz w:val="18"/>
              </w:rPr>
              <w:t xml:space="preserve">1600 </w:t>
            </w:r>
          </w:p>
        </w:tc>
        <w:tc>
          <w:tcPr>
            <w:tcW w:w="0" w:type="auto"/>
          </w:tcPr>
          <w:p w14:paraId="5EF5B4E6" w14:textId="77777777" w:rsidR="00E00C1A" w:rsidRDefault="00E00C1A" w:rsidP="0024226B">
            <w:pPr>
              <w:spacing w:before="40" w:after="40"/>
              <w:jc w:val="center"/>
              <w:rPr>
                <w:sz w:val="18"/>
              </w:rPr>
            </w:pPr>
            <w:r>
              <w:rPr>
                <w:sz w:val="18"/>
              </w:rPr>
              <w:t>N/A</w:t>
            </w:r>
          </w:p>
        </w:tc>
        <w:tc>
          <w:tcPr>
            <w:tcW w:w="0" w:type="auto"/>
            <w:tcBorders>
              <w:right w:val="single" w:sz="6" w:space="0" w:color="auto"/>
            </w:tcBorders>
          </w:tcPr>
          <w:p w14:paraId="1329D04C" w14:textId="77777777" w:rsidR="00E00C1A" w:rsidRDefault="00E00C1A" w:rsidP="0024226B">
            <w:pPr>
              <w:spacing w:before="40" w:after="40"/>
              <w:rPr>
                <w:sz w:val="18"/>
              </w:rPr>
            </w:pPr>
            <w:r>
              <w:rPr>
                <w:sz w:val="18"/>
              </w:rPr>
              <w:t>Substances that form ions in water; Seawater influence.</w:t>
            </w:r>
          </w:p>
        </w:tc>
      </w:tr>
      <w:tr w:rsidR="00E00C1A" w14:paraId="2FED2136" w14:textId="77777777" w:rsidTr="0024226B">
        <w:trPr>
          <w:trHeight w:val="600"/>
          <w:jc w:val="center"/>
        </w:trPr>
        <w:tc>
          <w:tcPr>
            <w:tcW w:w="0" w:type="auto"/>
            <w:tcBorders>
              <w:left w:val="single" w:sz="6" w:space="0" w:color="auto"/>
              <w:bottom w:val="single" w:sz="4" w:space="0" w:color="auto"/>
            </w:tcBorders>
          </w:tcPr>
          <w:p w14:paraId="209908ED" w14:textId="77777777" w:rsidR="00E00C1A" w:rsidRDefault="00E00C1A" w:rsidP="0024226B">
            <w:pPr>
              <w:spacing w:before="40" w:after="40"/>
              <w:ind w:left="187"/>
              <w:rPr>
                <w:sz w:val="18"/>
              </w:rPr>
            </w:pPr>
            <w:r>
              <w:rPr>
                <w:sz w:val="18"/>
              </w:rPr>
              <w:t xml:space="preserve">Total Dissolved Solids       </w:t>
            </w:r>
          </w:p>
          <w:p w14:paraId="29F8275E" w14:textId="77777777" w:rsidR="00E00C1A" w:rsidRDefault="00E00C1A" w:rsidP="0024226B">
            <w:pPr>
              <w:spacing w:before="40" w:after="40"/>
              <w:ind w:left="187"/>
              <w:rPr>
                <w:sz w:val="18"/>
              </w:rPr>
            </w:pPr>
            <w:r>
              <w:rPr>
                <w:sz w:val="18"/>
              </w:rPr>
              <w:t xml:space="preserve">                            (ppm)</w:t>
            </w:r>
          </w:p>
        </w:tc>
        <w:tc>
          <w:tcPr>
            <w:tcW w:w="0" w:type="auto"/>
            <w:tcBorders>
              <w:bottom w:val="single" w:sz="4" w:space="0" w:color="auto"/>
            </w:tcBorders>
          </w:tcPr>
          <w:p w14:paraId="300B0EA0" w14:textId="77777777" w:rsidR="00E00C1A" w:rsidRDefault="00E00C1A" w:rsidP="0024226B">
            <w:pPr>
              <w:spacing w:before="40" w:after="40"/>
              <w:jc w:val="center"/>
              <w:rPr>
                <w:sz w:val="18"/>
              </w:rPr>
            </w:pPr>
            <w:r>
              <w:rPr>
                <w:sz w:val="18"/>
              </w:rPr>
              <w:t>2006</w:t>
            </w:r>
          </w:p>
        </w:tc>
        <w:tc>
          <w:tcPr>
            <w:tcW w:w="0" w:type="auto"/>
            <w:tcBorders>
              <w:bottom w:val="single" w:sz="4" w:space="0" w:color="auto"/>
            </w:tcBorders>
          </w:tcPr>
          <w:p w14:paraId="333CE2EC" w14:textId="77777777" w:rsidR="00E00C1A" w:rsidRDefault="00E00C1A" w:rsidP="0024226B">
            <w:pPr>
              <w:spacing w:before="40" w:after="40"/>
              <w:jc w:val="center"/>
              <w:rPr>
                <w:sz w:val="18"/>
              </w:rPr>
            </w:pPr>
            <w:r>
              <w:rPr>
                <w:sz w:val="18"/>
              </w:rPr>
              <w:t>307</w:t>
            </w:r>
          </w:p>
        </w:tc>
        <w:tc>
          <w:tcPr>
            <w:tcW w:w="0" w:type="auto"/>
            <w:tcBorders>
              <w:bottom w:val="single" w:sz="4" w:space="0" w:color="auto"/>
            </w:tcBorders>
          </w:tcPr>
          <w:p w14:paraId="41DA468F" w14:textId="77777777" w:rsidR="00E00C1A" w:rsidRDefault="00E00C1A" w:rsidP="0024226B">
            <w:pPr>
              <w:spacing w:before="40" w:after="40"/>
              <w:jc w:val="center"/>
              <w:rPr>
                <w:sz w:val="18"/>
              </w:rPr>
            </w:pPr>
            <w:r>
              <w:rPr>
                <w:sz w:val="18"/>
              </w:rPr>
              <w:t>280-320</w:t>
            </w:r>
          </w:p>
        </w:tc>
        <w:tc>
          <w:tcPr>
            <w:tcW w:w="0" w:type="auto"/>
            <w:tcBorders>
              <w:bottom w:val="single" w:sz="4" w:space="0" w:color="auto"/>
            </w:tcBorders>
          </w:tcPr>
          <w:p w14:paraId="6DD1B915" w14:textId="77777777" w:rsidR="00E00C1A" w:rsidRDefault="00E00C1A" w:rsidP="0024226B">
            <w:pPr>
              <w:spacing w:before="40" w:after="40"/>
              <w:jc w:val="center"/>
              <w:rPr>
                <w:sz w:val="18"/>
              </w:rPr>
            </w:pPr>
            <w:r>
              <w:rPr>
                <w:sz w:val="18"/>
              </w:rPr>
              <w:t>1000</w:t>
            </w:r>
          </w:p>
        </w:tc>
        <w:tc>
          <w:tcPr>
            <w:tcW w:w="0" w:type="auto"/>
            <w:tcBorders>
              <w:bottom w:val="single" w:sz="4" w:space="0" w:color="auto"/>
            </w:tcBorders>
          </w:tcPr>
          <w:p w14:paraId="21B6525E" w14:textId="77777777" w:rsidR="00E00C1A" w:rsidRDefault="00E00C1A" w:rsidP="0024226B">
            <w:pPr>
              <w:spacing w:before="40" w:after="40"/>
              <w:jc w:val="center"/>
              <w:rPr>
                <w:sz w:val="18"/>
              </w:rPr>
            </w:pPr>
            <w:r>
              <w:rPr>
                <w:sz w:val="18"/>
              </w:rPr>
              <w:t>N/A</w:t>
            </w:r>
          </w:p>
        </w:tc>
        <w:tc>
          <w:tcPr>
            <w:tcW w:w="0" w:type="auto"/>
            <w:tcBorders>
              <w:bottom w:val="single" w:sz="4" w:space="0" w:color="auto"/>
              <w:right w:val="single" w:sz="6" w:space="0" w:color="auto"/>
            </w:tcBorders>
          </w:tcPr>
          <w:p w14:paraId="6A829DD0" w14:textId="77777777" w:rsidR="00E00C1A" w:rsidRDefault="00E00C1A" w:rsidP="0024226B">
            <w:pPr>
              <w:spacing w:before="40" w:after="40"/>
              <w:rPr>
                <w:sz w:val="18"/>
              </w:rPr>
            </w:pPr>
            <w:r>
              <w:rPr>
                <w:sz w:val="18"/>
              </w:rPr>
              <w:t>Runoff / Leaching of natural deposits.</w:t>
            </w:r>
          </w:p>
        </w:tc>
      </w:tr>
      <w:tr w:rsidR="00E00C1A" w14:paraId="742C0A74" w14:textId="77777777" w:rsidTr="0024226B">
        <w:trPr>
          <w:trHeight w:val="600"/>
          <w:jc w:val="center"/>
        </w:trPr>
        <w:tc>
          <w:tcPr>
            <w:tcW w:w="0" w:type="auto"/>
            <w:tcBorders>
              <w:left w:val="single" w:sz="6" w:space="0" w:color="auto"/>
              <w:bottom w:val="single" w:sz="4" w:space="0" w:color="auto"/>
            </w:tcBorders>
          </w:tcPr>
          <w:p w14:paraId="371FD6A1" w14:textId="77777777" w:rsidR="00E00C1A" w:rsidRDefault="00E00C1A" w:rsidP="0024226B">
            <w:pPr>
              <w:spacing w:before="40" w:after="40"/>
              <w:ind w:left="187"/>
              <w:rPr>
                <w:sz w:val="18"/>
              </w:rPr>
            </w:pPr>
            <w:r>
              <w:rPr>
                <w:sz w:val="18"/>
              </w:rPr>
              <w:t>Sulfite                  (ppm)</w:t>
            </w:r>
          </w:p>
        </w:tc>
        <w:tc>
          <w:tcPr>
            <w:tcW w:w="0" w:type="auto"/>
            <w:tcBorders>
              <w:bottom w:val="single" w:sz="4" w:space="0" w:color="auto"/>
            </w:tcBorders>
          </w:tcPr>
          <w:p w14:paraId="5B79B94D" w14:textId="77777777" w:rsidR="00E00C1A" w:rsidRDefault="00E00C1A" w:rsidP="0024226B">
            <w:pPr>
              <w:spacing w:before="40" w:after="40"/>
              <w:jc w:val="center"/>
              <w:rPr>
                <w:sz w:val="18"/>
              </w:rPr>
            </w:pPr>
            <w:r>
              <w:rPr>
                <w:sz w:val="18"/>
              </w:rPr>
              <w:t>2006</w:t>
            </w:r>
          </w:p>
        </w:tc>
        <w:tc>
          <w:tcPr>
            <w:tcW w:w="0" w:type="auto"/>
            <w:tcBorders>
              <w:bottom w:val="single" w:sz="4" w:space="0" w:color="auto"/>
            </w:tcBorders>
          </w:tcPr>
          <w:p w14:paraId="67C69E81" w14:textId="77777777" w:rsidR="00E00C1A" w:rsidRDefault="00E00C1A" w:rsidP="0024226B">
            <w:pPr>
              <w:spacing w:before="40" w:after="40"/>
              <w:jc w:val="center"/>
              <w:rPr>
                <w:sz w:val="18"/>
              </w:rPr>
            </w:pPr>
            <w:r>
              <w:rPr>
                <w:sz w:val="18"/>
              </w:rPr>
              <w:t xml:space="preserve">23     </w:t>
            </w:r>
          </w:p>
        </w:tc>
        <w:tc>
          <w:tcPr>
            <w:tcW w:w="0" w:type="auto"/>
            <w:tcBorders>
              <w:bottom w:val="single" w:sz="4" w:space="0" w:color="auto"/>
            </w:tcBorders>
          </w:tcPr>
          <w:p w14:paraId="49BBAB68" w14:textId="77777777" w:rsidR="00E00C1A" w:rsidRDefault="00E00C1A" w:rsidP="0024226B">
            <w:pPr>
              <w:spacing w:before="40" w:after="40"/>
              <w:jc w:val="center"/>
              <w:rPr>
                <w:sz w:val="18"/>
              </w:rPr>
            </w:pPr>
            <w:r>
              <w:rPr>
                <w:sz w:val="18"/>
              </w:rPr>
              <w:t xml:space="preserve">18-26        </w:t>
            </w:r>
          </w:p>
        </w:tc>
        <w:tc>
          <w:tcPr>
            <w:tcW w:w="0" w:type="auto"/>
            <w:tcBorders>
              <w:bottom w:val="single" w:sz="4" w:space="0" w:color="auto"/>
            </w:tcBorders>
          </w:tcPr>
          <w:p w14:paraId="3FAB87E1" w14:textId="77777777" w:rsidR="00E00C1A" w:rsidRDefault="00E00C1A" w:rsidP="0024226B">
            <w:pPr>
              <w:spacing w:before="40" w:after="40"/>
              <w:jc w:val="center"/>
              <w:rPr>
                <w:sz w:val="18"/>
              </w:rPr>
            </w:pPr>
            <w:r>
              <w:rPr>
                <w:sz w:val="18"/>
              </w:rPr>
              <w:t xml:space="preserve">500    </w:t>
            </w:r>
          </w:p>
        </w:tc>
        <w:tc>
          <w:tcPr>
            <w:tcW w:w="0" w:type="auto"/>
            <w:tcBorders>
              <w:bottom w:val="single" w:sz="4" w:space="0" w:color="auto"/>
            </w:tcBorders>
          </w:tcPr>
          <w:p w14:paraId="32888713" w14:textId="77777777" w:rsidR="00E00C1A" w:rsidRDefault="00E00C1A" w:rsidP="0024226B">
            <w:pPr>
              <w:spacing w:before="40" w:after="40"/>
              <w:jc w:val="center"/>
              <w:rPr>
                <w:sz w:val="18"/>
              </w:rPr>
            </w:pPr>
            <w:r>
              <w:rPr>
                <w:sz w:val="18"/>
              </w:rPr>
              <w:t>N/A</w:t>
            </w:r>
          </w:p>
        </w:tc>
        <w:tc>
          <w:tcPr>
            <w:tcW w:w="0" w:type="auto"/>
            <w:tcBorders>
              <w:bottom w:val="single" w:sz="4" w:space="0" w:color="auto"/>
              <w:right w:val="single" w:sz="6" w:space="0" w:color="auto"/>
            </w:tcBorders>
          </w:tcPr>
          <w:p w14:paraId="3AB2B08E" w14:textId="77777777" w:rsidR="00E00C1A" w:rsidRDefault="00E00C1A" w:rsidP="0024226B">
            <w:pPr>
              <w:spacing w:before="40" w:after="40"/>
              <w:rPr>
                <w:sz w:val="18"/>
              </w:rPr>
            </w:pPr>
            <w:r>
              <w:rPr>
                <w:sz w:val="18"/>
              </w:rPr>
              <w:t>Runoff / Leaching of natural deposits.   Industrial wastes.</w:t>
            </w:r>
          </w:p>
        </w:tc>
      </w:tr>
      <w:tr w:rsidR="00E00C1A" w14:paraId="0FB00DEE" w14:textId="77777777" w:rsidTr="0024226B">
        <w:trPr>
          <w:trHeight w:val="600"/>
          <w:jc w:val="center"/>
        </w:trPr>
        <w:tc>
          <w:tcPr>
            <w:tcW w:w="0" w:type="auto"/>
            <w:tcBorders>
              <w:left w:val="single" w:sz="6" w:space="0" w:color="auto"/>
              <w:bottom w:val="single" w:sz="4" w:space="0" w:color="auto"/>
            </w:tcBorders>
          </w:tcPr>
          <w:p w14:paraId="589A004C" w14:textId="77777777" w:rsidR="00E00C1A" w:rsidRDefault="00E00C1A" w:rsidP="0024226B">
            <w:pPr>
              <w:spacing w:before="40" w:after="40"/>
              <w:ind w:left="187"/>
              <w:rPr>
                <w:sz w:val="18"/>
              </w:rPr>
            </w:pPr>
            <w:r>
              <w:rPr>
                <w:sz w:val="18"/>
              </w:rPr>
              <w:t>Chloride               (ppm)</w:t>
            </w:r>
          </w:p>
        </w:tc>
        <w:tc>
          <w:tcPr>
            <w:tcW w:w="0" w:type="auto"/>
            <w:tcBorders>
              <w:bottom w:val="single" w:sz="4" w:space="0" w:color="auto"/>
            </w:tcBorders>
          </w:tcPr>
          <w:p w14:paraId="270A3CB3" w14:textId="77777777" w:rsidR="00E00C1A" w:rsidRDefault="00E00C1A" w:rsidP="0024226B">
            <w:pPr>
              <w:spacing w:before="40" w:after="40"/>
              <w:jc w:val="center"/>
              <w:rPr>
                <w:sz w:val="18"/>
              </w:rPr>
            </w:pPr>
            <w:r>
              <w:rPr>
                <w:sz w:val="18"/>
              </w:rPr>
              <w:t>2006</w:t>
            </w:r>
          </w:p>
        </w:tc>
        <w:tc>
          <w:tcPr>
            <w:tcW w:w="0" w:type="auto"/>
            <w:tcBorders>
              <w:bottom w:val="single" w:sz="4" w:space="0" w:color="auto"/>
            </w:tcBorders>
          </w:tcPr>
          <w:p w14:paraId="4EC777BE" w14:textId="77777777" w:rsidR="00E00C1A" w:rsidRDefault="00E00C1A" w:rsidP="0024226B">
            <w:pPr>
              <w:spacing w:before="40" w:after="40"/>
              <w:jc w:val="center"/>
              <w:rPr>
                <w:sz w:val="18"/>
              </w:rPr>
            </w:pPr>
            <w:r>
              <w:rPr>
                <w:sz w:val="18"/>
              </w:rPr>
              <w:t xml:space="preserve">35     </w:t>
            </w:r>
          </w:p>
        </w:tc>
        <w:tc>
          <w:tcPr>
            <w:tcW w:w="0" w:type="auto"/>
            <w:tcBorders>
              <w:bottom w:val="single" w:sz="4" w:space="0" w:color="auto"/>
            </w:tcBorders>
          </w:tcPr>
          <w:p w14:paraId="55499042" w14:textId="77777777" w:rsidR="00E00C1A" w:rsidRDefault="00E00C1A" w:rsidP="0024226B">
            <w:pPr>
              <w:spacing w:before="40" w:after="40"/>
              <w:jc w:val="center"/>
              <w:rPr>
                <w:sz w:val="18"/>
              </w:rPr>
            </w:pPr>
            <w:r>
              <w:rPr>
                <w:sz w:val="18"/>
              </w:rPr>
              <w:t xml:space="preserve">32 – 36     </w:t>
            </w:r>
          </w:p>
        </w:tc>
        <w:tc>
          <w:tcPr>
            <w:tcW w:w="0" w:type="auto"/>
            <w:tcBorders>
              <w:bottom w:val="single" w:sz="4" w:space="0" w:color="auto"/>
            </w:tcBorders>
          </w:tcPr>
          <w:p w14:paraId="023024D3" w14:textId="77777777" w:rsidR="00E00C1A" w:rsidRDefault="00E00C1A" w:rsidP="0024226B">
            <w:pPr>
              <w:spacing w:before="40" w:after="40"/>
              <w:jc w:val="center"/>
              <w:rPr>
                <w:sz w:val="18"/>
              </w:rPr>
            </w:pPr>
            <w:r>
              <w:rPr>
                <w:sz w:val="18"/>
              </w:rPr>
              <w:t xml:space="preserve">500     </w:t>
            </w:r>
          </w:p>
        </w:tc>
        <w:tc>
          <w:tcPr>
            <w:tcW w:w="0" w:type="auto"/>
            <w:tcBorders>
              <w:bottom w:val="single" w:sz="4" w:space="0" w:color="auto"/>
            </w:tcBorders>
          </w:tcPr>
          <w:p w14:paraId="0C0154E6" w14:textId="77777777" w:rsidR="00E00C1A" w:rsidRDefault="00E00C1A" w:rsidP="0024226B">
            <w:pPr>
              <w:spacing w:before="40" w:after="40"/>
              <w:jc w:val="center"/>
              <w:rPr>
                <w:sz w:val="18"/>
              </w:rPr>
            </w:pPr>
            <w:r>
              <w:rPr>
                <w:sz w:val="18"/>
              </w:rPr>
              <w:t>N/A</w:t>
            </w:r>
          </w:p>
        </w:tc>
        <w:tc>
          <w:tcPr>
            <w:tcW w:w="0" w:type="auto"/>
            <w:tcBorders>
              <w:bottom w:val="single" w:sz="4" w:space="0" w:color="auto"/>
              <w:right w:val="single" w:sz="6" w:space="0" w:color="auto"/>
            </w:tcBorders>
          </w:tcPr>
          <w:p w14:paraId="2A22AF69" w14:textId="77777777" w:rsidR="00E00C1A" w:rsidRDefault="00E00C1A" w:rsidP="0024226B">
            <w:pPr>
              <w:spacing w:before="40" w:after="40"/>
              <w:rPr>
                <w:sz w:val="18"/>
              </w:rPr>
            </w:pPr>
            <w:r>
              <w:rPr>
                <w:sz w:val="18"/>
              </w:rPr>
              <w:t>Runoff / Leaching of natural deposits; Seawater influence; Soil runoff.</w:t>
            </w:r>
          </w:p>
        </w:tc>
      </w:tr>
      <w:tr w:rsidR="00E00C1A" w14:paraId="618AC35E" w14:textId="77777777" w:rsidTr="0024226B">
        <w:trPr>
          <w:trHeight w:val="600"/>
          <w:jc w:val="center"/>
        </w:trPr>
        <w:tc>
          <w:tcPr>
            <w:tcW w:w="0" w:type="auto"/>
            <w:tcBorders>
              <w:left w:val="single" w:sz="6" w:space="0" w:color="auto"/>
              <w:bottom w:val="single" w:sz="18" w:space="0" w:color="auto"/>
            </w:tcBorders>
          </w:tcPr>
          <w:p w14:paraId="70130FEE" w14:textId="77777777" w:rsidR="00E00C1A" w:rsidRDefault="00E00C1A" w:rsidP="0024226B">
            <w:pPr>
              <w:spacing w:before="40" w:after="40"/>
              <w:ind w:left="187"/>
              <w:rPr>
                <w:sz w:val="18"/>
              </w:rPr>
            </w:pPr>
            <w:r>
              <w:rPr>
                <w:sz w:val="18"/>
              </w:rPr>
              <w:t>Turbidity               (units)</w:t>
            </w:r>
          </w:p>
        </w:tc>
        <w:tc>
          <w:tcPr>
            <w:tcW w:w="0" w:type="auto"/>
            <w:tcBorders>
              <w:bottom w:val="single" w:sz="18" w:space="0" w:color="auto"/>
            </w:tcBorders>
          </w:tcPr>
          <w:p w14:paraId="265702F4" w14:textId="77777777" w:rsidR="00E00C1A" w:rsidRDefault="00E00C1A" w:rsidP="0024226B">
            <w:pPr>
              <w:spacing w:before="40" w:after="40"/>
              <w:jc w:val="center"/>
              <w:rPr>
                <w:sz w:val="18"/>
              </w:rPr>
            </w:pPr>
            <w:r>
              <w:rPr>
                <w:sz w:val="18"/>
              </w:rPr>
              <w:t>2006</w:t>
            </w:r>
          </w:p>
        </w:tc>
        <w:tc>
          <w:tcPr>
            <w:tcW w:w="0" w:type="auto"/>
            <w:tcBorders>
              <w:bottom w:val="single" w:sz="18" w:space="0" w:color="auto"/>
              <w:right w:val="single" w:sz="6" w:space="0" w:color="auto"/>
            </w:tcBorders>
          </w:tcPr>
          <w:p w14:paraId="731912A5" w14:textId="77777777" w:rsidR="00E00C1A" w:rsidRDefault="00E00C1A" w:rsidP="0024226B">
            <w:pPr>
              <w:spacing w:before="40" w:after="40"/>
              <w:jc w:val="center"/>
              <w:rPr>
                <w:sz w:val="18"/>
              </w:rPr>
            </w:pPr>
            <w:r>
              <w:rPr>
                <w:sz w:val="18"/>
              </w:rPr>
              <w:t xml:space="preserve">0.2     </w:t>
            </w:r>
          </w:p>
        </w:tc>
        <w:tc>
          <w:tcPr>
            <w:tcW w:w="0" w:type="auto"/>
            <w:tcBorders>
              <w:left w:val="single" w:sz="6" w:space="0" w:color="auto"/>
              <w:bottom w:val="single" w:sz="18" w:space="0" w:color="auto"/>
              <w:right w:val="single" w:sz="6" w:space="0" w:color="auto"/>
            </w:tcBorders>
          </w:tcPr>
          <w:p w14:paraId="23ED3323" w14:textId="77777777" w:rsidR="00E00C1A" w:rsidRDefault="00E00C1A" w:rsidP="0024226B">
            <w:pPr>
              <w:spacing w:before="40" w:after="40"/>
              <w:jc w:val="center"/>
              <w:rPr>
                <w:sz w:val="18"/>
              </w:rPr>
            </w:pPr>
            <w:r>
              <w:rPr>
                <w:sz w:val="18"/>
              </w:rPr>
              <w:t xml:space="preserve">0.2            </w:t>
            </w:r>
          </w:p>
        </w:tc>
        <w:tc>
          <w:tcPr>
            <w:tcW w:w="0" w:type="auto"/>
            <w:tcBorders>
              <w:left w:val="single" w:sz="6" w:space="0" w:color="auto"/>
              <w:bottom w:val="single" w:sz="18" w:space="0" w:color="auto"/>
            </w:tcBorders>
          </w:tcPr>
          <w:p w14:paraId="5DCF8E78" w14:textId="77777777" w:rsidR="00E00C1A" w:rsidRDefault="00E00C1A" w:rsidP="0024226B">
            <w:pPr>
              <w:spacing w:before="40" w:after="40"/>
              <w:jc w:val="center"/>
              <w:rPr>
                <w:sz w:val="18"/>
              </w:rPr>
            </w:pPr>
            <w:r>
              <w:rPr>
                <w:sz w:val="18"/>
              </w:rPr>
              <w:t xml:space="preserve">5       </w:t>
            </w:r>
          </w:p>
        </w:tc>
        <w:tc>
          <w:tcPr>
            <w:tcW w:w="0" w:type="auto"/>
            <w:tcBorders>
              <w:bottom w:val="single" w:sz="18" w:space="0" w:color="auto"/>
            </w:tcBorders>
          </w:tcPr>
          <w:p w14:paraId="7E9979BE" w14:textId="77777777" w:rsidR="00E00C1A" w:rsidRDefault="00E00C1A" w:rsidP="0024226B">
            <w:pPr>
              <w:spacing w:before="40" w:after="40"/>
              <w:jc w:val="center"/>
              <w:rPr>
                <w:sz w:val="18"/>
              </w:rPr>
            </w:pPr>
            <w:r>
              <w:rPr>
                <w:sz w:val="18"/>
              </w:rPr>
              <w:t>N/A</w:t>
            </w:r>
          </w:p>
        </w:tc>
        <w:tc>
          <w:tcPr>
            <w:tcW w:w="0" w:type="auto"/>
            <w:tcBorders>
              <w:bottom w:val="single" w:sz="18" w:space="0" w:color="auto"/>
              <w:right w:val="single" w:sz="6" w:space="0" w:color="auto"/>
            </w:tcBorders>
          </w:tcPr>
          <w:p w14:paraId="60E05A4B" w14:textId="77777777" w:rsidR="00E00C1A" w:rsidRPr="007A648D" w:rsidRDefault="00E00C1A" w:rsidP="0024226B">
            <w:pPr>
              <w:rPr>
                <w:sz w:val="18"/>
                <w:szCs w:val="18"/>
              </w:rPr>
            </w:pPr>
            <w:r w:rsidRPr="007A648D">
              <w:rPr>
                <w:sz w:val="18"/>
                <w:szCs w:val="18"/>
              </w:rPr>
              <w:t>Soil runoff</w:t>
            </w:r>
          </w:p>
          <w:p w14:paraId="19F4DB38" w14:textId="77777777" w:rsidR="00E00C1A" w:rsidRDefault="00E00C1A" w:rsidP="0024226B">
            <w:pPr>
              <w:spacing w:before="40" w:after="40"/>
              <w:rPr>
                <w:sz w:val="18"/>
              </w:rPr>
            </w:pPr>
          </w:p>
        </w:tc>
      </w:tr>
      <w:tr w:rsidR="00E00C1A" w14:paraId="78542A19" w14:textId="77777777" w:rsidTr="0024226B">
        <w:trPr>
          <w:jc w:val="center"/>
        </w:trPr>
        <w:tc>
          <w:tcPr>
            <w:tcW w:w="0" w:type="auto"/>
            <w:gridSpan w:val="7"/>
            <w:tcBorders>
              <w:top w:val="single" w:sz="18" w:space="0" w:color="auto"/>
              <w:left w:val="single" w:sz="6" w:space="0" w:color="auto"/>
              <w:bottom w:val="single" w:sz="18" w:space="0" w:color="auto"/>
              <w:right w:val="single" w:sz="6" w:space="0" w:color="auto"/>
            </w:tcBorders>
            <w:vAlign w:val="center"/>
          </w:tcPr>
          <w:p w14:paraId="2375C6B1" w14:textId="77777777" w:rsidR="00E00C1A" w:rsidRDefault="00E00C1A" w:rsidP="0024226B">
            <w:pPr>
              <w:spacing w:before="40" w:after="40"/>
              <w:jc w:val="center"/>
              <w:rPr>
                <w:b/>
                <w:caps/>
              </w:rPr>
            </w:pPr>
            <w:r>
              <w:rPr>
                <w:b/>
                <w:caps/>
              </w:rPr>
              <w:t>TAble 6 – detection of UNREGULATED CONTAMINANTS</w:t>
            </w:r>
          </w:p>
        </w:tc>
      </w:tr>
      <w:tr w:rsidR="00E00C1A" w14:paraId="41335704" w14:textId="77777777" w:rsidTr="0024226B">
        <w:trPr>
          <w:cantSplit/>
          <w:trHeight w:val="440"/>
          <w:jc w:val="center"/>
        </w:trPr>
        <w:tc>
          <w:tcPr>
            <w:tcW w:w="0" w:type="auto"/>
            <w:tcBorders>
              <w:top w:val="single" w:sz="18" w:space="0" w:color="auto"/>
              <w:left w:val="single" w:sz="6" w:space="0" w:color="auto"/>
              <w:bottom w:val="double" w:sz="4" w:space="0" w:color="auto"/>
              <w:right w:val="single" w:sz="6" w:space="0" w:color="auto"/>
            </w:tcBorders>
            <w:vAlign w:val="center"/>
          </w:tcPr>
          <w:p w14:paraId="4FDFEAF4" w14:textId="77777777" w:rsidR="00E00C1A" w:rsidRDefault="00E00C1A" w:rsidP="0024226B">
            <w:pPr>
              <w:spacing w:before="40" w:after="40"/>
              <w:jc w:val="center"/>
              <w:rPr>
                <w:b/>
                <w:sz w:val="18"/>
                <w:szCs w:val="18"/>
              </w:rPr>
            </w:pPr>
            <w:r>
              <w:rPr>
                <w:b/>
                <w:sz w:val="18"/>
                <w:szCs w:val="18"/>
              </w:rPr>
              <w:t>Chemical or Constituent</w:t>
            </w:r>
            <w:r>
              <w:rPr>
                <w:b/>
                <w:sz w:val="18"/>
                <w:szCs w:val="18"/>
              </w:rPr>
              <w:br/>
            </w:r>
          </w:p>
        </w:tc>
        <w:tc>
          <w:tcPr>
            <w:tcW w:w="0" w:type="auto"/>
            <w:tcBorders>
              <w:top w:val="single" w:sz="18" w:space="0" w:color="auto"/>
              <w:left w:val="single" w:sz="6" w:space="0" w:color="auto"/>
              <w:bottom w:val="double" w:sz="4" w:space="0" w:color="auto"/>
              <w:right w:val="single" w:sz="6" w:space="0" w:color="auto"/>
            </w:tcBorders>
            <w:vAlign w:val="center"/>
          </w:tcPr>
          <w:p w14:paraId="5C4585CE" w14:textId="77777777" w:rsidR="00E00C1A" w:rsidRDefault="00E00C1A" w:rsidP="0024226B">
            <w:pPr>
              <w:spacing w:before="40" w:after="40"/>
              <w:jc w:val="center"/>
              <w:rPr>
                <w:b/>
                <w:bCs/>
                <w:sz w:val="18"/>
              </w:rPr>
            </w:pPr>
            <w:r>
              <w:rPr>
                <w:b/>
                <w:bCs/>
                <w:sz w:val="18"/>
              </w:rPr>
              <w:t>Sample Date</w:t>
            </w:r>
          </w:p>
        </w:tc>
        <w:tc>
          <w:tcPr>
            <w:tcW w:w="0" w:type="auto"/>
            <w:tcBorders>
              <w:top w:val="single" w:sz="18" w:space="0" w:color="auto"/>
              <w:left w:val="single" w:sz="6" w:space="0" w:color="auto"/>
              <w:bottom w:val="double" w:sz="4" w:space="0" w:color="auto"/>
              <w:right w:val="single" w:sz="6" w:space="0" w:color="auto"/>
            </w:tcBorders>
            <w:vAlign w:val="center"/>
          </w:tcPr>
          <w:p w14:paraId="722B10A4" w14:textId="77777777" w:rsidR="00E00C1A" w:rsidRDefault="00E00C1A" w:rsidP="0024226B">
            <w:pPr>
              <w:spacing w:before="40" w:after="40"/>
              <w:jc w:val="center"/>
              <w:rPr>
                <w:b/>
                <w:bCs/>
                <w:sz w:val="18"/>
              </w:rPr>
            </w:pPr>
            <w:r>
              <w:rPr>
                <w:b/>
                <w:bCs/>
                <w:sz w:val="18"/>
              </w:rPr>
              <w:t>Level Detected</w:t>
            </w:r>
          </w:p>
        </w:tc>
        <w:tc>
          <w:tcPr>
            <w:tcW w:w="0" w:type="auto"/>
            <w:tcBorders>
              <w:top w:val="single" w:sz="18" w:space="0" w:color="auto"/>
              <w:left w:val="single" w:sz="6" w:space="0" w:color="auto"/>
              <w:bottom w:val="double" w:sz="4" w:space="0" w:color="auto"/>
              <w:right w:val="single" w:sz="6" w:space="0" w:color="auto"/>
            </w:tcBorders>
            <w:vAlign w:val="center"/>
          </w:tcPr>
          <w:p w14:paraId="792A577D" w14:textId="77777777" w:rsidR="00E00C1A" w:rsidRDefault="00E00C1A" w:rsidP="0024226B">
            <w:pPr>
              <w:spacing w:before="40" w:after="40"/>
              <w:jc w:val="center"/>
              <w:rPr>
                <w:b/>
                <w:bCs/>
                <w:sz w:val="18"/>
              </w:rPr>
            </w:pPr>
            <w:r>
              <w:rPr>
                <w:b/>
                <w:bCs/>
                <w:sz w:val="18"/>
              </w:rPr>
              <w:t>Range of Detections</w:t>
            </w:r>
          </w:p>
        </w:tc>
        <w:tc>
          <w:tcPr>
            <w:tcW w:w="0" w:type="auto"/>
            <w:gridSpan w:val="2"/>
            <w:tcBorders>
              <w:top w:val="single" w:sz="18" w:space="0" w:color="auto"/>
              <w:left w:val="single" w:sz="6" w:space="0" w:color="auto"/>
              <w:bottom w:val="double" w:sz="4" w:space="0" w:color="auto"/>
              <w:right w:val="single" w:sz="6" w:space="0" w:color="auto"/>
            </w:tcBorders>
            <w:vAlign w:val="center"/>
          </w:tcPr>
          <w:p w14:paraId="686B569C" w14:textId="77777777" w:rsidR="00E00C1A" w:rsidRDefault="00E00C1A" w:rsidP="0024226B">
            <w:pPr>
              <w:spacing w:before="40" w:after="40"/>
              <w:jc w:val="center"/>
              <w:rPr>
                <w:b/>
                <w:bCs/>
                <w:sz w:val="18"/>
              </w:rPr>
            </w:pPr>
            <w:r>
              <w:rPr>
                <w:b/>
                <w:bCs/>
                <w:sz w:val="18"/>
              </w:rPr>
              <w:t>Notification Level</w:t>
            </w:r>
          </w:p>
        </w:tc>
        <w:tc>
          <w:tcPr>
            <w:tcW w:w="0" w:type="auto"/>
            <w:tcBorders>
              <w:top w:val="single" w:sz="18" w:space="0" w:color="auto"/>
              <w:left w:val="single" w:sz="6" w:space="0" w:color="auto"/>
              <w:bottom w:val="double" w:sz="4" w:space="0" w:color="auto"/>
              <w:right w:val="single" w:sz="6" w:space="0" w:color="auto"/>
            </w:tcBorders>
            <w:vAlign w:val="center"/>
          </w:tcPr>
          <w:p w14:paraId="78E696C7" w14:textId="77777777" w:rsidR="00E00C1A" w:rsidRDefault="00E00C1A" w:rsidP="0024226B">
            <w:pPr>
              <w:spacing w:before="40" w:after="40"/>
              <w:jc w:val="center"/>
              <w:rPr>
                <w:b/>
                <w:bCs/>
                <w:sz w:val="18"/>
              </w:rPr>
            </w:pPr>
            <w:r>
              <w:rPr>
                <w:b/>
                <w:bCs/>
                <w:sz w:val="18"/>
              </w:rPr>
              <w:t>Health Effects Language</w:t>
            </w:r>
          </w:p>
        </w:tc>
      </w:tr>
      <w:tr w:rsidR="00E00C1A" w14:paraId="6E479003" w14:textId="77777777" w:rsidTr="0024226B">
        <w:trPr>
          <w:cantSplit/>
          <w:trHeight w:val="605"/>
          <w:jc w:val="center"/>
        </w:trPr>
        <w:tc>
          <w:tcPr>
            <w:tcW w:w="0" w:type="auto"/>
            <w:tcBorders>
              <w:left w:val="single" w:sz="6" w:space="0" w:color="auto"/>
              <w:bottom w:val="single" w:sz="18" w:space="0" w:color="auto"/>
              <w:right w:val="single" w:sz="6" w:space="0" w:color="auto"/>
            </w:tcBorders>
          </w:tcPr>
          <w:p w14:paraId="699DFEB4" w14:textId="77777777" w:rsidR="00E00C1A" w:rsidRDefault="00E00C1A" w:rsidP="0024226B">
            <w:pPr>
              <w:tabs>
                <w:tab w:val="right" w:pos="2142"/>
              </w:tabs>
              <w:spacing w:before="40" w:after="40"/>
              <w:rPr>
                <w:sz w:val="18"/>
              </w:rPr>
            </w:pPr>
            <w:r>
              <w:rPr>
                <w:sz w:val="18"/>
              </w:rPr>
              <w:t>Vanadium                     (ppb)</w:t>
            </w:r>
          </w:p>
        </w:tc>
        <w:tc>
          <w:tcPr>
            <w:tcW w:w="0" w:type="auto"/>
            <w:tcBorders>
              <w:left w:val="single" w:sz="6" w:space="0" w:color="auto"/>
              <w:bottom w:val="single" w:sz="18" w:space="0" w:color="auto"/>
              <w:right w:val="single" w:sz="6" w:space="0" w:color="auto"/>
            </w:tcBorders>
          </w:tcPr>
          <w:p w14:paraId="6D413FD1" w14:textId="77777777" w:rsidR="00E00C1A" w:rsidRDefault="00E00C1A" w:rsidP="0024226B">
            <w:pPr>
              <w:spacing w:before="40" w:after="40"/>
              <w:rPr>
                <w:sz w:val="18"/>
              </w:rPr>
            </w:pPr>
            <w:r>
              <w:rPr>
                <w:sz w:val="18"/>
              </w:rPr>
              <w:t>2015</w:t>
            </w:r>
          </w:p>
        </w:tc>
        <w:tc>
          <w:tcPr>
            <w:tcW w:w="0" w:type="auto"/>
            <w:tcBorders>
              <w:left w:val="single" w:sz="6" w:space="0" w:color="auto"/>
              <w:bottom w:val="single" w:sz="18" w:space="0" w:color="auto"/>
              <w:right w:val="single" w:sz="6" w:space="0" w:color="auto"/>
            </w:tcBorders>
          </w:tcPr>
          <w:p w14:paraId="7B3A1B80" w14:textId="77777777" w:rsidR="00E00C1A" w:rsidRDefault="00E00C1A" w:rsidP="0024226B">
            <w:pPr>
              <w:spacing w:before="40" w:after="40"/>
              <w:rPr>
                <w:sz w:val="18"/>
              </w:rPr>
            </w:pPr>
            <w:r>
              <w:rPr>
                <w:sz w:val="18"/>
              </w:rPr>
              <w:t xml:space="preserve">     5 </w:t>
            </w:r>
          </w:p>
        </w:tc>
        <w:tc>
          <w:tcPr>
            <w:tcW w:w="0" w:type="auto"/>
            <w:tcBorders>
              <w:left w:val="single" w:sz="6" w:space="0" w:color="auto"/>
              <w:bottom w:val="single" w:sz="18" w:space="0" w:color="auto"/>
              <w:right w:val="single" w:sz="6" w:space="0" w:color="auto"/>
            </w:tcBorders>
          </w:tcPr>
          <w:p w14:paraId="7F3DF0F6" w14:textId="77777777" w:rsidR="00E00C1A" w:rsidRDefault="00E00C1A" w:rsidP="0024226B">
            <w:pPr>
              <w:spacing w:before="40" w:after="40"/>
              <w:rPr>
                <w:sz w:val="18"/>
              </w:rPr>
            </w:pPr>
            <w:r>
              <w:rPr>
                <w:sz w:val="18"/>
              </w:rPr>
              <w:t xml:space="preserve">     N/D - 10</w:t>
            </w:r>
          </w:p>
        </w:tc>
        <w:tc>
          <w:tcPr>
            <w:tcW w:w="0" w:type="auto"/>
            <w:gridSpan w:val="2"/>
            <w:tcBorders>
              <w:left w:val="single" w:sz="6" w:space="0" w:color="auto"/>
              <w:bottom w:val="single" w:sz="18" w:space="0" w:color="auto"/>
              <w:right w:val="single" w:sz="6" w:space="0" w:color="auto"/>
            </w:tcBorders>
          </w:tcPr>
          <w:p w14:paraId="06520A20" w14:textId="77777777" w:rsidR="00E00C1A" w:rsidRDefault="00E00C1A" w:rsidP="0024226B">
            <w:pPr>
              <w:spacing w:before="40" w:after="40"/>
              <w:rPr>
                <w:sz w:val="18"/>
              </w:rPr>
            </w:pPr>
            <w:r>
              <w:rPr>
                <w:sz w:val="18"/>
              </w:rPr>
              <w:t xml:space="preserve">                 50 </w:t>
            </w:r>
          </w:p>
        </w:tc>
        <w:tc>
          <w:tcPr>
            <w:tcW w:w="0" w:type="auto"/>
            <w:tcBorders>
              <w:top w:val="single" w:sz="6" w:space="0" w:color="auto"/>
              <w:left w:val="single" w:sz="6" w:space="0" w:color="auto"/>
              <w:bottom w:val="single" w:sz="18" w:space="0" w:color="auto"/>
              <w:right w:val="single" w:sz="6" w:space="0" w:color="auto"/>
            </w:tcBorders>
          </w:tcPr>
          <w:p w14:paraId="145B31BD" w14:textId="77777777" w:rsidR="00E00C1A" w:rsidRPr="001A1449" w:rsidRDefault="00E00C1A" w:rsidP="0024226B">
            <w:pPr>
              <w:autoSpaceDE w:val="0"/>
              <w:autoSpaceDN w:val="0"/>
              <w:adjustRightInd w:val="0"/>
              <w:spacing w:before="20" w:after="20"/>
              <w:rPr>
                <w:sz w:val="18"/>
                <w:szCs w:val="18"/>
              </w:rPr>
            </w:pPr>
            <w:r w:rsidRPr="001A1449">
              <w:rPr>
                <w:sz w:val="18"/>
                <w:szCs w:val="18"/>
              </w:rPr>
              <w:t>The babies of some pregnant women who drink water containing vanadium in excess of the notification level may have an increased risk of developmental effects, based on studies in laboratory animals.</w:t>
            </w:r>
          </w:p>
          <w:p w14:paraId="098FD769" w14:textId="77777777" w:rsidR="00E00C1A" w:rsidRDefault="00E00C1A" w:rsidP="0024226B">
            <w:pPr>
              <w:spacing w:before="40" w:after="40"/>
              <w:rPr>
                <w:sz w:val="18"/>
              </w:rPr>
            </w:pPr>
          </w:p>
        </w:tc>
      </w:tr>
    </w:tbl>
    <w:p w14:paraId="445B5CF7" w14:textId="69E83B6B" w:rsidR="00E00C1A" w:rsidRPr="00C86C38" w:rsidRDefault="00E00C1A" w:rsidP="00C86C38">
      <w:pPr>
        <w:tabs>
          <w:tab w:val="left" w:pos="6427"/>
        </w:tabs>
      </w:pPr>
      <w:r>
        <w:tab/>
      </w:r>
    </w:p>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B96439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8520D">
        <w:rPr>
          <w:rFonts w:ascii="Times New Roman" w:hAnsi="Times New Roman"/>
          <w:u w:val="single"/>
        </w:rPr>
        <w:t xml:space="preserve">Warner Unified School </w:t>
      </w:r>
      <w:proofErr w:type="spellStart"/>
      <w:r w:rsidR="00C8520D">
        <w:rPr>
          <w:rFonts w:ascii="Times New Roman" w:hAnsi="Times New Roman"/>
          <w:u w:val="single"/>
        </w:rPr>
        <w:t>District</w:t>
      </w:r>
      <w:r w:rsidRPr="001F3468">
        <w:rPr>
          <w:rFonts w:ascii="Times New Roman" w:hAnsi="Times New Roman"/>
        </w:rPr>
        <w:t>is</w:t>
      </w:r>
      <w:proofErr w:type="spell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00C1A"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E033385" w:rsidR="00E00C1A" w:rsidRPr="00F41F91" w:rsidRDefault="00E00C1A" w:rsidP="00AC41BE">
            <w:pPr>
              <w:pStyle w:val="BodyText"/>
              <w:spacing w:before="0"/>
              <w:jc w:val="left"/>
              <w:rPr>
                <w:rFonts w:ascii="Times New Roman" w:hAnsi="Times New Roman"/>
                <w:b/>
                <w:sz w:val="26"/>
              </w:rPr>
            </w:pPr>
            <w:r>
              <w:rPr>
                <w:rFonts w:ascii="Times New Roman" w:hAnsi="Times New Roman"/>
                <w:b/>
                <w:sz w:val="20"/>
              </w:rPr>
              <w:t>Arsenic MCL exceedance at W</w:t>
            </w:r>
            <w:r w:rsidRPr="00813B55">
              <w:rPr>
                <w:rFonts w:ascii="Times New Roman" w:hAnsi="Times New Roman"/>
                <w:b/>
                <w:sz w:val="20"/>
              </w:rPr>
              <w:t>ell #3</w:t>
            </w:r>
            <w:r>
              <w:rPr>
                <w:rFonts w:ascii="Times New Roman" w:hAnsi="Times New Roman"/>
                <w:b/>
                <w:sz w:val="20"/>
              </w:rPr>
              <w:t xml:space="preserve"> at Warner School. </w:t>
            </w:r>
          </w:p>
        </w:tc>
        <w:tc>
          <w:tcPr>
            <w:tcW w:w="2203" w:type="dxa"/>
            <w:tcBorders>
              <w:top w:val="double" w:sz="6" w:space="0" w:color="auto"/>
              <w:bottom w:val="single" w:sz="4" w:space="0" w:color="auto"/>
            </w:tcBorders>
            <w:shd w:val="clear" w:color="auto" w:fill="auto"/>
          </w:tcPr>
          <w:p w14:paraId="0C6FD2A3" w14:textId="3BDC6110" w:rsidR="00E00C1A" w:rsidRPr="00F41F91" w:rsidRDefault="00E00C1A" w:rsidP="00AC41BE">
            <w:pPr>
              <w:pStyle w:val="BodyText"/>
              <w:spacing w:before="0"/>
              <w:jc w:val="left"/>
              <w:rPr>
                <w:rFonts w:ascii="Times New Roman" w:hAnsi="Times New Roman"/>
                <w:b/>
                <w:sz w:val="26"/>
              </w:rPr>
            </w:pPr>
            <w:r w:rsidRPr="00813B55">
              <w:rPr>
                <w:rFonts w:ascii="Times New Roman" w:hAnsi="Times New Roman"/>
                <w:b/>
                <w:sz w:val="20"/>
              </w:rPr>
              <w:t>Erosion of natural deposits; runoff from orchards</w:t>
            </w:r>
          </w:p>
        </w:tc>
        <w:tc>
          <w:tcPr>
            <w:tcW w:w="2203" w:type="dxa"/>
            <w:tcBorders>
              <w:top w:val="double" w:sz="6" w:space="0" w:color="auto"/>
              <w:bottom w:val="single" w:sz="4" w:space="0" w:color="auto"/>
            </w:tcBorders>
            <w:shd w:val="clear" w:color="auto" w:fill="auto"/>
          </w:tcPr>
          <w:p w14:paraId="38F06260" w14:textId="1084844C" w:rsidR="00E00C1A" w:rsidRPr="00F41F91" w:rsidRDefault="00E00C1A" w:rsidP="00AC41BE">
            <w:pPr>
              <w:pStyle w:val="BodyText"/>
              <w:spacing w:before="0"/>
              <w:jc w:val="left"/>
              <w:rPr>
                <w:rFonts w:ascii="Times New Roman" w:hAnsi="Times New Roman"/>
                <w:b/>
                <w:sz w:val="26"/>
              </w:rPr>
            </w:pPr>
            <w:r w:rsidRPr="00813B55">
              <w:rPr>
                <w:rFonts w:ascii="Times New Roman" w:hAnsi="Times New Roman"/>
                <w:b/>
                <w:sz w:val="20"/>
              </w:rPr>
              <w:t xml:space="preserve">Seasonal fluctuations.  Levels are monitored </w:t>
            </w:r>
            <w:r>
              <w:rPr>
                <w:rFonts w:ascii="Times New Roman" w:hAnsi="Times New Roman"/>
                <w:b/>
                <w:sz w:val="20"/>
              </w:rPr>
              <w:t>monthly starting in 2018</w:t>
            </w:r>
          </w:p>
        </w:tc>
        <w:tc>
          <w:tcPr>
            <w:tcW w:w="2203" w:type="dxa"/>
            <w:tcBorders>
              <w:top w:val="double" w:sz="6" w:space="0" w:color="auto"/>
              <w:bottom w:val="single" w:sz="4" w:space="0" w:color="auto"/>
            </w:tcBorders>
            <w:shd w:val="clear" w:color="auto" w:fill="auto"/>
          </w:tcPr>
          <w:p w14:paraId="78FAC853" w14:textId="46D41726" w:rsidR="00E00C1A" w:rsidRPr="00F41F91" w:rsidRDefault="00E00C1A" w:rsidP="00AC41BE">
            <w:pPr>
              <w:pStyle w:val="BodyText"/>
              <w:spacing w:before="0"/>
              <w:jc w:val="left"/>
              <w:rPr>
                <w:rFonts w:ascii="Times New Roman" w:hAnsi="Times New Roman"/>
                <w:b/>
                <w:sz w:val="26"/>
              </w:rPr>
            </w:pPr>
            <w:r w:rsidRPr="00813B55">
              <w:rPr>
                <w:rFonts w:ascii="Times New Roman" w:hAnsi="Times New Roman"/>
                <w:b/>
                <w:sz w:val="20"/>
              </w:rPr>
              <w:t>Remediation of problem is being studied at this time</w:t>
            </w:r>
            <w:r>
              <w:rPr>
                <w:rFonts w:ascii="Times New Roman" w:hAnsi="Times New Roman"/>
                <w:b/>
                <w:sz w:val="20"/>
              </w:rPr>
              <w:t>. As a temporary measure a point of use filtration system has been installed in the kitchen and bottled water is distributed to students and staff.</w:t>
            </w:r>
          </w:p>
        </w:tc>
        <w:tc>
          <w:tcPr>
            <w:tcW w:w="2096" w:type="dxa"/>
            <w:tcBorders>
              <w:top w:val="double" w:sz="6" w:space="0" w:color="auto"/>
              <w:bottom w:val="single" w:sz="4" w:space="0" w:color="auto"/>
            </w:tcBorders>
            <w:shd w:val="clear" w:color="auto" w:fill="auto"/>
          </w:tcPr>
          <w:p w14:paraId="47E414FC" w14:textId="5188E7D8" w:rsidR="00E00C1A" w:rsidRPr="00F41F91" w:rsidRDefault="00E00C1A" w:rsidP="00AC41BE">
            <w:pPr>
              <w:pStyle w:val="BodyText"/>
              <w:spacing w:before="0"/>
              <w:jc w:val="left"/>
              <w:rPr>
                <w:rFonts w:ascii="Times New Roman" w:hAnsi="Times New Roman"/>
                <w:b/>
                <w:sz w:val="26"/>
              </w:rPr>
            </w:pPr>
            <w:r w:rsidRPr="00813B55">
              <w:rPr>
                <w:rFonts w:ascii="Times New Roman" w:hAnsi="Times New Roman"/>
                <w:b/>
                <w:sz w:val="18"/>
                <w:szCs w:val="18"/>
              </w:rPr>
              <w:t>Some people who drink water containing arsenic in excess of the MCL over many years may experience skin damage or circulatory</w:t>
            </w:r>
            <w:r w:rsidRPr="00813B55">
              <w:rPr>
                <w:rFonts w:ascii="Times New Roman" w:hAnsi="Times New Roman"/>
                <w:b/>
                <w:sz w:val="26"/>
              </w:rPr>
              <w:t xml:space="preserve"> </w:t>
            </w:r>
            <w:r w:rsidRPr="00813B55">
              <w:rPr>
                <w:rFonts w:ascii="Times New Roman" w:hAnsi="Times New Roman"/>
                <w:b/>
                <w:sz w:val="18"/>
                <w:szCs w:val="18"/>
              </w:rPr>
              <w:t>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0C33178C" w14:textId="77777777" w:rsidR="00E00C1A" w:rsidRDefault="00E00C1A" w:rsidP="00D96789">
      <w:pPr>
        <w:pStyle w:val="BodyText"/>
        <w:spacing w:before="360" w:after="240"/>
        <w:jc w:val="center"/>
        <w:rPr>
          <w:rFonts w:ascii="Times New Roman" w:hAnsi="Times New Roman"/>
          <w:b/>
          <w:sz w:val="26"/>
        </w:rPr>
      </w:pPr>
    </w:p>
    <w:p w14:paraId="1F1B13AD" w14:textId="77777777" w:rsidR="00E00C1A" w:rsidRDefault="00E00C1A" w:rsidP="00D96789">
      <w:pPr>
        <w:pStyle w:val="BodyText"/>
        <w:spacing w:before="360" w:after="240"/>
        <w:jc w:val="center"/>
        <w:rPr>
          <w:rFonts w:ascii="Times New Roman" w:hAnsi="Times New Roman"/>
          <w:b/>
          <w:sz w:val="26"/>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CCEA811" w14:textId="77777777" w:rsidR="00181F3E" w:rsidRDefault="00181F3E" w:rsidP="00F75012">
            <w:pPr>
              <w:spacing w:before="20" w:after="20"/>
              <w:jc w:val="center"/>
              <w:rPr>
                <w:sz w:val="18"/>
              </w:rPr>
            </w:pPr>
            <w:r w:rsidRPr="00F41F91">
              <w:rPr>
                <w:sz w:val="18"/>
              </w:rPr>
              <w:t>(In the year)</w:t>
            </w:r>
          </w:p>
          <w:p w14:paraId="35504704" w14:textId="4F12744F" w:rsidR="00E00C1A" w:rsidRPr="00F41F91" w:rsidRDefault="00E00C1A" w:rsidP="00F75012">
            <w:pPr>
              <w:spacing w:before="20" w:after="20"/>
              <w:jc w:val="center"/>
              <w:rPr>
                <w:sz w:val="18"/>
              </w:rPr>
            </w:pPr>
            <w:r>
              <w:rPr>
                <w:sz w:val="18"/>
              </w:rPr>
              <w:t>0</w:t>
            </w:r>
          </w:p>
        </w:tc>
        <w:tc>
          <w:tcPr>
            <w:tcW w:w="1350" w:type="dxa"/>
            <w:tcBorders>
              <w:top w:val="nil"/>
            </w:tcBorders>
          </w:tcPr>
          <w:p w14:paraId="63C1391F" w14:textId="123CE069" w:rsidR="00181F3E" w:rsidRPr="00F41F91" w:rsidRDefault="00E00C1A" w:rsidP="00F75012">
            <w:pPr>
              <w:spacing w:before="20" w:after="20"/>
              <w:jc w:val="center"/>
              <w:rPr>
                <w:sz w:val="18"/>
              </w:rPr>
            </w:pPr>
            <w:r>
              <w:rPr>
                <w:sz w:val="18"/>
              </w:rPr>
              <w:t>201</w:t>
            </w:r>
            <w:r w:rsidR="00C86C38">
              <w:rPr>
                <w:sz w:val="18"/>
              </w:rPr>
              <w:t>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1204D657" w14:textId="77777777" w:rsidR="00181F3E" w:rsidRDefault="00181F3E" w:rsidP="00F75012">
            <w:pPr>
              <w:spacing w:before="20" w:after="20"/>
              <w:jc w:val="center"/>
              <w:rPr>
                <w:sz w:val="18"/>
              </w:rPr>
            </w:pPr>
            <w:r w:rsidRPr="00F41F91">
              <w:rPr>
                <w:sz w:val="18"/>
              </w:rPr>
              <w:t>(In the year)</w:t>
            </w:r>
          </w:p>
          <w:p w14:paraId="60AE42FC" w14:textId="5E9F80B3" w:rsidR="00E00C1A" w:rsidRPr="00F41F91" w:rsidRDefault="00E00C1A" w:rsidP="00F75012">
            <w:pPr>
              <w:spacing w:before="20" w:after="20"/>
              <w:jc w:val="center"/>
              <w:rPr>
                <w:sz w:val="18"/>
              </w:rPr>
            </w:pPr>
            <w:r>
              <w:rPr>
                <w:sz w:val="18"/>
              </w:rPr>
              <w:t>0</w:t>
            </w:r>
          </w:p>
        </w:tc>
        <w:tc>
          <w:tcPr>
            <w:tcW w:w="1350" w:type="dxa"/>
          </w:tcPr>
          <w:p w14:paraId="184CB2D0" w14:textId="1107ADF6" w:rsidR="00181F3E" w:rsidRPr="00F41F91" w:rsidRDefault="00E00C1A" w:rsidP="00F75012">
            <w:pPr>
              <w:spacing w:before="20" w:after="20"/>
              <w:jc w:val="center"/>
              <w:rPr>
                <w:sz w:val="18"/>
              </w:rPr>
            </w:pPr>
            <w:r>
              <w:rPr>
                <w:sz w:val="18"/>
              </w:rPr>
              <w:t>201</w:t>
            </w:r>
            <w:r w:rsidR="00C86C38">
              <w:rPr>
                <w:sz w:val="18"/>
              </w:rPr>
              <w:t>9</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28193C9A" w14:textId="77777777" w:rsidR="00181F3E" w:rsidRDefault="00181F3E" w:rsidP="00F75012">
            <w:pPr>
              <w:spacing w:before="20" w:after="20"/>
              <w:jc w:val="center"/>
              <w:rPr>
                <w:sz w:val="18"/>
              </w:rPr>
            </w:pPr>
            <w:r w:rsidRPr="00F41F91">
              <w:rPr>
                <w:sz w:val="18"/>
              </w:rPr>
              <w:t>(In the year)</w:t>
            </w:r>
          </w:p>
          <w:p w14:paraId="4A8FE09D" w14:textId="6B36B729" w:rsidR="00E00C1A" w:rsidRPr="00F41F91" w:rsidRDefault="00E00C1A" w:rsidP="00F75012">
            <w:pPr>
              <w:spacing w:before="20" w:after="20"/>
              <w:jc w:val="center"/>
              <w:rPr>
                <w:sz w:val="18"/>
              </w:rPr>
            </w:pPr>
            <w:r>
              <w:rPr>
                <w:sz w:val="18"/>
              </w:rPr>
              <w:t>0</w:t>
            </w:r>
          </w:p>
        </w:tc>
        <w:tc>
          <w:tcPr>
            <w:tcW w:w="1350" w:type="dxa"/>
            <w:tcBorders>
              <w:bottom w:val="single" w:sz="18" w:space="0" w:color="auto"/>
            </w:tcBorders>
          </w:tcPr>
          <w:p w14:paraId="0CA8CA65" w14:textId="75F4E220" w:rsidR="00181F3E" w:rsidRPr="00F41F91" w:rsidRDefault="00E00C1A" w:rsidP="00F75012">
            <w:pPr>
              <w:spacing w:before="20" w:after="20"/>
              <w:jc w:val="center"/>
              <w:rPr>
                <w:sz w:val="18"/>
              </w:rPr>
            </w:pPr>
            <w:r>
              <w:rPr>
                <w:sz w:val="18"/>
              </w:rPr>
              <w:t>201</w:t>
            </w:r>
            <w:r w:rsidR="00C86C38">
              <w:rPr>
                <w:sz w:val="18"/>
              </w:rPr>
              <w:t>9</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E00C1A">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00A02" w14:textId="77777777" w:rsidR="00635D7F" w:rsidRDefault="00635D7F">
      <w:r>
        <w:separator/>
      </w:r>
    </w:p>
  </w:endnote>
  <w:endnote w:type="continuationSeparator" w:id="0">
    <w:p w14:paraId="36AEE9EF" w14:textId="77777777" w:rsidR="00635D7F" w:rsidRDefault="0063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34F1B366" w:rsidR="0024226B" w:rsidRDefault="0024226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24226B" w:rsidRDefault="0024226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1474D" w14:textId="77777777" w:rsidR="00635D7F" w:rsidRDefault="00635D7F">
      <w:r>
        <w:separator/>
      </w:r>
    </w:p>
  </w:footnote>
  <w:footnote w:type="continuationSeparator" w:id="0">
    <w:p w14:paraId="69E26DB0" w14:textId="77777777" w:rsidR="00635D7F" w:rsidRDefault="0063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24226B" w:rsidRDefault="0024226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24226B" w:rsidRDefault="00242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24226B" w:rsidRDefault="0024226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565CDDE1" w14:textId="77777777" w:rsidR="0024226B" w:rsidRPr="00E45705" w:rsidRDefault="0024226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6700"/>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5891"/>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226B"/>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06D6"/>
    <w:rsid w:val="005830FA"/>
    <w:rsid w:val="0058536C"/>
    <w:rsid w:val="00587B55"/>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D7F"/>
    <w:rsid w:val="00640676"/>
    <w:rsid w:val="0064205A"/>
    <w:rsid w:val="00643C66"/>
    <w:rsid w:val="00652F8C"/>
    <w:rsid w:val="006537F6"/>
    <w:rsid w:val="0066456C"/>
    <w:rsid w:val="006672EF"/>
    <w:rsid w:val="0067168B"/>
    <w:rsid w:val="00677F15"/>
    <w:rsid w:val="00680846"/>
    <w:rsid w:val="0068272C"/>
    <w:rsid w:val="00691186"/>
    <w:rsid w:val="00695A6F"/>
    <w:rsid w:val="006A04A9"/>
    <w:rsid w:val="006A482B"/>
    <w:rsid w:val="006C2732"/>
    <w:rsid w:val="006C7186"/>
    <w:rsid w:val="006D4D93"/>
    <w:rsid w:val="006D506D"/>
    <w:rsid w:val="006E03F6"/>
    <w:rsid w:val="006E11B6"/>
    <w:rsid w:val="006E6D29"/>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201B"/>
    <w:rsid w:val="008642CC"/>
    <w:rsid w:val="00881DB7"/>
    <w:rsid w:val="00883433"/>
    <w:rsid w:val="00885381"/>
    <w:rsid w:val="00895240"/>
    <w:rsid w:val="00896E02"/>
    <w:rsid w:val="008A0965"/>
    <w:rsid w:val="008A25A1"/>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51F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3DCC"/>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520D"/>
    <w:rsid w:val="00C86C38"/>
    <w:rsid w:val="00C90AD6"/>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0775"/>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0C1A"/>
    <w:rsid w:val="00E034EF"/>
    <w:rsid w:val="00E05746"/>
    <w:rsid w:val="00E20938"/>
    <w:rsid w:val="00E23E88"/>
    <w:rsid w:val="00E24E8A"/>
    <w:rsid w:val="00E25265"/>
    <w:rsid w:val="00E322C3"/>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DC1"/>
    <w:rsid w:val="00F27D20"/>
    <w:rsid w:val="00F41F91"/>
    <w:rsid w:val="00F51B61"/>
    <w:rsid w:val="00F61DCB"/>
    <w:rsid w:val="00F67D55"/>
    <w:rsid w:val="00F73496"/>
    <w:rsid w:val="00F75012"/>
    <w:rsid w:val="00F75418"/>
    <w:rsid w:val="00F82FE4"/>
    <w:rsid w:val="00F87E2C"/>
    <w:rsid w:val="00F91354"/>
    <w:rsid w:val="00F925AF"/>
    <w:rsid w:val="00F943FC"/>
    <w:rsid w:val="00FA5C06"/>
    <w:rsid w:val="00FB67EC"/>
    <w:rsid w:val="00FC01B5"/>
    <w:rsid w:val="00FC34F6"/>
    <w:rsid w:val="00FD4B98"/>
    <w:rsid w:val="00FE189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9C4B8793-5218-4CAA-AC38-EA2AE7A2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5806D6"/>
    <w:rPr>
      <w:sz w:val="24"/>
    </w:rPr>
  </w:style>
  <w:style w:type="character" w:customStyle="1" w:styleId="Heading7Char">
    <w:name w:val="Heading 7 Char"/>
    <w:link w:val="Heading7"/>
    <w:rsid w:val="00E00C1A"/>
    <w:rPr>
      <w:rFonts w:ascii="Comic Sans MS" w:hAnsi="Comic Sans MS"/>
      <w:b/>
      <w:bCs/>
      <w:sz w:val="18"/>
    </w:rPr>
  </w:style>
  <w:style w:type="character" w:customStyle="1" w:styleId="BodyTextChar">
    <w:name w:val="Body Text Char"/>
    <w:link w:val="BodyText"/>
    <w:rsid w:val="00E00C1A"/>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Morse</cp:lastModifiedBy>
  <cp:revision>4</cp:revision>
  <cp:lastPrinted>2019-05-07T22:43:00Z</cp:lastPrinted>
  <dcterms:created xsi:type="dcterms:W3CDTF">2020-05-30T21:39:00Z</dcterms:created>
  <dcterms:modified xsi:type="dcterms:W3CDTF">2020-05-30T23:20:00Z</dcterms:modified>
</cp:coreProperties>
</file>