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67E75CAE" w:rsidR="00BC6327" w:rsidRPr="001F7181" w:rsidRDefault="00BC6327" w:rsidP="008E66E2">
      <w:pPr>
        <w:pStyle w:val="Heading1"/>
        <w:spacing w:before="0"/>
        <w:jc w:val="center"/>
      </w:pPr>
      <w:bookmarkStart w:id="0" w:name="_Toc58336712"/>
      <w:r w:rsidRPr="001F7181">
        <w:t>20</w:t>
      </w:r>
      <w:r w:rsidR="00587220" w:rsidRPr="001F7181">
        <w:t>2</w:t>
      </w:r>
      <w:r w:rsidR="00A10E9C">
        <w:t>5</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25593DA3"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530A33" w:rsidRPr="00530A33">
        <w:rPr>
          <w:rFonts w:ascii="Arial" w:hAnsi="Arial" w:cs="Arial"/>
          <w:sz w:val="24"/>
          <w:szCs w:val="24"/>
          <w:u w:val="single"/>
        </w:rPr>
        <w:t>Rancho Estates Mutual Water Company</w:t>
      </w:r>
      <w:r w:rsidR="00494C7A">
        <w:rPr>
          <w:rFonts w:ascii="Arial" w:hAnsi="Arial" w:cs="Arial"/>
          <w:sz w:val="24"/>
          <w:szCs w:val="24"/>
        </w:rPr>
        <w:t xml:space="preserve"> </w:t>
      </w:r>
    </w:p>
    <w:p w14:paraId="65A99AB1" w14:textId="06D50DB6"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w:t>
      </w:r>
      <w:r w:rsidR="003A4CAA" w:rsidRPr="00650676">
        <w:rPr>
          <w:rFonts w:ascii="Arial" w:hAnsi="Arial" w:cs="Arial"/>
          <w:sz w:val="24"/>
          <w:szCs w:val="24"/>
        </w:rPr>
        <w:t>e:</w:t>
      </w:r>
      <w:r w:rsidRPr="00650676">
        <w:rPr>
          <w:rFonts w:ascii="Arial" w:hAnsi="Arial" w:cs="Arial"/>
          <w:sz w:val="24"/>
          <w:szCs w:val="24"/>
        </w:rPr>
        <w:t xml:space="preserve"> </w:t>
      </w:r>
      <w:r w:rsidR="0073004B">
        <w:rPr>
          <w:rFonts w:ascii="Arial" w:hAnsi="Arial" w:cs="Arial"/>
          <w:sz w:val="24"/>
          <w:szCs w:val="24"/>
          <w:u w:val="single"/>
        </w:rPr>
        <w:t>6</w:t>
      </w:r>
      <w:r w:rsidR="00530A33" w:rsidRPr="00650676">
        <w:rPr>
          <w:rFonts w:ascii="Arial" w:hAnsi="Arial" w:cs="Arial"/>
          <w:sz w:val="24"/>
          <w:szCs w:val="24"/>
          <w:u w:val="single"/>
        </w:rPr>
        <w:t>/</w:t>
      </w:r>
      <w:r w:rsidR="00776209" w:rsidRPr="00650676">
        <w:rPr>
          <w:rFonts w:ascii="Arial" w:hAnsi="Arial" w:cs="Arial"/>
          <w:sz w:val="24"/>
          <w:szCs w:val="24"/>
          <w:u w:val="single"/>
        </w:rPr>
        <w:t>3</w:t>
      </w:r>
      <w:r w:rsidR="0073004B">
        <w:rPr>
          <w:rFonts w:ascii="Arial" w:hAnsi="Arial" w:cs="Arial"/>
          <w:sz w:val="24"/>
          <w:szCs w:val="24"/>
          <w:u w:val="single"/>
        </w:rPr>
        <w:t>0</w:t>
      </w:r>
      <w:r w:rsidR="00530A33" w:rsidRPr="00650676">
        <w:rPr>
          <w:rFonts w:ascii="Arial" w:hAnsi="Arial" w:cs="Arial"/>
          <w:sz w:val="24"/>
          <w:szCs w:val="24"/>
          <w:u w:val="single"/>
        </w:rPr>
        <w:t>/202</w:t>
      </w:r>
      <w:r w:rsidR="00795F59">
        <w:rPr>
          <w:rFonts w:ascii="Arial" w:hAnsi="Arial" w:cs="Arial"/>
          <w:sz w:val="24"/>
          <w:szCs w:val="24"/>
          <w:u w:val="single"/>
        </w:rPr>
        <w:t>6</w:t>
      </w:r>
    </w:p>
    <w:p w14:paraId="21C05768" w14:textId="278091D9"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530A33" w:rsidRPr="00530A33">
        <w:rPr>
          <w:rFonts w:ascii="Arial" w:hAnsi="Arial" w:cs="Arial"/>
          <w:sz w:val="24"/>
          <w:szCs w:val="24"/>
          <w:u w:val="single"/>
        </w:rPr>
        <w:t>Groundwater wells and purchased water from Yuima Municipal Water District. Yuima’s 202</w:t>
      </w:r>
      <w:r w:rsidR="00795F59">
        <w:rPr>
          <w:rFonts w:ascii="Arial" w:hAnsi="Arial" w:cs="Arial"/>
          <w:sz w:val="24"/>
          <w:szCs w:val="24"/>
          <w:u w:val="single"/>
        </w:rPr>
        <w:t>5</w:t>
      </w:r>
      <w:r w:rsidR="00530A33" w:rsidRPr="00530A33">
        <w:rPr>
          <w:rFonts w:ascii="Arial" w:hAnsi="Arial" w:cs="Arial"/>
          <w:sz w:val="24"/>
          <w:szCs w:val="24"/>
          <w:u w:val="single"/>
        </w:rPr>
        <w:t xml:space="preserve"> water quality data will be provided upon request</w:t>
      </w:r>
      <w:r w:rsidR="00530A33">
        <w:rPr>
          <w:rFonts w:ascii="Arial" w:hAnsi="Arial" w:cs="Arial"/>
          <w:sz w:val="24"/>
          <w:szCs w:val="24"/>
        </w:rPr>
        <w:t>.</w:t>
      </w:r>
    </w:p>
    <w:p w14:paraId="6AE5ED8C" w14:textId="3EDB90F7" w:rsidR="004263A6" w:rsidRPr="005F082E" w:rsidRDefault="004263A6" w:rsidP="0092687A">
      <w:pPr>
        <w:spacing w:after="240"/>
        <w:rPr>
          <w:rFonts w:ascii="Arial" w:hAnsi="Arial" w:cs="Arial"/>
          <w:sz w:val="24"/>
          <w:szCs w:val="24"/>
        </w:rPr>
      </w:pPr>
      <w:r w:rsidRPr="005F082E">
        <w:rPr>
          <w:rFonts w:ascii="Arial" w:hAnsi="Arial" w:cs="Arial"/>
          <w:sz w:val="24"/>
          <w:szCs w:val="24"/>
        </w:rPr>
        <w:t>Name and General Location of Source(s):</w:t>
      </w:r>
      <w:r w:rsidR="00D401E6">
        <w:rPr>
          <w:rFonts w:ascii="Arial" w:hAnsi="Arial" w:cs="Arial"/>
          <w:sz w:val="24"/>
          <w:szCs w:val="24"/>
        </w:rPr>
        <w:t xml:space="preserve"> </w:t>
      </w:r>
      <w:r w:rsidR="001C7C1C">
        <w:rPr>
          <w:rFonts w:ascii="Arial" w:hAnsi="Arial" w:cs="Arial"/>
          <w:sz w:val="24"/>
          <w:szCs w:val="24"/>
        </w:rPr>
        <w:t>Wells 8, 10, 11, &amp; 12 in</w:t>
      </w:r>
      <w:r w:rsidRPr="005F082E">
        <w:rPr>
          <w:rFonts w:ascii="Arial" w:hAnsi="Arial" w:cs="Arial"/>
          <w:sz w:val="24"/>
          <w:szCs w:val="24"/>
        </w:rPr>
        <w:t xml:space="preserve"> </w:t>
      </w:r>
      <w:r w:rsidR="00530A33" w:rsidRPr="00530A33">
        <w:rPr>
          <w:rFonts w:ascii="Arial" w:hAnsi="Arial" w:cs="Arial"/>
          <w:sz w:val="24"/>
          <w:szCs w:val="24"/>
          <w:u w:val="single"/>
        </w:rPr>
        <w:t>Pauma Valley, California</w:t>
      </w:r>
      <w:r w:rsidR="00530A33">
        <w:rPr>
          <w:rFonts w:ascii="Arial" w:hAnsi="Arial" w:cs="Arial"/>
          <w:sz w:val="24"/>
          <w:szCs w:val="24"/>
        </w:rPr>
        <w:t>.</w:t>
      </w:r>
    </w:p>
    <w:p w14:paraId="11D6F99D" w14:textId="7FE4CEE6" w:rsidR="004263A6" w:rsidRPr="00530A33" w:rsidRDefault="004263A6" w:rsidP="0092687A">
      <w:pPr>
        <w:spacing w:after="240"/>
        <w:rPr>
          <w:rFonts w:ascii="Arial" w:hAnsi="Arial" w:cs="Arial"/>
          <w:sz w:val="24"/>
          <w:szCs w:val="24"/>
          <w:u w:val="single"/>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530A33" w:rsidRPr="00530A33">
        <w:rPr>
          <w:rFonts w:ascii="Arial" w:hAnsi="Arial" w:cs="Arial"/>
          <w:sz w:val="24"/>
          <w:szCs w:val="24"/>
          <w:u w:val="single"/>
        </w:rPr>
        <w:t xml:space="preserve">On file with the Department of Environmental Health and the California State Water Resources Control Board. </w:t>
      </w:r>
    </w:p>
    <w:p w14:paraId="55CC3D7E" w14:textId="6DE1D139" w:rsidR="004263A6" w:rsidRPr="007D4E8E" w:rsidRDefault="004263A6" w:rsidP="0092687A">
      <w:pPr>
        <w:spacing w:after="240"/>
        <w:rPr>
          <w:rFonts w:ascii="Arial" w:hAnsi="Arial" w:cs="Arial"/>
          <w:sz w:val="24"/>
          <w:szCs w:val="24"/>
          <w:u w:val="single"/>
        </w:rPr>
      </w:pPr>
      <w:r w:rsidRPr="005F082E">
        <w:rPr>
          <w:rFonts w:ascii="Arial" w:hAnsi="Arial" w:cs="Arial"/>
          <w:sz w:val="24"/>
          <w:szCs w:val="24"/>
        </w:rPr>
        <w:t xml:space="preserve">Place of Regularly Scheduled Board Meetings for Public Participation: </w:t>
      </w:r>
      <w:r w:rsidR="00A966F5">
        <w:rPr>
          <w:rFonts w:ascii="Arial" w:hAnsi="Arial" w:cs="Arial"/>
          <w:sz w:val="24"/>
          <w:szCs w:val="24"/>
          <w:u w:val="single"/>
        </w:rPr>
        <w:t>16059 Adams Dr</w:t>
      </w:r>
      <w:r w:rsidR="00530A33" w:rsidRPr="007D4E8E">
        <w:rPr>
          <w:rFonts w:ascii="Arial" w:hAnsi="Arial" w:cs="Arial"/>
          <w:sz w:val="24"/>
          <w:szCs w:val="24"/>
          <w:u w:val="single"/>
        </w:rPr>
        <w:t>, Pauma Valley</w:t>
      </w:r>
      <w:r w:rsidR="007D4E8E" w:rsidRPr="007D4E8E">
        <w:rPr>
          <w:rFonts w:ascii="Arial" w:hAnsi="Arial" w:cs="Arial"/>
          <w:sz w:val="24"/>
          <w:szCs w:val="24"/>
          <w:u w:val="single"/>
        </w:rPr>
        <w:t>, California.</w:t>
      </w:r>
      <w:r w:rsidR="001C7C1C">
        <w:rPr>
          <w:rFonts w:ascii="Arial" w:hAnsi="Arial" w:cs="Arial"/>
          <w:sz w:val="24"/>
          <w:szCs w:val="24"/>
          <w:u w:val="single"/>
        </w:rPr>
        <w:t xml:space="preserve"> See monthly invoice for exact time and location.</w:t>
      </w:r>
    </w:p>
    <w:p w14:paraId="175FE9EF" w14:textId="547D306B"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7D4E8E" w:rsidRPr="007D4E8E">
        <w:rPr>
          <w:rFonts w:ascii="Arial" w:hAnsi="Arial" w:cs="Arial"/>
          <w:sz w:val="24"/>
          <w:szCs w:val="24"/>
          <w:u w:val="single"/>
        </w:rPr>
        <w:t>Bobby Graziano</w:t>
      </w:r>
      <w:r w:rsidR="007D4E8E">
        <w:rPr>
          <w:rFonts w:ascii="Arial" w:hAnsi="Arial" w:cs="Arial"/>
          <w:sz w:val="24"/>
          <w:szCs w:val="24"/>
        </w:rPr>
        <w:t xml:space="preserve">   </w:t>
      </w:r>
      <w:r w:rsidRPr="005F082E">
        <w:rPr>
          <w:rFonts w:ascii="Arial" w:hAnsi="Arial" w:cs="Arial"/>
          <w:sz w:val="24"/>
          <w:szCs w:val="24"/>
        </w:rPr>
        <w:t xml:space="preserve"> Phone Number</w:t>
      </w:r>
      <w:r w:rsidR="007D4E8E">
        <w:rPr>
          <w:rFonts w:ascii="Arial" w:hAnsi="Arial" w:cs="Arial"/>
          <w:sz w:val="24"/>
          <w:szCs w:val="24"/>
        </w:rPr>
        <w:t xml:space="preserve"> </w:t>
      </w:r>
      <w:r w:rsidR="007D4E8E" w:rsidRPr="007D4E8E">
        <w:rPr>
          <w:rFonts w:ascii="Arial" w:hAnsi="Arial" w:cs="Arial"/>
          <w:sz w:val="24"/>
          <w:szCs w:val="24"/>
          <w:u w:val="single"/>
        </w:rPr>
        <w:t xml:space="preserve">(760) </w:t>
      </w:r>
      <w:r w:rsidR="00795F59">
        <w:rPr>
          <w:rFonts w:ascii="Arial" w:hAnsi="Arial" w:cs="Arial"/>
          <w:sz w:val="24"/>
          <w:szCs w:val="24"/>
          <w:u w:val="single"/>
        </w:rPr>
        <w:t>703-3733</w:t>
      </w:r>
    </w:p>
    <w:p w14:paraId="291D569C" w14:textId="2A26D907" w:rsidR="00ED7919" w:rsidRPr="005F082E" w:rsidRDefault="008404C1" w:rsidP="001F7181">
      <w:pPr>
        <w:pStyle w:val="Heading2"/>
      </w:pPr>
      <w:bookmarkStart w:id="2" w:name="_Toc58336714"/>
      <w:r w:rsidRPr="005F082E">
        <w:t>About This Report</w:t>
      </w:r>
      <w:bookmarkEnd w:id="2"/>
    </w:p>
    <w:p w14:paraId="3A5AAD83" w14:textId="3FF44EC8" w:rsidR="000833D1"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proofErr w:type="gramStart"/>
      <w:r w:rsidRPr="005F082E">
        <w:rPr>
          <w:rFonts w:ascii="Arial" w:hAnsi="Arial" w:cs="Arial"/>
          <w:sz w:val="24"/>
          <w:szCs w:val="24"/>
        </w:rPr>
        <w:t>20</w:t>
      </w:r>
      <w:r w:rsidR="00E34F9C" w:rsidRPr="005F082E">
        <w:rPr>
          <w:rFonts w:ascii="Arial" w:hAnsi="Arial" w:cs="Arial"/>
          <w:sz w:val="24"/>
          <w:szCs w:val="24"/>
        </w:rPr>
        <w:t>2</w:t>
      </w:r>
      <w:r w:rsidR="007A5A34">
        <w:rPr>
          <w:rFonts w:ascii="Arial" w:hAnsi="Arial" w:cs="Arial"/>
          <w:sz w:val="24"/>
          <w:szCs w:val="24"/>
        </w:rPr>
        <w:t>5</w:t>
      </w:r>
      <w:proofErr w:type="gramEnd"/>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023D866A" w14:textId="77777777" w:rsidR="00CD0641" w:rsidRPr="005162DE" w:rsidRDefault="00CD0641" w:rsidP="00CD0641">
      <w:pPr>
        <w:pStyle w:val="Heading2"/>
      </w:pPr>
      <w:r w:rsidRPr="005162DE">
        <w:t>Importance of This Report Statement in Five Non-English Languages (Spanish, Mandarin, Tagalog, Vietnamese, and Hmong)</w:t>
      </w:r>
    </w:p>
    <w:p w14:paraId="0D5A51EC" w14:textId="3F0CC21B" w:rsidR="00CD0641" w:rsidRPr="005162DE" w:rsidRDefault="00CD0641" w:rsidP="00CD0641">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00464845">
        <w:rPr>
          <w:rFonts w:ascii="Arial" w:hAnsi="Arial" w:cs="Arial"/>
          <w:sz w:val="24"/>
          <w:szCs w:val="24"/>
          <w:lang w:val="es-MX"/>
        </w:rPr>
        <w:t xml:space="preserve">Rancho </w:t>
      </w:r>
      <w:proofErr w:type="spellStart"/>
      <w:r w:rsidR="00464845">
        <w:rPr>
          <w:rFonts w:ascii="Arial" w:hAnsi="Arial" w:cs="Arial"/>
          <w:sz w:val="24"/>
          <w:szCs w:val="24"/>
          <w:lang w:val="es-MX"/>
        </w:rPr>
        <w:t>Estates</w:t>
      </w:r>
      <w:proofErr w:type="spellEnd"/>
      <w:r w:rsidR="00464845">
        <w:rPr>
          <w:rFonts w:ascii="Arial" w:hAnsi="Arial" w:cs="Arial"/>
          <w:sz w:val="24"/>
          <w:szCs w:val="24"/>
          <w:lang w:val="es-MX"/>
        </w:rPr>
        <w:t xml:space="preserve"> Mutual Water Company</w:t>
      </w:r>
      <w:r w:rsidRPr="005162DE">
        <w:rPr>
          <w:rFonts w:ascii="Arial" w:hAnsi="Arial" w:cs="Arial"/>
          <w:sz w:val="24"/>
          <w:szCs w:val="24"/>
          <w:lang w:val="es-MX"/>
        </w:rPr>
        <w:t xml:space="preserve"> a </w:t>
      </w:r>
      <w:r w:rsidR="00464845">
        <w:rPr>
          <w:rFonts w:ascii="Arial" w:hAnsi="Arial" w:cs="Arial"/>
          <w:sz w:val="24"/>
          <w:szCs w:val="24"/>
          <w:lang w:val="es-MX"/>
        </w:rPr>
        <w:t>760-297-6307</w:t>
      </w:r>
      <w:r w:rsidRPr="005162DE">
        <w:rPr>
          <w:rFonts w:ascii="Arial" w:hAnsi="Arial" w:cs="Arial"/>
          <w:sz w:val="24"/>
          <w:szCs w:val="24"/>
          <w:lang w:val="es-MX"/>
        </w:rPr>
        <w:t xml:space="preserve"> para asistirlo en español.</w:t>
      </w:r>
    </w:p>
    <w:p w14:paraId="5D05942A" w14:textId="0084C636" w:rsidR="00CD0641" w:rsidRPr="005162DE" w:rsidRDefault="00CD0641" w:rsidP="00CD0641">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001C7C1C">
        <w:rPr>
          <w:rFonts w:ascii="Arial" w:eastAsia="PMingLiU" w:hAnsi="Arial" w:cs="Arial"/>
          <w:sz w:val="24"/>
          <w:szCs w:val="24"/>
        </w:rPr>
        <w:t>Rancho Estates Mutual Water Company</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p>
    <w:p w14:paraId="3A120066" w14:textId="4226792E" w:rsidR="00CD0641" w:rsidRPr="005162DE" w:rsidRDefault="00CD0641" w:rsidP="00CD0641">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001C7C1C">
        <w:rPr>
          <w:rFonts w:ascii="Arial" w:eastAsia="PMingLiU" w:hAnsi="Arial" w:cs="Arial"/>
          <w:sz w:val="24"/>
          <w:szCs w:val="24"/>
        </w:rPr>
        <w:t>Rancho Estates Mutual Water Company</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00E51FF5">
        <w:rPr>
          <w:rFonts w:ascii="Arial" w:hAnsi="Arial" w:cs="Arial"/>
          <w:sz w:val="24"/>
          <w:szCs w:val="24"/>
        </w:rPr>
        <w:t xml:space="preserve"> </w:t>
      </w:r>
      <w:r w:rsidR="00E51FF5"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FA62D88" w14:textId="6377A102" w:rsidR="00CD0641" w:rsidRPr="005162DE" w:rsidRDefault="00CD0641" w:rsidP="00CD0641">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00A14429">
        <w:rPr>
          <w:rFonts w:ascii="Arial" w:hAnsi="Arial" w:cs="Arial"/>
          <w:sz w:val="24"/>
          <w:szCs w:val="24"/>
          <w:lang w:val="es-MX"/>
        </w:rPr>
        <w:t xml:space="preserve">Rancho </w:t>
      </w:r>
      <w:proofErr w:type="spellStart"/>
      <w:r w:rsidR="00A14429">
        <w:rPr>
          <w:rFonts w:ascii="Arial" w:hAnsi="Arial" w:cs="Arial"/>
          <w:sz w:val="24"/>
          <w:szCs w:val="24"/>
          <w:lang w:val="es-MX"/>
        </w:rPr>
        <w:t>Estates</w:t>
      </w:r>
      <w:proofErr w:type="spellEnd"/>
      <w:r w:rsidR="00A14429">
        <w:rPr>
          <w:rFonts w:ascii="Arial" w:hAnsi="Arial" w:cs="Arial"/>
          <w:sz w:val="24"/>
          <w:szCs w:val="24"/>
          <w:lang w:val="es-MX"/>
        </w:rPr>
        <w:t xml:space="preserve"> Mutual Water Company </w:t>
      </w:r>
      <w:r w:rsidRPr="00013917">
        <w:rPr>
          <w:rFonts w:ascii="Arial" w:hAnsi="Arial" w:cs="Arial"/>
          <w:sz w:val="24"/>
          <w:szCs w:val="24"/>
          <w:lang w:val="vi-VN"/>
        </w:rPr>
        <w:t>tại</w:t>
      </w:r>
      <w:r w:rsidRPr="005162DE">
        <w:rPr>
          <w:rFonts w:ascii="Arial" w:hAnsi="Arial" w:cs="Arial"/>
          <w:sz w:val="24"/>
          <w:szCs w:val="24"/>
        </w:rPr>
        <w:t xml:space="preserve"> </w:t>
      </w:r>
      <w:r w:rsidR="00E51FF5">
        <w:rPr>
          <w:rFonts w:ascii="Arial" w:hAnsi="Arial" w:cs="Arial"/>
          <w:sz w:val="24"/>
          <w:szCs w:val="24"/>
        </w:rPr>
        <w:t xml:space="preserve"> </w:t>
      </w:r>
      <w:r w:rsidR="00E51FF5" w:rsidRPr="005162DE">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052DAA81" w14:textId="2FE9421D" w:rsidR="00CD0641" w:rsidRPr="005162DE" w:rsidRDefault="00CD0641" w:rsidP="00CD0641">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00A14429">
        <w:rPr>
          <w:rFonts w:ascii="Arial" w:hAnsi="Arial" w:cs="Arial"/>
          <w:sz w:val="24"/>
          <w:szCs w:val="24"/>
        </w:rPr>
        <w:t xml:space="preserve"> </w:t>
      </w:r>
      <w:r w:rsidR="00A14429">
        <w:rPr>
          <w:rFonts w:ascii="Arial" w:hAnsi="Arial" w:cs="Arial"/>
          <w:sz w:val="24"/>
          <w:szCs w:val="24"/>
          <w:lang w:val="es-MX"/>
        </w:rPr>
        <w:t xml:space="preserve">Rancho </w:t>
      </w:r>
      <w:proofErr w:type="spellStart"/>
      <w:r w:rsidR="00A14429">
        <w:rPr>
          <w:rFonts w:ascii="Arial" w:hAnsi="Arial" w:cs="Arial"/>
          <w:sz w:val="24"/>
          <w:szCs w:val="24"/>
          <w:lang w:val="es-MX"/>
        </w:rPr>
        <w:t>Estates</w:t>
      </w:r>
      <w:proofErr w:type="spellEnd"/>
      <w:r w:rsidR="00A14429">
        <w:rPr>
          <w:rFonts w:ascii="Arial" w:hAnsi="Arial" w:cs="Arial"/>
          <w:sz w:val="24"/>
          <w:szCs w:val="24"/>
          <w:lang w:val="es-MX"/>
        </w:rPr>
        <w:t xml:space="preserve"> Mutual Water Company</w:t>
      </w:r>
      <w:r w:rsidRPr="005162DE">
        <w:rPr>
          <w:rFonts w:ascii="Arial" w:hAnsi="Arial" w:cs="Arial"/>
          <w:sz w:val="24"/>
          <w:szCs w:val="24"/>
        </w:rPr>
        <w:t xml:space="preserve"> </w:t>
      </w:r>
      <w:proofErr w:type="spellStart"/>
      <w:proofErr w:type="gramStart"/>
      <w:r w:rsidRPr="005162DE">
        <w:rPr>
          <w:rFonts w:ascii="Arial" w:hAnsi="Arial" w:cs="Arial"/>
          <w:sz w:val="24"/>
          <w:szCs w:val="24"/>
        </w:rPr>
        <w:t>ntawm</w:t>
      </w:r>
      <w:proofErr w:type="spellEnd"/>
      <w:r w:rsidR="00E51FF5">
        <w:rPr>
          <w:rFonts w:ascii="Arial" w:hAnsi="Arial" w:cs="Arial"/>
          <w:sz w:val="24"/>
          <w:szCs w:val="24"/>
        </w:rPr>
        <w:t xml:space="preserve"> </w:t>
      </w:r>
      <w:r w:rsidRPr="005162DE">
        <w:rPr>
          <w:rFonts w:ascii="Arial" w:hAnsi="Arial" w:cs="Arial"/>
          <w:sz w:val="24"/>
          <w:szCs w:val="24"/>
        </w:rPr>
        <w:t xml:space="preserve"> </w:t>
      </w:r>
      <w:proofErr w:type="spellStart"/>
      <w:r w:rsidRPr="005162DE">
        <w:rPr>
          <w:rFonts w:ascii="Arial" w:hAnsi="Arial" w:cs="Arial"/>
          <w:sz w:val="24"/>
          <w:szCs w:val="24"/>
        </w:rPr>
        <w:t>rau</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 xml:space="preserve">The highest level of a </w:t>
            </w:r>
            <w:proofErr w:type="gramStart"/>
            <w:r w:rsidRPr="005F082E">
              <w:rPr>
                <w:rFonts w:ascii="Arial" w:hAnsi="Arial" w:cs="Arial"/>
                <w:sz w:val="24"/>
                <w:szCs w:val="24"/>
              </w:rPr>
              <w:t>contaminant that</w:t>
            </w:r>
            <w:proofErr w:type="gramEnd"/>
            <w:r w:rsidRPr="005F082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 xml:space="preserve">The level </w:t>
            </w:r>
            <w:proofErr w:type="gramStart"/>
            <w:r w:rsidRPr="005F082E">
              <w:rPr>
                <w:rFonts w:ascii="Arial" w:hAnsi="Arial" w:cs="Arial"/>
                <w:sz w:val="24"/>
                <w:szCs w:val="24"/>
              </w:rPr>
              <w:t>of a contaminant</w:t>
            </w:r>
            <w:proofErr w:type="gramEnd"/>
            <w:r w:rsidRPr="005F082E">
              <w:rPr>
                <w:rFonts w:ascii="Arial" w:hAnsi="Arial" w:cs="Arial"/>
                <w:sz w:val="24"/>
                <w:szCs w:val="24"/>
              </w:rPr>
              <w:t xml:space="preserve">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 xml:space="preserve">The highest level of </w:t>
            </w:r>
            <w:proofErr w:type="gramStart"/>
            <w:r w:rsidRPr="005F082E">
              <w:rPr>
                <w:rFonts w:ascii="Arial" w:hAnsi="Arial" w:cs="Arial"/>
                <w:sz w:val="24"/>
                <w:szCs w:val="24"/>
              </w:rPr>
              <w:t>a disinfectant</w:t>
            </w:r>
            <w:proofErr w:type="gramEnd"/>
            <w:r w:rsidRPr="005F082E">
              <w:rPr>
                <w:rFonts w:ascii="Arial" w:hAnsi="Arial" w:cs="Arial"/>
                <w:sz w:val="24"/>
                <w:szCs w:val="24"/>
              </w:rPr>
              <w:t xml:space="preserve">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 xml:space="preserve">The level </w:t>
            </w:r>
            <w:proofErr w:type="gramStart"/>
            <w:r w:rsidRPr="005F082E">
              <w:rPr>
                <w:rFonts w:ascii="Arial" w:hAnsi="Arial" w:cs="Arial"/>
                <w:sz w:val="24"/>
                <w:szCs w:val="24"/>
              </w:rPr>
              <w:t>of a contaminant</w:t>
            </w:r>
            <w:proofErr w:type="gramEnd"/>
            <w:r w:rsidRPr="005F082E">
              <w:rPr>
                <w:rFonts w:ascii="Arial" w:hAnsi="Arial" w:cs="Arial"/>
                <w:sz w:val="24"/>
                <w:szCs w:val="24"/>
              </w:rPr>
              <w:t xml:space="preserve"> in drinking water below which there is no known or expected risk to health.  PHGs are </w:t>
            </w:r>
            <w:proofErr w:type="gramStart"/>
            <w:r w:rsidRPr="005F082E">
              <w:rPr>
                <w:rFonts w:ascii="Arial" w:hAnsi="Arial" w:cs="Arial"/>
                <w:sz w:val="24"/>
                <w:szCs w:val="24"/>
              </w:rPr>
              <w:t>set</w:t>
            </w:r>
            <w:proofErr w:type="gramEnd"/>
            <w:r w:rsidRPr="005F082E">
              <w:rPr>
                <w:rFonts w:ascii="Arial" w:hAnsi="Arial" w:cs="Arial"/>
                <w:sz w:val="24"/>
                <w:szCs w:val="24"/>
              </w:rPr>
              <w:t xml:space="preserve">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 xml:space="preserve">MCLs for contaminants that affect taste, odor, or appearance of the drinking water.  Contaminants with SDWSs do not affect </w:t>
            </w:r>
            <w:proofErr w:type="gramStart"/>
            <w:r w:rsidRPr="005F082E">
              <w:rPr>
                <w:rFonts w:ascii="Arial" w:hAnsi="Arial" w:cs="Arial"/>
                <w:sz w:val="24"/>
                <w:szCs w:val="24"/>
              </w:rPr>
              <w:t>the health</w:t>
            </w:r>
            <w:proofErr w:type="gramEnd"/>
            <w:r w:rsidRPr="005F082E">
              <w:rPr>
                <w:rFonts w:ascii="Arial" w:hAnsi="Arial" w:cs="Arial"/>
                <w:sz w:val="24"/>
                <w:szCs w:val="24"/>
              </w:rPr>
              <w:t xml:space="preserve">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 xml:space="preserve">A required process </w:t>
            </w:r>
            <w:proofErr w:type="gramStart"/>
            <w:r w:rsidRPr="005F082E">
              <w:rPr>
                <w:rFonts w:ascii="Arial" w:hAnsi="Arial" w:cs="Arial"/>
                <w:sz w:val="24"/>
                <w:szCs w:val="24"/>
              </w:rPr>
              <w:t>intended</w:t>
            </w:r>
            <w:proofErr w:type="gramEnd"/>
            <w:r w:rsidRPr="005F082E">
              <w:rPr>
                <w:rFonts w:ascii="Arial" w:hAnsi="Arial" w:cs="Arial"/>
                <w:sz w:val="24"/>
                <w:szCs w:val="24"/>
              </w:rPr>
              <w:t xml:space="preserve"> to reduce the level of </w:t>
            </w:r>
            <w:proofErr w:type="gramStart"/>
            <w:r w:rsidRPr="005F082E">
              <w:rPr>
                <w:rFonts w:ascii="Arial" w:hAnsi="Arial" w:cs="Arial"/>
                <w:sz w:val="24"/>
                <w:szCs w:val="24"/>
              </w:rPr>
              <w:t>a contaminant</w:t>
            </w:r>
            <w:proofErr w:type="gramEnd"/>
            <w:r w:rsidRPr="005F082E">
              <w:rPr>
                <w:rFonts w:ascii="Arial" w:hAnsi="Arial" w:cs="Arial"/>
                <w:sz w:val="24"/>
                <w:szCs w:val="24"/>
              </w:rPr>
              <w:t xml:space="preserve">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lastRenderedPageBreak/>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F082E">
        <w:rPr>
          <w:rFonts w:ascii="Arial" w:hAnsi="Arial" w:cs="Arial"/>
          <w:sz w:val="24"/>
          <w:szCs w:val="24"/>
        </w:rPr>
        <w:t>naturally-occurring</w:t>
      </w:r>
      <w:proofErr w:type="gramEnd"/>
      <w:r w:rsidRPr="005F082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 xml:space="preserve">that can be </w:t>
      </w:r>
      <w:proofErr w:type="gramStart"/>
      <w:r w:rsidRPr="005F082E">
        <w:t>naturally-occurring</w:t>
      </w:r>
      <w:proofErr w:type="gramEnd"/>
      <w:r w:rsidRPr="005F082E">
        <w:t xml:space="preserve">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w:t>
      </w:r>
      <w:proofErr w:type="gramStart"/>
      <w:r w:rsidRPr="005F082E">
        <w:t>naturally-occurring</w:t>
      </w:r>
      <w:proofErr w:type="gramEnd"/>
      <w:r w:rsidRPr="005F082E">
        <w:t xml:space="preserve">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proofErr w:type="gramStart"/>
      <w:r w:rsidRPr="005F082E">
        <w:rPr>
          <w:rFonts w:ascii="Arial" w:hAnsi="Arial" w:cs="Arial"/>
          <w:bCs/>
          <w:sz w:val="24"/>
          <w:szCs w:val="24"/>
        </w:rPr>
        <w:t>In order to</w:t>
      </w:r>
      <w:proofErr w:type="gramEnd"/>
      <w:r w:rsidRPr="005F082E">
        <w:rPr>
          <w:rFonts w:ascii="Arial" w:hAnsi="Arial" w:cs="Arial"/>
          <w:bCs/>
          <w:sz w:val="24"/>
          <w:szCs w:val="24"/>
        </w:rPr>
        <w:t xml:space="preserve">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FD2027" w:rsidRDefault="00E130F9" w:rsidP="00174975">
      <w:pPr>
        <w:pStyle w:val="Heading3"/>
        <w:spacing w:before="120" w:after="120"/>
        <w:rPr>
          <w:color w:val="auto"/>
        </w:rPr>
      </w:pPr>
      <w:bookmarkStart w:id="6" w:name="_Toc58336718"/>
      <w:bookmarkStart w:id="7" w:name="_Hlk57994699"/>
      <w:r w:rsidRPr="00FD2027">
        <w:rPr>
          <w:color w:val="auto"/>
        </w:rPr>
        <w:t>Drinking Water Contaminants Detected</w:t>
      </w:r>
      <w:bookmarkEnd w:id="6"/>
    </w:p>
    <w:p w14:paraId="4B622CE9" w14:textId="37C1012D"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D610D9">
        <w:rPr>
          <w:rFonts w:ascii="Arial" w:hAnsi="Arial" w:cs="Arial"/>
          <w:bCs/>
          <w:sz w:val="24"/>
          <w:szCs w:val="24"/>
        </w:rPr>
        <w:t xml:space="preserve">&amp; </w:t>
      </w:r>
      <w:r w:rsidR="00814AAE" w:rsidRPr="005F082E">
        <w:rPr>
          <w:rFonts w:ascii="Arial" w:hAnsi="Arial" w:cs="Arial"/>
          <w:bCs/>
          <w:sz w:val="24"/>
          <w:szCs w:val="24"/>
        </w:rPr>
        <w:t>5</w:t>
      </w:r>
      <w:r w:rsidRPr="005F082E">
        <w:rPr>
          <w:rFonts w:ascii="Arial" w:hAnsi="Arial" w:cs="Arial"/>
          <w:bCs/>
          <w:sz w:val="24"/>
          <w:szCs w:val="24"/>
        </w:rPr>
        <w:t xml:space="preserve"> list </w:t>
      </w:r>
      <w:proofErr w:type="gramStart"/>
      <w:r w:rsidRPr="005F082E">
        <w:rPr>
          <w:rFonts w:ascii="Arial" w:hAnsi="Arial" w:cs="Arial"/>
          <w:bCs/>
          <w:sz w:val="24"/>
          <w:szCs w:val="24"/>
        </w:rPr>
        <w:t>all of</w:t>
      </w:r>
      <w:proofErr w:type="gramEnd"/>
      <w:r w:rsidRPr="005F082E">
        <w:rPr>
          <w:rFonts w:ascii="Arial" w:hAnsi="Arial" w:cs="Arial"/>
          <w:bCs/>
          <w:sz w:val="24"/>
          <w:szCs w:val="24"/>
        </w:rPr>
        <w:t xml:space="preserve">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w:t>
      </w:r>
      <w:proofErr w:type="gramStart"/>
      <w:r w:rsidRPr="005F082E">
        <w:rPr>
          <w:rFonts w:ascii="Arial" w:hAnsi="Arial" w:cs="Arial"/>
          <w:sz w:val="24"/>
          <w:szCs w:val="24"/>
        </w:rPr>
        <w:t>monitor for</w:t>
      </w:r>
      <w:proofErr w:type="gramEnd"/>
      <w:r w:rsidRPr="005F082E">
        <w:rPr>
          <w:rFonts w:ascii="Arial" w:hAnsi="Arial" w:cs="Arial"/>
          <w:sz w:val="24"/>
          <w:szCs w:val="24"/>
        </w:rPr>
        <w:t xml:space="preserve"> certain contaminants less than once per year because the </w:t>
      </w:r>
      <w:proofErr w:type="gramStart"/>
      <w:r w:rsidRPr="005F082E">
        <w:rPr>
          <w:rFonts w:ascii="Arial" w:hAnsi="Arial" w:cs="Arial"/>
          <w:sz w:val="24"/>
          <w:szCs w:val="24"/>
        </w:rPr>
        <w:t>concentrations</w:t>
      </w:r>
      <w:proofErr w:type="gramEnd"/>
      <w:r w:rsidRPr="005F082E">
        <w:rPr>
          <w:rFonts w:ascii="Arial" w:hAnsi="Arial" w:cs="Arial"/>
          <w:sz w:val="24"/>
          <w:szCs w:val="24"/>
        </w:rPr>
        <w:t xml:space="preserve">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643E57A7" w14:textId="25F70DA7" w:rsidR="005210D2" w:rsidRPr="005F082E" w:rsidRDefault="005210D2" w:rsidP="00070C22">
      <w:pPr>
        <w:pStyle w:val="Caption"/>
      </w:pPr>
      <w:r w:rsidRPr="005F082E">
        <w:lastRenderedPageBreak/>
        <w:t xml:space="preserve">Table </w:t>
      </w:r>
      <w:r w:rsidR="00D610D9">
        <w:rPr>
          <w:noProof/>
        </w:rPr>
        <w:t>1</w:t>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795" w:type="dxa"/>
        <w:tblLayout w:type="fixed"/>
        <w:tblLook w:val="0020" w:firstRow="1" w:lastRow="0" w:firstColumn="0" w:lastColumn="0" w:noHBand="0" w:noVBand="0"/>
      </w:tblPr>
      <w:tblGrid>
        <w:gridCol w:w="985"/>
        <w:gridCol w:w="990"/>
        <w:gridCol w:w="900"/>
        <w:gridCol w:w="990"/>
        <w:gridCol w:w="810"/>
        <w:gridCol w:w="990"/>
        <w:gridCol w:w="630"/>
        <w:gridCol w:w="540"/>
        <w:gridCol w:w="1350"/>
        <w:gridCol w:w="2610"/>
      </w:tblGrid>
      <w:tr w:rsidR="009D5D1E" w:rsidRPr="005F082E" w14:paraId="36B51181" w14:textId="77777777" w:rsidTr="009D5D1E">
        <w:trPr>
          <w:cantSplit/>
          <w:trHeight w:val="1862"/>
          <w:tblHeader/>
        </w:trPr>
        <w:tc>
          <w:tcPr>
            <w:tcW w:w="985" w:type="dxa"/>
            <w:tcMar>
              <w:left w:w="86" w:type="dxa"/>
              <w:right w:w="86" w:type="dxa"/>
            </w:tcMar>
            <w:textDirection w:val="btLr"/>
            <w:vAlign w:val="center"/>
          </w:tcPr>
          <w:p w14:paraId="200AAF06" w14:textId="3C89A4DF" w:rsidR="009D5D1E" w:rsidRPr="005F082E" w:rsidRDefault="009D5D1E" w:rsidP="002A5101">
            <w:pPr>
              <w:jc w:val="center"/>
              <w:rPr>
                <w:rFonts w:ascii="Arial" w:hAnsi="Arial" w:cs="Arial"/>
                <w:b/>
                <w:bCs/>
                <w:sz w:val="24"/>
                <w:szCs w:val="24"/>
              </w:rPr>
            </w:pPr>
            <w:r w:rsidRPr="005F082E">
              <w:rPr>
                <w:rFonts w:ascii="Arial" w:hAnsi="Arial" w:cs="Arial"/>
                <w:b/>
                <w:bCs/>
                <w:sz w:val="24"/>
                <w:szCs w:val="24"/>
              </w:rPr>
              <w:t xml:space="preserve">Lead and </w:t>
            </w:r>
            <w:proofErr w:type="gramStart"/>
            <w:r w:rsidRPr="005F082E">
              <w:rPr>
                <w:rFonts w:ascii="Arial" w:hAnsi="Arial" w:cs="Arial"/>
                <w:b/>
                <w:bCs/>
                <w:sz w:val="24"/>
                <w:szCs w:val="24"/>
              </w:rPr>
              <w:t>Copper</w:t>
            </w:r>
            <w:proofErr w:type="gramEnd"/>
            <w:r w:rsidRPr="005F082E">
              <w:rPr>
                <w:rFonts w:ascii="Arial" w:hAnsi="Arial" w:cs="Arial"/>
                <w:b/>
                <w:bCs/>
                <w:sz w:val="24"/>
                <w:szCs w:val="24"/>
              </w:rPr>
              <w:t xml:space="preserve"> </w:t>
            </w:r>
          </w:p>
        </w:tc>
        <w:tc>
          <w:tcPr>
            <w:tcW w:w="990" w:type="dxa"/>
            <w:tcMar>
              <w:left w:w="86" w:type="dxa"/>
              <w:right w:w="86" w:type="dxa"/>
            </w:tcMar>
            <w:textDirection w:val="btLr"/>
            <w:vAlign w:val="center"/>
          </w:tcPr>
          <w:p w14:paraId="54E947A1" w14:textId="77777777" w:rsidR="009D5D1E" w:rsidRPr="005F082E" w:rsidRDefault="009D5D1E"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9D5D1E" w:rsidRPr="005F082E" w:rsidRDefault="009D5D1E"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9D5D1E" w:rsidRPr="005F082E" w:rsidRDefault="009D5D1E"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810" w:type="dxa"/>
            <w:tcMar>
              <w:left w:w="86" w:type="dxa"/>
              <w:right w:w="86" w:type="dxa"/>
            </w:tcMar>
            <w:textDirection w:val="btLr"/>
            <w:vAlign w:val="center"/>
          </w:tcPr>
          <w:p w14:paraId="7B6723E0" w14:textId="07A4F5E8" w:rsidR="009D5D1E" w:rsidRPr="005F082E" w:rsidRDefault="009D5D1E"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990" w:type="dxa"/>
            <w:textDirection w:val="btLr"/>
          </w:tcPr>
          <w:p w14:paraId="38AFCC5A" w14:textId="525F543C" w:rsidR="009D5D1E" w:rsidRPr="005F082E" w:rsidRDefault="009D5D1E" w:rsidP="002A5101">
            <w:pPr>
              <w:jc w:val="center"/>
              <w:rPr>
                <w:rFonts w:ascii="Arial" w:hAnsi="Arial" w:cs="Arial"/>
                <w:b/>
                <w:bCs/>
                <w:sz w:val="24"/>
                <w:szCs w:val="24"/>
              </w:rPr>
            </w:pPr>
            <w:r>
              <w:rPr>
                <w:rFonts w:ascii="Arial" w:hAnsi="Arial" w:cs="Arial"/>
                <w:b/>
                <w:bCs/>
                <w:sz w:val="24"/>
                <w:szCs w:val="24"/>
              </w:rPr>
              <w:t>Range</w:t>
            </w:r>
          </w:p>
        </w:tc>
        <w:tc>
          <w:tcPr>
            <w:tcW w:w="630" w:type="dxa"/>
            <w:tcMar>
              <w:left w:w="86" w:type="dxa"/>
              <w:right w:w="86" w:type="dxa"/>
            </w:tcMar>
            <w:textDirection w:val="btLr"/>
            <w:vAlign w:val="center"/>
          </w:tcPr>
          <w:p w14:paraId="3ED838B1" w14:textId="65884AF0" w:rsidR="009D5D1E" w:rsidRPr="005F082E" w:rsidRDefault="009D5D1E"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9D5D1E" w:rsidRPr="005F082E" w:rsidRDefault="009D5D1E"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9D5D1E" w:rsidRPr="005F082E" w:rsidRDefault="009D5D1E"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2610" w:type="dxa"/>
            <w:textDirection w:val="btLr"/>
            <w:vAlign w:val="center"/>
          </w:tcPr>
          <w:p w14:paraId="2AA33393" w14:textId="1DB0A28B" w:rsidR="009D5D1E" w:rsidRPr="005F082E" w:rsidRDefault="009D5D1E"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9D5D1E" w:rsidRPr="005F082E" w:rsidRDefault="009D5D1E" w:rsidP="002A5101">
            <w:pPr>
              <w:jc w:val="center"/>
              <w:rPr>
                <w:rFonts w:ascii="Arial" w:hAnsi="Arial" w:cs="Arial"/>
                <w:b/>
                <w:bCs/>
                <w:sz w:val="24"/>
                <w:szCs w:val="24"/>
              </w:rPr>
            </w:pPr>
            <w:r w:rsidRPr="005F082E">
              <w:rPr>
                <w:rFonts w:ascii="Arial" w:hAnsi="Arial" w:cs="Arial"/>
                <w:b/>
                <w:bCs/>
                <w:sz w:val="24"/>
                <w:szCs w:val="24"/>
              </w:rPr>
              <w:t>Contaminant</w:t>
            </w:r>
          </w:p>
        </w:tc>
      </w:tr>
      <w:tr w:rsidR="009D5D1E" w:rsidRPr="005F082E" w14:paraId="08D72929" w14:textId="77777777" w:rsidTr="009D5D1E">
        <w:tc>
          <w:tcPr>
            <w:tcW w:w="985" w:type="dxa"/>
            <w:tcMar>
              <w:left w:w="86" w:type="dxa"/>
              <w:right w:w="86" w:type="dxa"/>
            </w:tcMar>
          </w:tcPr>
          <w:p w14:paraId="5B6D4539" w14:textId="77777777" w:rsidR="009D5D1E" w:rsidRPr="005F082E" w:rsidRDefault="009D5D1E" w:rsidP="00960466">
            <w:pPr>
              <w:spacing w:before="40" w:after="40"/>
              <w:rPr>
                <w:rFonts w:ascii="Arial" w:hAnsi="Arial" w:cs="Arial"/>
                <w:sz w:val="24"/>
                <w:szCs w:val="24"/>
              </w:rPr>
            </w:pPr>
            <w:r w:rsidRPr="005F082E">
              <w:rPr>
                <w:rFonts w:ascii="Arial" w:hAnsi="Arial" w:cs="Arial"/>
                <w:sz w:val="24"/>
                <w:szCs w:val="24"/>
              </w:rPr>
              <w:t>Lead (ppb)</w:t>
            </w:r>
          </w:p>
        </w:tc>
        <w:tc>
          <w:tcPr>
            <w:tcW w:w="990" w:type="dxa"/>
            <w:tcMar>
              <w:left w:w="86" w:type="dxa"/>
              <w:right w:w="86" w:type="dxa"/>
            </w:tcMar>
          </w:tcPr>
          <w:p w14:paraId="0A0580DD" w14:textId="29A8D949" w:rsidR="009D5D1E" w:rsidRPr="005F082E" w:rsidRDefault="009D5D1E"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9/2023</w:t>
            </w:r>
          </w:p>
        </w:tc>
        <w:tc>
          <w:tcPr>
            <w:tcW w:w="900" w:type="dxa"/>
            <w:tcMar>
              <w:left w:w="86" w:type="dxa"/>
              <w:right w:w="86" w:type="dxa"/>
            </w:tcMar>
          </w:tcPr>
          <w:p w14:paraId="102D5A02" w14:textId="44A5F475" w:rsidR="009D5D1E" w:rsidRPr="005F082E" w:rsidRDefault="009D5D1E"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r w:rsidRPr="005F082E">
              <w:rPr>
                <w:rFonts w:ascii="Arial" w:hAnsi="Arial" w:cs="Arial"/>
                <w:color w:val="000000" w:themeColor="text1"/>
                <w:sz w:val="24"/>
                <w:szCs w:val="24"/>
              </w:rPr>
              <w:t xml:space="preserve"> </w:t>
            </w:r>
          </w:p>
        </w:tc>
        <w:tc>
          <w:tcPr>
            <w:tcW w:w="990" w:type="dxa"/>
            <w:tcMar>
              <w:left w:w="86" w:type="dxa"/>
              <w:right w:w="86" w:type="dxa"/>
            </w:tcMar>
          </w:tcPr>
          <w:p w14:paraId="36E2A949" w14:textId="7BFF5299" w:rsidR="009D5D1E" w:rsidRPr="005F082E" w:rsidRDefault="009D5D1E" w:rsidP="00960466">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N</w:t>
            </w:r>
            <w:r>
              <w:rPr>
                <w:rFonts w:ascii="Arial" w:hAnsi="Arial" w:cs="Arial"/>
                <w:color w:val="000000" w:themeColor="text1"/>
                <w:sz w:val="24"/>
                <w:szCs w:val="24"/>
              </w:rPr>
              <w:t>D</w:t>
            </w:r>
          </w:p>
        </w:tc>
        <w:tc>
          <w:tcPr>
            <w:tcW w:w="810" w:type="dxa"/>
            <w:tcMar>
              <w:left w:w="86" w:type="dxa"/>
              <w:right w:w="86" w:type="dxa"/>
            </w:tcMar>
          </w:tcPr>
          <w:p w14:paraId="308535F4" w14:textId="52D97EEF" w:rsidR="009D5D1E" w:rsidRPr="005F082E" w:rsidRDefault="009D5D1E"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990" w:type="dxa"/>
          </w:tcPr>
          <w:p w14:paraId="5D25176A" w14:textId="2E2F5605" w:rsidR="009D5D1E" w:rsidRPr="005F082E" w:rsidRDefault="009D5D1E" w:rsidP="00960466">
            <w:pPr>
              <w:spacing w:before="40" w:after="40"/>
              <w:jc w:val="center"/>
              <w:rPr>
                <w:rFonts w:ascii="Arial" w:hAnsi="Arial" w:cs="Arial"/>
                <w:sz w:val="24"/>
                <w:szCs w:val="24"/>
              </w:rPr>
            </w:pPr>
            <w:r>
              <w:rPr>
                <w:rFonts w:ascii="Arial" w:hAnsi="Arial" w:cs="Arial"/>
                <w:sz w:val="24"/>
                <w:szCs w:val="24"/>
              </w:rPr>
              <w:t>0</w:t>
            </w:r>
          </w:p>
        </w:tc>
        <w:tc>
          <w:tcPr>
            <w:tcW w:w="630" w:type="dxa"/>
            <w:tcMar>
              <w:left w:w="86" w:type="dxa"/>
              <w:right w:w="86" w:type="dxa"/>
            </w:tcMar>
          </w:tcPr>
          <w:p w14:paraId="0173A2B8" w14:textId="4B3F7981" w:rsidR="009D5D1E" w:rsidRPr="005F082E" w:rsidRDefault="009D5D1E"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9D5D1E" w:rsidRPr="005F082E" w:rsidRDefault="009D5D1E"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406901BB" w14:textId="77777777" w:rsidR="009D5D1E" w:rsidRPr="005F082E" w:rsidRDefault="009D5D1E" w:rsidP="00055A4B">
            <w:pPr>
              <w:spacing w:before="40" w:after="40"/>
              <w:jc w:val="center"/>
              <w:rPr>
                <w:rFonts w:ascii="Arial" w:hAnsi="Arial" w:cs="Arial"/>
                <w:sz w:val="24"/>
                <w:szCs w:val="24"/>
              </w:rPr>
            </w:pPr>
            <w:r w:rsidRPr="005F082E">
              <w:rPr>
                <w:rFonts w:ascii="Arial" w:hAnsi="Arial" w:cs="Arial"/>
                <w:sz w:val="24"/>
                <w:szCs w:val="24"/>
              </w:rPr>
              <w:t>Not</w:t>
            </w:r>
          </w:p>
          <w:p w14:paraId="2A95BBE1" w14:textId="1774374E" w:rsidR="009D5D1E" w:rsidRPr="005F082E" w:rsidRDefault="009D5D1E" w:rsidP="00055A4B">
            <w:pPr>
              <w:spacing w:before="40" w:after="40"/>
              <w:jc w:val="center"/>
              <w:rPr>
                <w:rFonts w:ascii="Arial" w:hAnsi="Arial" w:cs="Arial"/>
                <w:sz w:val="24"/>
                <w:szCs w:val="24"/>
              </w:rPr>
            </w:pPr>
            <w:r w:rsidRPr="005F082E">
              <w:rPr>
                <w:rFonts w:ascii="Arial" w:hAnsi="Arial" w:cs="Arial"/>
                <w:sz w:val="24"/>
                <w:szCs w:val="24"/>
              </w:rPr>
              <w:t>applicable</w:t>
            </w:r>
          </w:p>
        </w:tc>
        <w:tc>
          <w:tcPr>
            <w:tcW w:w="2610" w:type="dxa"/>
          </w:tcPr>
          <w:p w14:paraId="53E810BE" w14:textId="23D40162" w:rsidR="009D5D1E" w:rsidRPr="00DE7BF0" w:rsidRDefault="009D5D1E" w:rsidP="00960466">
            <w:pPr>
              <w:spacing w:before="40" w:after="40"/>
              <w:rPr>
                <w:rFonts w:ascii="Arial" w:hAnsi="Arial" w:cs="Arial"/>
                <w:sz w:val="22"/>
                <w:szCs w:val="22"/>
              </w:rPr>
            </w:pPr>
            <w:r w:rsidRPr="00DE7BF0">
              <w:rPr>
                <w:rFonts w:ascii="Arial" w:hAnsi="Arial" w:cs="Arial"/>
                <w:sz w:val="22"/>
                <w:szCs w:val="22"/>
              </w:rPr>
              <w:t>Internal corrosion of household water plumbing systems; discharges from industrial manufacturers; erosion of natural deposits</w:t>
            </w:r>
          </w:p>
        </w:tc>
      </w:tr>
      <w:tr w:rsidR="009D5D1E" w:rsidRPr="005F082E" w14:paraId="3E0C72DE" w14:textId="77777777" w:rsidTr="009D5D1E">
        <w:tc>
          <w:tcPr>
            <w:tcW w:w="985" w:type="dxa"/>
            <w:tcMar>
              <w:left w:w="86" w:type="dxa"/>
              <w:right w:w="86" w:type="dxa"/>
            </w:tcMar>
          </w:tcPr>
          <w:p w14:paraId="4152BF18" w14:textId="77777777" w:rsidR="009D5D1E" w:rsidRPr="005F082E" w:rsidRDefault="009D5D1E" w:rsidP="00FC33C4">
            <w:pPr>
              <w:spacing w:before="40" w:after="40"/>
              <w:rPr>
                <w:rFonts w:ascii="Arial" w:hAnsi="Arial" w:cs="Arial"/>
                <w:sz w:val="24"/>
                <w:szCs w:val="24"/>
              </w:rPr>
            </w:pPr>
            <w:r w:rsidRPr="005F082E">
              <w:rPr>
                <w:rFonts w:ascii="Arial" w:hAnsi="Arial" w:cs="Arial"/>
                <w:sz w:val="24"/>
                <w:szCs w:val="24"/>
              </w:rPr>
              <w:t>Copper (ppm)</w:t>
            </w:r>
          </w:p>
        </w:tc>
        <w:tc>
          <w:tcPr>
            <w:tcW w:w="990" w:type="dxa"/>
            <w:tcMar>
              <w:left w:w="86" w:type="dxa"/>
              <w:right w:w="86" w:type="dxa"/>
            </w:tcMar>
          </w:tcPr>
          <w:p w14:paraId="1E79D436" w14:textId="42EA737A" w:rsidR="009D5D1E" w:rsidRPr="005F082E" w:rsidRDefault="009D5D1E"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9/2023</w:t>
            </w:r>
          </w:p>
        </w:tc>
        <w:tc>
          <w:tcPr>
            <w:tcW w:w="900" w:type="dxa"/>
            <w:tcMar>
              <w:left w:w="86" w:type="dxa"/>
              <w:right w:w="86" w:type="dxa"/>
            </w:tcMar>
          </w:tcPr>
          <w:p w14:paraId="42CEE2F3" w14:textId="25E81C00" w:rsidR="009D5D1E" w:rsidRPr="005F082E" w:rsidRDefault="009D5D1E"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176A2DD8" w:rsidR="009D5D1E" w:rsidRPr="005F082E" w:rsidRDefault="009D5D1E"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0.10</w:t>
            </w:r>
          </w:p>
        </w:tc>
        <w:tc>
          <w:tcPr>
            <w:tcW w:w="810" w:type="dxa"/>
            <w:tcMar>
              <w:left w:w="86" w:type="dxa"/>
              <w:right w:w="86" w:type="dxa"/>
            </w:tcMar>
          </w:tcPr>
          <w:p w14:paraId="1AE57BBF" w14:textId="3197973E" w:rsidR="009D5D1E" w:rsidRPr="005F082E" w:rsidRDefault="009D5D1E"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990" w:type="dxa"/>
          </w:tcPr>
          <w:p w14:paraId="6589A322" w14:textId="4F634CD4" w:rsidR="009D5D1E" w:rsidRPr="005F082E" w:rsidRDefault="009D5D1E" w:rsidP="00FC33C4">
            <w:pPr>
              <w:spacing w:before="40" w:after="40"/>
              <w:jc w:val="center"/>
              <w:rPr>
                <w:rFonts w:ascii="Arial" w:hAnsi="Arial" w:cs="Arial"/>
                <w:sz w:val="24"/>
                <w:szCs w:val="24"/>
              </w:rPr>
            </w:pPr>
            <w:r>
              <w:rPr>
                <w:rFonts w:ascii="Arial" w:hAnsi="Arial" w:cs="Arial"/>
                <w:sz w:val="24"/>
                <w:szCs w:val="24"/>
              </w:rPr>
              <w:t>0.0067- 0.15</w:t>
            </w:r>
          </w:p>
        </w:tc>
        <w:tc>
          <w:tcPr>
            <w:tcW w:w="630" w:type="dxa"/>
            <w:tcMar>
              <w:left w:w="86" w:type="dxa"/>
              <w:right w:w="86" w:type="dxa"/>
            </w:tcMar>
          </w:tcPr>
          <w:p w14:paraId="70C90CCD" w14:textId="73001745" w:rsidR="009D5D1E" w:rsidRPr="005F082E" w:rsidRDefault="009D5D1E" w:rsidP="00FC33C4">
            <w:pPr>
              <w:spacing w:before="40" w:after="40"/>
              <w:jc w:val="center"/>
              <w:rPr>
                <w:rFonts w:ascii="Arial" w:hAnsi="Arial" w:cs="Arial"/>
                <w:sz w:val="24"/>
                <w:szCs w:val="24"/>
              </w:rPr>
            </w:pPr>
            <w:r w:rsidRPr="005F082E">
              <w:rPr>
                <w:rFonts w:ascii="Arial" w:hAnsi="Arial" w:cs="Arial"/>
                <w:sz w:val="24"/>
                <w:szCs w:val="24"/>
              </w:rPr>
              <w:t>1.</w:t>
            </w:r>
            <w:r>
              <w:rPr>
                <w:rFonts w:ascii="Arial" w:hAnsi="Arial" w:cs="Arial"/>
                <w:sz w:val="24"/>
                <w:szCs w:val="24"/>
              </w:rPr>
              <w:t>3</w:t>
            </w:r>
          </w:p>
        </w:tc>
        <w:tc>
          <w:tcPr>
            <w:tcW w:w="540" w:type="dxa"/>
            <w:tcMar>
              <w:left w:w="86" w:type="dxa"/>
              <w:right w:w="86" w:type="dxa"/>
            </w:tcMar>
          </w:tcPr>
          <w:p w14:paraId="6BFCFA13" w14:textId="77777777" w:rsidR="009D5D1E" w:rsidRPr="005F082E" w:rsidRDefault="009D5D1E"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9D5D1E" w:rsidRPr="005F082E" w:rsidRDefault="009D5D1E"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9D5D1E" w:rsidRPr="005F082E" w:rsidRDefault="009D5D1E"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2610" w:type="dxa"/>
          </w:tcPr>
          <w:p w14:paraId="5A3BAA98" w14:textId="4D55672D" w:rsidR="009D5D1E" w:rsidRPr="00DE7BF0" w:rsidRDefault="009D5D1E" w:rsidP="00FC33C4">
            <w:pPr>
              <w:spacing w:before="40" w:after="40"/>
              <w:rPr>
                <w:rFonts w:ascii="Arial" w:hAnsi="Arial" w:cs="Arial"/>
                <w:sz w:val="22"/>
                <w:szCs w:val="22"/>
              </w:rPr>
            </w:pPr>
            <w:r w:rsidRPr="00DE7BF0">
              <w:rPr>
                <w:rFonts w:ascii="Arial" w:hAnsi="Arial" w:cs="Arial"/>
                <w:sz w:val="22"/>
                <w:szCs w:val="22"/>
              </w:rPr>
              <w:t>Internal corrosion of household plumbing systems; erosion of natural deposits; leaching from wood preservatives</w:t>
            </w:r>
          </w:p>
        </w:tc>
      </w:tr>
    </w:tbl>
    <w:p w14:paraId="28CE577E" w14:textId="2F6542EB" w:rsidR="005D3708" w:rsidRPr="005F082E" w:rsidRDefault="005D3708" w:rsidP="00070C22">
      <w:pPr>
        <w:pStyle w:val="Caption"/>
      </w:pPr>
      <w:r w:rsidRPr="005F082E">
        <w:t xml:space="preserve">Table </w:t>
      </w:r>
      <w:r w:rsidR="00D610D9">
        <w:rPr>
          <w:noProof/>
        </w:rPr>
        <w:t>2</w:t>
      </w:r>
      <w:r w:rsidRPr="005F082E">
        <w:t xml:space="preserve">.  Sampling Results for </w:t>
      </w:r>
      <w:r w:rsidR="00D401E6">
        <w:t xml:space="preserve">pH, </w:t>
      </w:r>
      <w:r w:rsidRPr="005F082E">
        <w:t>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24758B9C" w14:textId="77777777" w:rsidR="00B3023D"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p w14:paraId="01077ED4" w14:textId="4838B654" w:rsidR="00B63281" w:rsidRPr="005F082E" w:rsidRDefault="00B63281" w:rsidP="006B5CF2">
            <w:pPr>
              <w:keepNext/>
              <w:spacing w:before="40" w:after="40"/>
              <w:jc w:val="center"/>
              <w:rPr>
                <w:rFonts w:ascii="Arial" w:hAnsi="Arial" w:cs="Arial"/>
                <w:b/>
                <w:sz w:val="24"/>
                <w:szCs w:val="24"/>
              </w:rPr>
            </w:pPr>
            <w:r>
              <w:rPr>
                <w:rFonts w:ascii="Arial" w:hAnsi="Arial" w:cs="Arial"/>
                <w:b/>
                <w:sz w:val="24"/>
                <w:szCs w:val="24"/>
              </w:rPr>
              <w:t>(average)</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D934A9" w:rsidRPr="005F082E" w14:paraId="33BE1140" w14:textId="77777777" w:rsidTr="00CD78A4">
        <w:trPr>
          <w:trHeight w:val="432"/>
        </w:trPr>
        <w:tc>
          <w:tcPr>
            <w:tcW w:w="2250" w:type="dxa"/>
          </w:tcPr>
          <w:p w14:paraId="7798F4B4" w14:textId="21AA3F5C" w:rsidR="00D934A9" w:rsidRDefault="00D934A9" w:rsidP="00D934A9">
            <w:pPr>
              <w:spacing w:before="40" w:after="40"/>
              <w:ind w:left="187"/>
              <w:rPr>
                <w:rFonts w:ascii="Arial" w:hAnsi="Arial" w:cs="Arial"/>
                <w:color w:val="000000" w:themeColor="text1"/>
                <w:sz w:val="24"/>
                <w:szCs w:val="24"/>
              </w:rPr>
            </w:pPr>
            <w:r>
              <w:rPr>
                <w:rFonts w:ascii="Arial" w:hAnsi="Arial" w:cs="Arial"/>
                <w:color w:val="000000" w:themeColor="text1"/>
                <w:sz w:val="24"/>
                <w:szCs w:val="24"/>
              </w:rPr>
              <w:t>pH</w:t>
            </w:r>
          </w:p>
          <w:p w14:paraId="00A44886" w14:textId="41F08C49" w:rsidR="00D934A9" w:rsidRPr="005F082E" w:rsidRDefault="00D934A9" w:rsidP="00D934A9">
            <w:pPr>
              <w:spacing w:before="40" w:after="40"/>
              <w:rPr>
                <w:rFonts w:ascii="Arial" w:hAnsi="Arial" w:cs="Arial"/>
                <w:sz w:val="24"/>
                <w:szCs w:val="24"/>
              </w:rPr>
            </w:pPr>
            <w:r>
              <w:rPr>
                <w:rFonts w:ascii="Arial" w:hAnsi="Arial" w:cs="Arial"/>
                <w:color w:val="000000" w:themeColor="text1"/>
                <w:sz w:val="24"/>
                <w:szCs w:val="24"/>
              </w:rPr>
              <w:t>(units)</w:t>
            </w:r>
          </w:p>
        </w:tc>
        <w:tc>
          <w:tcPr>
            <w:tcW w:w="1345" w:type="dxa"/>
            <w:tcMar>
              <w:left w:w="58" w:type="dxa"/>
              <w:right w:w="58" w:type="dxa"/>
            </w:tcMar>
          </w:tcPr>
          <w:p w14:paraId="397EF361" w14:textId="44429FC4" w:rsidR="00D934A9" w:rsidRDefault="00D934A9" w:rsidP="00D934A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2025</w:t>
            </w:r>
          </w:p>
        </w:tc>
        <w:tc>
          <w:tcPr>
            <w:tcW w:w="1260" w:type="dxa"/>
            <w:tcMar>
              <w:left w:w="58" w:type="dxa"/>
              <w:right w:w="58" w:type="dxa"/>
            </w:tcMar>
          </w:tcPr>
          <w:p w14:paraId="564B9AA4" w14:textId="4AF7F479" w:rsidR="00D934A9" w:rsidRDefault="00D934A9" w:rsidP="00D934A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7.67</w:t>
            </w:r>
          </w:p>
        </w:tc>
        <w:tc>
          <w:tcPr>
            <w:tcW w:w="1530" w:type="dxa"/>
            <w:tcMar>
              <w:left w:w="58" w:type="dxa"/>
              <w:right w:w="58" w:type="dxa"/>
            </w:tcMar>
          </w:tcPr>
          <w:p w14:paraId="2D78790B" w14:textId="256AB0BB" w:rsidR="00D934A9" w:rsidRDefault="00D934A9" w:rsidP="00D934A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7.2 – 7.9</w:t>
            </w:r>
          </w:p>
        </w:tc>
        <w:tc>
          <w:tcPr>
            <w:tcW w:w="810" w:type="dxa"/>
            <w:tcMar>
              <w:left w:w="58" w:type="dxa"/>
              <w:right w:w="58" w:type="dxa"/>
            </w:tcMar>
          </w:tcPr>
          <w:p w14:paraId="01C87151" w14:textId="090AC98F" w:rsidR="00D934A9" w:rsidRPr="005F082E" w:rsidRDefault="00D934A9" w:rsidP="00D934A9">
            <w:pPr>
              <w:spacing w:before="40" w:after="40"/>
              <w:jc w:val="center"/>
              <w:rPr>
                <w:rFonts w:ascii="Arial" w:hAnsi="Arial" w:cs="Arial"/>
                <w:sz w:val="24"/>
                <w:szCs w:val="24"/>
              </w:rPr>
            </w:pPr>
            <w:r>
              <w:rPr>
                <w:rFonts w:ascii="Arial" w:hAnsi="Arial" w:cs="Arial"/>
                <w:color w:val="000000" w:themeColor="text1"/>
                <w:sz w:val="24"/>
                <w:szCs w:val="24"/>
              </w:rPr>
              <w:t>N/A</w:t>
            </w:r>
          </w:p>
        </w:tc>
        <w:tc>
          <w:tcPr>
            <w:tcW w:w="1080" w:type="dxa"/>
            <w:tcMar>
              <w:left w:w="58" w:type="dxa"/>
              <w:right w:w="58" w:type="dxa"/>
            </w:tcMar>
          </w:tcPr>
          <w:p w14:paraId="01AFED7F" w14:textId="7DE31B55" w:rsidR="00D934A9" w:rsidRPr="005F082E" w:rsidRDefault="00D934A9" w:rsidP="00D934A9">
            <w:pPr>
              <w:spacing w:before="40" w:after="40"/>
              <w:jc w:val="center"/>
              <w:rPr>
                <w:rFonts w:ascii="Arial" w:hAnsi="Arial" w:cs="Arial"/>
                <w:sz w:val="24"/>
                <w:szCs w:val="24"/>
              </w:rPr>
            </w:pPr>
            <w:r>
              <w:rPr>
                <w:rFonts w:ascii="Arial" w:hAnsi="Arial" w:cs="Arial"/>
                <w:color w:val="000000" w:themeColor="text1"/>
                <w:sz w:val="24"/>
                <w:szCs w:val="24"/>
              </w:rPr>
              <w:t>N/A</w:t>
            </w:r>
          </w:p>
        </w:tc>
        <w:tc>
          <w:tcPr>
            <w:tcW w:w="2561" w:type="dxa"/>
            <w:tcMar>
              <w:left w:w="58" w:type="dxa"/>
              <w:right w:w="58" w:type="dxa"/>
            </w:tcMar>
          </w:tcPr>
          <w:p w14:paraId="5536D60A" w14:textId="6C29F9C9" w:rsidR="00D934A9" w:rsidRPr="00DE7BF0" w:rsidRDefault="00D934A9" w:rsidP="00D934A9">
            <w:pPr>
              <w:spacing w:before="40" w:after="40"/>
              <w:rPr>
                <w:rFonts w:ascii="Arial" w:hAnsi="Arial" w:cs="Arial"/>
                <w:sz w:val="22"/>
                <w:szCs w:val="22"/>
              </w:rPr>
            </w:pPr>
            <w:r>
              <w:rPr>
                <w:rFonts w:ascii="Arial" w:hAnsi="Arial" w:cs="Arial"/>
                <w:color w:val="000000" w:themeColor="text1"/>
                <w:sz w:val="22"/>
                <w:szCs w:val="22"/>
              </w:rPr>
              <w:t>Naturally occurring</w:t>
            </w:r>
          </w:p>
        </w:tc>
      </w:tr>
      <w:tr w:rsidR="00D934A9" w:rsidRPr="005F082E" w14:paraId="0E0C1E93" w14:textId="77777777" w:rsidTr="00CD78A4">
        <w:trPr>
          <w:trHeight w:val="432"/>
        </w:trPr>
        <w:tc>
          <w:tcPr>
            <w:tcW w:w="2250" w:type="dxa"/>
          </w:tcPr>
          <w:p w14:paraId="66AD9F49" w14:textId="77777777" w:rsidR="00D934A9" w:rsidRPr="005F082E" w:rsidRDefault="00D934A9" w:rsidP="00D934A9">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6D8B455B" w:rsidR="00D934A9" w:rsidRPr="005F082E" w:rsidRDefault="00D934A9" w:rsidP="00D934A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4/2025</w:t>
            </w:r>
          </w:p>
        </w:tc>
        <w:tc>
          <w:tcPr>
            <w:tcW w:w="1260" w:type="dxa"/>
            <w:tcMar>
              <w:left w:w="58" w:type="dxa"/>
              <w:right w:w="58" w:type="dxa"/>
            </w:tcMar>
          </w:tcPr>
          <w:p w14:paraId="690B0D1C" w14:textId="03D60BA7" w:rsidR="00D934A9" w:rsidRPr="005F082E" w:rsidRDefault="00D934A9" w:rsidP="00D934A9">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108</w:t>
            </w:r>
          </w:p>
        </w:tc>
        <w:tc>
          <w:tcPr>
            <w:tcW w:w="1530" w:type="dxa"/>
            <w:tcMar>
              <w:left w:w="58" w:type="dxa"/>
              <w:right w:w="58" w:type="dxa"/>
            </w:tcMar>
          </w:tcPr>
          <w:p w14:paraId="6802CC34" w14:textId="337A6B8B" w:rsidR="00D934A9" w:rsidRPr="005F082E" w:rsidRDefault="00D934A9" w:rsidP="00D934A9">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82 – 160</w:t>
            </w:r>
          </w:p>
        </w:tc>
        <w:tc>
          <w:tcPr>
            <w:tcW w:w="810" w:type="dxa"/>
            <w:tcMar>
              <w:left w:w="58" w:type="dxa"/>
              <w:right w:w="58" w:type="dxa"/>
            </w:tcMar>
          </w:tcPr>
          <w:p w14:paraId="4E60C959" w14:textId="77777777" w:rsidR="00D934A9" w:rsidRPr="005F082E" w:rsidRDefault="00D934A9" w:rsidP="00D934A9">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D934A9" w:rsidRPr="005F082E" w:rsidRDefault="00D934A9" w:rsidP="00D934A9">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D934A9" w:rsidRPr="00DE7BF0" w:rsidRDefault="00D934A9" w:rsidP="00D934A9">
            <w:pPr>
              <w:spacing w:before="40" w:after="40"/>
              <w:rPr>
                <w:rFonts w:ascii="Arial" w:hAnsi="Arial" w:cs="Arial"/>
                <w:sz w:val="22"/>
                <w:szCs w:val="22"/>
              </w:rPr>
            </w:pPr>
            <w:r w:rsidRPr="00DE7BF0">
              <w:rPr>
                <w:rFonts w:ascii="Arial" w:hAnsi="Arial" w:cs="Arial"/>
                <w:sz w:val="22"/>
                <w:szCs w:val="22"/>
              </w:rPr>
              <w:t xml:space="preserve">Salt </w:t>
            </w:r>
            <w:proofErr w:type="gramStart"/>
            <w:r w:rsidRPr="00DE7BF0">
              <w:rPr>
                <w:rFonts w:ascii="Arial" w:hAnsi="Arial" w:cs="Arial"/>
                <w:sz w:val="22"/>
                <w:szCs w:val="22"/>
              </w:rPr>
              <w:t>present</w:t>
            </w:r>
            <w:proofErr w:type="gramEnd"/>
            <w:r w:rsidRPr="00DE7BF0">
              <w:rPr>
                <w:rFonts w:ascii="Arial" w:hAnsi="Arial" w:cs="Arial"/>
                <w:sz w:val="22"/>
                <w:szCs w:val="22"/>
              </w:rPr>
              <w:t xml:space="preserve"> in the water and is generally naturally occurring</w:t>
            </w:r>
          </w:p>
        </w:tc>
      </w:tr>
      <w:tr w:rsidR="00D934A9" w:rsidRPr="005F082E" w14:paraId="2ACD2463" w14:textId="77777777" w:rsidTr="00CD78A4">
        <w:tc>
          <w:tcPr>
            <w:tcW w:w="2250" w:type="dxa"/>
          </w:tcPr>
          <w:p w14:paraId="01FDA3CE" w14:textId="77777777" w:rsidR="00D934A9" w:rsidRPr="005F082E" w:rsidRDefault="00D934A9" w:rsidP="00D934A9">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3389F1B5" w:rsidR="00D934A9" w:rsidRPr="005F082E" w:rsidRDefault="00D934A9" w:rsidP="00D934A9">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4/2025</w:t>
            </w:r>
          </w:p>
        </w:tc>
        <w:tc>
          <w:tcPr>
            <w:tcW w:w="1260" w:type="dxa"/>
            <w:tcMar>
              <w:left w:w="58" w:type="dxa"/>
              <w:right w:w="58" w:type="dxa"/>
            </w:tcMar>
          </w:tcPr>
          <w:p w14:paraId="5F571C45" w14:textId="0F9292C9" w:rsidR="00D934A9" w:rsidRPr="005F082E" w:rsidRDefault="00D934A9" w:rsidP="00D934A9">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280</w:t>
            </w:r>
          </w:p>
        </w:tc>
        <w:tc>
          <w:tcPr>
            <w:tcW w:w="1530" w:type="dxa"/>
            <w:tcMar>
              <w:left w:w="58" w:type="dxa"/>
              <w:right w:w="58" w:type="dxa"/>
            </w:tcMar>
          </w:tcPr>
          <w:p w14:paraId="2BE476FB" w14:textId="589A6B99" w:rsidR="00D934A9" w:rsidRPr="005F082E" w:rsidRDefault="00D934A9" w:rsidP="00D934A9">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140 - 600</w:t>
            </w:r>
          </w:p>
        </w:tc>
        <w:tc>
          <w:tcPr>
            <w:tcW w:w="810" w:type="dxa"/>
            <w:tcMar>
              <w:left w:w="58" w:type="dxa"/>
              <w:right w:w="58" w:type="dxa"/>
            </w:tcMar>
          </w:tcPr>
          <w:p w14:paraId="76B554F2" w14:textId="77777777" w:rsidR="00D934A9" w:rsidRPr="005F082E" w:rsidRDefault="00D934A9" w:rsidP="00D934A9">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D934A9" w:rsidRPr="005F082E" w:rsidRDefault="00D934A9" w:rsidP="00D934A9">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D934A9" w:rsidRPr="00DE7BF0" w:rsidRDefault="00D934A9" w:rsidP="00D934A9">
            <w:pPr>
              <w:spacing w:before="40" w:after="40"/>
              <w:rPr>
                <w:rFonts w:ascii="Arial" w:hAnsi="Arial" w:cs="Arial"/>
                <w:sz w:val="22"/>
                <w:szCs w:val="22"/>
              </w:rPr>
            </w:pPr>
            <w:r w:rsidRPr="00DE7BF0">
              <w:rPr>
                <w:rFonts w:ascii="Arial" w:hAnsi="Arial" w:cs="Arial"/>
                <w:sz w:val="22"/>
                <w:szCs w:val="22"/>
              </w:rPr>
              <w:t>Sum of polyvalent cations present in the water, generally magnesium and calcium, and are usually naturally occurring</w:t>
            </w:r>
          </w:p>
        </w:tc>
      </w:tr>
    </w:tbl>
    <w:p w14:paraId="26E86F03" w14:textId="36591A64" w:rsidR="005D3708" w:rsidRPr="005F082E" w:rsidRDefault="005D3708" w:rsidP="00070C22">
      <w:pPr>
        <w:pStyle w:val="Caption"/>
      </w:pPr>
      <w:r w:rsidRPr="005F082E">
        <w:lastRenderedPageBreak/>
        <w:t xml:space="preserve">Table </w:t>
      </w:r>
      <w:r w:rsidR="00D610D9">
        <w:rPr>
          <w:noProof/>
        </w:rPr>
        <w:t>3</w:t>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w:t>
            </w:r>
            <w:proofErr w:type="gramStart"/>
            <w:r w:rsidRPr="005F082E">
              <w:rPr>
                <w:rFonts w:ascii="Arial" w:hAnsi="Arial" w:cs="Arial"/>
                <w:b/>
                <w:sz w:val="24"/>
                <w:szCs w:val="24"/>
              </w:rPr>
              <w:t>and</w:t>
            </w:r>
            <w:proofErr w:type="gramEnd"/>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19750CDC" w14:textId="77777777" w:rsidR="005D3708"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p w14:paraId="6C8B5EC3" w14:textId="0EEA27A8" w:rsidR="00B63281" w:rsidRPr="005F082E" w:rsidRDefault="00B63281" w:rsidP="002A5101">
            <w:pPr>
              <w:keepNext/>
              <w:keepLines/>
              <w:jc w:val="center"/>
              <w:rPr>
                <w:rFonts w:ascii="Arial" w:hAnsi="Arial" w:cs="Arial"/>
                <w:b/>
                <w:sz w:val="24"/>
                <w:szCs w:val="24"/>
              </w:rPr>
            </w:pPr>
            <w:r>
              <w:rPr>
                <w:rFonts w:ascii="Arial" w:hAnsi="Arial" w:cs="Arial"/>
                <w:b/>
                <w:sz w:val="24"/>
                <w:szCs w:val="24"/>
              </w:rPr>
              <w:t>(average)</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29E71AAC" w14:textId="53437430" w:rsidR="00512D8C" w:rsidRPr="005F082E" w:rsidRDefault="00B82681" w:rsidP="00B72446">
            <w:pPr>
              <w:keepNext/>
              <w:keepLines/>
              <w:spacing w:before="40" w:after="40"/>
              <w:ind w:left="30"/>
              <w:rPr>
                <w:rFonts w:ascii="Arial" w:hAnsi="Arial" w:cs="Arial"/>
                <w:color w:val="000000" w:themeColor="text1"/>
                <w:sz w:val="24"/>
                <w:szCs w:val="24"/>
              </w:rPr>
            </w:pPr>
            <w:r>
              <w:rPr>
                <w:rFonts w:ascii="Arial" w:hAnsi="Arial" w:cs="Arial"/>
                <w:color w:val="000000" w:themeColor="text1"/>
                <w:sz w:val="24"/>
                <w:szCs w:val="24"/>
              </w:rPr>
              <w:t>Gross Alpha Particle Activity (</w:t>
            </w:r>
            <w:proofErr w:type="spellStart"/>
            <w:r w:rsidR="00D401E6">
              <w:rPr>
                <w:rFonts w:ascii="Arial" w:hAnsi="Arial" w:cs="Arial"/>
                <w:color w:val="000000" w:themeColor="text1"/>
                <w:sz w:val="24"/>
                <w:szCs w:val="24"/>
              </w:rPr>
              <w:t>p</w:t>
            </w:r>
            <w:r>
              <w:rPr>
                <w:rFonts w:ascii="Arial" w:hAnsi="Arial" w:cs="Arial"/>
                <w:color w:val="000000" w:themeColor="text1"/>
                <w:sz w:val="24"/>
                <w:szCs w:val="24"/>
              </w:rPr>
              <w:t>Ci</w:t>
            </w:r>
            <w:proofErr w:type="spellEnd"/>
            <w:r>
              <w:rPr>
                <w:rFonts w:ascii="Arial" w:hAnsi="Arial" w:cs="Arial"/>
                <w:color w:val="000000" w:themeColor="text1"/>
                <w:sz w:val="24"/>
                <w:szCs w:val="24"/>
              </w:rPr>
              <w:t>/L)</w:t>
            </w:r>
          </w:p>
        </w:tc>
        <w:tc>
          <w:tcPr>
            <w:tcW w:w="1440" w:type="dxa"/>
          </w:tcPr>
          <w:p w14:paraId="21F7006B" w14:textId="6EA44BDA" w:rsidR="00512D8C" w:rsidRPr="005F082E" w:rsidRDefault="00567CD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2021</w:t>
            </w:r>
          </w:p>
        </w:tc>
        <w:tc>
          <w:tcPr>
            <w:tcW w:w="1260" w:type="dxa"/>
          </w:tcPr>
          <w:p w14:paraId="1BD7CABC" w14:textId="262DDF1D" w:rsidR="00512D8C" w:rsidRPr="005F082E" w:rsidRDefault="00567CD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3.</w:t>
            </w:r>
            <w:r w:rsidR="001C68F1">
              <w:rPr>
                <w:rFonts w:ascii="Arial" w:hAnsi="Arial" w:cs="Arial"/>
                <w:color w:val="000000" w:themeColor="text1"/>
                <w:sz w:val="24"/>
                <w:szCs w:val="24"/>
              </w:rPr>
              <w:t>37</w:t>
            </w:r>
          </w:p>
        </w:tc>
        <w:tc>
          <w:tcPr>
            <w:tcW w:w="1530" w:type="dxa"/>
          </w:tcPr>
          <w:p w14:paraId="40895B2C" w14:textId="1D5B27B7" w:rsidR="00512D8C" w:rsidRPr="005F082E" w:rsidRDefault="00567CD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1.94 – 3.84</w:t>
            </w:r>
          </w:p>
        </w:tc>
        <w:tc>
          <w:tcPr>
            <w:tcW w:w="1170" w:type="dxa"/>
          </w:tcPr>
          <w:p w14:paraId="707B8EC2" w14:textId="365AF4B7" w:rsidR="00512D8C" w:rsidRPr="005F082E" w:rsidRDefault="00567CD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4F209845" w14:textId="00A3711F" w:rsidR="00512D8C" w:rsidRPr="005F082E" w:rsidRDefault="00567CD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1931" w:type="dxa"/>
          </w:tcPr>
          <w:p w14:paraId="307E6935" w14:textId="01B5635F" w:rsidR="00512D8C" w:rsidRPr="003422CC" w:rsidRDefault="00567CD8" w:rsidP="003422CC">
            <w:pPr>
              <w:keepNext/>
              <w:keepLines/>
              <w:spacing w:before="40" w:after="40"/>
              <w:rPr>
                <w:rFonts w:ascii="Arial" w:hAnsi="Arial" w:cs="Arial"/>
                <w:color w:val="000000" w:themeColor="text1"/>
                <w:sz w:val="22"/>
                <w:szCs w:val="22"/>
              </w:rPr>
            </w:pPr>
            <w:r w:rsidRPr="003422CC">
              <w:rPr>
                <w:rFonts w:ascii="Arial" w:hAnsi="Arial" w:cs="Arial"/>
                <w:color w:val="000000" w:themeColor="text1"/>
                <w:sz w:val="22"/>
                <w:szCs w:val="22"/>
              </w:rPr>
              <w:t>Erosion of natural deposits</w:t>
            </w:r>
          </w:p>
        </w:tc>
      </w:tr>
      <w:tr w:rsidR="00244938" w:rsidRPr="003422CC" w14:paraId="7E778FAF" w14:textId="77777777" w:rsidTr="00512D8C">
        <w:trPr>
          <w:trHeight w:val="432"/>
        </w:trPr>
        <w:tc>
          <w:tcPr>
            <w:tcW w:w="2245" w:type="dxa"/>
            <w:tcMar>
              <w:left w:w="58" w:type="dxa"/>
              <w:right w:w="58" w:type="dxa"/>
            </w:tcMar>
          </w:tcPr>
          <w:p w14:paraId="2BC454A4" w14:textId="22DDD101" w:rsidR="00244938" w:rsidRPr="005F082E" w:rsidRDefault="00567CD8" w:rsidP="00B72446">
            <w:pPr>
              <w:spacing w:before="40" w:after="40"/>
              <w:rPr>
                <w:rFonts w:ascii="Arial" w:hAnsi="Arial" w:cs="Arial"/>
                <w:color w:val="000000" w:themeColor="text1"/>
                <w:sz w:val="24"/>
                <w:szCs w:val="24"/>
              </w:rPr>
            </w:pPr>
            <w:r>
              <w:rPr>
                <w:rFonts w:ascii="Arial" w:hAnsi="Arial" w:cs="Arial"/>
                <w:color w:val="000000" w:themeColor="text1"/>
                <w:sz w:val="24"/>
                <w:szCs w:val="24"/>
              </w:rPr>
              <w:t>Uranium (</w:t>
            </w:r>
            <w:proofErr w:type="spellStart"/>
            <w:r w:rsidR="00D401E6">
              <w:rPr>
                <w:rFonts w:ascii="Arial" w:hAnsi="Arial" w:cs="Arial"/>
                <w:color w:val="000000" w:themeColor="text1"/>
                <w:sz w:val="24"/>
                <w:szCs w:val="24"/>
              </w:rPr>
              <w:t>p</w:t>
            </w:r>
            <w:r>
              <w:rPr>
                <w:rFonts w:ascii="Arial" w:hAnsi="Arial" w:cs="Arial"/>
                <w:color w:val="000000" w:themeColor="text1"/>
                <w:sz w:val="24"/>
                <w:szCs w:val="24"/>
              </w:rPr>
              <w:t>Ci</w:t>
            </w:r>
            <w:proofErr w:type="spellEnd"/>
            <w:r>
              <w:rPr>
                <w:rFonts w:ascii="Arial" w:hAnsi="Arial" w:cs="Arial"/>
                <w:color w:val="000000" w:themeColor="text1"/>
                <w:sz w:val="24"/>
                <w:szCs w:val="24"/>
              </w:rPr>
              <w:t>/L)</w:t>
            </w:r>
          </w:p>
        </w:tc>
        <w:tc>
          <w:tcPr>
            <w:tcW w:w="1440" w:type="dxa"/>
          </w:tcPr>
          <w:p w14:paraId="25EFD446" w14:textId="788F6889" w:rsidR="00244938" w:rsidRPr="005F082E" w:rsidRDefault="00567CD8" w:rsidP="00567CD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  201</w:t>
            </w:r>
            <w:r w:rsidR="004864D4">
              <w:rPr>
                <w:rFonts w:ascii="Arial" w:hAnsi="Arial" w:cs="Arial"/>
                <w:color w:val="000000" w:themeColor="text1"/>
                <w:sz w:val="24"/>
                <w:szCs w:val="24"/>
              </w:rPr>
              <w:t>7</w:t>
            </w:r>
            <w:r>
              <w:rPr>
                <w:rFonts w:ascii="Arial" w:hAnsi="Arial" w:cs="Arial"/>
                <w:color w:val="000000" w:themeColor="text1"/>
                <w:sz w:val="24"/>
                <w:szCs w:val="24"/>
              </w:rPr>
              <w:t xml:space="preserve"> - 2019</w:t>
            </w:r>
          </w:p>
        </w:tc>
        <w:tc>
          <w:tcPr>
            <w:tcW w:w="1260" w:type="dxa"/>
          </w:tcPr>
          <w:p w14:paraId="7CAF39D9" w14:textId="0CCB833F" w:rsidR="00244938" w:rsidRPr="005F082E" w:rsidRDefault="00FF494A"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p>
        </w:tc>
        <w:tc>
          <w:tcPr>
            <w:tcW w:w="1530" w:type="dxa"/>
          </w:tcPr>
          <w:p w14:paraId="694B316A" w14:textId="00CD98E7" w:rsidR="00244938" w:rsidRPr="005F082E" w:rsidRDefault="00DB3C6E"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r w:rsidR="00567CD8">
              <w:rPr>
                <w:rFonts w:ascii="Arial" w:hAnsi="Arial" w:cs="Arial"/>
                <w:color w:val="000000" w:themeColor="text1"/>
                <w:sz w:val="24"/>
                <w:szCs w:val="24"/>
              </w:rPr>
              <w:t xml:space="preserve"> – </w:t>
            </w:r>
            <w:r w:rsidR="004864D4">
              <w:rPr>
                <w:rFonts w:ascii="Arial" w:hAnsi="Arial" w:cs="Arial"/>
                <w:color w:val="000000" w:themeColor="text1"/>
                <w:sz w:val="24"/>
                <w:szCs w:val="24"/>
              </w:rPr>
              <w:t>2.18</w:t>
            </w:r>
          </w:p>
        </w:tc>
        <w:tc>
          <w:tcPr>
            <w:tcW w:w="1170" w:type="dxa"/>
          </w:tcPr>
          <w:p w14:paraId="04B3ABD1" w14:textId="5BD06D70" w:rsidR="00244938" w:rsidRPr="005F082E" w:rsidRDefault="006E6B9B"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7BD33183" w14:textId="58C0567E" w:rsidR="00244938" w:rsidRPr="005F082E" w:rsidRDefault="006E6B9B"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0.43</w:t>
            </w:r>
          </w:p>
        </w:tc>
        <w:tc>
          <w:tcPr>
            <w:tcW w:w="1931" w:type="dxa"/>
          </w:tcPr>
          <w:p w14:paraId="701F5E75" w14:textId="0B1B5EFA" w:rsidR="00244938" w:rsidRPr="003422CC" w:rsidRDefault="006E6B9B" w:rsidP="003422CC">
            <w:pPr>
              <w:spacing w:before="40" w:after="40"/>
              <w:rPr>
                <w:rFonts w:ascii="Arial" w:hAnsi="Arial" w:cs="Arial"/>
                <w:color w:val="000000" w:themeColor="text1"/>
                <w:sz w:val="22"/>
                <w:szCs w:val="22"/>
              </w:rPr>
            </w:pPr>
            <w:r w:rsidRPr="003422CC">
              <w:rPr>
                <w:rFonts w:ascii="Arial" w:hAnsi="Arial" w:cs="Arial"/>
                <w:color w:val="000000" w:themeColor="text1"/>
                <w:sz w:val="22"/>
                <w:szCs w:val="22"/>
              </w:rPr>
              <w:t>Erosion of natural deposits</w:t>
            </w:r>
          </w:p>
        </w:tc>
      </w:tr>
      <w:tr w:rsidR="008A180B" w:rsidRPr="003422CC" w14:paraId="63E59A51" w14:textId="77777777" w:rsidTr="00512D8C">
        <w:trPr>
          <w:trHeight w:val="432"/>
        </w:trPr>
        <w:tc>
          <w:tcPr>
            <w:tcW w:w="2245" w:type="dxa"/>
            <w:tcMar>
              <w:left w:w="58" w:type="dxa"/>
              <w:right w:w="58" w:type="dxa"/>
            </w:tcMar>
          </w:tcPr>
          <w:p w14:paraId="56661F04" w14:textId="247A79EF" w:rsidR="008A180B" w:rsidRDefault="008A180B"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Radium-226 (</w:t>
            </w:r>
            <w:proofErr w:type="spellStart"/>
            <w:r>
              <w:rPr>
                <w:rFonts w:ascii="Arial" w:hAnsi="Arial" w:cs="Arial"/>
                <w:color w:val="000000" w:themeColor="text1"/>
                <w:sz w:val="24"/>
                <w:szCs w:val="24"/>
              </w:rPr>
              <w:t>pci</w:t>
            </w:r>
            <w:proofErr w:type="spellEnd"/>
            <w:r>
              <w:rPr>
                <w:rFonts w:ascii="Arial" w:hAnsi="Arial" w:cs="Arial"/>
                <w:color w:val="000000" w:themeColor="text1"/>
                <w:sz w:val="24"/>
                <w:szCs w:val="24"/>
              </w:rPr>
              <w:t>/L)</w:t>
            </w:r>
          </w:p>
        </w:tc>
        <w:tc>
          <w:tcPr>
            <w:tcW w:w="1440" w:type="dxa"/>
          </w:tcPr>
          <w:p w14:paraId="26C0B0E6" w14:textId="3E9095A9" w:rsidR="008A180B" w:rsidRDefault="008A180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2017</w:t>
            </w:r>
          </w:p>
        </w:tc>
        <w:tc>
          <w:tcPr>
            <w:tcW w:w="1260" w:type="dxa"/>
          </w:tcPr>
          <w:p w14:paraId="494F363B" w14:textId="3787F3F6" w:rsidR="008A180B" w:rsidRDefault="009D5D1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0.1675</w:t>
            </w:r>
          </w:p>
        </w:tc>
        <w:tc>
          <w:tcPr>
            <w:tcW w:w="1530" w:type="dxa"/>
          </w:tcPr>
          <w:p w14:paraId="7EE044A1" w14:textId="616859F8" w:rsidR="008A180B" w:rsidRDefault="009D5D1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.076-.259</w:t>
            </w:r>
          </w:p>
        </w:tc>
        <w:tc>
          <w:tcPr>
            <w:tcW w:w="1170" w:type="dxa"/>
          </w:tcPr>
          <w:p w14:paraId="7CB5D476" w14:textId="126179EC" w:rsidR="008A180B" w:rsidRDefault="00A46E6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66A4BC5C" w14:textId="5F073C77" w:rsidR="008A180B" w:rsidRDefault="00A46E6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1931" w:type="dxa"/>
          </w:tcPr>
          <w:p w14:paraId="58DAFB40" w14:textId="2C2A0D33" w:rsidR="008A180B" w:rsidRPr="003422CC" w:rsidRDefault="00444F8F" w:rsidP="003422CC">
            <w:pPr>
              <w:spacing w:before="40" w:after="40"/>
              <w:rPr>
                <w:rFonts w:ascii="Arial" w:hAnsi="Arial" w:cs="Arial"/>
                <w:color w:val="000000" w:themeColor="text1"/>
                <w:sz w:val="22"/>
                <w:szCs w:val="22"/>
              </w:rPr>
            </w:pPr>
            <w:r w:rsidRPr="00A91529">
              <w:rPr>
                <w:rFonts w:ascii="Arial" w:hAnsi="Arial" w:cs="Arial"/>
                <w:szCs w:val="24"/>
              </w:rPr>
              <w:t>Erosion of natural deposits</w:t>
            </w:r>
          </w:p>
        </w:tc>
      </w:tr>
      <w:tr w:rsidR="008A180B" w:rsidRPr="003422CC" w14:paraId="4FAA9A89" w14:textId="77777777" w:rsidTr="00512D8C">
        <w:trPr>
          <w:trHeight w:val="432"/>
        </w:trPr>
        <w:tc>
          <w:tcPr>
            <w:tcW w:w="2245" w:type="dxa"/>
            <w:tcMar>
              <w:left w:w="58" w:type="dxa"/>
              <w:right w:w="58" w:type="dxa"/>
            </w:tcMar>
          </w:tcPr>
          <w:p w14:paraId="7F705BB9" w14:textId="3B5F512E" w:rsidR="008A180B" w:rsidRDefault="008A180B"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Radium-228 (</w:t>
            </w:r>
            <w:proofErr w:type="spellStart"/>
            <w:r>
              <w:rPr>
                <w:rFonts w:ascii="Arial" w:hAnsi="Arial" w:cs="Arial"/>
                <w:color w:val="000000" w:themeColor="text1"/>
                <w:sz w:val="24"/>
                <w:szCs w:val="24"/>
              </w:rPr>
              <w:t>pCi</w:t>
            </w:r>
            <w:proofErr w:type="spellEnd"/>
            <w:r>
              <w:rPr>
                <w:rFonts w:ascii="Arial" w:hAnsi="Arial" w:cs="Arial"/>
                <w:color w:val="000000" w:themeColor="text1"/>
                <w:sz w:val="24"/>
                <w:szCs w:val="24"/>
              </w:rPr>
              <w:t>/L)</w:t>
            </w:r>
          </w:p>
        </w:tc>
        <w:tc>
          <w:tcPr>
            <w:tcW w:w="1440" w:type="dxa"/>
          </w:tcPr>
          <w:p w14:paraId="147BBDD9" w14:textId="5B6DD140" w:rsidR="008A180B" w:rsidRDefault="008A180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201</w:t>
            </w:r>
            <w:r w:rsidR="00A46E63">
              <w:rPr>
                <w:rFonts w:ascii="Arial" w:hAnsi="Arial" w:cs="Arial"/>
                <w:color w:val="000000" w:themeColor="text1"/>
                <w:sz w:val="24"/>
                <w:szCs w:val="24"/>
              </w:rPr>
              <w:t>9</w:t>
            </w:r>
          </w:p>
        </w:tc>
        <w:tc>
          <w:tcPr>
            <w:tcW w:w="1260" w:type="dxa"/>
          </w:tcPr>
          <w:p w14:paraId="6A2EE833" w14:textId="62D4B509" w:rsidR="008A180B" w:rsidRDefault="00A46E6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0.1085</w:t>
            </w:r>
          </w:p>
        </w:tc>
        <w:tc>
          <w:tcPr>
            <w:tcW w:w="1530" w:type="dxa"/>
          </w:tcPr>
          <w:p w14:paraId="248ED97A" w14:textId="2325E240" w:rsidR="008A180B" w:rsidRDefault="009D5D1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 – 0.217</w:t>
            </w:r>
          </w:p>
        </w:tc>
        <w:tc>
          <w:tcPr>
            <w:tcW w:w="1170" w:type="dxa"/>
          </w:tcPr>
          <w:p w14:paraId="1739D4D8" w14:textId="5E082BC8" w:rsidR="008A180B" w:rsidRDefault="00A46E6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20A72CCD" w14:textId="03B3EECF" w:rsidR="008A180B" w:rsidRDefault="00A46E6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1931" w:type="dxa"/>
          </w:tcPr>
          <w:p w14:paraId="486E6F24" w14:textId="289408E0" w:rsidR="008A180B" w:rsidRPr="003422CC" w:rsidRDefault="00444F8F" w:rsidP="003422CC">
            <w:pPr>
              <w:spacing w:before="40" w:after="40"/>
              <w:rPr>
                <w:rFonts w:ascii="Arial" w:hAnsi="Arial" w:cs="Arial"/>
                <w:color w:val="000000" w:themeColor="text1"/>
                <w:sz w:val="22"/>
                <w:szCs w:val="22"/>
              </w:rPr>
            </w:pPr>
            <w:r w:rsidRPr="00A91529">
              <w:rPr>
                <w:rFonts w:ascii="Arial" w:hAnsi="Arial" w:cs="Arial"/>
                <w:szCs w:val="24"/>
              </w:rPr>
              <w:t>Erosion of natural deposits</w:t>
            </w:r>
          </w:p>
        </w:tc>
      </w:tr>
      <w:tr w:rsidR="001F7181" w:rsidRPr="003422CC" w14:paraId="5A2E4EDA" w14:textId="77777777" w:rsidTr="00512D8C">
        <w:trPr>
          <w:trHeight w:val="432"/>
        </w:trPr>
        <w:tc>
          <w:tcPr>
            <w:tcW w:w="2245" w:type="dxa"/>
            <w:tcMar>
              <w:left w:w="58" w:type="dxa"/>
              <w:right w:w="58" w:type="dxa"/>
            </w:tcMar>
          </w:tcPr>
          <w:p w14:paraId="490802B3" w14:textId="32A7C9D6" w:rsidR="001F7181" w:rsidRPr="005F082E" w:rsidRDefault="006E6B9B"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Total Trihalomethane</w:t>
            </w:r>
            <w:r w:rsidR="00D401E6">
              <w:rPr>
                <w:rFonts w:ascii="Arial" w:hAnsi="Arial" w:cs="Arial"/>
                <w:color w:val="000000" w:themeColor="text1"/>
                <w:sz w:val="24"/>
                <w:szCs w:val="24"/>
              </w:rPr>
              <w:t>s</w:t>
            </w:r>
            <w:r>
              <w:rPr>
                <w:rFonts w:ascii="Arial" w:hAnsi="Arial" w:cs="Arial"/>
                <w:color w:val="000000" w:themeColor="text1"/>
                <w:sz w:val="24"/>
                <w:szCs w:val="24"/>
              </w:rPr>
              <w:t xml:space="preserve"> (ppb)</w:t>
            </w:r>
          </w:p>
        </w:tc>
        <w:tc>
          <w:tcPr>
            <w:tcW w:w="1440" w:type="dxa"/>
          </w:tcPr>
          <w:p w14:paraId="535C6478" w14:textId="05D1624F" w:rsidR="001F7181" w:rsidRPr="005F082E" w:rsidRDefault="009B4BF2"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w:t>
            </w:r>
            <w:r w:rsidR="00D401E6">
              <w:rPr>
                <w:rFonts w:ascii="Arial" w:hAnsi="Arial" w:cs="Arial"/>
                <w:color w:val="000000" w:themeColor="text1"/>
                <w:sz w:val="24"/>
                <w:szCs w:val="24"/>
              </w:rPr>
              <w:t>5</w:t>
            </w:r>
          </w:p>
        </w:tc>
        <w:tc>
          <w:tcPr>
            <w:tcW w:w="1260" w:type="dxa"/>
          </w:tcPr>
          <w:p w14:paraId="1A872876" w14:textId="56F6DDBD" w:rsidR="001F7181" w:rsidRPr="005F082E" w:rsidRDefault="00D401E6" w:rsidP="00D401E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3.0</w:t>
            </w:r>
          </w:p>
        </w:tc>
        <w:tc>
          <w:tcPr>
            <w:tcW w:w="1530" w:type="dxa"/>
          </w:tcPr>
          <w:p w14:paraId="4E27FAAD" w14:textId="63421E2B" w:rsidR="001F7181" w:rsidRPr="005F082E" w:rsidRDefault="0067716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r w:rsidR="00D401E6">
              <w:rPr>
                <w:rFonts w:ascii="Arial" w:hAnsi="Arial" w:cs="Arial"/>
                <w:color w:val="000000" w:themeColor="text1"/>
                <w:sz w:val="24"/>
                <w:szCs w:val="24"/>
              </w:rPr>
              <w:t>2-3.8</w:t>
            </w:r>
          </w:p>
        </w:tc>
        <w:tc>
          <w:tcPr>
            <w:tcW w:w="1170" w:type="dxa"/>
          </w:tcPr>
          <w:p w14:paraId="6EC8A772" w14:textId="41902F60" w:rsidR="001F7181" w:rsidRPr="005F082E" w:rsidRDefault="006E6B9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80</w:t>
            </w:r>
          </w:p>
        </w:tc>
        <w:tc>
          <w:tcPr>
            <w:tcW w:w="1260" w:type="dxa"/>
          </w:tcPr>
          <w:p w14:paraId="22CCB022" w14:textId="221A01C8" w:rsidR="001F7181" w:rsidRPr="005F082E" w:rsidRDefault="006E6B9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931" w:type="dxa"/>
          </w:tcPr>
          <w:p w14:paraId="218DDB99" w14:textId="366B0963" w:rsidR="001F7181" w:rsidRPr="003422CC" w:rsidRDefault="006E6B9B" w:rsidP="003422CC">
            <w:pPr>
              <w:spacing w:before="40" w:after="40"/>
              <w:rPr>
                <w:rFonts w:ascii="Arial" w:hAnsi="Arial" w:cs="Arial"/>
                <w:color w:val="000000" w:themeColor="text1"/>
                <w:sz w:val="22"/>
                <w:szCs w:val="22"/>
              </w:rPr>
            </w:pPr>
            <w:r w:rsidRPr="003422CC">
              <w:rPr>
                <w:rFonts w:ascii="Arial" w:hAnsi="Arial" w:cs="Arial"/>
                <w:color w:val="000000" w:themeColor="text1"/>
                <w:sz w:val="22"/>
                <w:szCs w:val="22"/>
              </w:rPr>
              <w:t>By-product of drinking water disinfection</w:t>
            </w:r>
          </w:p>
        </w:tc>
      </w:tr>
      <w:tr w:rsidR="006E6B9B" w:rsidRPr="005F082E" w14:paraId="51D327F2" w14:textId="77777777" w:rsidTr="003422CC">
        <w:trPr>
          <w:trHeight w:val="899"/>
        </w:trPr>
        <w:tc>
          <w:tcPr>
            <w:tcW w:w="2245" w:type="dxa"/>
            <w:tcMar>
              <w:left w:w="58" w:type="dxa"/>
              <w:right w:w="58" w:type="dxa"/>
            </w:tcMar>
          </w:tcPr>
          <w:p w14:paraId="4FBCB22C" w14:textId="69F6F29A" w:rsidR="006E6B9B" w:rsidRDefault="006E6B9B" w:rsidP="002A5101">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Haloacetic</w:t>
            </w:r>
            <w:proofErr w:type="spellEnd"/>
            <w:r>
              <w:rPr>
                <w:rFonts w:ascii="Arial" w:hAnsi="Arial" w:cs="Arial"/>
                <w:color w:val="000000" w:themeColor="text1"/>
                <w:sz w:val="24"/>
                <w:szCs w:val="24"/>
              </w:rPr>
              <w:t xml:space="preserve"> Acid</w:t>
            </w:r>
            <w:r w:rsidR="00D401E6">
              <w:rPr>
                <w:rFonts w:ascii="Arial" w:hAnsi="Arial" w:cs="Arial"/>
                <w:color w:val="000000" w:themeColor="text1"/>
                <w:sz w:val="24"/>
                <w:szCs w:val="24"/>
              </w:rPr>
              <w:t>s</w:t>
            </w:r>
          </w:p>
          <w:p w14:paraId="5635E3EC" w14:textId="3F78B71A" w:rsidR="006E6B9B" w:rsidRDefault="006E6B9B"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(ppb)</w:t>
            </w:r>
          </w:p>
        </w:tc>
        <w:tc>
          <w:tcPr>
            <w:tcW w:w="1440" w:type="dxa"/>
          </w:tcPr>
          <w:p w14:paraId="6C75CB91" w14:textId="5D089AB5" w:rsidR="006E6B9B" w:rsidRDefault="009B4BF2"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w:t>
            </w:r>
            <w:r w:rsidR="00D401E6">
              <w:rPr>
                <w:rFonts w:ascii="Arial" w:hAnsi="Arial" w:cs="Arial"/>
                <w:color w:val="000000" w:themeColor="text1"/>
                <w:sz w:val="24"/>
                <w:szCs w:val="24"/>
              </w:rPr>
              <w:t>5</w:t>
            </w:r>
          </w:p>
        </w:tc>
        <w:tc>
          <w:tcPr>
            <w:tcW w:w="1260" w:type="dxa"/>
          </w:tcPr>
          <w:p w14:paraId="7E0F7D06" w14:textId="29DC9DA4" w:rsidR="006E6B9B" w:rsidRDefault="006E6B9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333C390E" w14:textId="62E7A7E0" w:rsidR="006E6B9B" w:rsidRDefault="006E6B9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170" w:type="dxa"/>
          </w:tcPr>
          <w:p w14:paraId="28659AE4" w14:textId="27C1797B" w:rsidR="006E6B9B" w:rsidRDefault="006E6B9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5CF3D745" w14:textId="4066A3F2" w:rsidR="006E6B9B" w:rsidRDefault="006E6B9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931" w:type="dxa"/>
          </w:tcPr>
          <w:p w14:paraId="119665FC" w14:textId="6C931453" w:rsidR="006E6B9B" w:rsidRPr="003422CC" w:rsidRDefault="003422CC" w:rsidP="003422CC">
            <w:pPr>
              <w:spacing w:before="40" w:after="40"/>
              <w:rPr>
                <w:rFonts w:ascii="Arial" w:hAnsi="Arial" w:cs="Arial"/>
                <w:color w:val="000000" w:themeColor="text1"/>
                <w:sz w:val="22"/>
                <w:szCs w:val="22"/>
              </w:rPr>
            </w:pPr>
            <w:r w:rsidRPr="003422CC">
              <w:rPr>
                <w:rFonts w:ascii="Arial" w:hAnsi="Arial" w:cs="Arial"/>
                <w:color w:val="000000" w:themeColor="text1"/>
                <w:sz w:val="22"/>
                <w:szCs w:val="22"/>
              </w:rPr>
              <w:t>By-product of drinking water disinfection</w:t>
            </w:r>
          </w:p>
        </w:tc>
      </w:tr>
      <w:tr w:rsidR="00D07EFA" w:rsidRPr="005F082E" w14:paraId="7398732B" w14:textId="77777777" w:rsidTr="003422CC">
        <w:trPr>
          <w:trHeight w:val="791"/>
        </w:trPr>
        <w:tc>
          <w:tcPr>
            <w:tcW w:w="2245" w:type="dxa"/>
            <w:tcMar>
              <w:left w:w="58" w:type="dxa"/>
              <w:right w:w="58" w:type="dxa"/>
            </w:tcMar>
          </w:tcPr>
          <w:p w14:paraId="762E059B" w14:textId="77777777" w:rsidR="00D07EFA" w:rsidRDefault="00D07EFA"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w:t>
            </w:r>
          </w:p>
          <w:p w14:paraId="58173BB4" w14:textId="7DB5323A" w:rsidR="00D07EFA" w:rsidRDefault="00D07EFA"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(ppb)</w:t>
            </w:r>
          </w:p>
        </w:tc>
        <w:tc>
          <w:tcPr>
            <w:tcW w:w="1440" w:type="dxa"/>
          </w:tcPr>
          <w:p w14:paraId="0E5A5351" w14:textId="3CE547BE" w:rsidR="00D07EFA" w:rsidRDefault="00D07EF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2025</w:t>
            </w:r>
          </w:p>
        </w:tc>
        <w:tc>
          <w:tcPr>
            <w:tcW w:w="1260" w:type="dxa"/>
          </w:tcPr>
          <w:p w14:paraId="3A3B059F" w14:textId="6828EF43" w:rsidR="00D07EFA" w:rsidRDefault="00D07EF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26</w:t>
            </w:r>
          </w:p>
        </w:tc>
        <w:tc>
          <w:tcPr>
            <w:tcW w:w="1530" w:type="dxa"/>
          </w:tcPr>
          <w:p w14:paraId="05536B46" w14:textId="00DC57C1" w:rsidR="00D07EFA" w:rsidRDefault="00D07EF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0 - 53</w:t>
            </w:r>
          </w:p>
        </w:tc>
        <w:tc>
          <w:tcPr>
            <w:tcW w:w="1170" w:type="dxa"/>
          </w:tcPr>
          <w:p w14:paraId="6C470CFB" w14:textId="693DBFC3" w:rsidR="00D07EFA" w:rsidRDefault="00D07EF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1000</w:t>
            </w:r>
          </w:p>
        </w:tc>
        <w:tc>
          <w:tcPr>
            <w:tcW w:w="1260" w:type="dxa"/>
          </w:tcPr>
          <w:p w14:paraId="7CC9EDFE" w14:textId="2C39CD61" w:rsidR="00D07EFA" w:rsidRDefault="00F12EB9"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2000</w:t>
            </w:r>
          </w:p>
        </w:tc>
        <w:tc>
          <w:tcPr>
            <w:tcW w:w="1931" w:type="dxa"/>
          </w:tcPr>
          <w:p w14:paraId="69BC305E" w14:textId="677F6563" w:rsidR="00D07EFA" w:rsidRPr="003422CC" w:rsidRDefault="00444F8F" w:rsidP="003422CC">
            <w:pPr>
              <w:spacing w:before="40" w:after="40"/>
              <w:rPr>
                <w:rFonts w:ascii="Arial" w:hAnsi="Arial" w:cs="Arial"/>
                <w:color w:val="000000" w:themeColor="text1"/>
                <w:sz w:val="22"/>
                <w:szCs w:val="22"/>
              </w:rPr>
            </w:pPr>
            <w:r w:rsidRPr="00A91529">
              <w:rPr>
                <w:rFonts w:ascii="Arial" w:hAnsi="Arial" w:cs="Arial"/>
                <w:szCs w:val="24"/>
              </w:rPr>
              <w:t>Discharges of oil drilling wastes and from metal refineries; erosion of natural deposits</w:t>
            </w:r>
          </w:p>
        </w:tc>
      </w:tr>
      <w:tr w:rsidR="00444F8F" w:rsidRPr="005F082E" w14:paraId="04DE6FEC" w14:textId="77777777" w:rsidTr="003422CC">
        <w:trPr>
          <w:trHeight w:val="791"/>
        </w:trPr>
        <w:tc>
          <w:tcPr>
            <w:tcW w:w="2245" w:type="dxa"/>
            <w:tcMar>
              <w:left w:w="58" w:type="dxa"/>
              <w:right w:w="58" w:type="dxa"/>
            </w:tcMar>
          </w:tcPr>
          <w:p w14:paraId="6F2DF80A" w14:textId="77777777" w:rsidR="00444F8F" w:rsidRDefault="00444F8F" w:rsidP="00444F8F">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w:t>
            </w:r>
          </w:p>
          <w:p w14:paraId="1369AE75" w14:textId="37413A10" w:rsidR="00444F8F" w:rsidRDefault="00444F8F" w:rsidP="00444F8F">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(ppb)</w:t>
            </w:r>
          </w:p>
        </w:tc>
        <w:tc>
          <w:tcPr>
            <w:tcW w:w="1440" w:type="dxa"/>
          </w:tcPr>
          <w:p w14:paraId="58567CB1" w14:textId="2F8FBAF5"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2025</w:t>
            </w:r>
          </w:p>
        </w:tc>
        <w:tc>
          <w:tcPr>
            <w:tcW w:w="1260" w:type="dxa"/>
          </w:tcPr>
          <w:p w14:paraId="08FA895E" w14:textId="336C1681"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530" w:type="dxa"/>
          </w:tcPr>
          <w:p w14:paraId="0E748051" w14:textId="66CFF39D"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0 - 2</w:t>
            </w:r>
          </w:p>
        </w:tc>
        <w:tc>
          <w:tcPr>
            <w:tcW w:w="1170" w:type="dxa"/>
          </w:tcPr>
          <w:p w14:paraId="266B5A80" w14:textId="7E48E3F3"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7F7BA761" w14:textId="227F6AF4"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931" w:type="dxa"/>
          </w:tcPr>
          <w:p w14:paraId="45D12DFF" w14:textId="7BD51D67" w:rsidR="00444F8F" w:rsidRPr="003422CC" w:rsidRDefault="00444F8F" w:rsidP="00444F8F">
            <w:pPr>
              <w:spacing w:before="40" w:after="40"/>
              <w:rPr>
                <w:rFonts w:ascii="Arial" w:hAnsi="Arial" w:cs="Arial"/>
                <w:color w:val="000000" w:themeColor="text1"/>
                <w:sz w:val="22"/>
                <w:szCs w:val="22"/>
              </w:rPr>
            </w:pPr>
            <w:r w:rsidRPr="00A91529">
              <w:rPr>
                <w:rFonts w:ascii="Arial" w:hAnsi="Arial" w:cs="Arial"/>
                <w:szCs w:val="24"/>
              </w:rPr>
              <w:t>Discharge from steel and pulp mills and chrome plating; erosion of natural deposits</w:t>
            </w:r>
          </w:p>
        </w:tc>
      </w:tr>
      <w:tr w:rsidR="00444F8F" w:rsidRPr="005F082E" w14:paraId="25CCC3AC" w14:textId="77777777" w:rsidTr="003422CC">
        <w:trPr>
          <w:trHeight w:val="791"/>
        </w:trPr>
        <w:tc>
          <w:tcPr>
            <w:tcW w:w="2245" w:type="dxa"/>
            <w:tcMar>
              <w:left w:w="58" w:type="dxa"/>
              <w:right w:w="58" w:type="dxa"/>
            </w:tcMar>
          </w:tcPr>
          <w:p w14:paraId="0208D411" w14:textId="77777777" w:rsidR="00444F8F" w:rsidRDefault="00444F8F" w:rsidP="00444F8F">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Fluoride</w:t>
            </w:r>
          </w:p>
          <w:p w14:paraId="079B844B" w14:textId="0B768F27" w:rsidR="00444F8F" w:rsidRDefault="00444F8F" w:rsidP="00444F8F">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(ppm)</w:t>
            </w:r>
          </w:p>
        </w:tc>
        <w:tc>
          <w:tcPr>
            <w:tcW w:w="1440" w:type="dxa"/>
          </w:tcPr>
          <w:p w14:paraId="742EF354" w14:textId="332BDB0D"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2025</w:t>
            </w:r>
          </w:p>
        </w:tc>
        <w:tc>
          <w:tcPr>
            <w:tcW w:w="1260" w:type="dxa"/>
          </w:tcPr>
          <w:p w14:paraId="4839E5A9" w14:textId="6EAAC4B3"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0.20</w:t>
            </w:r>
          </w:p>
        </w:tc>
        <w:tc>
          <w:tcPr>
            <w:tcW w:w="1530" w:type="dxa"/>
          </w:tcPr>
          <w:p w14:paraId="702C5FE1" w14:textId="12DB48E0"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 - 0.27</w:t>
            </w:r>
          </w:p>
        </w:tc>
        <w:tc>
          <w:tcPr>
            <w:tcW w:w="1170" w:type="dxa"/>
          </w:tcPr>
          <w:p w14:paraId="7167329F" w14:textId="67FB4C6A"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tc>
        <w:tc>
          <w:tcPr>
            <w:tcW w:w="1260" w:type="dxa"/>
          </w:tcPr>
          <w:p w14:paraId="1F0DEF95" w14:textId="2EAF72F3"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931" w:type="dxa"/>
          </w:tcPr>
          <w:p w14:paraId="74ACD74E" w14:textId="1FF8D577" w:rsidR="00444F8F" w:rsidRPr="003422CC" w:rsidRDefault="00444F8F" w:rsidP="00444F8F">
            <w:pPr>
              <w:spacing w:before="40" w:after="40"/>
              <w:rPr>
                <w:rFonts w:ascii="Arial" w:hAnsi="Arial" w:cs="Arial"/>
                <w:color w:val="000000" w:themeColor="text1"/>
                <w:sz w:val="22"/>
                <w:szCs w:val="22"/>
              </w:rPr>
            </w:pPr>
            <w:r w:rsidRPr="003422CC">
              <w:rPr>
                <w:rFonts w:ascii="Arial" w:hAnsi="Arial" w:cs="Arial"/>
                <w:color w:val="000000" w:themeColor="text1"/>
                <w:sz w:val="22"/>
                <w:szCs w:val="22"/>
              </w:rPr>
              <w:t>Erosion of natural deposits; discharge from fertilizer and aluminum factories</w:t>
            </w:r>
          </w:p>
        </w:tc>
      </w:tr>
      <w:tr w:rsidR="00444F8F" w:rsidRPr="003422CC" w14:paraId="4F0E524B" w14:textId="77777777" w:rsidTr="00512D8C">
        <w:trPr>
          <w:trHeight w:val="432"/>
        </w:trPr>
        <w:tc>
          <w:tcPr>
            <w:tcW w:w="2245" w:type="dxa"/>
            <w:tcMar>
              <w:left w:w="58" w:type="dxa"/>
              <w:right w:w="58" w:type="dxa"/>
            </w:tcMar>
          </w:tcPr>
          <w:p w14:paraId="2E9EEBC7" w14:textId="23E4176E" w:rsidR="00444F8F" w:rsidRDefault="00444F8F" w:rsidP="00444F8F">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as N</w:t>
            </w:r>
          </w:p>
          <w:p w14:paraId="10980F08" w14:textId="61DE94BC" w:rsidR="00444F8F" w:rsidRDefault="00444F8F" w:rsidP="00444F8F">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(ppm)</w:t>
            </w:r>
          </w:p>
        </w:tc>
        <w:tc>
          <w:tcPr>
            <w:tcW w:w="1440" w:type="dxa"/>
          </w:tcPr>
          <w:p w14:paraId="34856885" w14:textId="3529DDC5"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2025</w:t>
            </w:r>
          </w:p>
        </w:tc>
        <w:tc>
          <w:tcPr>
            <w:tcW w:w="1260" w:type="dxa"/>
          </w:tcPr>
          <w:p w14:paraId="7D077C25" w14:textId="4BEE5FE1" w:rsidR="00444F8F" w:rsidRDefault="00D401E6"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5.69</w:t>
            </w:r>
          </w:p>
        </w:tc>
        <w:tc>
          <w:tcPr>
            <w:tcW w:w="1530" w:type="dxa"/>
          </w:tcPr>
          <w:p w14:paraId="2332A2BC" w14:textId="0C436EEF"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D401E6">
              <w:rPr>
                <w:rFonts w:ascii="Arial" w:hAnsi="Arial" w:cs="Arial"/>
                <w:color w:val="000000" w:themeColor="text1"/>
                <w:sz w:val="24"/>
                <w:szCs w:val="24"/>
              </w:rPr>
              <w:t>7-7.3</w:t>
            </w:r>
          </w:p>
        </w:tc>
        <w:tc>
          <w:tcPr>
            <w:tcW w:w="1170" w:type="dxa"/>
          </w:tcPr>
          <w:p w14:paraId="6899D38C" w14:textId="54139726"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7055861C" w14:textId="571DFA0F"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931" w:type="dxa"/>
          </w:tcPr>
          <w:p w14:paraId="1C06E1BA" w14:textId="79AE2F71" w:rsidR="00444F8F" w:rsidRPr="003422CC" w:rsidRDefault="00444F8F" w:rsidP="00444F8F">
            <w:pPr>
              <w:spacing w:before="40" w:after="40"/>
              <w:rPr>
                <w:rFonts w:ascii="Arial" w:hAnsi="Arial" w:cs="Arial"/>
                <w:color w:val="000000" w:themeColor="text1"/>
                <w:sz w:val="22"/>
                <w:szCs w:val="22"/>
              </w:rPr>
            </w:pPr>
            <w:r w:rsidRPr="003422CC">
              <w:rPr>
                <w:rFonts w:ascii="Arial" w:hAnsi="Arial" w:cs="Arial"/>
                <w:color w:val="000000" w:themeColor="text1"/>
                <w:sz w:val="22"/>
                <w:szCs w:val="22"/>
              </w:rPr>
              <w:t>Runoff and leaching from fertilizer use: leaching from septic tanks and sewage erosion of natural deposits</w:t>
            </w:r>
          </w:p>
        </w:tc>
      </w:tr>
      <w:tr w:rsidR="00444F8F" w:rsidRPr="005F082E" w14:paraId="158306A8" w14:textId="77777777" w:rsidTr="003422CC">
        <w:trPr>
          <w:trHeight w:val="1286"/>
        </w:trPr>
        <w:tc>
          <w:tcPr>
            <w:tcW w:w="2245" w:type="dxa"/>
            <w:tcMar>
              <w:left w:w="58" w:type="dxa"/>
              <w:right w:w="58" w:type="dxa"/>
            </w:tcMar>
          </w:tcPr>
          <w:p w14:paraId="49AAC85C" w14:textId="77777777" w:rsidR="00444F8F" w:rsidRDefault="00444F8F" w:rsidP="00444F8F">
            <w:pPr>
              <w:spacing w:before="40" w:after="40"/>
              <w:rPr>
                <w:rFonts w:ascii="Arial" w:hAnsi="Arial" w:cs="Arial"/>
                <w:color w:val="000000" w:themeColor="text1"/>
                <w:sz w:val="24"/>
                <w:szCs w:val="24"/>
              </w:rPr>
            </w:pPr>
            <w:r>
              <w:rPr>
                <w:rFonts w:ascii="Arial" w:hAnsi="Arial" w:cs="Arial"/>
                <w:color w:val="000000" w:themeColor="text1"/>
                <w:sz w:val="24"/>
                <w:szCs w:val="24"/>
              </w:rPr>
              <w:lastRenderedPageBreak/>
              <w:t>Perchlorate</w:t>
            </w:r>
          </w:p>
          <w:p w14:paraId="28D8FD13" w14:textId="37D55201" w:rsidR="00444F8F" w:rsidRDefault="00444F8F" w:rsidP="00444F8F">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(ppb)</w:t>
            </w:r>
          </w:p>
        </w:tc>
        <w:tc>
          <w:tcPr>
            <w:tcW w:w="1440" w:type="dxa"/>
          </w:tcPr>
          <w:p w14:paraId="27719440" w14:textId="0DB7CF60"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2025</w:t>
            </w:r>
          </w:p>
        </w:tc>
        <w:tc>
          <w:tcPr>
            <w:tcW w:w="1260" w:type="dxa"/>
          </w:tcPr>
          <w:p w14:paraId="4B5126A1" w14:textId="5F9B55A3"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0.84</w:t>
            </w:r>
          </w:p>
        </w:tc>
        <w:tc>
          <w:tcPr>
            <w:tcW w:w="1530" w:type="dxa"/>
          </w:tcPr>
          <w:p w14:paraId="0343BDFE" w14:textId="65313E28"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 – 2</w:t>
            </w:r>
          </w:p>
        </w:tc>
        <w:tc>
          <w:tcPr>
            <w:tcW w:w="1170" w:type="dxa"/>
          </w:tcPr>
          <w:p w14:paraId="58DC6209" w14:textId="2D2A6C9C"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w:t>
            </w:r>
          </w:p>
        </w:tc>
        <w:tc>
          <w:tcPr>
            <w:tcW w:w="1260" w:type="dxa"/>
          </w:tcPr>
          <w:p w14:paraId="19A9C5EC" w14:textId="4F955B9C"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931" w:type="dxa"/>
          </w:tcPr>
          <w:p w14:paraId="211AA044" w14:textId="00ABD1FC" w:rsidR="00444F8F" w:rsidRPr="00D53172" w:rsidRDefault="00444F8F" w:rsidP="00444F8F">
            <w:pPr>
              <w:spacing w:before="40" w:after="40"/>
              <w:rPr>
                <w:rFonts w:ascii="Arial" w:hAnsi="Arial" w:cs="Arial"/>
                <w:color w:val="000000" w:themeColor="text1"/>
                <w:sz w:val="22"/>
                <w:szCs w:val="22"/>
              </w:rPr>
            </w:pPr>
            <w:r w:rsidRPr="00EF47FB">
              <w:rPr>
                <w:rFonts w:ascii="Arial" w:hAnsi="Arial" w:cs="Arial"/>
                <w:sz w:val="22"/>
                <w:szCs w:val="22"/>
              </w:rPr>
              <w:t xml:space="preserve">Perchlorate is an inorganic chemical used in solid rocket </w:t>
            </w:r>
            <w:proofErr w:type="gramStart"/>
            <w:r w:rsidRPr="00EF47FB">
              <w:rPr>
                <w:rFonts w:ascii="Arial" w:hAnsi="Arial" w:cs="Arial"/>
                <w:sz w:val="22"/>
                <w:szCs w:val="22"/>
              </w:rPr>
              <w:t>propellant</w:t>
            </w:r>
            <w:proofErr w:type="gramEnd"/>
            <w:r w:rsidRPr="00EF47FB">
              <w:rPr>
                <w:rFonts w:ascii="Arial" w:hAnsi="Arial" w:cs="Arial"/>
                <w:sz w:val="22"/>
                <w:szCs w:val="22"/>
              </w:rPr>
              <w:t xml:space="preserve">, fireworks, explosives, flares, matches, and a variety of industries. It usually gets into drinking water </w:t>
            </w:r>
            <w:proofErr w:type="gramStart"/>
            <w:r w:rsidRPr="00EF47FB">
              <w:rPr>
                <w:rFonts w:ascii="Arial" w:hAnsi="Arial" w:cs="Arial"/>
                <w:sz w:val="22"/>
                <w:szCs w:val="22"/>
              </w:rPr>
              <w:t>as a result of</w:t>
            </w:r>
            <w:proofErr w:type="gramEnd"/>
            <w:r w:rsidRPr="00EF47FB">
              <w:rPr>
                <w:rFonts w:ascii="Arial" w:hAnsi="Arial" w:cs="Arial"/>
                <w:sz w:val="22"/>
                <w:szCs w:val="22"/>
              </w:rPr>
              <w:t xml:space="preserve"> environmental contamination from historic aerospace or other industrial operations that used or </w:t>
            </w:r>
            <w:proofErr w:type="gramStart"/>
            <w:r w:rsidRPr="00EF47FB">
              <w:rPr>
                <w:rFonts w:ascii="Arial" w:hAnsi="Arial" w:cs="Arial"/>
                <w:sz w:val="22"/>
                <w:szCs w:val="22"/>
              </w:rPr>
              <w:t>use</w:t>
            </w:r>
            <w:proofErr w:type="gramEnd"/>
            <w:r w:rsidRPr="00EF47FB">
              <w:rPr>
                <w:rFonts w:ascii="Arial" w:hAnsi="Arial" w:cs="Arial"/>
                <w:sz w:val="22"/>
                <w:szCs w:val="22"/>
              </w:rPr>
              <w:t>, store, or dispose of perchlorate and its salts.</w:t>
            </w:r>
          </w:p>
        </w:tc>
      </w:tr>
      <w:tr w:rsidR="00444F8F" w:rsidRPr="005F082E" w14:paraId="5B256830" w14:textId="77777777" w:rsidTr="003422CC">
        <w:trPr>
          <w:trHeight w:val="1286"/>
        </w:trPr>
        <w:tc>
          <w:tcPr>
            <w:tcW w:w="2245" w:type="dxa"/>
            <w:tcMar>
              <w:left w:w="58" w:type="dxa"/>
              <w:right w:w="58" w:type="dxa"/>
            </w:tcMar>
          </w:tcPr>
          <w:p w14:paraId="25E4A30A" w14:textId="77777777" w:rsidR="00444F8F" w:rsidRDefault="00444F8F" w:rsidP="00444F8F">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Selenium</w:t>
            </w:r>
          </w:p>
          <w:p w14:paraId="2BA8CCF6" w14:textId="30DF00B0" w:rsidR="00444F8F" w:rsidRDefault="00444F8F" w:rsidP="00444F8F">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(ppb)</w:t>
            </w:r>
          </w:p>
        </w:tc>
        <w:tc>
          <w:tcPr>
            <w:tcW w:w="1440" w:type="dxa"/>
          </w:tcPr>
          <w:p w14:paraId="05CBC37A" w14:textId="2433DE8D"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2025</w:t>
            </w:r>
          </w:p>
        </w:tc>
        <w:tc>
          <w:tcPr>
            <w:tcW w:w="1260" w:type="dxa"/>
          </w:tcPr>
          <w:p w14:paraId="7516C515" w14:textId="6C4A1AA5"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19</w:t>
            </w:r>
          </w:p>
        </w:tc>
        <w:tc>
          <w:tcPr>
            <w:tcW w:w="1530" w:type="dxa"/>
          </w:tcPr>
          <w:p w14:paraId="0593A574" w14:textId="1960C404"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 – 33</w:t>
            </w:r>
          </w:p>
        </w:tc>
        <w:tc>
          <w:tcPr>
            <w:tcW w:w="1170" w:type="dxa"/>
          </w:tcPr>
          <w:p w14:paraId="0C3EF922" w14:textId="0CCE6597"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66E84459" w14:textId="7DF44BD5"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30</w:t>
            </w:r>
          </w:p>
        </w:tc>
        <w:tc>
          <w:tcPr>
            <w:tcW w:w="1931" w:type="dxa"/>
          </w:tcPr>
          <w:p w14:paraId="7792F09B" w14:textId="692CD196" w:rsidR="00444F8F" w:rsidRDefault="00444F8F" w:rsidP="00444F8F">
            <w:pPr>
              <w:spacing w:before="40" w:after="40"/>
              <w:rPr>
                <w:rFonts w:ascii="Arial" w:hAnsi="Arial" w:cs="Arial"/>
                <w:color w:val="000000" w:themeColor="text1"/>
                <w:sz w:val="24"/>
                <w:szCs w:val="24"/>
              </w:rPr>
            </w:pPr>
            <w:r w:rsidRPr="00D53172">
              <w:rPr>
                <w:rFonts w:ascii="Arial" w:hAnsi="Arial" w:cs="Arial"/>
                <w:color w:val="000000" w:themeColor="text1"/>
                <w:sz w:val="22"/>
                <w:szCs w:val="22"/>
              </w:rPr>
              <w:t>Erosion of natural deposits; discharge from mines and chemical manufactures, runoff from livestock lots (feed additive</w:t>
            </w:r>
            <w:r>
              <w:rPr>
                <w:rFonts w:ascii="Arial" w:hAnsi="Arial" w:cs="Arial"/>
                <w:color w:val="000000" w:themeColor="text1"/>
                <w:sz w:val="24"/>
                <w:szCs w:val="24"/>
              </w:rPr>
              <w:t>)</w:t>
            </w:r>
          </w:p>
        </w:tc>
      </w:tr>
      <w:tr w:rsidR="00444F8F" w:rsidRPr="005F082E" w14:paraId="404EC897" w14:textId="77777777" w:rsidTr="00D53172">
        <w:trPr>
          <w:trHeight w:val="1241"/>
        </w:trPr>
        <w:tc>
          <w:tcPr>
            <w:tcW w:w="2245" w:type="dxa"/>
            <w:tcMar>
              <w:left w:w="58" w:type="dxa"/>
              <w:right w:w="58" w:type="dxa"/>
            </w:tcMar>
          </w:tcPr>
          <w:p w14:paraId="119EFCAE" w14:textId="77777777" w:rsidR="00444F8F" w:rsidRDefault="00444F8F" w:rsidP="00444F8F">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 xml:space="preserve">Arsenic </w:t>
            </w:r>
          </w:p>
          <w:p w14:paraId="43BC7514" w14:textId="7B131423" w:rsidR="00444F8F" w:rsidRDefault="00444F8F" w:rsidP="00444F8F">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(ppb)</w:t>
            </w:r>
          </w:p>
        </w:tc>
        <w:tc>
          <w:tcPr>
            <w:tcW w:w="1440" w:type="dxa"/>
          </w:tcPr>
          <w:p w14:paraId="2FE45BE7" w14:textId="05BDF0D0"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2025</w:t>
            </w:r>
          </w:p>
        </w:tc>
        <w:tc>
          <w:tcPr>
            <w:tcW w:w="1260" w:type="dxa"/>
          </w:tcPr>
          <w:p w14:paraId="66A68C60" w14:textId="3FDA733B"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2.55</w:t>
            </w:r>
          </w:p>
        </w:tc>
        <w:tc>
          <w:tcPr>
            <w:tcW w:w="1530" w:type="dxa"/>
          </w:tcPr>
          <w:p w14:paraId="1E642874" w14:textId="62F0220C"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0.0 – </w:t>
            </w:r>
            <w:r w:rsidR="00D401E6">
              <w:rPr>
                <w:rFonts w:ascii="Arial" w:hAnsi="Arial" w:cs="Arial"/>
                <w:color w:val="000000" w:themeColor="text1"/>
                <w:sz w:val="24"/>
                <w:szCs w:val="24"/>
              </w:rPr>
              <w:t>3.7</w:t>
            </w:r>
          </w:p>
        </w:tc>
        <w:tc>
          <w:tcPr>
            <w:tcW w:w="1170" w:type="dxa"/>
          </w:tcPr>
          <w:p w14:paraId="03709AFF" w14:textId="097EBB91"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11F6EC9A" w14:textId="51AD7140"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1931" w:type="dxa"/>
          </w:tcPr>
          <w:p w14:paraId="48DF79C1" w14:textId="2C18044F" w:rsidR="00444F8F" w:rsidRPr="00D53172" w:rsidRDefault="00444F8F" w:rsidP="00444F8F">
            <w:pPr>
              <w:spacing w:before="40" w:after="40"/>
              <w:rPr>
                <w:rFonts w:ascii="Arial" w:hAnsi="Arial" w:cs="Arial"/>
                <w:color w:val="000000" w:themeColor="text1"/>
                <w:sz w:val="22"/>
                <w:szCs w:val="22"/>
              </w:rPr>
            </w:pPr>
            <w:r w:rsidRPr="00D53172">
              <w:rPr>
                <w:rFonts w:ascii="Arial" w:hAnsi="Arial" w:cs="Arial"/>
                <w:color w:val="000000" w:themeColor="text1"/>
                <w:sz w:val="22"/>
                <w:szCs w:val="22"/>
              </w:rPr>
              <w:t>Erosion of natural deposits; runoff from orchards; glass and electronics production wastes</w:t>
            </w:r>
          </w:p>
        </w:tc>
      </w:tr>
      <w:tr w:rsidR="00444F8F" w:rsidRPr="005F082E" w14:paraId="3ABD7A76" w14:textId="77777777" w:rsidTr="00D53172">
        <w:trPr>
          <w:trHeight w:val="1241"/>
        </w:trPr>
        <w:tc>
          <w:tcPr>
            <w:tcW w:w="2245" w:type="dxa"/>
            <w:tcMar>
              <w:left w:w="58" w:type="dxa"/>
              <w:right w:w="58" w:type="dxa"/>
            </w:tcMar>
          </w:tcPr>
          <w:p w14:paraId="78277A94" w14:textId="77777777" w:rsidR="00444F8F" w:rsidRDefault="00444F8F" w:rsidP="00444F8F">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Aluminum</w:t>
            </w:r>
          </w:p>
          <w:p w14:paraId="21EF8258" w14:textId="5C56924F" w:rsidR="00444F8F" w:rsidRDefault="00444F8F" w:rsidP="00444F8F">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(ppb)</w:t>
            </w:r>
          </w:p>
        </w:tc>
        <w:tc>
          <w:tcPr>
            <w:tcW w:w="1440" w:type="dxa"/>
          </w:tcPr>
          <w:p w14:paraId="7C683E1C" w14:textId="1C027E2A"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2025</w:t>
            </w:r>
          </w:p>
        </w:tc>
        <w:tc>
          <w:tcPr>
            <w:tcW w:w="1260" w:type="dxa"/>
          </w:tcPr>
          <w:p w14:paraId="4623B7B3" w14:textId="18C436DD"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97</w:t>
            </w:r>
          </w:p>
        </w:tc>
        <w:tc>
          <w:tcPr>
            <w:tcW w:w="1530" w:type="dxa"/>
          </w:tcPr>
          <w:p w14:paraId="634B2DDC" w14:textId="06E64E50"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59 – 180</w:t>
            </w:r>
          </w:p>
        </w:tc>
        <w:tc>
          <w:tcPr>
            <w:tcW w:w="1170" w:type="dxa"/>
          </w:tcPr>
          <w:p w14:paraId="562B36F9" w14:textId="6F0BAD0A"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1000</w:t>
            </w:r>
          </w:p>
        </w:tc>
        <w:tc>
          <w:tcPr>
            <w:tcW w:w="1260" w:type="dxa"/>
          </w:tcPr>
          <w:p w14:paraId="52E8D76E" w14:textId="0E14E2BA" w:rsidR="00444F8F" w:rsidRDefault="00444F8F" w:rsidP="00444F8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600</w:t>
            </w:r>
          </w:p>
        </w:tc>
        <w:tc>
          <w:tcPr>
            <w:tcW w:w="1931" w:type="dxa"/>
          </w:tcPr>
          <w:p w14:paraId="499D8328" w14:textId="10872B4E" w:rsidR="00444F8F" w:rsidRPr="00D53172" w:rsidRDefault="00444F8F" w:rsidP="00444F8F">
            <w:pPr>
              <w:spacing w:before="40" w:after="40"/>
              <w:rPr>
                <w:rFonts w:ascii="Arial" w:hAnsi="Arial" w:cs="Arial"/>
                <w:color w:val="000000" w:themeColor="text1"/>
                <w:sz w:val="22"/>
                <w:szCs w:val="22"/>
              </w:rPr>
            </w:pPr>
            <w:r w:rsidRPr="00CA326D">
              <w:rPr>
                <w:rFonts w:ascii="Arial" w:hAnsi="Arial" w:cs="Arial"/>
                <w:color w:val="000000" w:themeColor="text1"/>
                <w:sz w:val="22"/>
                <w:szCs w:val="22"/>
              </w:rPr>
              <w:t>Erosion of natural deposits; residual from some surface water treatment processes</w:t>
            </w:r>
          </w:p>
        </w:tc>
      </w:tr>
    </w:tbl>
    <w:p w14:paraId="7CEB1FE7" w14:textId="6E695ED2" w:rsidR="005D3708" w:rsidRPr="005F082E" w:rsidRDefault="005D3708" w:rsidP="00070C22">
      <w:pPr>
        <w:pStyle w:val="Caption"/>
      </w:pPr>
      <w:r w:rsidRPr="005F082E">
        <w:lastRenderedPageBreak/>
        <w:t xml:space="preserve">Table </w:t>
      </w:r>
      <w:r w:rsidR="00D610D9">
        <w:rPr>
          <w:noProof/>
        </w:rPr>
        <w:t>4</w:t>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431FBEE9" w14:textId="77777777" w:rsidR="005D3708"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p w14:paraId="76470118" w14:textId="04978229" w:rsidR="00B63281" w:rsidRPr="005F082E" w:rsidRDefault="00B63281" w:rsidP="00DA4F32">
            <w:pPr>
              <w:keepNext/>
              <w:keepLines/>
              <w:spacing w:after="60"/>
              <w:jc w:val="center"/>
              <w:rPr>
                <w:rFonts w:ascii="Arial" w:hAnsi="Arial" w:cs="Arial"/>
                <w:b/>
                <w:sz w:val="24"/>
                <w:szCs w:val="24"/>
              </w:rPr>
            </w:pPr>
            <w:r>
              <w:rPr>
                <w:rFonts w:ascii="Arial" w:hAnsi="Arial" w:cs="Arial"/>
                <w:b/>
                <w:sz w:val="24"/>
                <w:szCs w:val="24"/>
              </w:rPr>
              <w:t>(average)</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253E54ED" w14:textId="77777777" w:rsidR="00F80FEF" w:rsidRDefault="00F80FEF"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Chloride</w:t>
            </w:r>
          </w:p>
          <w:p w14:paraId="04C2A80B" w14:textId="137BDDC6" w:rsidR="00086BEB" w:rsidRPr="005F082E" w:rsidRDefault="00F80FEF"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(ppm)</w:t>
            </w:r>
          </w:p>
        </w:tc>
        <w:tc>
          <w:tcPr>
            <w:tcW w:w="1440" w:type="dxa"/>
          </w:tcPr>
          <w:p w14:paraId="3AB56DE9" w14:textId="5FCEA26D" w:rsidR="00086BEB" w:rsidRPr="005F082E" w:rsidRDefault="001052AA" w:rsidP="00F80F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w:t>
            </w:r>
            <w:r w:rsidR="00A006CB">
              <w:rPr>
                <w:rFonts w:ascii="Arial" w:hAnsi="Arial" w:cs="Arial"/>
                <w:color w:val="000000" w:themeColor="text1"/>
                <w:sz w:val="24"/>
                <w:szCs w:val="24"/>
              </w:rPr>
              <w:t>5</w:t>
            </w:r>
          </w:p>
        </w:tc>
        <w:tc>
          <w:tcPr>
            <w:tcW w:w="1260" w:type="dxa"/>
          </w:tcPr>
          <w:p w14:paraId="5D465B29" w14:textId="188C5389" w:rsidR="00086BEB" w:rsidRPr="005F082E" w:rsidRDefault="00A006CB" w:rsidP="00F80F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77</w:t>
            </w:r>
          </w:p>
        </w:tc>
        <w:tc>
          <w:tcPr>
            <w:tcW w:w="1530" w:type="dxa"/>
          </w:tcPr>
          <w:p w14:paraId="6F2413BA" w14:textId="37D662FE" w:rsidR="00086BEB" w:rsidRPr="005F082E" w:rsidRDefault="001052AA" w:rsidP="00F80F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w:t>
            </w:r>
            <w:r w:rsidR="00A006CB">
              <w:rPr>
                <w:rFonts w:ascii="Arial" w:hAnsi="Arial" w:cs="Arial"/>
                <w:color w:val="000000" w:themeColor="text1"/>
                <w:sz w:val="24"/>
                <w:szCs w:val="24"/>
              </w:rPr>
              <w:t>4</w:t>
            </w:r>
            <w:r w:rsidR="0095238F">
              <w:rPr>
                <w:rFonts w:ascii="Arial" w:hAnsi="Arial" w:cs="Arial"/>
                <w:color w:val="000000" w:themeColor="text1"/>
                <w:sz w:val="24"/>
                <w:szCs w:val="24"/>
              </w:rPr>
              <w:t xml:space="preserve"> </w:t>
            </w:r>
            <w:r w:rsidR="000108E6">
              <w:rPr>
                <w:rFonts w:ascii="Arial" w:hAnsi="Arial" w:cs="Arial"/>
                <w:color w:val="000000" w:themeColor="text1"/>
                <w:sz w:val="24"/>
                <w:szCs w:val="24"/>
              </w:rPr>
              <w:t xml:space="preserve">- </w:t>
            </w:r>
            <w:r w:rsidR="0095238F">
              <w:rPr>
                <w:rFonts w:ascii="Arial" w:hAnsi="Arial" w:cs="Arial"/>
                <w:color w:val="000000" w:themeColor="text1"/>
                <w:sz w:val="24"/>
                <w:szCs w:val="24"/>
              </w:rPr>
              <w:t>1</w:t>
            </w:r>
            <w:r w:rsidR="00A006CB">
              <w:rPr>
                <w:rFonts w:ascii="Arial" w:hAnsi="Arial" w:cs="Arial"/>
                <w:color w:val="000000" w:themeColor="text1"/>
                <w:sz w:val="24"/>
                <w:szCs w:val="24"/>
              </w:rPr>
              <w:t>40</w:t>
            </w:r>
          </w:p>
        </w:tc>
        <w:tc>
          <w:tcPr>
            <w:tcW w:w="900" w:type="dxa"/>
          </w:tcPr>
          <w:p w14:paraId="5615AC9F" w14:textId="13EAF4AE" w:rsidR="00086BEB" w:rsidRPr="005F082E" w:rsidRDefault="00F80FEF" w:rsidP="00F80F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88C38E4" w14:textId="501F512C" w:rsidR="00086BEB" w:rsidRPr="005F082E" w:rsidRDefault="00F80FEF" w:rsidP="00F80F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66F303C" w14:textId="1F8A5889" w:rsidR="00086BEB" w:rsidRPr="00A57FC8" w:rsidRDefault="00F80FEF" w:rsidP="00086BEB">
            <w:pPr>
              <w:spacing w:before="40" w:after="40"/>
              <w:rPr>
                <w:rFonts w:ascii="Arial" w:hAnsi="Arial" w:cs="Arial"/>
                <w:color w:val="000000" w:themeColor="text1"/>
                <w:sz w:val="22"/>
                <w:szCs w:val="22"/>
              </w:rPr>
            </w:pPr>
            <w:r w:rsidRPr="00A57FC8">
              <w:rPr>
                <w:rFonts w:ascii="Arial" w:hAnsi="Arial" w:cs="Arial"/>
                <w:color w:val="000000" w:themeColor="text1"/>
                <w:sz w:val="22"/>
                <w:szCs w:val="22"/>
              </w:rPr>
              <w:t xml:space="preserve">Runoff/leaching from </w:t>
            </w:r>
            <w:r w:rsidR="00A57FC8" w:rsidRPr="00A57FC8">
              <w:rPr>
                <w:rFonts w:ascii="Arial" w:hAnsi="Arial" w:cs="Arial"/>
                <w:color w:val="000000" w:themeColor="text1"/>
                <w:sz w:val="22"/>
                <w:szCs w:val="22"/>
              </w:rPr>
              <w:t>natural deposits; seawater influence</w:t>
            </w:r>
          </w:p>
        </w:tc>
      </w:tr>
      <w:tr w:rsidR="00086BEB" w:rsidRPr="005F082E" w14:paraId="43BA6B8D" w14:textId="77777777" w:rsidTr="00640D92">
        <w:trPr>
          <w:trHeight w:val="432"/>
        </w:trPr>
        <w:tc>
          <w:tcPr>
            <w:tcW w:w="2245" w:type="dxa"/>
          </w:tcPr>
          <w:p w14:paraId="6D897354" w14:textId="77777777" w:rsidR="00A57FC8" w:rsidRDefault="00A57FC8"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Turbidity</w:t>
            </w:r>
          </w:p>
          <w:p w14:paraId="581AB298" w14:textId="2290E6E4" w:rsidR="00086BEB" w:rsidRPr="005F082E" w:rsidRDefault="00A57FC8"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(units)</w:t>
            </w:r>
          </w:p>
        </w:tc>
        <w:tc>
          <w:tcPr>
            <w:tcW w:w="1440" w:type="dxa"/>
          </w:tcPr>
          <w:p w14:paraId="13425507" w14:textId="2BF867DB" w:rsidR="00086BEB" w:rsidRPr="005F082E" w:rsidRDefault="00A57FC8" w:rsidP="00A57FC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w:t>
            </w:r>
            <w:r w:rsidR="00A006CB">
              <w:rPr>
                <w:rFonts w:ascii="Arial" w:hAnsi="Arial" w:cs="Arial"/>
                <w:color w:val="000000" w:themeColor="text1"/>
                <w:sz w:val="24"/>
                <w:szCs w:val="24"/>
              </w:rPr>
              <w:t>5</w:t>
            </w:r>
          </w:p>
        </w:tc>
        <w:tc>
          <w:tcPr>
            <w:tcW w:w="1260" w:type="dxa"/>
          </w:tcPr>
          <w:p w14:paraId="72C49EEB" w14:textId="4F4DC8EA" w:rsidR="00086BEB" w:rsidRPr="005F082E" w:rsidRDefault="00A006CB" w:rsidP="00A57FC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7C11921B" w14:textId="56265B17" w:rsidR="00086BEB" w:rsidRPr="005F082E" w:rsidRDefault="00A006CB" w:rsidP="00A57FC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900" w:type="dxa"/>
          </w:tcPr>
          <w:p w14:paraId="491F1603" w14:textId="63148F26" w:rsidR="00086BEB" w:rsidRPr="005F082E" w:rsidRDefault="00A57FC8" w:rsidP="00A57FC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489C42D6" w14:textId="549D8F50" w:rsidR="00086BEB" w:rsidRPr="005F082E" w:rsidRDefault="00A57FC8" w:rsidP="00A57FC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2DBCEC1A" w14:textId="0F1A8D8A" w:rsidR="00086BEB" w:rsidRPr="00A57FC8" w:rsidRDefault="00A57FC8" w:rsidP="00086BEB">
            <w:pPr>
              <w:spacing w:before="40" w:after="40"/>
              <w:rPr>
                <w:rFonts w:ascii="Arial" w:hAnsi="Arial" w:cs="Arial"/>
                <w:color w:val="000000" w:themeColor="text1"/>
                <w:sz w:val="22"/>
                <w:szCs w:val="22"/>
              </w:rPr>
            </w:pPr>
            <w:r w:rsidRPr="00A57FC8">
              <w:rPr>
                <w:rFonts w:ascii="Arial" w:hAnsi="Arial" w:cs="Arial"/>
                <w:color w:val="000000" w:themeColor="text1"/>
                <w:sz w:val="22"/>
                <w:szCs w:val="22"/>
              </w:rPr>
              <w:t>Soil runoff</w:t>
            </w:r>
          </w:p>
        </w:tc>
      </w:tr>
      <w:tr w:rsidR="00086BEB" w:rsidRPr="005F082E" w14:paraId="18FA2C38" w14:textId="77777777" w:rsidTr="00640D92">
        <w:trPr>
          <w:trHeight w:val="432"/>
        </w:trPr>
        <w:tc>
          <w:tcPr>
            <w:tcW w:w="2245" w:type="dxa"/>
          </w:tcPr>
          <w:p w14:paraId="7C7214A5" w14:textId="77777777" w:rsidR="00A57FC8" w:rsidRDefault="00A57FC8"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Specific Conductance</w:t>
            </w:r>
          </w:p>
          <w:p w14:paraId="39D2E538" w14:textId="650C73B3" w:rsidR="00086BEB" w:rsidRPr="00D401E6" w:rsidRDefault="00A57FC8" w:rsidP="00086BEB">
            <w:pPr>
              <w:spacing w:before="40" w:after="40"/>
              <w:ind w:left="187"/>
              <w:rPr>
                <w:rFonts w:ascii="Arial" w:hAnsi="Arial" w:cs="Arial"/>
                <w:color w:val="000000" w:themeColor="text1"/>
                <w:sz w:val="24"/>
                <w:szCs w:val="24"/>
              </w:rPr>
            </w:pPr>
            <w:r w:rsidRPr="00D401E6">
              <w:rPr>
                <w:rFonts w:ascii="Arial" w:hAnsi="Arial" w:cs="Arial"/>
                <w:color w:val="000000" w:themeColor="text1"/>
                <w:sz w:val="24"/>
                <w:szCs w:val="24"/>
              </w:rPr>
              <w:t>(</w:t>
            </w:r>
            <w:r w:rsidR="00D401E6" w:rsidRPr="00D401E6">
              <w:rPr>
                <w:rFonts w:ascii="Arial" w:hAnsi="Arial" w:cs="Arial"/>
                <w:sz w:val="24"/>
                <w:szCs w:val="24"/>
              </w:rPr>
              <w:t>µS/cm</w:t>
            </w:r>
            <w:r w:rsidRPr="00D401E6">
              <w:rPr>
                <w:rFonts w:ascii="Arial" w:hAnsi="Arial" w:cs="Arial"/>
                <w:color w:val="000000" w:themeColor="text1"/>
                <w:sz w:val="24"/>
                <w:szCs w:val="24"/>
              </w:rPr>
              <w:t>)</w:t>
            </w:r>
          </w:p>
        </w:tc>
        <w:tc>
          <w:tcPr>
            <w:tcW w:w="1440" w:type="dxa"/>
          </w:tcPr>
          <w:p w14:paraId="6AB05BED" w14:textId="36B3D1E7" w:rsidR="00086BEB" w:rsidRPr="005F082E" w:rsidRDefault="005D1DE2" w:rsidP="001052A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w:t>
            </w:r>
            <w:r w:rsidR="00A006CB">
              <w:rPr>
                <w:rFonts w:ascii="Arial" w:hAnsi="Arial" w:cs="Arial"/>
                <w:color w:val="000000" w:themeColor="text1"/>
                <w:sz w:val="24"/>
                <w:szCs w:val="24"/>
              </w:rPr>
              <w:t>5</w:t>
            </w:r>
          </w:p>
        </w:tc>
        <w:tc>
          <w:tcPr>
            <w:tcW w:w="1260" w:type="dxa"/>
          </w:tcPr>
          <w:p w14:paraId="0AC370FD" w14:textId="34D66290" w:rsidR="00086BEB" w:rsidRPr="005F082E" w:rsidRDefault="00A006CB" w:rsidP="00A57FC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985</w:t>
            </w:r>
          </w:p>
        </w:tc>
        <w:tc>
          <w:tcPr>
            <w:tcW w:w="1530" w:type="dxa"/>
          </w:tcPr>
          <w:p w14:paraId="06D23DE1" w14:textId="6B5E1102" w:rsidR="00086BEB" w:rsidRPr="005F082E" w:rsidRDefault="007C757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6</w:t>
            </w:r>
            <w:r w:rsidR="00A006CB">
              <w:rPr>
                <w:rFonts w:ascii="Arial" w:hAnsi="Arial" w:cs="Arial"/>
                <w:color w:val="000000" w:themeColor="text1"/>
                <w:sz w:val="24"/>
                <w:szCs w:val="24"/>
              </w:rPr>
              <w:t>90</w:t>
            </w:r>
            <w:r w:rsidR="00A57FC8">
              <w:rPr>
                <w:rFonts w:ascii="Arial" w:hAnsi="Arial" w:cs="Arial"/>
                <w:color w:val="000000" w:themeColor="text1"/>
                <w:sz w:val="24"/>
                <w:szCs w:val="24"/>
              </w:rPr>
              <w:t xml:space="preserve"> - </w:t>
            </w:r>
            <w:r>
              <w:rPr>
                <w:rFonts w:ascii="Arial" w:hAnsi="Arial" w:cs="Arial"/>
                <w:color w:val="000000" w:themeColor="text1"/>
                <w:sz w:val="24"/>
                <w:szCs w:val="24"/>
              </w:rPr>
              <w:t>1</w:t>
            </w:r>
            <w:r w:rsidR="00A006CB">
              <w:rPr>
                <w:rFonts w:ascii="Arial" w:hAnsi="Arial" w:cs="Arial"/>
                <w:color w:val="000000" w:themeColor="text1"/>
                <w:sz w:val="24"/>
                <w:szCs w:val="24"/>
              </w:rPr>
              <w:t>4</w:t>
            </w:r>
            <w:r>
              <w:rPr>
                <w:rFonts w:ascii="Arial" w:hAnsi="Arial" w:cs="Arial"/>
                <w:color w:val="000000" w:themeColor="text1"/>
                <w:sz w:val="24"/>
                <w:szCs w:val="24"/>
              </w:rPr>
              <w:t>00</w:t>
            </w:r>
          </w:p>
        </w:tc>
        <w:tc>
          <w:tcPr>
            <w:tcW w:w="900" w:type="dxa"/>
          </w:tcPr>
          <w:p w14:paraId="4A9C9B68" w14:textId="5B61F3AB" w:rsidR="00086BEB" w:rsidRPr="005F082E" w:rsidRDefault="00A57FC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7502C73C" w14:textId="3CDCD18A" w:rsidR="00086BEB" w:rsidRPr="005F082E" w:rsidRDefault="00A57FC8" w:rsidP="00A57FC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06A23C91" w14:textId="085D8265" w:rsidR="00086BEB" w:rsidRPr="00A57FC8" w:rsidRDefault="00A57FC8" w:rsidP="00086BEB">
            <w:pPr>
              <w:spacing w:before="40" w:after="40"/>
              <w:rPr>
                <w:rFonts w:ascii="Arial" w:hAnsi="Arial" w:cs="Arial"/>
                <w:color w:val="000000" w:themeColor="text1"/>
                <w:sz w:val="22"/>
                <w:szCs w:val="22"/>
              </w:rPr>
            </w:pPr>
            <w:r w:rsidRPr="00A57FC8">
              <w:rPr>
                <w:rFonts w:ascii="Arial" w:hAnsi="Arial" w:cs="Arial"/>
                <w:color w:val="000000" w:themeColor="text1"/>
                <w:sz w:val="22"/>
                <w:szCs w:val="22"/>
              </w:rPr>
              <w:t xml:space="preserve">Substance that </w:t>
            </w:r>
            <w:proofErr w:type="gramStart"/>
            <w:r w:rsidRPr="00A57FC8">
              <w:rPr>
                <w:rFonts w:ascii="Arial" w:hAnsi="Arial" w:cs="Arial"/>
                <w:color w:val="000000" w:themeColor="text1"/>
                <w:sz w:val="22"/>
                <w:szCs w:val="22"/>
              </w:rPr>
              <w:t>form</w:t>
            </w:r>
            <w:proofErr w:type="gramEnd"/>
            <w:r w:rsidRPr="00A57FC8">
              <w:rPr>
                <w:rFonts w:ascii="Arial" w:hAnsi="Arial" w:cs="Arial"/>
                <w:color w:val="000000" w:themeColor="text1"/>
                <w:sz w:val="22"/>
                <w:szCs w:val="22"/>
              </w:rPr>
              <w:t xml:space="preserve"> ions when in water, seawater influence</w:t>
            </w:r>
          </w:p>
        </w:tc>
      </w:tr>
      <w:tr w:rsidR="00A57FC8" w:rsidRPr="005F082E" w14:paraId="3E997EF8" w14:textId="77777777" w:rsidTr="004E6C86">
        <w:trPr>
          <w:trHeight w:val="899"/>
        </w:trPr>
        <w:tc>
          <w:tcPr>
            <w:tcW w:w="2245" w:type="dxa"/>
          </w:tcPr>
          <w:p w14:paraId="72364ACD" w14:textId="77777777" w:rsidR="00A57FC8" w:rsidRDefault="004E6C86"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w:t>
            </w:r>
          </w:p>
          <w:p w14:paraId="0B29E333" w14:textId="7D0B5C92" w:rsidR="004E6C86" w:rsidRDefault="004E6C86"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(ppm)</w:t>
            </w:r>
          </w:p>
        </w:tc>
        <w:tc>
          <w:tcPr>
            <w:tcW w:w="1440" w:type="dxa"/>
          </w:tcPr>
          <w:p w14:paraId="60FDD6A5" w14:textId="55903E66" w:rsidR="00A57FC8" w:rsidRDefault="004E6C86" w:rsidP="004E6C8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w:t>
            </w:r>
            <w:r w:rsidR="00A006CB">
              <w:rPr>
                <w:rFonts w:ascii="Arial" w:hAnsi="Arial" w:cs="Arial"/>
                <w:color w:val="000000" w:themeColor="text1"/>
                <w:sz w:val="24"/>
                <w:szCs w:val="24"/>
              </w:rPr>
              <w:t>5</w:t>
            </w:r>
          </w:p>
        </w:tc>
        <w:tc>
          <w:tcPr>
            <w:tcW w:w="1260" w:type="dxa"/>
          </w:tcPr>
          <w:p w14:paraId="05205DD9" w14:textId="51D0CD40" w:rsidR="00A57FC8" w:rsidRDefault="00A006CB" w:rsidP="00A57FC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285</w:t>
            </w:r>
          </w:p>
        </w:tc>
        <w:tc>
          <w:tcPr>
            <w:tcW w:w="1530" w:type="dxa"/>
          </w:tcPr>
          <w:p w14:paraId="45BD0282" w14:textId="221B79EE" w:rsidR="00A57FC8" w:rsidRDefault="00B956E0" w:rsidP="004E6C8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r w:rsidR="00677EDB">
              <w:rPr>
                <w:rFonts w:ascii="Arial" w:hAnsi="Arial" w:cs="Arial"/>
                <w:color w:val="000000" w:themeColor="text1"/>
                <w:sz w:val="24"/>
                <w:szCs w:val="24"/>
              </w:rPr>
              <w:t>8</w:t>
            </w:r>
            <w:r>
              <w:rPr>
                <w:rFonts w:ascii="Arial" w:hAnsi="Arial" w:cs="Arial"/>
                <w:color w:val="000000" w:themeColor="text1"/>
                <w:sz w:val="24"/>
                <w:szCs w:val="24"/>
              </w:rPr>
              <w:t xml:space="preserve">0 </w:t>
            </w:r>
            <w:r w:rsidR="004E6C86">
              <w:rPr>
                <w:rFonts w:ascii="Arial" w:hAnsi="Arial" w:cs="Arial"/>
                <w:color w:val="000000" w:themeColor="text1"/>
                <w:sz w:val="24"/>
                <w:szCs w:val="24"/>
              </w:rPr>
              <w:t xml:space="preserve">- </w:t>
            </w:r>
            <w:r w:rsidR="00677EDB">
              <w:rPr>
                <w:rFonts w:ascii="Arial" w:hAnsi="Arial" w:cs="Arial"/>
                <w:color w:val="000000" w:themeColor="text1"/>
                <w:sz w:val="24"/>
                <w:szCs w:val="24"/>
              </w:rPr>
              <w:t>4</w:t>
            </w:r>
            <w:r w:rsidR="00A006CB">
              <w:rPr>
                <w:rFonts w:ascii="Arial" w:hAnsi="Arial" w:cs="Arial"/>
                <w:color w:val="000000" w:themeColor="text1"/>
                <w:sz w:val="24"/>
                <w:szCs w:val="24"/>
              </w:rPr>
              <w:t>1</w:t>
            </w:r>
            <w:r w:rsidR="00677EDB">
              <w:rPr>
                <w:rFonts w:ascii="Arial" w:hAnsi="Arial" w:cs="Arial"/>
                <w:color w:val="000000" w:themeColor="text1"/>
                <w:sz w:val="24"/>
                <w:szCs w:val="24"/>
              </w:rPr>
              <w:t>0</w:t>
            </w:r>
          </w:p>
        </w:tc>
        <w:tc>
          <w:tcPr>
            <w:tcW w:w="900" w:type="dxa"/>
          </w:tcPr>
          <w:p w14:paraId="7F16034C" w14:textId="71A6AE39" w:rsidR="00A57FC8" w:rsidRDefault="004E6C86" w:rsidP="004E6C8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0A898528" w14:textId="45EE04AD" w:rsidR="00A57FC8" w:rsidRDefault="004E6C86" w:rsidP="00A57FC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8C5FD76" w14:textId="3BDB7CF2" w:rsidR="00A57FC8" w:rsidRPr="00A57FC8" w:rsidRDefault="004E6C86" w:rsidP="00086BEB">
            <w:pPr>
              <w:spacing w:before="40" w:after="40"/>
              <w:rPr>
                <w:rFonts w:ascii="Arial" w:hAnsi="Arial" w:cs="Arial"/>
                <w:color w:val="000000" w:themeColor="text1"/>
                <w:sz w:val="22"/>
                <w:szCs w:val="22"/>
              </w:rPr>
            </w:pPr>
            <w:r>
              <w:rPr>
                <w:rFonts w:ascii="Arial" w:hAnsi="Arial" w:cs="Arial"/>
                <w:color w:val="000000" w:themeColor="text1"/>
                <w:sz w:val="22"/>
                <w:szCs w:val="22"/>
              </w:rPr>
              <w:t>Runoff/leaching from natural deposits; industrial wastes</w:t>
            </w:r>
          </w:p>
        </w:tc>
      </w:tr>
      <w:tr w:rsidR="00A57FC8" w:rsidRPr="005F082E" w14:paraId="6B29C693" w14:textId="77777777" w:rsidTr="004E6C86">
        <w:trPr>
          <w:trHeight w:val="791"/>
        </w:trPr>
        <w:tc>
          <w:tcPr>
            <w:tcW w:w="2245" w:type="dxa"/>
          </w:tcPr>
          <w:p w14:paraId="739AF1B8" w14:textId="77777777" w:rsidR="00A57FC8" w:rsidRDefault="004E6C86"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TDS</w:t>
            </w:r>
          </w:p>
          <w:p w14:paraId="0FA3E17A" w14:textId="682DD982" w:rsidR="004E6C86" w:rsidRDefault="004E6C86"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(ppm)</w:t>
            </w:r>
          </w:p>
        </w:tc>
        <w:tc>
          <w:tcPr>
            <w:tcW w:w="1440" w:type="dxa"/>
          </w:tcPr>
          <w:p w14:paraId="1D0DB234" w14:textId="02859B32" w:rsidR="00A57FC8" w:rsidRDefault="009B4BF2" w:rsidP="004E6C8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w:t>
            </w:r>
            <w:r w:rsidR="00A006CB">
              <w:rPr>
                <w:rFonts w:ascii="Arial" w:hAnsi="Arial" w:cs="Arial"/>
                <w:color w:val="000000" w:themeColor="text1"/>
                <w:sz w:val="24"/>
                <w:szCs w:val="24"/>
              </w:rPr>
              <w:t>5</w:t>
            </w:r>
          </w:p>
        </w:tc>
        <w:tc>
          <w:tcPr>
            <w:tcW w:w="1260" w:type="dxa"/>
          </w:tcPr>
          <w:p w14:paraId="317A472A" w14:textId="1FCA495F" w:rsidR="00A57FC8" w:rsidRDefault="00A006CB" w:rsidP="00A57FC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643</w:t>
            </w:r>
          </w:p>
        </w:tc>
        <w:tc>
          <w:tcPr>
            <w:tcW w:w="1530" w:type="dxa"/>
          </w:tcPr>
          <w:p w14:paraId="3B08DAAB" w14:textId="7E33E583" w:rsidR="00A57FC8" w:rsidRDefault="00677EDB" w:rsidP="004E6C8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w:t>
            </w:r>
            <w:r w:rsidR="00A006CB">
              <w:rPr>
                <w:rFonts w:ascii="Arial" w:hAnsi="Arial" w:cs="Arial"/>
                <w:color w:val="000000" w:themeColor="text1"/>
                <w:sz w:val="24"/>
                <w:szCs w:val="24"/>
              </w:rPr>
              <w:t>3</w:t>
            </w:r>
            <w:r>
              <w:rPr>
                <w:rFonts w:ascii="Arial" w:hAnsi="Arial" w:cs="Arial"/>
                <w:color w:val="000000" w:themeColor="text1"/>
                <w:sz w:val="24"/>
                <w:szCs w:val="24"/>
              </w:rPr>
              <w:t>0</w:t>
            </w:r>
            <w:r w:rsidR="00B956E0">
              <w:rPr>
                <w:rFonts w:ascii="Arial" w:hAnsi="Arial" w:cs="Arial"/>
                <w:color w:val="000000" w:themeColor="text1"/>
                <w:sz w:val="24"/>
                <w:szCs w:val="24"/>
              </w:rPr>
              <w:t xml:space="preserve"> </w:t>
            </w:r>
            <w:r w:rsidR="00A006CB">
              <w:rPr>
                <w:rFonts w:ascii="Arial" w:hAnsi="Arial" w:cs="Arial"/>
                <w:color w:val="000000" w:themeColor="text1"/>
                <w:sz w:val="24"/>
                <w:szCs w:val="24"/>
              </w:rPr>
              <w:t>–</w:t>
            </w:r>
            <w:r w:rsidR="00A94470">
              <w:rPr>
                <w:rFonts w:ascii="Arial" w:hAnsi="Arial" w:cs="Arial"/>
                <w:color w:val="000000" w:themeColor="text1"/>
                <w:sz w:val="24"/>
                <w:szCs w:val="24"/>
              </w:rPr>
              <w:t xml:space="preserve"> </w:t>
            </w:r>
            <w:r w:rsidR="00A006CB">
              <w:rPr>
                <w:rFonts w:ascii="Arial" w:hAnsi="Arial" w:cs="Arial"/>
                <w:color w:val="000000" w:themeColor="text1"/>
                <w:sz w:val="24"/>
                <w:szCs w:val="24"/>
              </w:rPr>
              <w:t>940</w:t>
            </w:r>
          </w:p>
        </w:tc>
        <w:tc>
          <w:tcPr>
            <w:tcW w:w="900" w:type="dxa"/>
          </w:tcPr>
          <w:p w14:paraId="5DB9A5BD" w14:textId="02D919B2" w:rsidR="00A57FC8" w:rsidRDefault="004E6C86"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361838C6" w14:textId="5F3128F2" w:rsidR="00A57FC8" w:rsidRDefault="004E6C86" w:rsidP="00A57FC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A46DA19" w14:textId="46344BCB" w:rsidR="00A57FC8" w:rsidRPr="00A57FC8" w:rsidRDefault="004E6C86" w:rsidP="00086BEB">
            <w:pPr>
              <w:spacing w:before="40" w:after="40"/>
              <w:rPr>
                <w:rFonts w:ascii="Arial" w:hAnsi="Arial" w:cs="Arial"/>
                <w:color w:val="000000" w:themeColor="text1"/>
                <w:sz w:val="22"/>
                <w:szCs w:val="22"/>
              </w:rPr>
            </w:pPr>
            <w:r>
              <w:rPr>
                <w:rFonts w:ascii="Arial" w:hAnsi="Arial" w:cs="Arial"/>
                <w:color w:val="000000" w:themeColor="text1"/>
                <w:sz w:val="22"/>
                <w:szCs w:val="22"/>
              </w:rPr>
              <w:t>Runoff/leaching from natural deposits</w:t>
            </w:r>
          </w:p>
        </w:tc>
      </w:tr>
      <w:tr w:rsidR="00A57FC8" w:rsidRPr="005F082E" w14:paraId="0336E40E" w14:textId="77777777" w:rsidTr="004E6C86">
        <w:trPr>
          <w:trHeight w:val="899"/>
        </w:trPr>
        <w:tc>
          <w:tcPr>
            <w:tcW w:w="2245" w:type="dxa"/>
          </w:tcPr>
          <w:p w14:paraId="2BA42E79" w14:textId="77777777" w:rsidR="00A57FC8" w:rsidRDefault="004E6C86"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Zinc</w:t>
            </w:r>
          </w:p>
          <w:p w14:paraId="4271A0E8" w14:textId="760F92EB" w:rsidR="004E6C86" w:rsidRDefault="004E6C86"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w:t>
            </w:r>
            <w:r w:rsidR="00166F5F">
              <w:rPr>
                <w:rFonts w:ascii="Arial" w:hAnsi="Arial" w:cs="Arial"/>
                <w:color w:val="000000" w:themeColor="text1"/>
                <w:sz w:val="24"/>
                <w:szCs w:val="24"/>
              </w:rPr>
              <w:t>ppb</w:t>
            </w:r>
            <w:r>
              <w:rPr>
                <w:rFonts w:ascii="Arial" w:hAnsi="Arial" w:cs="Arial"/>
                <w:color w:val="000000" w:themeColor="text1"/>
                <w:sz w:val="24"/>
                <w:szCs w:val="24"/>
              </w:rPr>
              <w:t>)</w:t>
            </w:r>
          </w:p>
        </w:tc>
        <w:tc>
          <w:tcPr>
            <w:tcW w:w="1440" w:type="dxa"/>
          </w:tcPr>
          <w:p w14:paraId="1C36AC11" w14:textId="0D1805D0" w:rsidR="00A57FC8" w:rsidRDefault="004E6C86" w:rsidP="004E6C8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w:t>
            </w:r>
            <w:r w:rsidR="00A006CB">
              <w:rPr>
                <w:rFonts w:ascii="Arial" w:hAnsi="Arial" w:cs="Arial"/>
                <w:color w:val="000000" w:themeColor="text1"/>
                <w:sz w:val="24"/>
                <w:szCs w:val="24"/>
              </w:rPr>
              <w:t>5</w:t>
            </w:r>
          </w:p>
        </w:tc>
        <w:tc>
          <w:tcPr>
            <w:tcW w:w="1260" w:type="dxa"/>
          </w:tcPr>
          <w:p w14:paraId="7873BC19" w14:textId="3CFB51EA" w:rsidR="00A57FC8" w:rsidRDefault="00677EDB" w:rsidP="00A57FC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r w:rsidR="00A006CB">
              <w:rPr>
                <w:rFonts w:ascii="Arial" w:hAnsi="Arial" w:cs="Arial"/>
                <w:color w:val="000000" w:themeColor="text1"/>
                <w:sz w:val="24"/>
                <w:szCs w:val="24"/>
              </w:rPr>
              <w:t>3</w:t>
            </w:r>
          </w:p>
        </w:tc>
        <w:tc>
          <w:tcPr>
            <w:tcW w:w="1530" w:type="dxa"/>
          </w:tcPr>
          <w:p w14:paraId="0B040691" w14:textId="74A1A3CB" w:rsidR="00A57FC8" w:rsidRDefault="004E6C86" w:rsidP="004E6C8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ND </w:t>
            </w:r>
            <w:r w:rsidR="00A94470">
              <w:rPr>
                <w:rFonts w:ascii="Arial" w:hAnsi="Arial" w:cs="Arial"/>
                <w:color w:val="000000" w:themeColor="text1"/>
                <w:sz w:val="24"/>
                <w:szCs w:val="24"/>
              </w:rPr>
              <w:t>–</w:t>
            </w:r>
            <w:r>
              <w:rPr>
                <w:rFonts w:ascii="Arial" w:hAnsi="Arial" w:cs="Arial"/>
                <w:color w:val="000000" w:themeColor="text1"/>
                <w:sz w:val="24"/>
                <w:szCs w:val="24"/>
              </w:rPr>
              <w:t xml:space="preserve"> </w:t>
            </w:r>
            <w:r w:rsidR="00677EDB">
              <w:rPr>
                <w:rFonts w:ascii="Arial" w:hAnsi="Arial" w:cs="Arial"/>
                <w:color w:val="000000" w:themeColor="text1"/>
                <w:sz w:val="24"/>
                <w:szCs w:val="24"/>
              </w:rPr>
              <w:t>2</w:t>
            </w:r>
            <w:r w:rsidR="00A006CB">
              <w:rPr>
                <w:rFonts w:ascii="Arial" w:hAnsi="Arial" w:cs="Arial"/>
                <w:color w:val="000000" w:themeColor="text1"/>
                <w:sz w:val="24"/>
                <w:szCs w:val="24"/>
              </w:rPr>
              <w:t>6</w:t>
            </w:r>
          </w:p>
        </w:tc>
        <w:tc>
          <w:tcPr>
            <w:tcW w:w="900" w:type="dxa"/>
          </w:tcPr>
          <w:p w14:paraId="347CA957" w14:textId="748F5211" w:rsidR="00A57FC8" w:rsidRDefault="00A94470" w:rsidP="004E6C8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5000</w:t>
            </w:r>
          </w:p>
        </w:tc>
        <w:tc>
          <w:tcPr>
            <w:tcW w:w="1170" w:type="dxa"/>
          </w:tcPr>
          <w:p w14:paraId="2D793F14" w14:textId="65609684" w:rsidR="00A57FC8" w:rsidRDefault="004E6C86" w:rsidP="00A57FC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1F75BF41" w14:textId="53E65282" w:rsidR="00A57FC8" w:rsidRPr="00A57FC8" w:rsidRDefault="004E6C86" w:rsidP="00086BEB">
            <w:pPr>
              <w:spacing w:before="40" w:after="40"/>
              <w:rPr>
                <w:rFonts w:ascii="Arial" w:hAnsi="Arial" w:cs="Arial"/>
                <w:color w:val="000000" w:themeColor="text1"/>
                <w:sz w:val="22"/>
                <w:szCs w:val="22"/>
              </w:rPr>
            </w:pPr>
            <w:r>
              <w:rPr>
                <w:rFonts w:ascii="Arial" w:hAnsi="Arial" w:cs="Arial"/>
                <w:color w:val="000000" w:themeColor="text1"/>
                <w:sz w:val="22"/>
                <w:szCs w:val="22"/>
              </w:rPr>
              <w:t>Runoff/leaching from natural deposits; industrial wastes</w:t>
            </w:r>
          </w:p>
        </w:tc>
      </w:tr>
    </w:tbl>
    <w:p w14:paraId="69D3A731" w14:textId="2CABEDF9" w:rsidR="005D3708" w:rsidRPr="005F082E" w:rsidRDefault="005D3708" w:rsidP="00875407">
      <w:pPr>
        <w:pStyle w:val="Caption"/>
        <w:widowControl w:val="0"/>
      </w:pPr>
      <w:r w:rsidRPr="005F082E">
        <w:t xml:space="preserve">Table </w:t>
      </w:r>
      <w:r w:rsidR="00D610D9">
        <w:rPr>
          <w:noProof/>
        </w:rPr>
        <w:t>5</w:t>
      </w:r>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3117F681" w14:textId="77777777" w:rsidR="005D3708"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p w14:paraId="6DDBAAA8" w14:textId="445B9147" w:rsidR="00B63281" w:rsidRPr="005F082E" w:rsidRDefault="00B63281" w:rsidP="00875407">
            <w:pPr>
              <w:keepNext/>
              <w:widowControl w:val="0"/>
              <w:spacing w:before="40" w:after="40"/>
              <w:jc w:val="center"/>
              <w:rPr>
                <w:rFonts w:ascii="Arial" w:hAnsi="Arial" w:cs="Arial"/>
                <w:b/>
                <w:sz w:val="24"/>
                <w:szCs w:val="24"/>
              </w:rPr>
            </w:pPr>
            <w:r>
              <w:rPr>
                <w:rFonts w:ascii="Arial" w:hAnsi="Arial" w:cs="Arial"/>
                <w:b/>
                <w:sz w:val="24"/>
                <w:szCs w:val="24"/>
              </w:rPr>
              <w:t>(average)</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A4F32" w:rsidRPr="005F082E" w14:paraId="09116D09" w14:textId="77777777" w:rsidTr="001F7181">
        <w:trPr>
          <w:trHeight w:val="432"/>
        </w:trPr>
        <w:tc>
          <w:tcPr>
            <w:tcW w:w="2245" w:type="dxa"/>
          </w:tcPr>
          <w:p w14:paraId="18023788" w14:textId="5E0093D9" w:rsidR="00DA4F32" w:rsidRPr="005F082E" w:rsidRDefault="00FD3FB1" w:rsidP="00DA4F32">
            <w:pPr>
              <w:spacing w:before="40" w:after="40"/>
              <w:rPr>
                <w:rFonts w:ascii="Arial" w:hAnsi="Arial" w:cs="Arial"/>
                <w:color w:val="FFFFFF" w:themeColor="background1"/>
                <w:sz w:val="24"/>
                <w:szCs w:val="24"/>
              </w:rPr>
            </w:pPr>
            <w:r>
              <w:rPr>
                <w:rFonts w:ascii="Arial" w:hAnsi="Arial" w:cs="Arial"/>
                <w:color w:val="000000" w:themeColor="text1"/>
                <w:sz w:val="24"/>
                <w:szCs w:val="24"/>
              </w:rPr>
              <w:t>Vanadium</w:t>
            </w:r>
            <w:r w:rsidR="0031535E">
              <w:rPr>
                <w:rFonts w:ascii="Arial" w:hAnsi="Arial" w:cs="Arial"/>
                <w:color w:val="000000" w:themeColor="text1"/>
                <w:sz w:val="24"/>
                <w:szCs w:val="24"/>
              </w:rPr>
              <w:t xml:space="preserve"> (ppb)</w:t>
            </w:r>
          </w:p>
        </w:tc>
        <w:tc>
          <w:tcPr>
            <w:tcW w:w="1440" w:type="dxa"/>
          </w:tcPr>
          <w:p w14:paraId="28190B3D" w14:textId="21501FA1" w:rsidR="00DA4F32" w:rsidRPr="005F082E" w:rsidRDefault="00FD3FB1"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2012</w:t>
            </w:r>
          </w:p>
        </w:tc>
        <w:tc>
          <w:tcPr>
            <w:tcW w:w="1350" w:type="dxa"/>
          </w:tcPr>
          <w:p w14:paraId="63D0EACA" w14:textId="51CEA55E" w:rsidR="00DA4F32" w:rsidRPr="005F082E" w:rsidRDefault="00FD3FB1" w:rsidP="00FD3FB1">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11.4</w:t>
            </w:r>
          </w:p>
        </w:tc>
        <w:tc>
          <w:tcPr>
            <w:tcW w:w="1530" w:type="dxa"/>
          </w:tcPr>
          <w:p w14:paraId="60CC3A19" w14:textId="279FAAF0" w:rsidR="00DA4F32" w:rsidRPr="005F082E" w:rsidRDefault="00FD3FB1"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5.9 - 17</w:t>
            </w:r>
          </w:p>
        </w:tc>
        <w:tc>
          <w:tcPr>
            <w:tcW w:w="1800" w:type="dxa"/>
          </w:tcPr>
          <w:p w14:paraId="15DDAE72" w14:textId="24DEA29B" w:rsidR="00DA4F32" w:rsidRPr="005F082E" w:rsidRDefault="00FD3FB1"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50</w:t>
            </w:r>
          </w:p>
        </w:tc>
        <w:tc>
          <w:tcPr>
            <w:tcW w:w="2471" w:type="dxa"/>
          </w:tcPr>
          <w:p w14:paraId="747A0B53" w14:textId="578DADD5" w:rsidR="00DA4F32" w:rsidRPr="00DE7BF0" w:rsidRDefault="00FD3FB1" w:rsidP="00DA4F32">
            <w:pPr>
              <w:spacing w:before="40" w:after="40"/>
              <w:rPr>
                <w:rFonts w:ascii="Arial" w:hAnsi="Arial" w:cs="Arial"/>
                <w:color w:val="FFFFFF" w:themeColor="background1"/>
                <w:sz w:val="22"/>
                <w:szCs w:val="22"/>
              </w:rPr>
            </w:pPr>
            <w:r w:rsidRPr="00DE7BF0">
              <w:rPr>
                <w:rFonts w:ascii="Arial" w:hAnsi="Arial" w:cs="Arial"/>
                <w:color w:val="000000" w:themeColor="text1"/>
                <w:sz w:val="22"/>
                <w:szCs w:val="22"/>
              </w:rPr>
              <w:t xml:space="preserve">The babies of some pregnant women who drink water containing vanadium </w:t>
            </w:r>
            <w:proofErr w:type="gramStart"/>
            <w:r w:rsidRPr="00DE7BF0">
              <w:rPr>
                <w:rFonts w:ascii="Arial" w:hAnsi="Arial" w:cs="Arial"/>
                <w:color w:val="000000" w:themeColor="text1"/>
                <w:sz w:val="22"/>
                <w:szCs w:val="22"/>
              </w:rPr>
              <w:t>in excess of</w:t>
            </w:r>
            <w:proofErr w:type="gramEnd"/>
            <w:r w:rsidRPr="00DE7BF0">
              <w:rPr>
                <w:rFonts w:ascii="Arial" w:hAnsi="Arial" w:cs="Arial"/>
                <w:color w:val="000000" w:themeColor="text1"/>
                <w:sz w:val="22"/>
                <w:szCs w:val="22"/>
              </w:rPr>
              <w:t xml:space="preserve"> the notification level may have an increased risk of developmental effects; based on studies in laboratory animals</w:t>
            </w:r>
          </w:p>
        </w:tc>
      </w:tr>
      <w:tr w:rsidR="00E76B57" w:rsidRPr="005F082E" w14:paraId="0E4AB201" w14:textId="77777777" w:rsidTr="001F7181">
        <w:trPr>
          <w:trHeight w:val="432"/>
        </w:trPr>
        <w:tc>
          <w:tcPr>
            <w:tcW w:w="2245" w:type="dxa"/>
          </w:tcPr>
          <w:p w14:paraId="16BA32D7" w14:textId="7AF2400A" w:rsidR="00E76B57" w:rsidRDefault="00E76B57" w:rsidP="00DA4F32">
            <w:pPr>
              <w:spacing w:before="40" w:after="40"/>
              <w:rPr>
                <w:rFonts w:ascii="Arial" w:hAnsi="Arial" w:cs="Arial"/>
                <w:color w:val="000000" w:themeColor="text1"/>
                <w:sz w:val="24"/>
                <w:szCs w:val="24"/>
              </w:rPr>
            </w:pPr>
            <w:r>
              <w:rPr>
                <w:rFonts w:ascii="Arial" w:hAnsi="Arial" w:cs="Arial"/>
                <w:color w:val="000000" w:themeColor="text1"/>
                <w:sz w:val="24"/>
                <w:szCs w:val="24"/>
              </w:rPr>
              <w:t>Potassium (ppm</w:t>
            </w:r>
            <w:r w:rsidR="00D91B96">
              <w:rPr>
                <w:rFonts w:ascii="Arial" w:hAnsi="Arial" w:cs="Arial"/>
                <w:color w:val="000000" w:themeColor="text1"/>
                <w:sz w:val="24"/>
                <w:szCs w:val="24"/>
              </w:rPr>
              <w:t>)</w:t>
            </w:r>
          </w:p>
        </w:tc>
        <w:tc>
          <w:tcPr>
            <w:tcW w:w="1440" w:type="dxa"/>
          </w:tcPr>
          <w:p w14:paraId="003D2A7E" w14:textId="7623FC9A" w:rsidR="00E76B57" w:rsidRDefault="00E76B57" w:rsidP="00DA4F3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w:t>
            </w:r>
            <w:r w:rsidR="00105386">
              <w:rPr>
                <w:rFonts w:ascii="Arial" w:hAnsi="Arial" w:cs="Arial"/>
                <w:color w:val="000000" w:themeColor="text1"/>
                <w:sz w:val="24"/>
                <w:szCs w:val="24"/>
              </w:rPr>
              <w:t>1</w:t>
            </w:r>
          </w:p>
        </w:tc>
        <w:tc>
          <w:tcPr>
            <w:tcW w:w="1350" w:type="dxa"/>
          </w:tcPr>
          <w:p w14:paraId="4593C2B8" w14:textId="0CD6E6DD" w:rsidR="00E76B57" w:rsidRDefault="00D91B96" w:rsidP="00FD3FB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5.25</w:t>
            </w:r>
          </w:p>
        </w:tc>
        <w:tc>
          <w:tcPr>
            <w:tcW w:w="1530" w:type="dxa"/>
          </w:tcPr>
          <w:p w14:paraId="50A1E75C" w14:textId="2EC910B9" w:rsidR="00E76B57" w:rsidRDefault="006A5CA7" w:rsidP="00DA4F3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2.9 – 7.2</w:t>
            </w:r>
          </w:p>
        </w:tc>
        <w:tc>
          <w:tcPr>
            <w:tcW w:w="1800" w:type="dxa"/>
          </w:tcPr>
          <w:p w14:paraId="6E358677" w14:textId="317B9646" w:rsidR="00E76B57" w:rsidRDefault="00D91B96" w:rsidP="00DA4F3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471" w:type="dxa"/>
          </w:tcPr>
          <w:p w14:paraId="16747F77" w14:textId="2D2EB191" w:rsidR="00E76B57" w:rsidRPr="00DE7BF0" w:rsidRDefault="00D91B96" w:rsidP="00DA4F32">
            <w:pPr>
              <w:spacing w:before="40" w:after="40"/>
              <w:rPr>
                <w:rFonts w:ascii="Arial" w:hAnsi="Arial" w:cs="Arial"/>
                <w:color w:val="000000" w:themeColor="text1"/>
                <w:sz w:val="22"/>
                <w:szCs w:val="22"/>
              </w:rPr>
            </w:pPr>
            <w:r>
              <w:rPr>
                <w:rFonts w:ascii="Arial" w:hAnsi="Arial" w:cs="Arial"/>
                <w:color w:val="000000" w:themeColor="text1"/>
                <w:sz w:val="22"/>
                <w:szCs w:val="22"/>
              </w:rPr>
              <w:t>N/A</w:t>
            </w:r>
          </w:p>
        </w:tc>
      </w:tr>
      <w:tr w:rsidR="006B08E2" w:rsidRPr="005F082E" w14:paraId="633F2AB9" w14:textId="77777777" w:rsidTr="001F7181">
        <w:trPr>
          <w:trHeight w:val="432"/>
        </w:trPr>
        <w:tc>
          <w:tcPr>
            <w:tcW w:w="2245" w:type="dxa"/>
          </w:tcPr>
          <w:p w14:paraId="78201BEB" w14:textId="77777777" w:rsidR="006B08E2" w:rsidRDefault="000B3C9A" w:rsidP="00DA4F32">
            <w:pPr>
              <w:spacing w:before="40" w:after="40"/>
              <w:rPr>
                <w:rFonts w:ascii="Arial" w:hAnsi="Arial" w:cs="Arial"/>
                <w:color w:val="000000" w:themeColor="text1"/>
                <w:sz w:val="24"/>
                <w:szCs w:val="24"/>
              </w:rPr>
            </w:pPr>
            <w:r>
              <w:rPr>
                <w:rFonts w:ascii="Arial" w:hAnsi="Arial" w:cs="Arial"/>
                <w:color w:val="000000" w:themeColor="text1"/>
                <w:sz w:val="24"/>
                <w:szCs w:val="24"/>
              </w:rPr>
              <w:t>Magnesium</w:t>
            </w:r>
          </w:p>
          <w:p w14:paraId="4DE0049F" w14:textId="078086C7" w:rsidR="00B6382C" w:rsidRDefault="00B6382C" w:rsidP="00DA4F32">
            <w:pPr>
              <w:spacing w:before="40" w:after="40"/>
              <w:rPr>
                <w:rFonts w:ascii="Arial" w:hAnsi="Arial" w:cs="Arial"/>
                <w:color w:val="000000" w:themeColor="text1"/>
                <w:sz w:val="24"/>
                <w:szCs w:val="24"/>
              </w:rPr>
            </w:pPr>
            <w:r>
              <w:rPr>
                <w:rFonts w:ascii="Arial" w:hAnsi="Arial" w:cs="Arial"/>
                <w:color w:val="000000" w:themeColor="text1"/>
                <w:sz w:val="24"/>
                <w:szCs w:val="24"/>
              </w:rPr>
              <w:t>(</w:t>
            </w:r>
            <w:r w:rsidR="00166F5F">
              <w:rPr>
                <w:rFonts w:ascii="Arial" w:hAnsi="Arial" w:cs="Arial"/>
                <w:color w:val="000000" w:themeColor="text1"/>
                <w:sz w:val="24"/>
                <w:szCs w:val="24"/>
              </w:rPr>
              <w:t>ppb</w:t>
            </w:r>
            <w:r>
              <w:rPr>
                <w:rFonts w:ascii="Arial" w:hAnsi="Arial" w:cs="Arial"/>
                <w:color w:val="000000" w:themeColor="text1"/>
                <w:sz w:val="24"/>
                <w:szCs w:val="24"/>
              </w:rPr>
              <w:t>)</w:t>
            </w:r>
          </w:p>
        </w:tc>
        <w:tc>
          <w:tcPr>
            <w:tcW w:w="1440" w:type="dxa"/>
          </w:tcPr>
          <w:p w14:paraId="261E371B" w14:textId="7A291970" w:rsidR="006B08E2" w:rsidRDefault="005B5C08" w:rsidP="00DA4F3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w:t>
            </w:r>
            <w:r w:rsidR="001B3DA3">
              <w:rPr>
                <w:rFonts w:ascii="Arial" w:hAnsi="Arial" w:cs="Arial"/>
                <w:color w:val="000000" w:themeColor="text1"/>
                <w:sz w:val="24"/>
                <w:szCs w:val="24"/>
              </w:rPr>
              <w:t>5</w:t>
            </w:r>
          </w:p>
        </w:tc>
        <w:tc>
          <w:tcPr>
            <w:tcW w:w="1350" w:type="dxa"/>
          </w:tcPr>
          <w:p w14:paraId="7034DD7F" w14:textId="582C8DC0" w:rsidR="006B08E2" w:rsidRDefault="001B3DA3" w:rsidP="00FD3FB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530" w:type="dxa"/>
          </w:tcPr>
          <w:p w14:paraId="37225769" w14:textId="7D0BFB31" w:rsidR="006B08E2" w:rsidRDefault="0095238F" w:rsidP="00DA4F3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r w:rsidR="000B3C9A">
              <w:rPr>
                <w:rFonts w:ascii="Arial" w:hAnsi="Arial" w:cs="Arial"/>
                <w:color w:val="000000" w:themeColor="text1"/>
                <w:sz w:val="24"/>
                <w:szCs w:val="24"/>
              </w:rPr>
              <w:t xml:space="preserve"> - </w:t>
            </w:r>
            <w:r>
              <w:rPr>
                <w:rFonts w:ascii="Arial" w:hAnsi="Arial" w:cs="Arial"/>
                <w:color w:val="000000" w:themeColor="text1"/>
                <w:sz w:val="24"/>
                <w:szCs w:val="24"/>
              </w:rPr>
              <w:t>4</w:t>
            </w:r>
            <w:r w:rsidR="001B3DA3">
              <w:rPr>
                <w:rFonts w:ascii="Arial" w:hAnsi="Arial" w:cs="Arial"/>
                <w:color w:val="000000" w:themeColor="text1"/>
                <w:sz w:val="24"/>
                <w:szCs w:val="24"/>
              </w:rPr>
              <w:t>3</w:t>
            </w:r>
          </w:p>
        </w:tc>
        <w:tc>
          <w:tcPr>
            <w:tcW w:w="1800" w:type="dxa"/>
          </w:tcPr>
          <w:p w14:paraId="3B801DCD" w14:textId="2F39D6D2" w:rsidR="006B08E2" w:rsidRDefault="0097173C" w:rsidP="00DA4F3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471" w:type="dxa"/>
          </w:tcPr>
          <w:p w14:paraId="3D042654" w14:textId="499DF43F" w:rsidR="006B08E2" w:rsidRPr="00DE7BF0" w:rsidRDefault="00D91B96" w:rsidP="00DA4F32">
            <w:pPr>
              <w:spacing w:before="40" w:after="40"/>
              <w:rPr>
                <w:rFonts w:ascii="Arial" w:hAnsi="Arial" w:cs="Arial"/>
                <w:color w:val="000000" w:themeColor="text1"/>
                <w:sz w:val="22"/>
                <w:szCs w:val="22"/>
              </w:rPr>
            </w:pPr>
            <w:r>
              <w:rPr>
                <w:rFonts w:ascii="Arial" w:hAnsi="Arial" w:cs="Arial"/>
                <w:color w:val="000000" w:themeColor="text1"/>
                <w:sz w:val="22"/>
                <w:szCs w:val="22"/>
              </w:rPr>
              <w:t>N/A</w:t>
            </w:r>
          </w:p>
        </w:tc>
      </w:tr>
      <w:tr w:rsidR="00B6382C" w:rsidRPr="005F082E" w14:paraId="5328A0AC" w14:textId="77777777" w:rsidTr="001F7181">
        <w:trPr>
          <w:trHeight w:val="432"/>
        </w:trPr>
        <w:tc>
          <w:tcPr>
            <w:tcW w:w="2245" w:type="dxa"/>
          </w:tcPr>
          <w:p w14:paraId="42695421" w14:textId="5E690D16" w:rsidR="00B6382C" w:rsidRDefault="00B6382C" w:rsidP="00DA4F32">
            <w:pPr>
              <w:spacing w:before="40" w:after="40"/>
              <w:rPr>
                <w:rFonts w:ascii="Arial" w:hAnsi="Arial" w:cs="Arial"/>
                <w:color w:val="000000" w:themeColor="text1"/>
                <w:sz w:val="24"/>
                <w:szCs w:val="24"/>
              </w:rPr>
            </w:pPr>
            <w:r>
              <w:rPr>
                <w:rFonts w:ascii="Arial" w:hAnsi="Arial" w:cs="Arial"/>
                <w:color w:val="000000" w:themeColor="text1"/>
                <w:sz w:val="24"/>
                <w:szCs w:val="24"/>
              </w:rPr>
              <w:t>Calcium</w:t>
            </w:r>
            <w:r w:rsidR="00166F5F">
              <w:rPr>
                <w:rFonts w:ascii="Arial" w:hAnsi="Arial" w:cs="Arial"/>
                <w:color w:val="000000" w:themeColor="text1"/>
                <w:sz w:val="24"/>
                <w:szCs w:val="24"/>
              </w:rPr>
              <w:t xml:space="preserve"> (ppm)</w:t>
            </w:r>
          </w:p>
        </w:tc>
        <w:tc>
          <w:tcPr>
            <w:tcW w:w="1440" w:type="dxa"/>
          </w:tcPr>
          <w:p w14:paraId="5DCD4EB4" w14:textId="405518D6" w:rsidR="00B6382C" w:rsidRDefault="001052AA" w:rsidP="00DA4F3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w:t>
            </w:r>
            <w:r w:rsidR="001B3DA3">
              <w:rPr>
                <w:rFonts w:ascii="Arial" w:hAnsi="Arial" w:cs="Arial"/>
                <w:color w:val="000000" w:themeColor="text1"/>
                <w:sz w:val="24"/>
                <w:szCs w:val="24"/>
              </w:rPr>
              <w:t>5</w:t>
            </w:r>
          </w:p>
        </w:tc>
        <w:tc>
          <w:tcPr>
            <w:tcW w:w="1350" w:type="dxa"/>
          </w:tcPr>
          <w:p w14:paraId="28512BA1" w14:textId="5822E7B9" w:rsidR="00B6382C" w:rsidRDefault="001B3DA3" w:rsidP="00FD3FB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88</w:t>
            </w:r>
          </w:p>
        </w:tc>
        <w:tc>
          <w:tcPr>
            <w:tcW w:w="1530" w:type="dxa"/>
          </w:tcPr>
          <w:p w14:paraId="4D0389F7" w14:textId="5A6A62F1" w:rsidR="00B6382C" w:rsidRDefault="001052AA" w:rsidP="00DA4F3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w:t>
            </w:r>
            <w:r w:rsidR="001B3DA3">
              <w:rPr>
                <w:rFonts w:ascii="Arial" w:hAnsi="Arial" w:cs="Arial"/>
                <w:color w:val="000000" w:themeColor="text1"/>
                <w:sz w:val="24"/>
                <w:szCs w:val="24"/>
              </w:rPr>
              <w:t>9</w:t>
            </w:r>
            <w:r w:rsidR="009C1058">
              <w:rPr>
                <w:rFonts w:ascii="Arial" w:hAnsi="Arial" w:cs="Arial"/>
                <w:color w:val="000000" w:themeColor="text1"/>
                <w:sz w:val="24"/>
                <w:szCs w:val="24"/>
              </w:rPr>
              <w:t xml:space="preserve"> </w:t>
            </w:r>
            <w:r w:rsidR="00B6382C">
              <w:rPr>
                <w:rFonts w:ascii="Arial" w:hAnsi="Arial" w:cs="Arial"/>
                <w:color w:val="000000" w:themeColor="text1"/>
                <w:sz w:val="24"/>
                <w:szCs w:val="24"/>
              </w:rPr>
              <w:t xml:space="preserve">– </w:t>
            </w:r>
            <w:r w:rsidR="009C1058">
              <w:rPr>
                <w:rFonts w:ascii="Arial" w:hAnsi="Arial" w:cs="Arial"/>
                <w:color w:val="000000" w:themeColor="text1"/>
                <w:sz w:val="24"/>
                <w:szCs w:val="24"/>
              </w:rPr>
              <w:t>1</w:t>
            </w:r>
            <w:r w:rsidR="001B3DA3">
              <w:rPr>
                <w:rFonts w:ascii="Arial" w:hAnsi="Arial" w:cs="Arial"/>
                <w:color w:val="000000" w:themeColor="text1"/>
                <w:sz w:val="24"/>
                <w:szCs w:val="24"/>
              </w:rPr>
              <w:t>7</w:t>
            </w:r>
            <w:r w:rsidR="009C1058">
              <w:rPr>
                <w:rFonts w:ascii="Arial" w:hAnsi="Arial" w:cs="Arial"/>
                <w:color w:val="000000" w:themeColor="text1"/>
                <w:sz w:val="24"/>
                <w:szCs w:val="24"/>
              </w:rPr>
              <w:t>0</w:t>
            </w:r>
          </w:p>
        </w:tc>
        <w:tc>
          <w:tcPr>
            <w:tcW w:w="1800" w:type="dxa"/>
          </w:tcPr>
          <w:p w14:paraId="1BD0B7B4" w14:textId="7189BDA4" w:rsidR="00B6382C" w:rsidRDefault="00B6382C" w:rsidP="00DA4F3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471" w:type="dxa"/>
          </w:tcPr>
          <w:p w14:paraId="3124283E" w14:textId="530A044D" w:rsidR="00B6382C" w:rsidRPr="00DE7BF0" w:rsidRDefault="00D91B96" w:rsidP="00DA4F32">
            <w:pPr>
              <w:spacing w:before="40" w:after="40"/>
              <w:rPr>
                <w:rFonts w:ascii="Arial" w:hAnsi="Arial" w:cs="Arial"/>
                <w:color w:val="000000" w:themeColor="text1"/>
                <w:sz w:val="22"/>
                <w:szCs w:val="22"/>
              </w:rPr>
            </w:pPr>
            <w:r>
              <w:rPr>
                <w:rFonts w:ascii="Arial" w:hAnsi="Arial" w:cs="Arial"/>
                <w:color w:val="000000" w:themeColor="text1"/>
                <w:sz w:val="22"/>
                <w:szCs w:val="22"/>
              </w:rPr>
              <w:t>N/A</w:t>
            </w:r>
          </w:p>
        </w:tc>
      </w:tr>
    </w:tbl>
    <w:p w14:paraId="4ED6FC3F" w14:textId="77777777" w:rsidR="0020216E" w:rsidRPr="00BF0A91" w:rsidRDefault="0020216E" w:rsidP="00BF628D">
      <w:pPr>
        <w:pStyle w:val="Heading3"/>
        <w:rPr>
          <w:color w:val="auto"/>
        </w:rPr>
      </w:pPr>
      <w:bookmarkStart w:id="8" w:name="_Toc58336719"/>
      <w:r w:rsidRPr="00BF0A91">
        <w:rPr>
          <w:color w:val="auto"/>
        </w:rPr>
        <w:t>Additional General Information on Drinking Water</w:t>
      </w:r>
      <w:bookmarkEnd w:id="8"/>
    </w:p>
    <w:p w14:paraId="45783CA6" w14:textId="6408EF01"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lastRenderedPageBreak/>
        <w:t xml:space="preserve">Drinking water, including bottled water, may reasonably be expected to contain at least </w:t>
      </w:r>
      <w:proofErr w:type="gramStart"/>
      <w:r w:rsidRPr="005F082E">
        <w:rPr>
          <w:rFonts w:ascii="Arial" w:hAnsi="Arial" w:cs="Arial"/>
          <w:sz w:val="24"/>
          <w:szCs w:val="24"/>
        </w:rPr>
        <w:t>small amounts of some</w:t>
      </w:r>
      <w:proofErr w:type="gramEnd"/>
      <w:r w:rsidRPr="005F082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w:t>
      </w:r>
      <w:proofErr w:type="gramStart"/>
      <w:r w:rsidRPr="005F082E">
        <w:rPr>
          <w:rFonts w:ascii="Arial" w:hAnsi="Arial" w:cs="Arial"/>
          <w:sz w:val="24"/>
          <w:szCs w:val="24"/>
        </w:rPr>
        <w:t>persons</w:t>
      </w:r>
      <w:proofErr w:type="gramEnd"/>
      <w:r w:rsidRPr="005F082E">
        <w:rPr>
          <w:rFonts w:ascii="Arial" w:hAnsi="Arial" w:cs="Arial"/>
          <w:sz w:val="24"/>
          <w:szCs w:val="24"/>
        </w:rPr>
        <w:t xml:space="preserve"> such as </w:t>
      </w:r>
      <w:proofErr w:type="gramStart"/>
      <w:r w:rsidRPr="005F082E">
        <w:rPr>
          <w:rFonts w:ascii="Arial" w:hAnsi="Arial" w:cs="Arial"/>
          <w:sz w:val="24"/>
          <w:szCs w:val="24"/>
        </w:rPr>
        <w:t>persons</w:t>
      </w:r>
      <w:proofErr w:type="gramEnd"/>
      <w:r w:rsidRPr="005F082E">
        <w:rPr>
          <w:rFonts w:ascii="Arial" w:hAnsi="Arial" w:cs="Arial"/>
          <w:sz w:val="24"/>
          <w:szCs w:val="24"/>
        </w:rPr>
        <w:t xml:space="preserve"> with cancer undergoing chemotherapy, </w:t>
      </w:r>
      <w:proofErr w:type="gramStart"/>
      <w:r w:rsidRPr="005F082E">
        <w:rPr>
          <w:rFonts w:ascii="Arial" w:hAnsi="Arial" w:cs="Arial"/>
          <w:sz w:val="24"/>
          <w:szCs w:val="24"/>
        </w:rPr>
        <w:t>persons</w:t>
      </w:r>
      <w:proofErr w:type="gramEnd"/>
      <w:r w:rsidRPr="005F082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74FAE3C8" w14:textId="3A969EF4" w:rsidR="00AD4FB3" w:rsidRPr="00CD109B" w:rsidRDefault="0020216E" w:rsidP="00AD4FB3">
      <w:pPr>
        <w:pStyle w:val="BodyText"/>
        <w:tabs>
          <w:tab w:val="left" w:pos="9900"/>
        </w:tabs>
        <w:spacing w:before="0" w:after="240"/>
        <w:jc w:val="left"/>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481375" w:rsidRPr="00481375">
        <w:rPr>
          <w:rFonts w:ascii="Arial" w:hAnsi="Arial" w:cs="Arial"/>
          <w:bCs/>
          <w:sz w:val="24"/>
          <w:szCs w:val="24"/>
        </w:rPr>
        <w:t>Rancho Estates Mutual Water Company</w:t>
      </w:r>
      <w:r w:rsidRPr="005F082E">
        <w:rPr>
          <w:rFonts w:ascii="Arial" w:hAnsi="Arial" w:cs="Arial"/>
          <w:bCs/>
          <w:sz w:val="24"/>
          <w:szCs w:val="24"/>
        </w:rPr>
        <w:t xml:space="preserve"> is responsible for providing high quality drinking </w:t>
      </w:r>
      <w:r w:rsidR="00FD3FB1" w:rsidRPr="005F082E">
        <w:rPr>
          <w:rFonts w:ascii="Arial" w:hAnsi="Arial" w:cs="Arial"/>
          <w:bCs/>
          <w:sz w:val="24"/>
          <w:szCs w:val="24"/>
        </w:rPr>
        <w:t>water but</w:t>
      </w:r>
      <w:r w:rsidRPr="005F082E">
        <w:rPr>
          <w:rFonts w:ascii="Arial" w:hAnsi="Arial" w:cs="Arial"/>
          <w:bCs/>
          <w:sz w:val="24"/>
          <w:szCs w:val="24"/>
        </w:rPr>
        <w:t xml:space="preserve">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w:t>
      </w:r>
      <w:r w:rsidRPr="00CD109B">
        <w:rPr>
          <w:rFonts w:ascii="Arial" w:hAnsi="Arial" w:cs="Arial"/>
          <w:sz w:val="24"/>
          <w:szCs w:val="24"/>
        </w:rPr>
        <w:t xml:space="preserve">800-426-4791) or at </w:t>
      </w:r>
      <w:hyperlink r:id="rId8" w:history="1">
        <w:r w:rsidRPr="00CD109B">
          <w:rPr>
            <w:rStyle w:val="Hyperlink"/>
            <w:rFonts w:ascii="Arial" w:hAnsi="Arial" w:cs="Arial"/>
            <w:color w:val="auto"/>
            <w:sz w:val="24"/>
            <w:szCs w:val="24"/>
          </w:rPr>
          <w:t>http://www.epa.gov/lead</w:t>
        </w:r>
      </w:hyperlink>
      <w:r w:rsidRPr="00CD109B">
        <w:rPr>
          <w:rFonts w:ascii="Arial" w:hAnsi="Arial" w:cs="Arial"/>
          <w:sz w:val="24"/>
          <w:szCs w:val="24"/>
        </w:rPr>
        <w:t>.</w:t>
      </w:r>
      <w:r w:rsidR="00AD4FB3" w:rsidRPr="00CD109B">
        <w:rPr>
          <w:rFonts w:ascii="Arial" w:hAnsi="Arial" w:cs="Arial"/>
          <w:sz w:val="24"/>
          <w:szCs w:val="24"/>
        </w:rPr>
        <w:t xml:space="preserve"> </w:t>
      </w:r>
    </w:p>
    <w:p w14:paraId="3A7A42A1" w14:textId="56F8A83D" w:rsidR="00AD4FB3" w:rsidRPr="00CD109B" w:rsidRDefault="00AD4FB3" w:rsidP="00AD4FB3">
      <w:pPr>
        <w:pStyle w:val="BodyText"/>
        <w:tabs>
          <w:tab w:val="left" w:pos="9900"/>
        </w:tabs>
        <w:spacing w:before="0" w:after="240"/>
        <w:jc w:val="left"/>
        <w:rPr>
          <w:rFonts w:ascii="Arial" w:hAnsi="Arial" w:cs="Arial"/>
          <w:sz w:val="24"/>
          <w:szCs w:val="24"/>
        </w:rPr>
      </w:pPr>
      <w:r w:rsidRPr="00CD109B">
        <w:rPr>
          <w:rFonts w:ascii="Arial" w:hAnsi="Arial" w:cs="Arial"/>
          <w:sz w:val="24"/>
          <w:szCs w:val="24"/>
        </w:rPr>
        <w:t xml:space="preserve">A service line inventory </w:t>
      </w:r>
      <w:proofErr w:type="gramStart"/>
      <w:r w:rsidRPr="00CD109B">
        <w:rPr>
          <w:rFonts w:ascii="Arial" w:hAnsi="Arial" w:cs="Arial"/>
          <w:sz w:val="24"/>
          <w:szCs w:val="24"/>
        </w:rPr>
        <w:t>was done</w:t>
      </w:r>
      <w:proofErr w:type="gramEnd"/>
      <w:r w:rsidRPr="00CD109B">
        <w:rPr>
          <w:rFonts w:ascii="Arial" w:hAnsi="Arial" w:cs="Arial"/>
          <w:sz w:val="24"/>
          <w:szCs w:val="24"/>
        </w:rPr>
        <w:t xml:space="preserve"> in August </w:t>
      </w:r>
      <w:proofErr w:type="gramStart"/>
      <w:r w:rsidRPr="00CD109B">
        <w:rPr>
          <w:rFonts w:ascii="Arial" w:hAnsi="Arial" w:cs="Arial"/>
          <w:sz w:val="24"/>
          <w:szCs w:val="24"/>
        </w:rPr>
        <w:t>2024</w:t>
      </w:r>
      <w:proofErr w:type="gramEnd"/>
      <w:r w:rsidRPr="00CD109B">
        <w:rPr>
          <w:rFonts w:ascii="Arial" w:hAnsi="Arial" w:cs="Arial"/>
          <w:sz w:val="24"/>
          <w:szCs w:val="24"/>
        </w:rPr>
        <w:t xml:space="preserve"> and no lead service lines were found.  </w:t>
      </w:r>
      <w:r w:rsidR="00CD109B" w:rsidRPr="00CD109B">
        <w:rPr>
          <w:rFonts w:ascii="Arial" w:hAnsi="Arial" w:cs="Arial"/>
          <w:sz w:val="24"/>
          <w:szCs w:val="24"/>
        </w:rPr>
        <w:t>A summary of the inventory report can be obtained from Rancho Estates Mutual Water Company by calling 760-</w:t>
      </w:r>
      <w:r w:rsidR="009E19BB">
        <w:rPr>
          <w:rFonts w:ascii="Arial" w:hAnsi="Arial" w:cs="Arial"/>
          <w:sz w:val="24"/>
          <w:szCs w:val="24"/>
        </w:rPr>
        <w:t>703</w:t>
      </w:r>
      <w:r w:rsidR="00CD109B" w:rsidRPr="00CD109B">
        <w:rPr>
          <w:rFonts w:ascii="Arial" w:hAnsi="Arial" w:cs="Arial"/>
          <w:sz w:val="24"/>
          <w:szCs w:val="24"/>
        </w:rPr>
        <w:t>-</w:t>
      </w:r>
      <w:r w:rsidR="009E19BB">
        <w:rPr>
          <w:rFonts w:ascii="Arial" w:hAnsi="Arial" w:cs="Arial"/>
          <w:sz w:val="24"/>
          <w:szCs w:val="24"/>
        </w:rPr>
        <w:t>3733</w:t>
      </w:r>
      <w:r w:rsidR="00CD109B" w:rsidRPr="00CD109B">
        <w:rPr>
          <w:rFonts w:ascii="Arial" w:hAnsi="Arial" w:cs="Arial"/>
          <w:sz w:val="24"/>
          <w:szCs w:val="24"/>
        </w:rPr>
        <w:t>.</w:t>
      </w:r>
    </w:p>
    <w:p w14:paraId="0B0E16E5" w14:textId="7F5AE710" w:rsidR="0020216E" w:rsidRDefault="0020216E" w:rsidP="0025569C">
      <w:pPr>
        <w:spacing w:after="240"/>
        <w:rPr>
          <w:rFonts w:ascii="Arial" w:hAnsi="Arial" w:cs="Arial"/>
          <w:sz w:val="24"/>
          <w:szCs w:val="24"/>
        </w:rPr>
      </w:pPr>
    </w:p>
    <w:sectPr w:rsidR="0020216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6E8AE" w14:textId="77777777" w:rsidR="00BD024C" w:rsidRDefault="00BD024C">
      <w:r>
        <w:separator/>
      </w:r>
    </w:p>
    <w:p w14:paraId="0FD954AC" w14:textId="77777777" w:rsidR="00BD024C" w:rsidRDefault="00BD024C"/>
  </w:endnote>
  <w:endnote w:type="continuationSeparator" w:id="0">
    <w:p w14:paraId="414F5AF1" w14:textId="77777777" w:rsidR="00BD024C" w:rsidRDefault="00BD024C">
      <w:r>
        <w:continuationSeparator/>
      </w:r>
    </w:p>
    <w:p w14:paraId="1C60A26D" w14:textId="77777777" w:rsidR="00BD024C" w:rsidRDefault="00BD02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60826" w14:textId="77777777" w:rsidR="00BD024C" w:rsidRDefault="00BD024C">
      <w:r>
        <w:separator/>
      </w:r>
    </w:p>
    <w:p w14:paraId="22236E54" w14:textId="77777777" w:rsidR="00BD024C" w:rsidRDefault="00BD024C"/>
  </w:footnote>
  <w:footnote w:type="continuationSeparator" w:id="0">
    <w:p w14:paraId="3F11447C" w14:textId="77777777" w:rsidR="00BD024C" w:rsidRDefault="00BD024C">
      <w:r>
        <w:continuationSeparator/>
      </w:r>
    </w:p>
    <w:p w14:paraId="147D23DD" w14:textId="77777777" w:rsidR="00BD024C" w:rsidRDefault="00BD02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156031A2"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r>
    <w:r w:rsidR="0050600E">
      <w:rPr>
        <w:rFonts w:ascii="Arial" w:hAnsi="Arial" w:cs="Arial"/>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237126304">
    <w:abstractNumId w:val="6"/>
  </w:num>
  <w:num w:numId="2" w16cid:durableId="180046860">
    <w:abstractNumId w:val="1"/>
  </w:num>
  <w:num w:numId="3" w16cid:durableId="617293993">
    <w:abstractNumId w:val="3"/>
  </w:num>
  <w:num w:numId="4" w16cid:durableId="1476294226">
    <w:abstractNumId w:val="0"/>
  </w:num>
  <w:num w:numId="5" w16cid:durableId="1076786222">
    <w:abstractNumId w:val="2"/>
  </w:num>
  <w:num w:numId="6" w16cid:durableId="94254631">
    <w:abstractNumId w:val="5"/>
  </w:num>
  <w:num w:numId="7" w16cid:durableId="1229539444">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1F71"/>
    <w:rsid w:val="00003909"/>
    <w:rsid w:val="00005E6E"/>
    <w:rsid w:val="000108E6"/>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55A4B"/>
    <w:rsid w:val="00064805"/>
    <w:rsid w:val="00065561"/>
    <w:rsid w:val="00066D3A"/>
    <w:rsid w:val="00070C22"/>
    <w:rsid w:val="00073BE0"/>
    <w:rsid w:val="00074CBB"/>
    <w:rsid w:val="000759BB"/>
    <w:rsid w:val="000833D1"/>
    <w:rsid w:val="00085A69"/>
    <w:rsid w:val="00086BEB"/>
    <w:rsid w:val="00092955"/>
    <w:rsid w:val="00092D07"/>
    <w:rsid w:val="000943DA"/>
    <w:rsid w:val="00094751"/>
    <w:rsid w:val="00094F69"/>
    <w:rsid w:val="0009578C"/>
    <w:rsid w:val="00095AAC"/>
    <w:rsid w:val="000A08B0"/>
    <w:rsid w:val="000A0BCF"/>
    <w:rsid w:val="000A6D38"/>
    <w:rsid w:val="000B01EA"/>
    <w:rsid w:val="000B0206"/>
    <w:rsid w:val="000B13CB"/>
    <w:rsid w:val="000B13FC"/>
    <w:rsid w:val="000B3C9A"/>
    <w:rsid w:val="000B60F2"/>
    <w:rsid w:val="000B74BB"/>
    <w:rsid w:val="000C116D"/>
    <w:rsid w:val="000C16DD"/>
    <w:rsid w:val="000C1A52"/>
    <w:rsid w:val="000C6837"/>
    <w:rsid w:val="000D2943"/>
    <w:rsid w:val="000D4AC7"/>
    <w:rsid w:val="000D4BB8"/>
    <w:rsid w:val="000E5AD3"/>
    <w:rsid w:val="000F3C1E"/>
    <w:rsid w:val="000F6367"/>
    <w:rsid w:val="00100750"/>
    <w:rsid w:val="00101107"/>
    <w:rsid w:val="0010208E"/>
    <w:rsid w:val="001052AA"/>
    <w:rsid w:val="00105386"/>
    <w:rsid w:val="00107106"/>
    <w:rsid w:val="001149A8"/>
    <w:rsid w:val="00115004"/>
    <w:rsid w:val="001151D3"/>
    <w:rsid w:val="00115AD5"/>
    <w:rsid w:val="0012764D"/>
    <w:rsid w:val="00127B6D"/>
    <w:rsid w:val="001331D3"/>
    <w:rsid w:val="00140A31"/>
    <w:rsid w:val="00141F53"/>
    <w:rsid w:val="0014624C"/>
    <w:rsid w:val="001476E6"/>
    <w:rsid w:val="001500DC"/>
    <w:rsid w:val="00153D70"/>
    <w:rsid w:val="00154C45"/>
    <w:rsid w:val="00161D5A"/>
    <w:rsid w:val="00162FE5"/>
    <w:rsid w:val="001661C9"/>
    <w:rsid w:val="00166F5F"/>
    <w:rsid w:val="00170328"/>
    <w:rsid w:val="001718FC"/>
    <w:rsid w:val="00172215"/>
    <w:rsid w:val="00173A3B"/>
    <w:rsid w:val="00174975"/>
    <w:rsid w:val="00177EDD"/>
    <w:rsid w:val="00181292"/>
    <w:rsid w:val="00181B2D"/>
    <w:rsid w:val="00181F3E"/>
    <w:rsid w:val="001909F2"/>
    <w:rsid w:val="0019215C"/>
    <w:rsid w:val="0019364C"/>
    <w:rsid w:val="001A0005"/>
    <w:rsid w:val="001A05BF"/>
    <w:rsid w:val="001A2BEE"/>
    <w:rsid w:val="001A47B7"/>
    <w:rsid w:val="001A65A0"/>
    <w:rsid w:val="001A6F2B"/>
    <w:rsid w:val="001B095A"/>
    <w:rsid w:val="001B10EB"/>
    <w:rsid w:val="001B328C"/>
    <w:rsid w:val="001B33CE"/>
    <w:rsid w:val="001B3DA3"/>
    <w:rsid w:val="001B4F20"/>
    <w:rsid w:val="001B74B7"/>
    <w:rsid w:val="001C333B"/>
    <w:rsid w:val="001C5948"/>
    <w:rsid w:val="001C5E65"/>
    <w:rsid w:val="001C68F1"/>
    <w:rsid w:val="001C7816"/>
    <w:rsid w:val="001C7C1C"/>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3319"/>
    <w:rsid w:val="00294205"/>
    <w:rsid w:val="0029517C"/>
    <w:rsid w:val="0029745B"/>
    <w:rsid w:val="002A20BB"/>
    <w:rsid w:val="002A21EA"/>
    <w:rsid w:val="002A290A"/>
    <w:rsid w:val="002A3497"/>
    <w:rsid w:val="002A3636"/>
    <w:rsid w:val="002A4E09"/>
    <w:rsid w:val="002A5101"/>
    <w:rsid w:val="002A5C9F"/>
    <w:rsid w:val="002A746D"/>
    <w:rsid w:val="002B04A9"/>
    <w:rsid w:val="002B0B02"/>
    <w:rsid w:val="002B3B52"/>
    <w:rsid w:val="002C0B07"/>
    <w:rsid w:val="002D15BC"/>
    <w:rsid w:val="002D2F55"/>
    <w:rsid w:val="002D429D"/>
    <w:rsid w:val="002D728F"/>
    <w:rsid w:val="002E43B8"/>
    <w:rsid w:val="002E4427"/>
    <w:rsid w:val="002E5912"/>
    <w:rsid w:val="002F07E8"/>
    <w:rsid w:val="002F0A31"/>
    <w:rsid w:val="002F1198"/>
    <w:rsid w:val="002F1DD3"/>
    <w:rsid w:val="002F2DCD"/>
    <w:rsid w:val="002F326F"/>
    <w:rsid w:val="002F65F6"/>
    <w:rsid w:val="002F6EC9"/>
    <w:rsid w:val="00301D86"/>
    <w:rsid w:val="003038BC"/>
    <w:rsid w:val="00304873"/>
    <w:rsid w:val="00307628"/>
    <w:rsid w:val="003131EE"/>
    <w:rsid w:val="0031535E"/>
    <w:rsid w:val="003205C1"/>
    <w:rsid w:val="00322340"/>
    <w:rsid w:val="0033024B"/>
    <w:rsid w:val="003305DD"/>
    <w:rsid w:val="00332A75"/>
    <w:rsid w:val="00335461"/>
    <w:rsid w:val="00340568"/>
    <w:rsid w:val="00341671"/>
    <w:rsid w:val="003422CC"/>
    <w:rsid w:val="00342536"/>
    <w:rsid w:val="0034437B"/>
    <w:rsid w:val="0034785D"/>
    <w:rsid w:val="00357F0C"/>
    <w:rsid w:val="00365C7B"/>
    <w:rsid w:val="00374766"/>
    <w:rsid w:val="00377086"/>
    <w:rsid w:val="0038099B"/>
    <w:rsid w:val="00383730"/>
    <w:rsid w:val="00387FAF"/>
    <w:rsid w:val="00390A3E"/>
    <w:rsid w:val="00391089"/>
    <w:rsid w:val="00391E62"/>
    <w:rsid w:val="00395A01"/>
    <w:rsid w:val="00397893"/>
    <w:rsid w:val="003A4CAA"/>
    <w:rsid w:val="003A5EB5"/>
    <w:rsid w:val="003B0A57"/>
    <w:rsid w:val="003B1F6B"/>
    <w:rsid w:val="003B3381"/>
    <w:rsid w:val="003C0F5E"/>
    <w:rsid w:val="003C2FCC"/>
    <w:rsid w:val="003C597D"/>
    <w:rsid w:val="003C7E02"/>
    <w:rsid w:val="003D5F09"/>
    <w:rsid w:val="003E0D26"/>
    <w:rsid w:val="003E1855"/>
    <w:rsid w:val="003E27AB"/>
    <w:rsid w:val="003E7032"/>
    <w:rsid w:val="003F23AC"/>
    <w:rsid w:val="003F25AA"/>
    <w:rsid w:val="003F3A38"/>
    <w:rsid w:val="003F3F4C"/>
    <w:rsid w:val="003F5E00"/>
    <w:rsid w:val="00401832"/>
    <w:rsid w:val="004053E9"/>
    <w:rsid w:val="00405967"/>
    <w:rsid w:val="00412B2F"/>
    <w:rsid w:val="00415B66"/>
    <w:rsid w:val="00416A8E"/>
    <w:rsid w:val="0041709B"/>
    <w:rsid w:val="00417B3F"/>
    <w:rsid w:val="00420E84"/>
    <w:rsid w:val="004212FE"/>
    <w:rsid w:val="004230E3"/>
    <w:rsid w:val="00423B4F"/>
    <w:rsid w:val="00425DEC"/>
    <w:rsid w:val="0042631E"/>
    <w:rsid w:val="004263A6"/>
    <w:rsid w:val="00427046"/>
    <w:rsid w:val="00427F0E"/>
    <w:rsid w:val="00435A3F"/>
    <w:rsid w:val="00441930"/>
    <w:rsid w:val="00442D66"/>
    <w:rsid w:val="004445E4"/>
    <w:rsid w:val="00444F8F"/>
    <w:rsid w:val="00446969"/>
    <w:rsid w:val="00450A4E"/>
    <w:rsid w:val="0045424E"/>
    <w:rsid w:val="004562E8"/>
    <w:rsid w:val="004607C8"/>
    <w:rsid w:val="00464845"/>
    <w:rsid w:val="004651C1"/>
    <w:rsid w:val="00470811"/>
    <w:rsid w:val="0047086C"/>
    <w:rsid w:val="00472D17"/>
    <w:rsid w:val="00473411"/>
    <w:rsid w:val="004808A5"/>
    <w:rsid w:val="00481375"/>
    <w:rsid w:val="004848BB"/>
    <w:rsid w:val="004864D4"/>
    <w:rsid w:val="004912AD"/>
    <w:rsid w:val="00492061"/>
    <w:rsid w:val="00494C7A"/>
    <w:rsid w:val="00496939"/>
    <w:rsid w:val="004A05D8"/>
    <w:rsid w:val="004A07B2"/>
    <w:rsid w:val="004A1ABC"/>
    <w:rsid w:val="004A2077"/>
    <w:rsid w:val="004B621A"/>
    <w:rsid w:val="004B7187"/>
    <w:rsid w:val="004C3239"/>
    <w:rsid w:val="004C5E5E"/>
    <w:rsid w:val="004D194A"/>
    <w:rsid w:val="004D3E2E"/>
    <w:rsid w:val="004D4C01"/>
    <w:rsid w:val="004D509C"/>
    <w:rsid w:val="004E1F20"/>
    <w:rsid w:val="004E6ADF"/>
    <w:rsid w:val="004E6C86"/>
    <w:rsid w:val="004F23D7"/>
    <w:rsid w:val="004F2F03"/>
    <w:rsid w:val="004F3C5B"/>
    <w:rsid w:val="004F4000"/>
    <w:rsid w:val="004F5902"/>
    <w:rsid w:val="004F67E6"/>
    <w:rsid w:val="00501116"/>
    <w:rsid w:val="00501B52"/>
    <w:rsid w:val="0050600E"/>
    <w:rsid w:val="005065B7"/>
    <w:rsid w:val="0050755D"/>
    <w:rsid w:val="00512D8C"/>
    <w:rsid w:val="00514FDA"/>
    <w:rsid w:val="005210D2"/>
    <w:rsid w:val="00530A33"/>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7CD8"/>
    <w:rsid w:val="005830FA"/>
    <w:rsid w:val="00583428"/>
    <w:rsid w:val="005838ED"/>
    <w:rsid w:val="0058536C"/>
    <w:rsid w:val="00587145"/>
    <w:rsid w:val="00587220"/>
    <w:rsid w:val="005877F9"/>
    <w:rsid w:val="005937EB"/>
    <w:rsid w:val="005A087D"/>
    <w:rsid w:val="005B04E7"/>
    <w:rsid w:val="005B5C08"/>
    <w:rsid w:val="005B6169"/>
    <w:rsid w:val="005C04C1"/>
    <w:rsid w:val="005C7FD9"/>
    <w:rsid w:val="005D1987"/>
    <w:rsid w:val="005D1DE2"/>
    <w:rsid w:val="005D3708"/>
    <w:rsid w:val="005D3BD9"/>
    <w:rsid w:val="005D4636"/>
    <w:rsid w:val="005D5746"/>
    <w:rsid w:val="005D698E"/>
    <w:rsid w:val="005D7501"/>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24876"/>
    <w:rsid w:val="00627B22"/>
    <w:rsid w:val="006309D3"/>
    <w:rsid w:val="00630AE6"/>
    <w:rsid w:val="00633A17"/>
    <w:rsid w:val="006341C3"/>
    <w:rsid w:val="00640676"/>
    <w:rsid w:val="00640D92"/>
    <w:rsid w:val="0064205A"/>
    <w:rsid w:val="00643C66"/>
    <w:rsid w:val="00650676"/>
    <w:rsid w:val="00652F8C"/>
    <w:rsid w:val="00653424"/>
    <w:rsid w:val="0065365D"/>
    <w:rsid w:val="006537F6"/>
    <w:rsid w:val="0066456C"/>
    <w:rsid w:val="00666704"/>
    <w:rsid w:val="006672EF"/>
    <w:rsid w:val="0067168B"/>
    <w:rsid w:val="006727C0"/>
    <w:rsid w:val="00676623"/>
    <w:rsid w:val="0067716A"/>
    <w:rsid w:val="00677EDB"/>
    <w:rsid w:val="00680846"/>
    <w:rsid w:val="0068272C"/>
    <w:rsid w:val="00684C7E"/>
    <w:rsid w:val="00691186"/>
    <w:rsid w:val="00695A6F"/>
    <w:rsid w:val="006A04A9"/>
    <w:rsid w:val="006A0C32"/>
    <w:rsid w:val="006A482B"/>
    <w:rsid w:val="006A5CA7"/>
    <w:rsid w:val="006B08E2"/>
    <w:rsid w:val="006B5CF2"/>
    <w:rsid w:val="006C2732"/>
    <w:rsid w:val="006C7186"/>
    <w:rsid w:val="006D23F2"/>
    <w:rsid w:val="006D2AF2"/>
    <w:rsid w:val="006D480B"/>
    <w:rsid w:val="006D4D93"/>
    <w:rsid w:val="006D506D"/>
    <w:rsid w:val="006E03F6"/>
    <w:rsid w:val="006E11B6"/>
    <w:rsid w:val="006E532F"/>
    <w:rsid w:val="006E6B9B"/>
    <w:rsid w:val="006F46E1"/>
    <w:rsid w:val="007003D1"/>
    <w:rsid w:val="007007D1"/>
    <w:rsid w:val="007017A9"/>
    <w:rsid w:val="00701C81"/>
    <w:rsid w:val="0071047D"/>
    <w:rsid w:val="00710939"/>
    <w:rsid w:val="007119B8"/>
    <w:rsid w:val="0071576E"/>
    <w:rsid w:val="00717191"/>
    <w:rsid w:val="007176E7"/>
    <w:rsid w:val="00717E80"/>
    <w:rsid w:val="00722BA8"/>
    <w:rsid w:val="00723E93"/>
    <w:rsid w:val="0073000F"/>
    <w:rsid w:val="0073004B"/>
    <w:rsid w:val="00731092"/>
    <w:rsid w:val="007354BF"/>
    <w:rsid w:val="00737455"/>
    <w:rsid w:val="00742E55"/>
    <w:rsid w:val="00743F7B"/>
    <w:rsid w:val="007452F3"/>
    <w:rsid w:val="00746BBA"/>
    <w:rsid w:val="007471DB"/>
    <w:rsid w:val="007473AA"/>
    <w:rsid w:val="007566F0"/>
    <w:rsid w:val="007640D4"/>
    <w:rsid w:val="00775871"/>
    <w:rsid w:val="00776209"/>
    <w:rsid w:val="00783F5A"/>
    <w:rsid w:val="00784E3A"/>
    <w:rsid w:val="00795F59"/>
    <w:rsid w:val="00796405"/>
    <w:rsid w:val="00796E52"/>
    <w:rsid w:val="007A473C"/>
    <w:rsid w:val="007A5A34"/>
    <w:rsid w:val="007B0717"/>
    <w:rsid w:val="007B0B24"/>
    <w:rsid w:val="007B2BC6"/>
    <w:rsid w:val="007B643A"/>
    <w:rsid w:val="007C0BEA"/>
    <w:rsid w:val="007C116A"/>
    <w:rsid w:val="007C18C6"/>
    <w:rsid w:val="007C4CCF"/>
    <w:rsid w:val="007C7577"/>
    <w:rsid w:val="007D1761"/>
    <w:rsid w:val="007D21BB"/>
    <w:rsid w:val="007D2C9F"/>
    <w:rsid w:val="007D4E8E"/>
    <w:rsid w:val="007E736D"/>
    <w:rsid w:val="007F457C"/>
    <w:rsid w:val="007F584E"/>
    <w:rsid w:val="008019E6"/>
    <w:rsid w:val="00801E7B"/>
    <w:rsid w:val="008035BF"/>
    <w:rsid w:val="00803861"/>
    <w:rsid w:val="00803B9C"/>
    <w:rsid w:val="00803DFB"/>
    <w:rsid w:val="0080460B"/>
    <w:rsid w:val="00811921"/>
    <w:rsid w:val="00811936"/>
    <w:rsid w:val="00814AAE"/>
    <w:rsid w:val="00816622"/>
    <w:rsid w:val="00817F7A"/>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5440"/>
    <w:rsid w:val="0087640F"/>
    <w:rsid w:val="00881DB7"/>
    <w:rsid w:val="00883433"/>
    <w:rsid w:val="00885381"/>
    <w:rsid w:val="0088584C"/>
    <w:rsid w:val="00895240"/>
    <w:rsid w:val="00896E02"/>
    <w:rsid w:val="008A0965"/>
    <w:rsid w:val="008A180B"/>
    <w:rsid w:val="008A2D78"/>
    <w:rsid w:val="008A5B6C"/>
    <w:rsid w:val="008A64D8"/>
    <w:rsid w:val="008B01C6"/>
    <w:rsid w:val="008B307B"/>
    <w:rsid w:val="008B4C3E"/>
    <w:rsid w:val="008C0889"/>
    <w:rsid w:val="008C42F2"/>
    <w:rsid w:val="008C791A"/>
    <w:rsid w:val="008D12A8"/>
    <w:rsid w:val="008D246B"/>
    <w:rsid w:val="008D6F4A"/>
    <w:rsid w:val="008E4080"/>
    <w:rsid w:val="008E4834"/>
    <w:rsid w:val="008E4C3F"/>
    <w:rsid w:val="008E66E2"/>
    <w:rsid w:val="008F191E"/>
    <w:rsid w:val="008F19DE"/>
    <w:rsid w:val="008F47B9"/>
    <w:rsid w:val="008F7660"/>
    <w:rsid w:val="009000CA"/>
    <w:rsid w:val="00900CB8"/>
    <w:rsid w:val="00901274"/>
    <w:rsid w:val="00901C69"/>
    <w:rsid w:val="00904288"/>
    <w:rsid w:val="00911A33"/>
    <w:rsid w:val="0091247C"/>
    <w:rsid w:val="00915867"/>
    <w:rsid w:val="009160C7"/>
    <w:rsid w:val="00921C44"/>
    <w:rsid w:val="0092687A"/>
    <w:rsid w:val="0093108D"/>
    <w:rsid w:val="00931F62"/>
    <w:rsid w:val="00934D1D"/>
    <w:rsid w:val="00936C4A"/>
    <w:rsid w:val="00937B7B"/>
    <w:rsid w:val="009419BC"/>
    <w:rsid w:val="00945B59"/>
    <w:rsid w:val="009461F0"/>
    <w:rsid w:val="0094633A"/>
    <w:rsid w:val="00947382"/>
    <w:rsid w:val="0095238F"/>
    <w:rsid w:val="00952457"/>
    <w:rsid w:val="00954EFE"/>
    <w:rsid w:val="00960466"/>
    <w:rsid w:val="0096256A"/>
    <w:rsid w:val="00964EC2"/>
    <w:rsid w:val="00966F18"/>
    <w:rsid w:val="00970BCF"/>
    <w:rsid w:val="0097173C"/>
    <w:rsid w:val="00973F02"/>
    <w:rsid w:val="00974495"/>
    <w:rsid w:val="009746A3"/>
    <w:rsid w:val="00974728"/>
    <w:rsid w:val="00975448"/>
    <w:rsid w:val="00975A98"/>
    <w:rsid w:val="00980FF1"/>
    <w:rsid w:val="0098187F"/>
    <w:rsid w:val="00983590"/>
    <w:rsid w:val="00985F2C"/>
    <w:rsid w:val="009901AD"/>
    <w:rsid w:val="00990849"/>
    <w:rsid w:val="0099313E"/>
    <w:rsid w:val="009946D2"/>
    <w:rsid w:val="00994871"/>
    <w:rsid w:val="00995293"/>
    <w:rsid w:val="009B1047"/>
    <w:rsid w:val="009B337D"/>
    <w:rsid w:val="009B4BF2"/>
    <w:rsid w:val="009C0E21"/>
    <w:rsid w:val="009C1058"/>
    <w:rsid w:val="009C1882"/>
    <w:rsid w:val="009C3F08"/>
    <w:rsid w:val="009C4A4B"/>
    <w:rsid w:val="009C6436"/>
    <w:rsid w:val="009D4211"/>
    <w:rsid w:val="009D54A3"/>
    <w:rsid w:val="009D5D1E"/>
    <w:rsid w:val="009E153B"/>
    <w:rsid w:val="009E19BB"/>
    <w:rsid w:val="009E2850"/>
    <w:rsid w:val="009E54B2"/>
    <w:rsid w:val="009F5401"/>
    <w:rsid w:val="00A006CB"/>
    <w:rsid w:val="00A0317C"/>
    <w:rsid w:val="00A0355F"/>
    <w:rsid w:val="00A0625D"/>
    <w:rsid w:val="00A0640D"/>
    <w:rsid w:val="00A07BD6"/>
    <w:rsid w:val="00A107E3"/>
    <w:rsid w:val="00A10E9C"/>
    <w:rsid w:val="00A14429"/>
    <w:rsid w:val="00A15ACB"/>
    <w:rsid w:val="00A15BBC"/>
    <w:rsid w:val="00A1682E"/>
    <w:rsid w:val="00A24839"/>
    <w:rsid w:val="00A259A6"/>
    <w:rsid w:val="00A32EB0"/>
    <w:rsid w:val="00A37045"/>
    <w:rsid w:val="00A44246"/>
    <w:rsid w:val="00A46E63"/>
    <w:rsid w:val="00A57FC8"/>
    <w:rsid w:val="00A63BCD"/>
    <w:rsid w:val="00A72ADF"/>
    <w:rsid w:val="00A77BCA"/>
    <w:rsid w:val="00A85C1E"/>
    <w:rsid w:val="00A90CD9"/>
    <w:rsid w:val="00A92614"/>
    <w:rsid w:val="00A93A21"/>
    <w:rsid w:val="00A943B3"/>
    <w:rsid w:val="00A94470"/>
    <w:rsid w:val="00A94D32"/>
    <w:rsid w:val="00A966F5"/>
    <w:rsid w:val="00A9766F"/>
    <w:rsid w:val="00AA1511"/>
    <w:rsid w:val="00AB01B0"/>
    <w:rsid w:val="00AB5E87"/>
    <w:rsid w:val="00AC41BE"/>
    <w:rsid w:val="00AC57BB"/>
    <w:rsid w:val="00AC6D1E"/>
    <w:rsid w:val="00AD4876"/>
    <w:rsid w:val="00AD4FB3"/>
    <w:rsid w:val="00AD6806"/>
    <w:rsid w:val="00AF0445"/>
    <w:rsid w:val="00AF2E38"/>
    <w:rsid w:val="00AF5724"/>
    <w:rsid w:val="00B0620C"/>
    <w:rsid w:val="00B100A4"/>
    <w:rsid w:val="00B1666D"/>
    <w:rsid w:val="00B2410E"/>
    <w:rsid w:val="00B3023D"/>
    <w:rsid w:val="00B30E79"/>
    <w:rsid w:val="00B34998"/>
    <w:rsid w:val="00B3621C"/>
    <w:rsid w:val="00B372F2"/>
    <w:rsid w:val="00B4339D"/>
    <w:rsid w:val="00B44817"/>
    <w:rsid w:val="00B45743"/>
    <w:rsid w:val="00B46FE7"/>
    <w:rsid w:val="00B47ED5"/>
    <w:rsid w:val="00B51879"/>
    <w:rsid w:val="00B552D9"/>
    <w:rsid w:val="00B56F52"/>
    <w:rsid w:val="00B56F6C"/>
    <w:rsid w:val="00B606D3"/>
    <w:rsid w:val="00B63281"/>
    <w:rsid w:val="00B6382C"/>
    <w:rsid w:val="00B646BC"/>
    <w:rsid w:val="00B66281"/>
    <w:rsid w:val="00B67C49"/>
    <w:rsid w:val="00B704C3"/>
    <w:rsid w:val="00B72446"/>
    <w:rsid w:val="00B76677"/>
    <w:rsid w:val="00B772E6"/>
    <w:rsid w:val="00B82681"/>
    <w:rsid w:val="00B85CDA"/>
    <w:rsid w:val="00B87C5D"/>
    <w:rsid w:val="00B917F2"/>
    <w:rsid w:val="00B956E0"/>
    <w:rsid w:val="00B96EC8"/>
    <w:rsid w:val="00BA159C"/>
    <w:rsid w:val="00BA6254"/>
    <w:rsid w:val="00BB3E43"/>
    <w:rsid w:val="00BB412C"/>
    <w:rsid w:val="00BC2F95"/>
    <w:rsid w:val="00BC4EA7"/>
    <w:rsid w:val="00BC6327"/>
    <w:rsid w:val="00BD024C"/>
    <w:rsid w:val="00BD3E60"/>
    <w:rsid w:val="00BD55BB"/>
    <w:rsid w:val="00BD5F31"/>
    <w:rsid w:val="00BD70F3"/>
    <w:rsid w:val="00BE077F"/>
    <w:rsid w:val="00BE081C"/>
    <w:rsid w:val="00BE4E5D"/>
    <w:rsid w:val="00BE555D"/>
    <w:rsid w:val="00BE5CC7"/>
    <w:rsid w:val="00BE6564"/>
    <w:rsid w:val="00BF0A91"/>
    <w:rsid w:val="00BF1F49"/>
    <w:rsid w:val="00BF628D"/>
    <w:rsid w:val="00BF6317"/>
    <w:rsid w:val="00BF6946"/>
    <w:rsid w:val="00BF725D"/>
    <w:rsid w:val="00BF75B3"/>
    <w:rsid w:val="00C1202B"/>
    <w:rsid w:val="00C123E3"/>
    <w:rsid w:val="00C20B5D"/>
    <w:rsid w:val="00C24336"/>
    <w:rsid w:val="00C24948"/>
    <w:rsid w:val="00C31017"/>
    <w:rsid w:val="00C31F01"/>
    <w:rsid w:val="00C338CA"/>
    <w:rsid w:val="00C3526A"/>
    <w:rsid w:val="00C41E25"/>
    <w:rsid w:val="00C43468"/>
    <w:rsid w:val="00C45B4E"/>
    <w:rsid w:val="00C46444"/>
    <w:rsid w:val="00C50334"/>
    <w:rsid w:val="00C51D70"/>
    <w:rsid w:val="00C55FC5"/>
    <w:rsid w:val="00C61112"/>
    <w:rsid w:val="00C6314A"/>
    <w:rsid w:val="00C649AA"/>
    <w:rsid w:val="00C70791"/>
    <w:rsid w:val="00C72373"/>
    <w:rsid w:val="00C77170"/>
    <w:rsid w:val="00C8032D"/>
    <w:rsid w:val="00C945A7"/>
    <w:rsid w:val="00C94DAA"/>
    <w:rsid w:val="00C952C9"/>
    <w:rsid w:val="00C96627"/>
    <w:rsid w:val="00CA326D"/>
    <w:rsid w:val="00CA483D"/>
    <w:rsid w:val="00CB5A7C"/>
    <w:rsid w:val="00CB6F44"/>
    <w:rsid w:val="00CB6FF7"/>
    <w:rsid w:val="00CC2F86"/>
    <w:rsid w:val="00CD0641"/>
    <w:rsid w:val="00CD109B"/>
    <w:rsid w:val="00CD26F1"/>
    <w:rsid w:val="00CD3EAB"/>
    <w:rsid w:val="00CD598A"/>
    <w:rsid w:val="00CD602C"/>
    <w:rsid w:val="00CD78A4"/>
    <w:rsid w:val="00CE0E27"/>
    <w:rsid w:val="00CE2D72"/>
    <w:rsid w:val="00CF02C7"/>
    <w:rsid w:val="00CF09AB"/>
    <w:rsid w:val="00CF1A7D"/>
    <w:rsid w:val="00CF2391"/>
    <w:rsid w:val="00CF3E57"/>
    <w:rsid w:val="00D0475A"/>
    <w:rsid w:val="00D057C3"/>
    <w:rsid w:val="00D06308"/>
    <w:rsid w:val="00D07E1D"/>
    <w:rsid w:val="00D07EFA"/>
    <w:rsid w:val="00D109A6"/>
    <w:rsid w:val="00D10A7C"/>
    <w:rsid w:val="00D118D4"/>
    <w:rsid w:val="00D13A09"/>
    <w:rsid w:val="00D15AE0"/>
    <w:rsid w:val="00D26951"/>
    <w:rsid w:val="00D272CB"/>
    <w:rsid w:val="00D30A36"/>
    <w:rsid w:val="00D32406"/>
    <w:rsid w:val="00D33C8C"/>
    <w:rsid w:val="00D367FF"/>
    <w:rsid w:val="00D37E1F"/>
    <w:rsid w:val="00D401E6"/>
    <w:rsid w:val="00D47015"/>
    <w:rsid w:val="00D50EFA"/>
    <w:rsid w:val="00D53172"/>
    <w:rsid w:val="00D5320E"/>
    <w:rsid w:val="00D60888"/>
    <w:rsid w:val="00D610D9"/>
    <w:rsid w:val="00D61A0E"/>
    <w:rsid w:val="00D62607"/>
    <w:rsid w:val="00D64AE5"/>
    <w:rsid w:val="00D67F19"/>
    <w:rsid w:val="00D7024D"/>
    <w:rsid w:val="00D7538B"/>
    <w:rsid w:val="00D77322"/>
    <w:rsid w:val="00D8056E"/>
    <w:rsid w:val="00D82E27"/>
    <w:rsid w:val="00D86D9A"/>
    <w:rsid w:val="00D91B96"/>
    <w:rsid w:val="00D924EC"/>
    <w:rsid w:val="00D9256E"/>
    <w:rsid w:val="00D934A9"/>
    <w:rsid w:val="00D96789"/>
    <w:rsid w:val="00D975C3"/>
    <w:rsid w:val="00DA2871"/>
    <w:rsid w:val="00DA4F32"/>
    <w:rsid w:val="00DA7411"/>
    <w:rsid w:val="00DB2AA7"/>
    <w:rsid w:val="00DB305E"/>
    <w:rsid w:val="00DB3C6E"/>
    <w:rsid w:val="00DB4D7F"/>
    <w:rsid w:val="00DB65BA"/>
    <w:rsid w:val="00DC0B11"/>
    <w:rsid w:val="00DC193E"/>
    <w:rsid w:val="00DC2ED8"/>
    <w:rsid w:val="00DC30BE"/>
    <w:rsid w:val="00DC3DA9"/>
    <w:rsid w:val="00DC61D2"/>
    <w:rsid w:val="00DD0989"/>
    <w:rsid w:val="00DD0F88"/>
    <w:rsid w:val="00DD235F"/>
    <w:rsid w:val="00DD7D18"/>
    <w:rsid w:val="00DD7D84"/>
    <w:rsid w:val="00DE1141"/>
    <w:rsid w:val="00DE2077"/>
    <w:rsid w:val="00DE240A"/>
    <w:rsid w:val="00DE54DD"/>
    <w:rsid w:val="00DE7BF0"/>
    <w:rsid w:val="00DF2269"/>
    <w:rsid w:val="00DF2AD8"/>
    <w:rsid w:val="00E034EF"/>
    <w:rsid w:val="00E036DF"/>
    <w:rsid w:val="00E05746"/>
    <w:rsid w:val="00E130F9"/>
    <w:rsid w:val="00E13511"/>
    <w:rsid w:val="00E1732D"/>
    <w:rsid w:val="00E20938"/>
    <w:rsid w:val="00E23E88"/>
    <w:rsid w:val="00E241BE"/>
    <w:rsid w:val="00E24E8A"/>
    <w:rsid w:val="00E25265"/>
    <w:rsid w:val="00E27390"/>
    <w:rsid w:val="00E30EC4"/>
    <w:rsid w:val="00E31A64"/>
    <w:rsid w:val="00E331F5"/>
    <w:rsid w:val="00E34F9C"/>
    <w:rsid w:val="00E41EE8"/>
    <w:rsid w:val="00E45705"/>
    <w:rsid w:val="00E51FF5"/>
    <w:rsid w:val="00E56B28"/>
    <w:rsid w:val="00E56BCF"/>
    <w:rsid w:val="00E60304"/>
    <w:rsid w:val="00E62B92"/>
    <w:rsid w:val="00E64AD6"/>
    <w:rsid w:val="00E64CE5"/>
    <w:rsid w:val="00E6542D"/>
    <w:rsid w:val="00E655DA"/>
    <w:rsid w:val="00E66D04"/>
    <w:rsid w:val="00E67C01"/>
    <w:rsid w:val="00E76B57"/>
    <w:rsid w:val="00E80B80"/>
    <w:rsid w:val="00E80EE7"/>
    <w:rsid w:val="00E844C3"/>
    <w:rsid w:val="00E8528D"/>
    <w:rsid w:val="00E870EB"/>
    <w:rsid w:val="00E87B88"/>
    <w:rsid w:val="00E90B89"/>
    <w:rsid w:val="00E91D0B"/>
    <w:rsid w:val="00E92E9C"/>
    <w:rsid w:val="00E93D03"/>
    <w:rsid w:val="00E94FC3"/>
    <w:rsid w:val="00EA3504"/>
    <w:rsid w:val="00EA5F8F"/>
    <w:rsid w:val="00EA66F0"/>
    <w:rsid w:val="00EB0127"/>
    <w:rsid w:val="00EB2EBD"/>
    <w:rsid w:val="00EB3A4C"/>
    <w:rsid w:val="00EB3BEC"/>
    <w:rsid w:val="00EB6CF4"/>
    <w:rsid w:val="00EB73F5"/>
    <w:rsid w:val="00ED2935"/>
    <w:rsid w:val="00ED6A23"/>
    <w:rsid w:val="00ED7919"/>
    <w:rsid w:val="00ED7FBD"/>
    <w:rsid w:val="00EE23C8"/>
    <w:rsid w:val="00EE6AB8"/>
    <w:rsid w:val="00EE7E33"/>
    <w:rsid w:val="00EF0F4D"/>
    <w:rsid w:val="00EF47FB"/>
    <w:rsid w:val="00EF7091"/>
    <w:rsid w:val="00EF7F82"/>
    <w:rsid w:val="00F01B42"/>
    <w:rsid w:val="00F06066"/>
    <w:rsid w:val="00F07AC1"/>
    <w:rsid w:val="00F07DDD"/>
    <w:rsid w:val="00F111C2"/>
    <w:rsid w:val="00F1148C"/>
    <w:rsid w:val="00F12EB9"/>
    <w:rsid w:val="00F178E6"/>
    <w:rsid w:val="00F20D47"/>
    <w:rsid w:val="00F2399F"/>
    <w:rsid w:val="00F259BF"/>
    <w:rsid w:val="00F27D20"/>
    <w:rsid w:val="00F377F1"/>
    <w:rsid w:val="00F41F91"/>
    <w:rsid w:val="00F42C36"/>
    <w:rsid w:val="00F467B0"/>
    <w:rsid w:val="00F51B61"/>
    <w:rsid w:val="00F520BF"/>
    <w:rsid w:val="00F52AD3"/>
    <w:rsid w:val="00F56F85"/>
    <w:rsid w:val="00F57A2D"/>
    <w:rsid w:val="00F61DCB"/>
    <w:rsid w:val="00F67D55"/>
    <w:rsid w:val="00F75012"/>
    <w:rsid w:val="00F75418"/>
    <w:rsid w:val="00F80FEF"/>
    <w:rsid w:val="00F82FE4"/>
    <w:rsid w:val="00F836C7"/>
    <w:rsid w:val="00F87E2C"/>
    <w:rsid w:val="00F91354"/>
    <w:rsid w:val="00F925AF"/>
    <w:rsid w:val="00F943FC"/>
    <w:rsid w:val="00F96FCF"/>
    <w:rsid w:val="00FA0CE9"/>
    <w:rsid w:val="00FB5ACE"/>
    <w:rsid w:val="00FB67EC"/>
    <w:rsid w:val="00FC01B5"/>
    <w:rsid w:val="00FC33C4"/>
    <w:rsid w:val="00FC34F6"/>
    <w:rsid w:val="00FD0331"/>
    <w:rsid w:val="00FD2027"/>
    <w:rsid w:val="00FD3FB1"/>
    <w:rsid w:val="00FD4B98"/>
    <w:rsid w:val="00FE1715"/>
    <w:rsid w:val="00FF0C1D"/>
    <w:rsid w:val="00FF494A"/>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B72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5F522-7E3C-4F02-835E-F026C132154F}">
  <ds:schemaRefs>
    <ds:schemaRef ds:uri="http://schemas.openxmlformats.org/officeDocument/2006/bibliography"/>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2148</Words>
  <Characters>12244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14364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Tran, Abbie@Waterboards</cp:lastModifiedBy>
  <cp:revision>2</cp:revision>
  <cp:lastPrinted>2024-03-04T19:17:00Z</cp:lastPrinted>
  <dcterms:created xsi:type="dcterms:W3CDTF">2026-06-15T16:31:00Z</dcterms:created>
  <dcterms:modified xsi:type="dcterms:W3CDTF">2026-06-15T16:31:00Z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4097acb8e85531f0df0896b06a37da466f4241e30e3b273b1a079c4bab41dbb0</vt:lpwstr>
  </property>
</Properties>
</file>