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865C73">
        <w:t>20</w:t>
      </w:r>
      <w:r w:rsidR="00587220" w:rsidRPr="00865C73">
        <w:t>2</w:t>
      </w:r>
      <w:r w:rsidR="000F7604" w:rsidRPr="00865C73">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75B3F8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B574C" w:rsidRPr="00930C74">
        <w:rPr>
          <w:rFonts w:ascii="Arial" w:hAnsi="Arial" w:cs="Arial"/>
          <w:b/>
          <w:bCs/>
          <w:sz w:val="24"/>
          <w:szCs w:val="24"/>
        </w:rPr>
        <w:t>Live Oak Springs Water System</w:t>
      </w:r>
    </w:p>
    <w:p w14:paraId="65A99AB1" w14:textId="7D2FF60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B574C" w:rsidRPr="00930C74">
        <w:rPr>
          <w:rFonts w:ascii="Arial" w:hAnsi="Arial" w:cs="Arial"/>
          <w:b/>
          <w:bCs/>
          <w:sz w:val="24"/>
          <w:szCs w:val="24"/>
        </w:rPr>
        <w:t xml:space="preserve">June </w:t>
      </w:r>
      <w:r w:rsidR="00930C74">
        <w:rPr>
          <w:rFonts w:ascii="Arial" w:hAnsi="Arial" w:cs="Arial"/>
          <w:b/>
          <w:bCs/>
          <w:sz w:val="24"/>
          <w:szCs w:val="24"/>
        </w:rPr>
        <w:t xml:space="preserve">16, </w:t>
      </w:r>
      <w:r w:rsidR="003B574C" w:rsidRPr="00930C74">
        <w:rPr>
          <w:rFonts w:ascii="Arial" w:hAnsi="Arial" w:cs="Arial"/>
          <w:b/>
          <w:bCs/>
          <w:sz w:val="24"/>
          <w:szCs w:val="24"/>
        </w:rPr>
        <w:t>2026</w:t>
      </w:r>
    </w:p>
    <w:p w14:paraId="21C05768" w14:textId="078E1788" w:rsidR="004263A6" w:rsidRPr="00930C74"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Use: </w:t>
      </w:r>
      <w:r w:rsidR="003B574C" w:rsidRPr="00930C74">
        <w:rPr>
          <w:rFonts w:ascii="Arial" w:hAnsi="Arial" w:cs="Arial"/>
          <w:b/>
          <w:bCs/>
          <w:sz w:val="24"/>
          <w:szCs w:val="24"/>
        </w:rPr>
        <w:t>Groundwater Well</w:t>
      </w:r>
    </w:p>
    <w:p w14:paraId="6AE5ED8C" w14:textId="1B409DFE" w:rsidR="004263A6" w:rsidRPr="00930C74" w:rsidRDefault="004263A6" w:rsidP="0092687A">
      <w:pPr>
        <w:spacing w:after="240"/>
        <w:rPr>
          <w:rFonts w:ascii="Arial" w:hAnsi="Arial" w:cs="Arial"/>
          <w:b/>
          <w:bCs/>
          <w:sz w:val="24"/>
          <w:szCs w:val="24"/>
        </w:rPr>
      </w:pPr>
      <w:r w:rsidRPr="005162DE">
        <w:rPr>
          <w:rFonts w:ascii="Arial" w:hAnsi="Arial" w:cs="Arial"/>
          <w:sz w:val="24"/>
          <w:szCs w:val="24"/>
        </w:rPr>
        <w:t xml:space="preserve">Name and General Location of Source(s): </w:t>
      </w:r>
      <w:r w:rsidR="003B574C" w:rsidRPr="00930C74">
        <w:rPr>
          <w:rFonts w:ascii="Arial" w:hAnsi="Arial" w:cs="Arial"/>
          <w:b/>
          <w:bCs/>
          <w:sz w:val="24"/>
          <w:szCs w:val="24"/>
        </w:rPr>
        <w:t xml:space="preserve">Well #2, and </w:t>
      </w:r>
      <w:proofErr w:type="gramStart"/>
      <w:r w:rsidR="003B574C" w:rsidRPr="00930C74">
        <w:rPr>
          <w:rFonts w:ascii="Arial" w:hAnsi="Arial" w:cs="Arial"/>
          <w:b/>
          <w:bCs/>
          <w:sz w:val="24"/>
          <w:szCs w:val="24"/>
        </w:rPr>
        <w:t>Well</w:t>
      </w:r>
      <w:proofErr w:type="gramEnd"/>
      <w:r w:rsidR="003B574C" w:rsidRPr="00930C74">
        <w:rPr>
          <w:rFonts w:ascii="Arial" w:hAnsi="Arial" w:cs="Arial"/>
          <w:b/>
          <w:bCs/>
          <w:sz w:val="24"/>
          <w:szCs w:val="24"/>
        </w:rPr>
        <w:t xml:space="preserve"> #6, 37650 Old Highway 80, Live Oak Springs Boulevard, CA 91905</w:t>
      </w:r>
    </w:p>
    <w:p w14:paraId="11D6F99D" w14:textId="1448D377" w:rsidR="004263A6" w:rsidRPr="00930C74" w:rsidRDefault="004263A6" w:rsidP="0092687A">
      <w:pPr>
        <w:spacing w:after="240"/>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B574C" w:rsidRPr="00930C74">
        <w:rPr>
          <w:rFonts w:ascii="Arial" w:hAnsi="Arial" w:cs="Arial"/>
          <w:b/>
          <w:bCs/>
          <w:sz w:val="24"/>
          <w:szCs w:val="24"/>
        </w:rPr>
        <w:t>On file with the State Water Resource Control Board Division of Drinking Water</w:t>
      </w:r>
    </w:p>
    <w:p w14:paraId="55CC3D7E" w14:textId="639BE1E3" w:rsidR="004263A6" w:rsidRPr="00930C74" w:rsidRDefault="004263A6" w:rsidP="0092687A">
      <w:pPr>
        <w:spacing w:after="240"/>
        <w:rPr>
          <w:rFonts w:ascii="Arial" w:hAnsi="Arial" w:cs="Arial"/>
          <w:b/>
          <w:bCs/>
          <w:sz w:val="24"/>
          <w:szCs w:val="24"/>
        </w:rPr>
      </w:pPr>
      <w:r w:rsidRPr="005162DE">
        <w:rPr>
          <w:rFonts w:ascii="Arial" w:hAnsi="Arial" w:cs="Arial"/>
          <w:sz w:val="24"/>
          <w:szCs w:val="24"/>
        </w:rPr>
        <w:t xml:space="preserve">Time and Place of Regularly Scheduled Board Meetings for Public Participation: </w:t>
      </w:r>
      <w:r w:rsidR="003B574C" w:rsidRPr="00930C74">
        <w:rPr>
          <w:rFonts w:ascii="Arial" w:hAnsi="Arial" w:cs="Arial"/>
          <w:b/>
          <w:bCs/>
          <w:sz w:val="24"/>
          <w:szCs w:val="24"/>
        </w:rPr>
        <w:t>County of San Diego Board of Supervisors Wednesday Agenda, 9:00 am, 1600 Pacific Highway, Room 310, San Diego, California</w:t>
      </w:r>
      <w:r w:rsidR="000F74A1" w:rsidRPr="00930C74">
        <w:rPr>
          <w:rFonts w:ascii="Arial" w:hAnsi="Arial" w:cs="Arial"/>
          <w:b/>
          <w:bCs/>
          <w:sz w:val="24"/>
          <w:szCs w:val="24"/>
        </w:rPr>
        <w:t>; Information at: sdcounty.ca.gov/general/bos.html</w:t>
      </w:r>
    </w:p>
    <w:p w14:paraId="175FE9EF" w14:textId="4AAD9C2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F74A1">
        <w:rPr>
          <w:rFonts w:ascii="Arial" w:hAnsi="Arial" w:cs="Arial"/>
          <w:sz w:val="24"/>
          <w:szCs w:val="24"/>
        </w:rPr>
        <w:t>Stacy Preve, Facilities Supervisor Phone Number: 858-248-9458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B891439" w14:textId="77777777" w:rsidR="00930C74" w:rsidRPr="005162DE" w:rsidRDefault="00930C74" w:rsidP="008404C1">
      <w:pPr>
        <w:rPr>
          <w:rFonts w:ascii="Arial" w:hAnsi="Arial" w:cs="Arial"/>
          <w:sz w:val="24"/>
          <w:szCs w:val="24"/>
        </w:rPr>
      </w:pPr>
    </w:p>
    <w:p w14:paraId="2CD1BF6E" w14:textId="77777777" w:rsidR="00930C74" w:rsidRPr="005162DE" w:rsidRDefault="00930C74" w:rsidP="00930C74">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090E08">
        <w:rPr>
          <w:rFonts w:ascii="Arial" w:hAnsi="Arial" w:cs="Arial"/>
          <w:sz w:val="24"/>
          <w:szCs w:val="24"/>
        </w:rPr>
        <w:t>Live Oak Springs Water</w:t>
      </w:r>
      <w:r>
        <w:rPr>
          <w:rFonts w:ascii="Arial" w:hAnsi="Arial" w:cs="Arial"/>
          <w:b/>
          <w:bCs/>
          <w:sz w:val="24"/>
          <w:szCs w:val="24"/>
        </w:rPr>
        <w:t xml:space="preserve"> </w:t>
      </w:r>
      <w:r w:rsidRPr="00090E08">
        <w:rPr>
          <w:rFonts w:ascii="Arial" w:hAnsi="Arial" w:cs="Arial"/>
          <w:sz w:val="24"/>
          <w:szCs w:val="24"/>
        </w:rPr>
        <w:t>System</w:t>
      </w:r>
      <w:r w:rsidRPr="0050755D">
        <w:rPr>
          <w:rFonts w:ascii="Arial" w:hAnsi="Arial" w:cs="Arial"/>
          <w:sz w:val="24"/>
          <w:szCs w:val="24"/>
          <w:lang w:val="es-MX"/>
        </w:rPr>
        <w:t xml:space="preserve"> a </w:t>
      </w:r>
      <w:r>
        <w:rPr>
          <w:rFonts w:ascii="Arial" w:hAnsi="Arial" w:cs="Arial"/>
          <w:sz w:val="24"/>
          <w:szCs w:val="24"/>
          <w:lang w:val="es-MX"/>
        </w:rPr>
        <w:t>11937 Campo Road, Spring Valley 619-660-2008</w:t>
      </w:r>
      <w:r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865C73" w:rsidRDefault="00450A4E" w:rsidP="00450A4E">
            <w:pPr>
              <w:jc w:val="center"/>
              <w:rPr>
                <w:rFonts w:ascii="Arial" w:hAnsi="Arial" w:cs="Arial"/>
                <w:b/>
                <w:bCs/>
                <w:sz w:val="22"/>
                <w:szCs w:val="22"/>
              </w:rPr>
            </w:pPr>
            <w:r w:rsidRPr="00865C73">
              <w:rPr>
                <w:rFonts w:ascii="Arial" w:hAnsi="Arial" w:cs="Arial"/>
                <w:b/>
                <w:bCs/>
                <w:sz w:val="22"/>
                <w:szCs w:val="22"/>
              </w:rPr>
              <w:t>Term</w:t>
            </w:r>
          </w:p>
        </w:tc>
        <w:tc>
          <w:tcPr>
            <w:tcW w:w="8095" w:type="dxa"/>
            <w:vAlign w:val="center"/>
          </w:tcPr>
          <w:p w14:paraId="5E12A322" w14:textId="643186E6" w:rsidR="00450A4E" w:rsidRPr="00865C73" w:rsidRDefault="00450A4E" w:rsidP="00450A4E">
            <w:pPr>
              <w:jc w:val="center"/>
              <w:rPr>
                <w:rFonts w:ascii="Arial" w:hAnsi="Arial" w:cs="Arial"/>
                <w:b/>
                <w:bCs/>
                <w:sz w:val="22"/>
                <w:szCs w:val="22"/>
              </w:rPr>
            </w:pPr>
            <w:r w:rsidRPr="00865C73">
              <w:rPr>
                <w:rFonts w:ascii="Arial" w:hAnsi="Arial" w:cs="Arial"/>
                <w:b/>
                <w:bCs/>
                <w:sz w:val="22"/>
                <w:szCs w:val="22"/>
              </w:rPr>
              <w:t>Definition</w:t>
            </w:r>
          </w:p>
        </w:tc>
      </w:tr>
      <w:tr w:rsidR="005162DE" w:rsidRPr="005162DE" w14:paraId="29D134EB" w14:textId="77777777" w:rsidTr="002D3FB5">
        <w:tc>
          <w:tcPr>
            <w:tcW w:w="2695" w:type="dxa"/>
            <w:tcMar>
              <w:left w:w="58" w:type="dxa"/>
              <w:right w:w="86" w:type="dxa"/>
            </w:tcMar>
          </w:tcPr>
          <w:p w14:paraId="42816E15" w14:textId="2BD3ECE2" w:rsidR="00450A4E" w:rsidRPr="00865C73" w:rsidRDefault="00450A4E" w:rsidP="00C31F01">
            <w:pPr>
              <w:rPr>
                <w:sz w:val="22"/>
                <w:szCs w:val="22"/>
              </w:rPr>
            </w:pPr>
            <w:r w:rsidRPr="00865C73">
              <w:rPr>
                <w:rFonts w:ascii="Arial" w:hAnsi="Arial" w:cs="Arial"/>
                <w:sz w:val="22"/>
                <w:szCs w:val="22"/>
              </w:rPr>
              <w:t>Level 1 Assessment</w:t>
            </w:r>
          </w:p>
        </w:tc>
        <w:tc>
          <w:tcPr>
            <w:tcW w:w="8095" w:type="dxa"/>
          </w:tcPr>
          <w:p w14:paraId="7A690427" w14:textId="0FBAE947" w:rsidR="00450A4E" w:rsidRPr="00865C73" w:rsidRDefault="00450A4E" w:rsidP="00C31F01">
            <w:pPr>
              <w:rPr>
                <w:sz w:val="22"/>
                <w:szCs w:val="22"/>
              </w:rPr>
            </w:pPr>
            <w:r w:rsidRPr="00865C73">
              <w:rPr>
                <w:rFonts w:ascii="Arial" w:hAnsi="Arial" w:cs="Arial"/>
                <w:sz w:val="22"/>
                <w:szCs w:val="22"/>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865C73" w:rsidRDefault="00450A4E" w:rsidP="00C31F01">
            <w:pPr>
              <w:rPr>
                <w:sz w:val="22"/>
                <w:szCs w:val="22"/>
              </w:rPr>
            </w:pPr>
            <w:r w:rsidRPr="00865C73">
              <w:rPr>
                <w:rFonts w:ascii="Arial" w:hAnsi="Arial" w:cs="Arial"/>
                <w:sz w:val="22"/>
                <w:szCs w:val="22"/>
              </w:rPr>
              <w:t>Level 2 Assessment</w:t>
            </w:r>
          </w:p>
        </w:tc>
        <w:tc>
          <w:tcPr>
            <w:tcW w:w="8095" w:type="dxa"/>
          </w:tcPr>
          <w:p w14:paraId="325AEE6E" w14:textId="5C7C9F8C" w:rsidR="00450A4E" w:rsidRPr="00865C73" w:rsidRDefault="00450A4E" w:rsidP="00C31F01">
            <w:pPr>
              <w:rPr>
                <w:sz w:val="22"/>
                <w:szCs w:val="22"/>
              </w:rPr>
            </w:pPr>
            <w:r w:rsidRPr="00865C73">
              <w:rPr>
                <w:rFonts w:ascii="Arial" w:hAnsi="Arial" w:cs="Arial"/>
                <w:sz w:val="22"/>
                <w:szCs w:val="22"/>
              </w:rPr>
              <w:t xml:space="preserve">A Level 2 assessment is a very detailed study of the water system to identify potential problems and determine (if possible) why an </w:t>
            </w:r>
            <w:r w:rsidRPr="00865C73">
              <w:rPr>
                <w:rFonts w:ascii="Arial" w:hAnsi="Arial" w:cs="Arial"/>
                <w:i/>
                <w:sz w:val="22"/>
                <w:szCs w:val="22"/>
              </w:rPr>
              <w:t>E. coli</w:t>
            </w:r>
            <w:r w:rsidRPr="00865C73">
              <w:rPr>
                <w:rFonts w:ascii="Arial" w:hAnsi="Arial" w:cs="Arial"/>
                <w:sz w:val="22"/>
                <w:szCs w:val="22"/>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865C73" w:rsidRDefault="00450A4E" w:rsidP="00C31F01">
            <w:pPr>
              <w:rPr>
                <w:sz w:val="22"/>
                <w:szCs w:val="22"/>
              </w:rPr>
            </w:pPr>
            <w:r w:rsidRPr="00865C73">
              <w:rPr>
                <w:rFonts w:ascii="Arial" w:hAnsi="Arial" w:cs="Arial"/>
                <w:sz w:val="22"/>
                <w:szCs w:val="22"/>
              </w:rPr>
              <w:t>Maximum Contaminant Level (MCL)</w:t>
            </w:r>
          </w:p>
        </w:tc>
        <w:tc>
          <w:tcPr>
            <w:tcW w:w="8095" w:type="dxa"/>
          </w:tcPr>
          <w:p w14:paraId="58014DFA" w14:textId="701C336F" w:rsidR="00450A4E" w:rsidRPr="00865C73" w:rsidRDefault="00450A4E" w:rsidP="00C31F01">
            <w:pPr>
              <w:rPr>
                <w:sz w:val="22"/>
                <w:szCs w:val="22"/>
              </w:rPr>
            </w:pPr>
            <w:r w:rsidRPr="00865C73">
              <w:rPr>
                <w:rFonts w:ascii="Arial" w:hAnsi="Arial" w:cs="Arial"/>
                <w:sz w:val="22"/>
                <w:szCs w:val="22"/>
              </w:rPr>
              <w:t xml:space="preserve">The highest level of a </w:t>
            </w:r>
            <w:proofErr w:type="gramStart"/>
            <w:r w:rsidRPr="00865C73">
              <w:rPr>
                <w:rFonts w:ascii="Arial" w:hAnsi="Arial" w:cs="Arial"/>
                <w:sz w:val="22"/>
                <w:szCs w:val="22"/>
              </w:rPr>
              <w:t>contaminant that</w:t>
            </w:r>
            <w:proofErr w:type="gramEnd"/>
            <w:r w:rsidRPr="00865C73">
              <w:rPr>
                <w:rFonts w:ascii="Arial" w:hAnsi="Arial" w:cs="Arial"/>
                <w:sz w:val="22"/>
                <w:szCs w:val="22"/>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865C73" w:rsidRDefault="00450A4E" w:rsidP="00C31F01">
            <w:pPr>
              <w:rPr>
                <w:sz w:val="22"/>
                <w:szCs w:val="22"/>
              </w:rPr>
            </w:pPr>
            <w:r w:rsidRPr="00865C73">
              <w:rPr>
                <w:rFonts w:ascii="Arial" w:hAnsi="Arial" w:cs="Arial"/>
                <w:sz w:val="22"/>
                <w:szCs w:val="22"/>
              </w:rPr>
              <w:t>Maximum Contaminant Level Goal (MCLG)</w:t>
            </w:r>
          </w:p>
        </w:tc>
        <w:tc>
          <w:tcPr>
            <w:tcW w:w="8095" w:type="dxa"/>
          </w:tcPr>
          <w:p w14:paraId="2DAD574C" w14:textId="53444A1C" w:rsidR="00450A4E" w:rsidRPr="00865C73" w:rsidRDefault="00450A4E" w:rsidP="00C31F01">
            <w:pPr>
              <w:rPr>
                <w:sz w:val="22"/>
                <w:szCs w:val="22"/>
              </w:rPr>
            </w:pPr>
            <w:r w:rsidRPr="00865C73">
              <w:rPr>
                <w:rFonts w:ascii="Arial" w:hAnsi="Arial" w:cs="Arial"/>
                <w:sz w:val="22"/>
                <w:szCs w:val="22"/>
              </w:rPr>
              <w:t xml:space="preserve">The level </w:t>
            </w:r>
            <w:proofErr w:type="gramStart"/>
            <w:r w:rsidRPr="00865C73">
              <w:rPr>
                <w:rFonts w:ascii="Arial" w:hAnsi="Arial" w:cs="Arial"/>
                <w:sz w:val="22"/>
                <w:szCs w:val="22"/>
              </w:rPr>
              <w:t>of a contaminant</w:t>
            </w:r>
            <w:proofErr w:type="gramEnd"/>
            <w:r w:rsidRPr="00865C73">
              <w:rPr>
                <w:rFonts w:ascii="Arial" w:hAnsi="Arial" w:cs="Arial"/>
                <w:sz w:val="22"/>
                <w:szCs w:val="22"/>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865C73" w:rsidRDefault="00450A4E" w:rsidP="00C31F01">
            <w:pPr>
              <w:rPr>
                <w:sz w:val="22"/>
                <w:szCs w:val="22"/>
              </w:rPr>
            </w:pPr>
            <w:r w:rsidRPr="00865C73">
              <w:rPr>
                <w:rFonts w:ascii="Arial" w:hAnsi="Arial" w:cs="Arial"/>
                <w:sz w:val="22"/>
                <w:szCs w:val="22"/>
              </w:rPr>
              <w:lastRenderedPageBreak/>
              <w:t>Maximum Residual Disinfectant Level (MRDL)</w:t>
            </w:r>
          </w:p>
        </w:tc>
        <w:tc>
          <w:tcPr>
            <w:tcW w:w="8095" w:type="dxa"/>
          </w:tcPr>
          <w:p w14:paraId="362DFFF0" w14:textId="2CB8A05A" w:rsidR="00450A4E" w:rsidRPr="00865C73" w:rsidRDefault="00450A4E" w:rsidP="00C31F01">
            <w:pPr>
              <w:rPr>
                <w:sz w:val="22"/>
                <w:szCs w:val="22"/>
              </w:rPr>
            </w:pPr>
            <w:r w:rsidRPr="00865C73">
              <w:rPr>
                <w:rFonts w:ascii="Arial" w:hAnsi="Arial" w:cs="Arial"/>
                <w:sz w:val="22"/>
                <w:szCs w:val="22"/>
              </w:rPr>
              <w:t xml:space="preserve">The highest level of </w:t>
            </w:r>
            <w:proofErr w:type="gramStart"/>
            <w:r w:rsidRPr="00865C73">
              <w:rPr>
                <w:rFonts w:ascii="Arial" w:hAnsi="Arial" w:cs="Arial"/>
                <w:sz w:val="22"/>
                <w:szCs w:val="22"/>
              </w:rPr>
              <w:t>a disinfectant</w:t>
            </w:r>
            <w:proofErr w:type="gramEnd"/>
            <w:r w:rsidRPr="00865C73">
              <w:rPr>
                <w:rFonts w:ascii="Arial" w:hAnsi="Arial" w:cs="Arial"/>
                <w:sz w:val="22"/>
                <w:szCs w:val="22"/>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865C73" w:rsidRDefault="00450A4E" w:rsidP="00C31F01">
            <w:pPr>
              <w:rPr>
                <w:sz w:val="22"/>
                <w:szCs w:val="22"/>
              </w:rPr>
            </w:pPr>
            <w:r w:rsidRPr="00865C73">
              <w:rPr>
                <w:rFonts w:ascii="Arial" w:hAnsi="Arial" w:cs="Arial"/>
                <w:sz w:val="22"/>
                <w:szCs w:val="22"/>
              </w:rPr>
              <w:t>Maximum Residual Disinfectant Level Goal (MRDLG)</w:t>
            </w:r>
          </w:p>
        </w:tc>
        <w:tc>
          <w:tcPr>
            <w:tcW w:w="8095" w:type="dxa"/>
          </w:tcPr>
          <w:p w14:paraId="5A266C1B" w14:textId="2D9057A7" w:rsidR="00450A4E" w:rsidRPr="00865C73" w:rsidRDefault="00450A4E" w:rsidP="00C31F01">
            <w:pPr>
              <w:rPr>
                <w:sz w:val="22"/>
                <w:szCs w:val="22"/>
              </w:rPr>
            </w:pPr>
            <w:r w:rsidRPr="00865C73">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865C73" w:rsidRDefault="00450A4E" w:rsidP="00C31F01">
            <w:pPr>
              <w:rPr>
                <w:rFonts w:ascii="Arial" w:hAnsi="Arial" w:cs="Arial"/>
                <w:sz w:val="22"/>
                <w:szCs w:val="22"/>
              </w:rPr>
            </w:pPr>
            <w:r w:rsidRPr="00865C73">
              <w:rPr>
                <w:rFonts w:ascii="Arial" w:hAnsi="Arial" w:cs="Arial"/>
                <w:sz w:val="22"/>
                <w:szCs w:val="22"/>
              </w:rPr>
              <w:t>Primary Drinking Water Standards (PDWS)</w:t>
            </w:r>
          </w:p>
        </w:tc>
        <w:tc>
          <w:tcPr>
            <w:tcW w:w="8095" w:type="dxa"/>
          </w:tcPr>
          <w:p w14:paraId="5853E615" w14:textId="2495FDF9" w:rsidR="00450A4E" w:rsidRPr="00865C73" w:rsidRDefault="00450A4E" w:rsidP="00C31F01">
            <w:pPr>
              <w:rPr>
                <w:rFonts w:ascii="Arial" w:hAnsi="Arial" w:cs="Arial"/>
                <w:sz w:val="22"/>
                <w:szCs w:val="22"/>
              </w:rPr>
            </w:pPr>
            <w:r w:rsidRPr="00865C73">
              <w:rPr>
                <w:rFonts w:ascii="Arial" w:hAnsi="Arial" w:cs="Arial"/>
                <w:sz w:val="22"/>
                <w:szCs w:val="22"/>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865C73" w:rsidRDefault="00450A4E" w:rsidP="00C31F01">
            <w:pPr>
              <w:rPr>
                <w:rFonts w:ascii="Arial" w:hAnsi="Arial" w:cs="Arial"/>
                <w:sz w:val="22"/>
                <w:szCs w:val="22"/>
              </w:rPr>
            </w:pPr>
            <w:r w:rsidRPr="00865C73">
              <w:rPr>
                <w:rFonts w:ascii="Arial" w:hAnsi="Arial" w:cs="Arial"/>
                <w:sz w:val="22"/>
                <w:szCs w:val="22"/>
              </w:rPr>
              <w:t>Public Health Goal</w:t>
            </w:r>
          </w:p>
          <w:p w14:paraId="46067879" w14:textId="084F191B" w:rsidR="00450A4E" w:rsidRPr="00865C73" w:rsidRDefault="00450A4E" w:rsidP="00C31F01">
            <w:pPr>
              <w:rPr>
                <w:rFonts w:ascii="Arial" w:hAnsi="Arial" w:cs="Arial"/>
                <w:sz w:val="22"/>
                <w:szCs w:val="22"/>
              </w:rPr>
            </w:pPr>
            <w:r w:rsidRPr="00865C73">
              <w:rPr>
                <w:rFonts w:ascii="Arial" w:hAnsi="Arial" w:cs="Arial"/>
                <w:sz w:val="22"/>
                <w:szCs w:val="22"/>
              </w:rPr>
              <w:t>(PHG)</w:t>
            </w:r>
          </w:p>
        </w:tc>
        <w:tc>
          <w:tcPr>
            <w:tcW w:w="8095" w:type="dxa"/>
          </w:tcPr>
          <w:p w14:paraId="0148A017" w14:textId="01C7920D" w:rsidR="00450A4E" w:rsidRPr="00865C73" w:rsidRDefault="00450A4E" w:rsidP="00C31F01">
            <w:pPr>
              <w:rPr>
                <w:rFonts w:ascii="Arial" w:hAnsi="Arial" w:cs="Arial"/>
                <w:sz w:val="22"/>
                <w:szCs w:val="22"/>
              </w:rPr>
            </w:pPr>
            <w:r w:rsidRPr="00865C73">
              <w:rPr>
                <w:rFonts w:ascii="Arial" w:hAnsi="Arial" w:cs="Arial"/>
                <w:sz w:val="22"/>
                <w:szCs w:val="22"/>
              </w:rPr>
              <w:t xml:space="preserve">The level </w:t>
            </w:r>
            <w:proofErr w:type="gramStart"/>
            <w:r w:rsidRPr="00865C73">
              <w:rPr>
                <w:rFonts w:ascii="Arial" w:hAnsi="Arial" w:cs="Arial"/>
                <w:sz w:val="22"/>
                <w:szCs w:val="22"/>
              </w:rPr>
              <w:t>of a contaminant</w:t>
            </w:r>
            <w:proofErr w:type="gramEnd"/>
            <w:r w:rsidRPr="00865C73">
              <w:rPr>
                <w:rFonts w:ascii="Arial" w:hAnsi="Arial" w:cs="Arial"/>
                <w:sz w:val="22"/>
                <w:szCs w:val="22"/>
              </w:rPr>
              <w:t xml:space="preserve"> in drinking water below which there is no known or expected risk to health.  PHGs are </w:t>
            </w:r>
            <w:proofErr w:type="gramStart"/>
            <w:r w:rsidRPr="00865C73">
              <w:rPr>
                <w:rFonts w:ascii="Arial" w:hAnsi="Arial" w:cs="Arial"/>
                <w:sz w:val="22"/>
                <w:szCs w:val="22"/>
              </w:rPr>
              <w:t>set</w:t>
            </w:r>
            <w:proofErr w:type="gramEnd"/>
            <w:r w:rsidRPr="00865C73">
              <w:rPr>
                <w:rFonts w:ascii="Arial" w:hAnsi="Arial" w:cs="Arial"/>
                <w:sz w:val="22"/>
                <w:szCs w:val="22"/>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865C73" w:rsidRDefault="00450A4E" w:rsidP="00C31F01">
            <w:pPr>
              <w:rPr>
                <w:rFonts w:ascii="Arial" w:hAnsi="Arial" w:cs="Arial"/>
                <w:sz w:val="22"/>
                <w:szCs w:val="22"/>
              </w:rPr>
            </w:pPr>
            <w:r w:rsidRPr="00865C73">
              <w:rPr>
                <w:rFonts w:ascii="Arial" w:hAnsi="Arial" w:cs="Arial"/>
                <w:sz w:val="22"/>
                <w:szCs w:val="22"/>
              </w:rPr>
              <w:t>Regulatory Action Level</w:t>
            </w:r>
          </w:p>
          <w:p w14:paraId="204DD0FA" w14:textId="5D82D3D5" w:rsidR="00450A4E" w:rsidRPr="00865C73" w:rsidRDefault="00450A4E" w:rsidP="00C31F01">
            <w:pPr>
              <w:rPr>
                <w:rFonts w:ascii="Arial" w:hAnsi="Arial" w:cs="Arial"/>
                <w:sz w:val="22"/>
                <w:szCs w:val="22"/>
              </w:rPr>
            </w:pPr>
            <w:r w:rsidRPr="00865C73">
              <w:rPr>
                <w:rFonts w:ascii="Arial" w:hAnsi="Arial" w:cs="Arial"/>
                <w:sz w:val="22"/>
                <w:szCs w:val="22"/>
              </w:rPr>
              <w:t>(AL)</w:t>
            </w:r>
          </w:p>
        </w:tc>
        <w:tc>
          <w:tcPr>
            <w:tcW w:w="8095" w:type="dxa"/>
          </w:tcPr>
          <w:p w14:paraId="6456BECA" w14:textId="688ED567" w:rsidR="00450A4E" w:rsidRPr="00865C73" w:rsidRDefault="00450A4E" w:rsidP="00C31F01">
            <w:pPr>
              <w:rPr>
                <w:rFonts w:ascii="Arial" w:hAnsi="Arial" w:cs="Arial"/>
                <w:sz w:val="22"/>
                <w:szCs w:val="22"/>
              </w:rPr>
            </w:pPr>
            <w:r w:rsidRPr="00865C73">
              <w:rPr>
                <w:rFonts w:ascii="Arial" w:hAnsi="Arial" w:cs="Arial"/>
                <w:sz w:val="22"/>
                <w:szCs w:val="22"/>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865C73" w:rsidRDefault="00450A4E" w:rsidP="00C31F01">
            <w:pPr>
              <w:rPr>
                <w:rFonts w:ascii="Arial" w:hAnsi="Arial" w:cs="Arial"/>
                <w:sz w:val="22"/>
                <w:szCs w:val="22"/>
              </w:rPr>
            </w:pPr>
            <w:r w:rsidRPr="00865C73">
              <w:rPr>
                <w:rFonts w:ascii="Arial" w:hAnsi="Arial" w:cs="Arial"/>
                <w:sz w:val="22"/>
                <w:szCs w:val="22"/>
              </w:rPr>
              <w:t>Secondary Drinking Water Standards (SDWS)</w:t>
            </w:r>
          </w:p>
        </w:tc>
        <w:tc>
          <w:tcPr>
            <w:tcW w:w="8095" w:type="dxa"/>
          </w:tcPr>
          <w:p w14:paraId="445F3596" w14:textId="640EFB07" w:rsidR="00450A4E" w:rsidRPr="00865C73" w:rsidRDefault="00450A4E" w:rsidP="00C31F01">
            <w:pPr>
              <w:rPr>
                <w:rFonts w:ascii="Arial" w:hAnsi="Arial" w:cs="Arial"/>
                <w:sz w:val="22"/>
                <w:szCs w:val="22"/>
              </w:rPr>
            </w:pPr>
            <w:r w:rsidRPr="00865C73">
              <w:rPr>
                <w:rFonts w:ascii="Arial" w:hAnsi="Arial" w:cs="Arial"/>
                <w:sz w:val="22"/>
                <w:szCs w:val="22"/>
              </w:rPr>
              <w:t xml:space="preserve">MCLs for contaminants that affect taste, odor, or appearance of the drinking water.  Contaminants with SDWSs do not affect </w:t>
            </w:r>
            <w:proofErr w:type="gramStart"/>
            <w:r w:rsidRPr="00865C73">
              <w:rPr>
                <w:rFonts w:ascii="Arial" w:hAnsi="Arial" w:cs="Arial"/>
                <w:sz w:val="22"/>
                <w:szCs w:val="22"/>
              </w:rPr>
              <w:t>the health</w:t>
            </w:r>
            <w:proofErr w:type="gramEnd"/>
            <w:r w:rsidRPr="00865C73">
              <w:rPr>
                <w:rFonts w:ascii="Arial" w:hAnsi="Arial" w:cs="Arial"/>
                <w:sz w:val="22"/>
                <w:szCs w:val="22"/>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865C73" w:rsidRDefault="00052743" w:rsidP="00C31F01">
            <w:pPr>
              <w:rPr>
                <w:rFonts w:ascii="Arial" w:hAnsi="Arial" w:cs="Arial"/>
                <w:sz w:val="22"/>
                <w:szCs w:val="22"/>
              </w:rPr>
            </w:pPr>
            <w:r w:rsidRPr="00865C73">
              <w:rPr>
                <w:rFonts w:ascii="Arial" w:hAnsi="Arial" w:cs="Arial"/>
                <w:sz w:val="22"/>
                <w:szCs w:val="22"/>
              </w:rPr>
              <w:t>Treatment Technique</w:t>
            </w:r>
          </w:p>
          <w:p w14:paraId="7020F160" w14:textId="7F0586F7" w:rsidR="00052743" w:rsidRPr="00865C73" w:rsidRDefault="00052743" w:rsidP="00C31F01">
            <w:pPr>
              <w:rPr>
                <w:rFonts w:ascii="Arial" w:hAnsi="Arial" w:cs="Arial"/>
                <w:sz w:val="22"/>
                <w:szCs w:val="22"/>
              </w:rPr>
            </w:pPr>
            <w:r w:rsidRPr="00865C73">
              <w:rPr>
                <w:rFonts w:ascii="Arial" w:hAnsi="Arial" w:cs="Arial"/>
                <w:sz w:val="22"/>
                <w:szCs w:val="22"/>
              </w:rPr>
              <w:t>(TT)</w:t>
            </w:r>
          </w:p>
        </w:tc>
        <w:tc>
          <w:tcPr>
            <w:tcW w:w="8095" w:type="dxa"/>
          </w:tcPr>
          <w:p w14:paraId="3AD8ED4E" w14:textId="36401C45" w:rsidR="00052743" w:rsidRPr="00865C73" w:rsidRDefault="00052743" w:rsidP="00C31F01">
            <w:pPr>
              <w:rPr>
                <w:rFonts w:ascii="Arial" w:hAnsi="Arial" w:cs="Arial"/>
                <w:sz w:val="22"/>
                <w:szCs w:val="22"/>
              </w:rPr>
            </w:pPr>
            <w:r w:rsidRPr="00865C73">
              <w:rPr>
                <w:rFonts w:ascii="Arial" w:hAnsi="Arial" w:cs="Arial"/>
                <w:sz w:val="22"/>
                <w:szCs w:val="22"/>
              </w:rPr>
              <w:t xml:space="preserve">A required process </w:t>
            </w:r>
            <w:proofErr w:type="gramStart"/>
            <w:r w:rsidRPr="00865C73">
              <w:rPr>
                <w:rFonts w:ascii="Arial" w:hAnsi="Arial" w:cs="Arial"/>
                <w:sz w:val="22"/>
                <w:szCs w:val="22"/>
              </w:rPr>
              <w:t>intended</w:t>
            </w:r>
            <w:proofErr w:type="gramEnd"/>
            <w:r w:rsidRPr="00865C73">
              <w:rPr>
                <w:rFonts w:ascii="Arial" w:hAnsi="Arial" w:cs="Arial"/>
                <w:sz w:val="22"/>
                <w:szCs w:val="22"/>
              </w:rPr>
              <w:t xml:space="preserve"> to reduce the level of </w:t>
            </w:r>
            <w:proofErr w:type="gramStart"/>
            <w:r w:rsidRPr="00865C73">
              <w:rPr>
                <w:rFonts w:ascii="Arial" w:hAnsi="Arial" w:cs="Arial"/>
                <w:sz w:val="22"/>
                <w:szCs w:val="22"/>
              </w:rPr>
              <w:t>a contaminant</w:t>
            </w:r>
            <w:proofErr w:type="gramEnd"/>
            <w:r w:rsidRPr="00865C73">
              <w:rPr>
                <w:rFonts w:ascii="Arial" w:hAnsi="Arial" w:cs="Arial"/>
                <w:sz w:val="22"/>
                <w:szCs w:val="22"/>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865C73" w:rsidRDefault="00052743" w:rsidP="00C31F01">
            <w:pPr>
              <w:rPr>
                <w:rFonts w:ascii="Arial" w:hAnsi="Arial" w:cs="Arial"/>
                <w:sz w:val="22"/>
                <w:szCs w:val="22"/>
              </w:rPr>
            </w:pPr>
            <w:r w:rsidRPr="00865C73">
              <w:rPr>
                <w:rFonts w:ascii="Arial" w:hAnsi="Arial" w:cs="Arial"/>
                <w:sz w:val="22"/>
                <w:szCs w:val="22"/>
              </w:rPr>
              <w:t>Variances and Exemptions</w:t>
            </w:r>
          </w:p>
        </w:tc>
        <w:tc>
          <w:tcPr>
            <w:tcW w:w="8095" w:type="dxa"/>
          </w:tcPr>
          <w:p w14:paraId="66FC9EBF" w14:textId="607B8C3D" w:rsidR="00052743" w:rsidRPr="00865C73" w:rsidRDefault="00052743" w:rsidP="00C31F01">
            <w:pPr>
              <w:rPr>
                <w:rFonts w:ascii="Arial" w:hAnsi="Arial" w:cs="Arial"/>
                <w:sz w:val="22"/>
                <w:szCs w:val="22"/>
              </w:rPr>
            </w:pPr>
            <w:r w:rsidRPr="00865C73">
              <w:rPr>
                <w:rFonts w:ascii="Arial" w:hAnsi="Arial" w:cs="Arial"/>
                <w:sz w:val="22"/>
                <w:szCs w:val="22"/>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865C73" w:rsidRDefault="001F7181" w:rsidP="00C31F01">
            <w:pPr>
              <w:rPr>
                <w:rFonts w:ascii="Arial" w:hAnsi="Arial" w:cs="Arial"/>
                <w:sz w:val="22"/>
                <w:szCs w:val="22"/>
              </w:rPr>
            </w:pPr>
            <w:r w:rsidRPr="00865C73">
              <w:rPr>
                <w:rFonts w:ascii="Arial" w:hAnsi="Arial" w:cs="Arial"/>
                <w:sz w:val="22"/>
                <w:szCs w:val="22"/>
              </w:rPr>
              <w:t>ND</w:t>
            </w:r>
          </w:p>
        </w:tc>
        <w:tc>
          <w:tcPr>
            <w:tcW w:w="8095" w:type="dxa"/>
          </w:tcPr>
          <w:p w14:paraId="45802508" w14:textId="5444DC5E" w:rsidR="001F7181" w:rsidRPr="00865C73" w:rsidRDefault="001F7181" w:rsidP="00C31F01">
            <w:pPr>
              <w:rPr>
                <w:rFonts w:ascii="Arial" w:hAnsi="Arial" w:cs="Arial"/>
                <w:sz w:val="22"/>
                <w:szCs w:val="22"/>
              </w:rPr>
            </w:pPr>
            <w:r w:rsidRPr="00865C73">
              <w:rPr>
                <w:rFonts w:ascii="Arial" w:hAnsi="Arial" w:cs="Arial"/>
                <w:sz w:val="22"/>
                <w:szCs w:val="22"/>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865C73" w:rsidRDefault="001F7181" w:rsidP="00C31F01">
            <w:pPr>
              <w:rPr>
                <w:rFonts w:ascii="Arial" w:hAnsi="Arial" w:cs="Arial"/>
                <w:sz w:val="22"/>
                <w:szCs w:val="22"/>
              </w:rPr>
            </w:pPr>
            <w:r w:rsidRPr="00865C73">
              <w:rPr>
                <w:rFonts w:ascii="Arial" w:hAnsi="Arial" w:cs="Arial"/>
                <w:sz w:val="22"/>
                <w:szCs w:val="22"/>
              </w:rPr>
              <w:t>ppm</w:t>
            </w:r>
          </w:p>
        </w:tc>
        <w:tc>
          <w:tcPr>
            <w:tcW w:w="8095" w:type="dxa"/>
          </w:tcPr>
          <w:p w14:paraId="512D39E6" w14:textId="72F865AC" w:rsidR="001F7181" w:rsidRPr="00865C73" w:rsidRDefault="001F7181" w:rsidP="00C31F01">
            <w:pPr>
              <w:rPr>
                <w:rFonts w:ascii="Arial" w:hAnsi="Arial" w:cs="Arial"/>
                <w:sz w:val="22"/>
                <w:szCs w:val="22"/>
              </w:rPr>
            </w:pPr>
            <w:r w:rsidRPr="00865C73">
              <w:rPr>
                <w:rFonts w:ascii="Arial" w:hAnsi="Arial" w:cs="Arial"/>
                <w:sz w:val="22"/>
                <w:szCs w:val="22"/>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865C73" w:rsidRDefault="001F7181" w:rsidP="00C31F01">
            <w:pPr>
              <w:rPr>
                <w:rFonts w:ascii="Arial" w:hAnsi="Arial" w:cs="Arial"/>
                <w:sz w:val="22"/>
                <w:szCs w:val="22"/>
              </w:rPr>
            </w:pPr>
            <w:r w:rsidRPr="00865C73">
              <w:rPr>
                <w:rFonts w:ascii="Arial" w:hAnsi="Arial" w:cs="Arial"/>
                <w:sz w:val="22"/>
                <w:szCs w:val="22"/>
              </w:rPr>
              <w:t>ppb</w:t>
            </w:r>
          </w:p>
        </w:tc>
        <w:tc>
          <w:tcPr>
            <w:tcW w:w="8095" w:type="dxa"/>
          </w:tcPr>
          <w:p w14:paraId="0D44642D" w14:textId="4762EBED" w:rsidR="001F7181" w:rsidRPr="00865C73" w:rsidRDefault="000F7BDF" w:rsidP="00C31F01">
            <w:pPr>
              <w:rPr>
                <w:rFonts w:ascii="Arial" w:hAnsi="Arial" w:cs="Arial"/>
                <w:sz w:val="22"/>
                <w:szCs w:val="22"/>
              </w:rPr>
            </w:pPr>
            <w:r w:rsidRPr="00865C73">
              <w:rPr>
                <w:rFonts w:ascii="Arial" w:hAnsi="Arial" w:cs="Arial"/>
                <w:sz w:val="22"/>
                <w:szCs w:val="22"/>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865C73" w:rsidRDefault="001F7181" w:rsidP="00C31F01">
            <w:pPr>
              <w:rPr>
                <w:rFonts w:ascii="Arial" w:hAnsi="Arial" w:cs="Arial"/>
                <w:sz w:val="22"/>
                <w:szCs w:val="22"/>
              </w:rPr>
            </w:pPr>
            <w:r w:rsidRPr="00865C73">
              <w:rPr>
                <w:rFonts w:ascii="Arial" w:hAnsi="Arial" w:cs="Arial"/>
                <w:sz w:val="22"/>
                <w:szCs w:val="22"/>
              </w:rPr>
              <w:t>ppt</w:t>
            </w:r>
          </w:p>
        </w:tc>
        <w:tc>
          <w:tcPr>
            <w:tcW w:w="8095" w:type="dxa"/>
          </w:tcPr>
          <w:p w14:paraId="21FDBE4A" w14:textId="4FEB77F3" w:rsidR="001F7181" w:rsidRPr="00865C73" w:rsidRDefault="001F7181" w:rsidP="00C31F01">
            <w:pPr>
              <w:rPr>
                <w:rFonts w:ascii="Arial" w:hAnsi="Arial" w:cs="Arial"/>
                <w:sz w:val="22"/>
                <w:szCs w:val="22"/>
              </w:rPr>
            </w:pPr>
            <w:r w:rsidRPr="00865C73">
              <w:rPr>
                <w:rFonts w:ascii="Arial" w:hAnsi="Arial" w:cs="Arial"/>
                <w:sz w:val="22"/>
                <w:szCs w:val="22"/>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865C73" w:rsidRDefault="001F7181" w:rsidP="00C31F01">
            <w:pPr>
              <w:rPr>
                <w:rFonts w:ascii="Arial" w:hAnsi="Arial" w:cs="Arial"/>
                <w:sz w:val="22"/>
                <w:szCs w:val="22"/>
              </w:rPr>
            </w:pPr>
            <w:proofErr w:type="spellStart"/>
            <w:r w:rsidRPr="00865C73">
              <w:rPr>
                <w:rFonts w:ascii="Arial" w:hAnsi="Arial" w:cs="Arial"/>
                <w:sz w:val="22"/>
                <w:szCs w:val="22"/>
              </w:rPr>
              <w:t>ppq</w:t>
            </w:r>
            <w:proofErr w:type="spellEnd"/>
          </w:p>
        </w:tc>
        <w:tc>
          <w:tcPr>
            <w:tcW w:w="8095" w:type="dxa"/>
          </w:tcPr>
          <w:p w14:paraId="01E5B13A" w14:textId="0A19E315" w:rsidR="001F7181" w:rsidRPr="00865C73" w:rsidRDefault="001F7181" w:rsidP="00C31F01">
            <w:pPr>
              <w:rPr>
                <w:rFonts w:ascii="Arial" w:hAnsi="Arial" w:cs="Arial"/>
                <w:sz w:val="22"/>
                <w:szCs w:val="22"/>
              </w:rPr>
            </w:pPr>
            <w:r w:rsidRPr="00865C73">
              <w:rPr>
                <w:rFonts w:ascii="Arial" w:hAnsi="Arial" w:cs="Arial"/>
                <w:sz w:val="22"/>
                <w:szCs w:val="22"/>
              </w:rPr>
              <w:t>parts per quadrillion or picogram per liter (</w:t>
            </w:r>
            <w:proofErr w:type="spellStart"/>
            <w:r w:rsidRPr="00865C73">
              <w:rPr>
                <w:rFonts w:ascii="Arial" w:hAnsi="Arial" w:cs="Arial"/>
                <w:sz w:val="22"/>
                <w:szCs w:val="22"/>
              </w:rPr>
              <w:t>pg</w:t>
            </w:r>
            <w:proofErr w:type="spellEnd"/>
            <w:r w:rsidRPr="00865C73">
              <w:rPr>
                <w:rFonts w:ascii="Arial" w:hAnsi="Arial" w:cs="Arial"/>
                <w:sz w:val="22"/>
                <w:szCs w:val="22"/>
              </w:rPr>
              <w:t>/L)</w:t>
            </w:r>
          </w:p>
        </w:tc>
      </w:tr>
      <w:tr w:rsidR="005162DE" w:rsidRPr="005162DE" w14:paraId="00F9CF16" w14:textId="77777777" w:rsidTr="002D3FB5">
        <w:tc>
          <w:tcPr>
            <w:tcW w:w="2695" w:type="dxa"/>
            <w:tcMar>
              <w:left w:w="58" w:type="dxa"/>
              <w:right w:w="86" w:type="dxa"/>
            </w:tcMar>
          </w:tcPr>
          <w:p w14:paraId="6894C658" w14:textId="36CFA397" w:rsidR="001F7181" w:rsidRPr="00865C73" w:rsidRDefault="001F7181" w:rsidP="00C31F01">
            <w:pPr>
              <w:rPr>
                <w:rFonts w:ascii="Arial" w:hAnsi="Arial" w:cs="Arial"/>
                <w:sz w:val="22"/>
                <w:szCs w:val="22"/>
              </w:rPr>
            </w:pPr>
            <w:r w:rsidRPr="00865C73">
              <w:rPr>
                <w:rFonts w:ascii="Arial" w:hAnsi="Arial" w:cs="Arial"/>
                <w:sz w:val="22"/>
                <w:szCs w:val="22"/>
              </w:rPr>
              <w:t>pCi/L</w:t>
            </w:r>
          </w:p>
        </w:tc>
        <w:tc>
          <w:tcPr>
            <w:tcW w:w="8095" w:type="dxa"/>
          </w:tcPr>
          <w:p w14:paraId="2E8A0BF7" w14:textId="620E4174" w:rsidR="001F7181" w:rsidRPr="00865C73" w:rsidRDefault="001F7181" w:rsidP="00C31F01">
            <w:pPr>
              <w:rPr>
                <w:rFonts w:ascii="Arial" w:hAnsi="Arial" w:cs="Arial"/>
                <w:sz w:val="22"/>
                <w:szCs w:val="22"/>
              </w:rPr>
            </w:pPr>
            <w:r w:rsidRPr="00865C73">
              <w:rPr>
                <w:rFonts w:ascii="Arial" w:hAnsi="Arial" w:cs="Arial"/>
                <w:sz w:val="22"/>
                <w:szCs w:val="22"/>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DC0981C" w:rsidR="00BC6327" w:rsidRPr="005162DE" w:rsidRDefault="00BC6327" w:rsidP="0065365D">
      <w:pPr>
        <w:rPr>
          <w:rFonts w:ascii="Arial" w:hAnsi="Arial" w:cs="Arial"/>
          <w:sz w:val="24"/>
          <w:szCs w:val="24"/>
        </w:rPr>
      </w:pPr>
      <w:r w:rsidRPr="00865C73">
        <w:rPr>
          <w:rFonts w:ascii="Arial" w:hAnsi="Arial" w:cs="Arial"/>
          <w:bCs/>
          <w:sz w:val="24"/>
          <w:szCs w:val="24"/>
        </w:rPr>
        <w:t xml:space="preserve">Tables 1, 2, 3, 4, </w:t>
      </w:r>
      <w:r w:rsidR="00814AAE" w:rsidRPr="00865C73">
        <w:rPr>
          <w:rFonts w:ascii="Arial" w:hAnsi="Arial" w:cs="Arial"/>
          <w:bCs/>
          <w:sz w:val="24"/>
          <w:szCs w:val="24"/>
        </w:rPr>
        <w:t>5,</w:t>
      </w:r>
      <w:r w:rsidR="00B704C3" w:rsidRPr="00865C73">
        <w:rPr>
          <w:rFonts w:ascii="Arial" w:hAnsi="Arial" w:cs="Arial"/>
          <w:bCs/>
          <w:sz w:val="24"/>
          <w:szCs w:val="24"/>
        </w:rPr>
        <w:t xml:space="preserve"> and </w:t>
      </w:r>
      <w:r w:rsidR="00865C73">
        <w:rPr>
          <w:rFonts w:ascii="Arial" w:hAnsi="Arial" w:cs="Arial"/>
          <w:bCs/>
          <w:sz w:val="24"/>
          <w:szCs w:val="24"/>
        </w:rPr>
        <w:t>6</w:t>
      </w:r>
      <w:r w:rsidRPr="005162DE">
        <w:rPr>
          <w:rFonts w:ascii="Arial" w:hAnsi="Arial" w:cs="Arial"/>
          <w:bCs/>
          <w:sz w:val="24"/>
          <w:szCs w:val="24"/>
        </w:rPr>
        <w:t xml:space="preserve"> list </w:t>
      </w:r>
      <w:r w:rsidR="00865C73"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r w:rsidR="00865C73" w:rsidRPr="005162DE">
        <w:rPr>
          <w:rFonts w:ascii="Arial" w:hAnsi="Arial" w:cs="Arial"/>
          <w:sz w:val="24"/>
          <w:szCs w:val="24"/>
        </w:rPr>
        <w:t>concentration</w:t>
      </w:r>
      <w:r w:rsidRPr="005162DE">
        <w:rPr>
          <w:rFonts w:ascii="Arial" w:hAnsi="Arial" w:cs="Arial"/>
          <w:sz w:val="24"/>
          <w:szCs w:val="24"/>
        </w:rPr>
        <w:t xml:space="preserve"> of these contaminants </w:t>
      </w:r>
      <w:proofErr w:type="gramStart"/>
      <w:r w:rsidRPr="005162DE">
        <w:rPr>
          <w:rFonts w:ascii="Arial" w:hAnsi="Arial" w:cs="Arial"/>
          <w:sz w:val="24"/>
          <w:szCs w:val="24"/>
        </w:rPr>
        <w:t>do</w:t>
      </w:r>
      <w:proofErr w:type="gramEnd"/>
      <w:r w:rsidRPr="005162DE">
        <w:rPr>
          <w:rFonts w:ascii="Arial" w:hAnsi="Arial" w:cs="Arial"/>
          <w:sz w:val="24"/>
          <w:szCs w:val="24"/>
        </w:rPr>
        <w:t xml:space="preserve">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AE6AEA" w:rsidRDefault="00095AAC" w:rsidP="00F96FCF">
            <w:pPr>
              <w:spacing w:before="40" w:after="40"/>
              <w:jc w:val="center"/>
              <w:rPr>
                <w:rFonts w:ascii="Arial" w:hAnsi="Arial" w:cs="Arial"/>
                <w:b/>
                <w:bCs/>
                <w:sz w:val="22"/>
                <w:szCs w:val="22"/>
              </w:rPr>
            </w:pPr>
            <w:r w:rsidRPr="00AE6AEA">
              <w:rPr>
                <w:rFonts w:ascii="Arial" w:hAnsi="Arial" w:cs="Arial"/>
                <w:b/>
                <w:bCs/>
                <w:sz w:val="22"/>
                <w:szCs w:val="22"/>
              </w:rPr>
              <w:t>Microbiological Contaminants</w:t>
            </w:r>
            <w:r w:rsidR="00624516" w:rsidRPr="00AE6AEA">
              <w:rPr>
                <w:rFonts w:ascii="Arial" w:hAnsi="Arial" w:cs="Arial"/>
                <w:b/>
                <w:bCs/>
                <w:sz w:val="22"/>
                <w:szCs w:val="22"/>
              </w:rPr>
              <w:t xml:space="preserve"> </w:t>
            </w:r>
          </w:p>
        </w:tc>
        <w:tc>
          <w:tcPr>
            <w:tcW w:w="1617" w:type="dxa"/>
            <w:vAlign w:val="center"/>
          </w:tcPr>
          <w:p w14:paraId="2B0F6A6A" w14:textId="77777777" w:rsidR="00095AAC" w:rsidRPr="00AE6AEA" w:rsidRDefault="00095AAC" w:rsidP="00F96FCF">
            <w:pPr>
              <w:spacing w:before="40" w:after="40"/>
              <w:jc w:val="center"/>
              <w:rPr>
                <w:rFonts w:ascii="Arial" w:hAnsi="Arial" w:cs="Arial"/>
                <w:b/>
                <w:bCs/>
                <w:sz w:val="22"/>
                <w:szCs w:val="22"/>
              </w:rPr>
            </w:pPr>
            <w:r w:rsidRPr="00AE6AEA">
              <w:rPr>
                <w:rFonts w:ascii="Arial" w:hAnsi="Arial" w:cs="Arial"/>
                <w:b/>
                <w:bCs/>
                <w:sz w:val="22"/>
                <w:szCs w:val="22"/>
              </w:rPr>
              <w:t>Highest No. of Detections</w:t>
            </w:r>
          </w:p>
        </w:tc>
        <w:tc>
          <w:tcPr>
            <w:tcW w:w="1443" w:type="dxa"/>
            <w:vAlign w:val="center"/>
          </w:tcPr>
          <w:p w14:paraId="0972350F" w14:textId="77777777" w:rsidR="00095AAC" w:rsidRPr="00AE6AEA" w:rsidRDefault="00095AAC" w:rsidP="00F96FCF">
            <w:pPr>
              <w:spacing w:before="40" w:after="40"/>
              <w:jc w:val="center"/>
              <w:rPr>
                <w:rFonts w:ascii="Arial" w:hAnsi="Arial" w:cs="Arial"/>
                <w:b/>
                <w:bCs/>
                <w:sz w:val="22"/>
                <w:szCs w:val="22"/>
              </w:rPr>
            </w:pPr>
            <w:r w:rsidRPr="00AE6AEA">
              <w:rPr>
                <w:rFonts w:ascii="Arial" w:hAnsi="Arial" w:cs="Arial"/>
                <w:b/>
                <w:bCs/>
                <w:sz w:val="22"/>
                <w:szCs w:val="22"/>
              </w:rPr>
              <w:t>No. of Months in Violation</w:t>
            </w:r>
          </w:p>
        </w:tc>
        <w:tc>
          <w:tcPr>
            <w:tcW w:w="1890" w:type="dxa"/>
            <w:vAlign w:val="center"/>
          </w:tcPr>
          <w:p w14:paraId="7D6A3E09" w14:textId="77777777" w:rsidR="00095AAC" w:rsidRPr="00AE6AEA" w:rsidRDefault="00095AAC" w:rsidP="00F96FCF">
            <w:pPr>
              <w:spacing w:before="40" w:after="40"/>
              <w:jc w:val="center"/>
              <w:rPr>
                <w:rFonts w:ascii="Arial" w:hAnsi="Arial" w:cs="Arial"/>
                <w:b/>
                <w:bCs/>
                <w:sz w:val="22"/>
                <w:szCs w:val="22"/>
              </w:rPr>
            </w:pPr>
            <w:r w:rsidRPr="00AE6AEA">
              <w:rPr>
                <w:rFonts w:ascii="Arial" w:hAnsi="Arial" w:cs="Arial"/>
                <w:b/>
                <w:bCs/>
                <w:sz w:val="22"/>
                <w:szCs w:val="22"/>
              </w:rPr>
              <w:t>MCL</w:t>
            </w:r>
          </w:p>
        </w:tc>
        <w:tc>
          <w:tcPr>
            <w:tcW w:w="1350" w:type="dxa"/>
            <w:vAlign w:val="center"/>
          </w:tcPr>
          <w:p w14:paraId="6FDAEB4F" w14:textId="77777777" w:rsidR="00095AAC" w:rsidRPr="00AE6AEA" w:rsidRDefault="00095AAC" w:rsidP="00F96FCF">
            <w:pPr>
              <w:spacing w:before="40" w:after="40"/>
              <w:jc w:val="center"/>
              <w:rPr>
                <w:rFonts w:ascii="Arial" w:hAnsi="Arial" w:cs="Arial"/>
                <w:b/>
                <w:bCs/>
                <w:sz w:val="22"/>
                <w:szCs w:val="22"/>
              </w:rPr>
            </w:pPr>
            <w:r w:rsidRPr="00AE6AEA">
              <w:rPr>
                <w:rFonts w:ascii="Arial" w:hAnsi="Arial" w:cs="Arial"/>
                <w:b/>
                <w:bCs/>
                <w:sz w:val="22"/>
                <w:szCs w:val="22"/>
              </w:rPr>
              <w:t>MCLG</w:t>
            </w:r>
          </w:p>
        </w:tc>
        <w:tc>
          <w:tcPr>
            <w:tcW w:w="2431" w:type="dxa"/>
            <w:vAlign w:val="center"/>
          </w:tcPr>
          <w:p w14:paraId="3C822245" w14:textId="77777777" w:rsidR="00095AAC" w:rsidRPr="00AE6AEA" w:rsidRDefault="00095AAC" w:rsidP="00F96FCF">
            <w:pPr>
              <w:spacing w:before="40" w:after="40"/>
              <w:jc w:val="center"/>
              <w:rPr>
                <w:rFonts w:ascii="Arial" w:hAnsi="Arial" w:cs="Arial"/>
                <w:b/>
                <w:bCs/>
                <w:sz w:val="22"/>
                <w:szCs w:val="22"/>
              </w:rPr>
            </w:pPr>
            <w:r w:rsidRPr="00AE6AEA">
              <w:rPr>
                <w:rFonts w:ascii="Arial" w:hAnsi="Arial" w:cs="Arial"/>
                <w:b/>
                <w:bCs/>
                <w:sz w:val="22"/>
                <w:szCs w:val="22"/>
              </w:rPr>
              <w:t>Typical Source of Bacteria</w:t>
            </w:r>
          </w:p>
        </w:tc>
      </w:tr>
      <w:tr w:rsidR="002D3FB5" w:rsidRPr="005162DE" w14:paraId="6D5D8707" w14:textId="77777777" w:rsidTr="00066C0E">
        <w:tc>
          <w:tcPr>
            <w:tcW w:w="2065" w:type="dxa"/>
          </w:tcPr>
          <w:p w14:paraId="4DCCEFD0" w14:textId="52AE50D9" w:rsidR="00095AAC" w:rsidRPr="00AE6AEA" w:rsidRDefault="00095AAC" w:rsidP="0073000F">
            <w:pPr>
              <w:spacing w:before="40" w:after="40"/>
              <w:rPr>
                <w:rFonts w:ascii="Arial" w:hAnsi="Arial" w:cs="Arial"/>
                <w:sz w:val="22"/>
                <w:szCs w:val="22"/>
              </w:rPr>
            </w:pPr>
            <w:r w:rsidRPr="00AE6AEA">
              <w:rPr>
                <w:rFonts w:ascii="Arial" w:hAnsi="Arial" w:cs="Arial"/>
                <w:i/>
                <w:sz w:val="22"/>
                <w:szCs w:val="22"/>
              </w:rPr>
              <w:t>E. coli</w:t>
            </w:r>
            <w:r w:rsidR="0073000F" w:rsidRPr="00AE6AEA">
              <w:rPr>
                <w:rFonts w:ascii="Arial" w:hAnsi="Arial" w:cs="Arial"/>
                <w:i/>
                <w:sz w:val="22"/>
                <w:szCs w:val="22"/>
              </w:rPr>
              <w:br/>
            </w:r>
          </w:p>
        </w:tc>
        <w:tc>
          <w:tcPr>
            <w:tcW w:w="1617" w:type="dxa"/>
          </w:tcPr>
          <w:p w14:paraId="54205FE5" w14:textId="16886804" w:rsidR="00095AAC" w:rsidRPr="00AE6AEA" w:rsidRDefault="000436BF" w:rsidP="008572DA">
            <w:pPr>
              <w:spacing w:before="40" w:after="40"/>
              <w:jc w:val="center"/>
              <w:rPr>
                <w:rFonts w:ascii="Arial" w:hAnsi="Arial" w:cs="Arial"/>
                <w:sz w:val="22"/>
                <w:szCs w:val="22"/>
              </w:rPr>
            </w:pPr>
            <w:r w:rsidRPr="00AE6AEA">
              <w:rPr>
                <w:rFonts w:ascii="Arial" w:hAnsi="Arial" w:cs="Arial"/>
                <w:sz w:val="22"/>
                <w:szCs w:val="22"/>
              </w:rPr>
              <w:t>2025</w:t>
            </w:r>
          </w:p>
          <w:p w14:paraId="4A18E97C" w14:textId="10E3C290" w:rsidR="008572DA" w:rsidRPr="00AE6AEA" w:rsidRDefault="00AB2F05" w:rsidP="008572DA">
            <w:pPr>
              <w:spacing w:before="40" w:after="40"/>
              <w:jc w:val="center"/>
              <w:rPr>
                <w:rFonts w:ascii="Arial" w:hAnsi="Arial" w:cs="Arial"/>
                <w:sz w:val="22"/>
                <w:szCs w:val="22"/>
              </w:rPr>
            </w:pPr>
            <w:r w:rsidRPr="00AE6AEA">
              <w:rPr>
                <w:rFonts w:ascii="Arial" w:hAnsi="Arial" w:cs="Arial"/>
                <w:sz w:val="22"/>
                <w:szCs w:val="22"/>
              </w:rPr>
              <w:t>0</w:t>
            </w:r>
          </w:p>
        </w:tc>
        <w:tc>
          <w:tcPr>
            <w:tcW w:w="1443" w:type="dxa"/>
          </w:tcPr>
          <w:p w14:paraId="38C21B9B" w14:textId="0089F7EA" w:rsidR="00095AAC" w:rsidRPr="00AE6AEA" w:rsidRDefault="00AB2F05" w:rsidP="00AB2F05">
            <w:pPr>
              <w:spacing w:before="40" w:after="40"/>
              <w:jc w:val="center"/>
              <w:rPr>
                <w:rFonts w:ascii="Arial" w:hAnsi="Arial" w:cs="Arial"/>
                <w:sz w:val="22"/>
                <w:szCs w:val="22"/>
              </w:rPr>
            </w:pPr>
            <w:r w:rsidRPr="00AE6AEA">
              <w:rPr>
                <w:rFonts w:ascii="Arial" w:hAnsi="Arial" w:cs="Arial"/>
                <w:sz w:val="22"/>
                <w:szCs w:val="22"/>
              </w:rPr>
              <w:t>0</w:t>
            </w:r>
          </w:p>
        </w:tc>
        <w:tc>
          <w:tcPr>
            <w:tcW w:w="1890" w:type="dxa"/>
          </w:tcPr>
          <w:p w14:paraId="09A9CFD2" w14:textId="6EF6840C" w:rsidR="00095AAC" w:rsidRPr="00AE6AEA" w:rsidRDefault="00F956BF" w:rsidP="00827994">
            <w:pPr>
              <w:spacing w:before="40" w:after="40"/>
              <w:jc w:val="center"/>
              <w:rPr>
                <w:rFonts w:ascii="Arial" w:hAnsi="Arial" w:cs="Arial"/>
                <w:sz w:val="22"/>
                <w:szCs w:val="22"/>
              </w:rPr>
            </w:pPr>
            <w:r w:rsidRPr="00AE6AEA">
              <w:rPr>
                <w:rFonts w:ascii="Arial" w:hAnsi="Arial" w:cs="Arial"/>
                <w:sz w:val="22"/>
                <w:szCs w:val="22"/>
              </w:rPr>
              <w:t>0</w:t>
            </w:r>
          </w:p>
        </w:tc>
        <w:tc>
          <w:tcPr>
            <w:tcW w:w="1350" w:type="dxa"/>
          </w:tcPr>
          <w:p w14:paraId="52965BD7" w14:textId="77777777" w:rsidR="00095AAC" w:rsidRPr="00AE6AEA" w:rsidRDefault="00095AAC" w:rsidP="008572DA">
            <w:pPr>
              <w:spacing w:before="40" w:after="40"/>
              <w:jc w:val="center"/>
              <w:rPr>
                <w:rFonts w:ascii="Arial" w:hAnsi="Arial" w:cs="Arial"/>
                <w:sz w:val="22"/>
                <w:szCs w:val="22"/>
              </w:rPr>
            </w:pPr>
            <w:r w:rsidRPr="00AE6AEA">
              <w:rPr>
                <w:rFonts w:ascii="Arial" w:hAnsi="Arial" w:cs="Arial"/>
                <w:sz w:val="22"/>
                <w:szCs w:val="22"/>
              </w:rPr>
              <w:t>0</w:t>
            </w:r>
          </w:p>
        </w:tc>
        <w:tc>
          <w:tcPr>
            <w:tcW w:w="2431" w:type="dxa"/>
          </w:tcPr>
          <w:p w14:paraId="6D4E3BEB" w14:textId="77777777" w:rsidR="00095AAC" w:rsidRPr="00AE6AEA" w:rsidRDefault="00095AAC" w:rsidP="005D3BD9">
            <w:pPr>
              <w:spacing w:before="40" w:after="40"/>
              <w:rPr>
                <w:rFonts w:ascii="Arial" w:hAnsi="Arial" w:cs="Arial"/>
                <w:sz w:val="22"/>
                <w:szCs w:val="22"/>
              </w:rPr>
            </w:pPr>
            <w:r w:rsidRPr="00AE6AEA">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10072855" w:rsidR="00095AAC" w:rsidRPr="00930C74" w:rsidRDefault="00BF6317" w:rsidP="00930C74">
      <w:pPr>
        <w:pStyle w:val="ListParagraph"/>
        <w:numPr>
          <w:ilvl w:val="0"/>
          <w:numId w:val="8"/>
        </w:numPr>
      </w:pPr>
      <w:r w:rsidRPr="00930C74">
        <w:t>Routine and repeat samples are total coliform-</w:t>
      </w:r>
      <w:proofErr w:type="gramStart"/>
      <w:r w:rsidRPr="00930C74">
        <w:t>positive</w:t>
      </w:r>
      <w:proofErr w:type="gramEnd"/>
      <w:r w:rsidRPr="00930C74">
        <w:t xml:space="preserve"> and either is </w:t>
      </w:r>
      <w:r w:rsidRPr="00930C74">
        <w:rPr>
          <w:i/>
        </w:rPr>
        <w:t>E. coli</w:t>
      </w:r>
      <w:r w:rsidRPr="00930C74">
        <w:t xml:space="preserve">-positive or system fails to take repeat samples following </w:t>
      </w:r>
      <w:r w:rsidRPr="00930C74">
        <w:rPr>
          <w:i/>
        </w:rPr>
        <w:t>E. coli</w:t>
      </w:r>
      <w:r w:rsidRPr="00930C74">
        <w:t xml:space="preserve">-positive routine sample or system fails to analyze total coliform-positive repeat sample for </w:t>
      </w:r>
      <w:r w:rsidRPr="00930C74">
        <w:rPr>
          <w:i/>
        </w:rPr>
        <w:t>E. coli</w:t>
      </w:r>
      <w:r w:rsidRPr="00930C74">
        <w:t>.</w:t>
      </w:r>
    </w:p>
    <w:p w14:paraId="2D8630B4" w14:textId="77777777" w:rsidR="00930C74" w:rsidRPr="00930C74" w:rsidRDefault="00930C74" w:rsidP="00930C74">
      <w:pPr>
        <w:pStyle w:val="ListParagraph"/>
        <w:numPr>
          <w:ilvl w:val="0"/>
          <w:numId w:val="0"/>
        </w:numPr>
        <w:ind w:left="720"/>
      </w:pP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90"/>
        <w:gridCol w:w="900"/>
        <w:gridCol w:w="900"/>
        <w:gridCol w:w="900"/>
        <w:gridCol w:w="990"/>
        <w:gridCol w:w="720"/>
        <w:gridCol w:w="720"/>
        <w:gridCol w:w="3780"/>
      </w:tblGrid>
      <w:tr w:rsidR="006A68B0" w:rsidRPr="005162DE" w14:paraId="36B51181" w14:textId="77777777" w:rsidTr="00C91BF3">
        <w:trPr>
          <w:cantSplit/>
          <w:trHeight w:val="1708"/>
          <w:tblHeader/>
        </w:trPr>
        <w:tc>
          <w:tcPr>
            <w:tcW w:w="985" w:type="dxa"/>
            <w:tcMar>
              <w:left w:w="86" w:type="dxa"/>
              <w:right w:w="86" w:type="dxa"/>
            </w:tcMar>
            <w:textDirection w:val="btLr"/>
            <w:vAlign w:val="center"/>
          </w:tcPr>
          <w:p w14:paraId="200AAF06" w14:textId="3C89A4DF"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lastRenderedPageBreak/>
              <w:t xml:space="preserve">Lead and </w:t>
            </w:r>
            <w:proofErr w:type="gramStart"/>
            <w:r w:rsidRPr="00AE6AEA">
              <w:rPr>
                <w:rFonts w:ascii="Arial" w:hAnsi="Arial" w:cs="Arial"/>
                <w:b/>
                <w:bCs/>
                <w:sz w:val="22"/>
                <w:szCs w:val="22"/>
              </w:rPr>
              <w:t>Copper</w:t>
            </w:r>
            <w:proofErr w:type="gramEnd"/>
            <w:r w:rsidRPr="00AE6AEA">
              <w:rPr>
                <w:rFonts w:ascii="Arial" w:hAnsi="Arial" w:cs="Arial"/>
                <w:b/>
                <w:bCs/>
                <w:sz w:val="22"/>
                <w:szCs w:val="22"/>
              </w:rPr>
              <w:t xml:space="preserve"> </w:t>
            </w:r>
          </w:p>
        </w:tc>
        <w:tc>
          <w:tcPr>
            <w:tcW w:w="990" w:type="dxa"/>
            <w:tcMar>
              <w:left w:w="86" w:type="dxa"/>
              <w:right w:w="86" w:type="dxa"/>
            </w:tcMar>
            <w:textDirection w:val="btLr"/>
            <w:vAlign w:val="center"/>
          </w:tcPr>
          <w:p w14:paraId="54E947A1" w14:textId="77777777"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Sample Date</w:t>
            </w:r>
          </w:p>
        </w:tc>
        <w:tc>
          <w:tcPr>
            <w:tcW w:w="900" w:type="dxa"/>
            <w:tcMar>
              <w:left w:w="86" w:type="dxa"/>
              <w:right w:w="86" w:type="dxa"/>
            </w:tcMar>
            <w:textDirection w:val="btLr"/>
            <w:vAlign w:val="center"/>
          </w:tcPr>
          <w:p w14:paraId="146DCC26" w14:textId="77777777"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No. of Samples Collected</w:t>
            </w:r>
          </w:p>
        </w:tc>
        <w:tc>
          <w:tcPr>
            <w:tcW w:w="900" w:type="dxa"/>
            <w:tcMar>
              <w:left w:w="86" w:type="dxa"/>
              <w:right w:w="86" w:type="dxa"/>
            </w:tcMar>
            <w:textDirection w:val="btLr"/>
            <w:vAlign w:val="center"/>
          </w:tcPr>
          <w:p w14:paraId="533D8D6B" w14:textId="77777777"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90</w:t>
            </w:r>
            <w:r w:rsidRPr="00AE6AEA">
              <w:rPr>
                <w:rFonts w:ascii="Arial" w:hAnsi="Arial" w:cs="Arial"/>
                <w:b/>
                <w:bCs/>
                <w:sz w:val="22"/>
                <w:szCs w:val="22"/>
                <w:vertAlign w:val="superscript"/>
              </w:rPr>
              <w:t>th</w:t>
            </w:r>
            <w:r w:rsidRPr="00AE6AEA">
              <w:rPr>
                <w:rFonts w:ascii="Arial" w:hAnsi="Arial" w:cs="Arial"/>
                <w:b/>
                <w:bCs/>
                <w:sz w:val="22"/>
                <w:szCs w:val="22"/>
              </w:rPr>
              <w:t xml:space="preserve"> Percentile Level Detected</w:t>
            </w:r>
          </w:p>
        </w:tc>
        <w:tc>
          <w:tcPr>
            <w:tcW w:w="900" w:type="dxa"/>
            <w:tcMar>
              <w:left w:w="86" w:type="dxa"/>
              <w:right w:w="86" w:type="dxa"/>
            </w:tcMar>
            <w:textDirection w:val="btLr"/>
            <w:vAlign w:val="center"/>
          </w:tcPr>
          <w:p w14:paraId="7B6723E0" w14:textId="07A4F5E8"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No. Sites Exceeding AL</w:t>
            </w:r>
          </w:p>
        </w:tc>
        <w:tc>
          <w:tcPr>
            <w:tcW w:w="990" w:type="dxa"/>
            <w:textDirection w:val="btLr"/>
            <w:vAlign w:val="center"/>
          </w:tcPr>
          <w:p w14:paraId="18288501" w14:textId="4529A8FA" w:rsidR="006A68B0" w:rsidRPr="00AE6AEA" w:rsidRDefault="006A68B0" w:rsidP="006A68B0">
            <w:pPr>
              <w:jc w:val="center"/>
              <w:rPr>
                <w:rFonts w:ascii="Arial" w:hAnsi="Arial" w:cs="Arial"/>
                <w:b/>
                <w:bCs/>
                <w:sz w:val="22"/>
                <w:szCs w:val="22"/>
              </w:rPr>
            </w:pPr>
            <w:r w:rsidRPr="00AE6AEA">
              <w:rPr>
                <w:rFonts w:ascii="Arial" w:hAnsi="Arial" w:cs="Arial"/>
                <w:b/>
                <w:bCs/>
                <w:sz w:val="22"/>
                <w:szCs w:val="22"/>
              </w:rPr>
              <w:t>Range of Results</w:t>
            </w:r>
          </w:p>
        </w:tc>
        <w:tc>
          <w:tcPr>
            <w:tcW w:w="720" w:type="dxa"/>
            <w:tcMar>
              <w:left w:w="86" w:type="dxa"/>
              <w:right w:w="86" w:type="dxa"/>
            </w:tcMar>
            <w:textDirection w:val="btLr"/>
            <w:vAlign w:val="center"/>
          </w:tcPr>
          <w:p w14:paraId="3ED838B1" w14:textId="3E993F91"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AL</w:t>
            </w:r>
          </w:p>
        </w:tc>
        <w:tc>
          <w:tcPr>
            <w:tcW w:w="720" w:type="dxa"/>
            <w:tcMar>
              <w:left w:w="86" w:type="dxa"/>
              <w:right w:w="86" w:type="dxa"/>
            </w:tcMar>
            <w:textDirection w:val="btLr"/>
            <w:vAlign w:val="center"/>
          </w:tcPr>
          <w:p w14:paraId="0803C2EF" w14:textId="77777777"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PHG</w:t>
            </w:r>
          </w:p>
        </w:tc>
        <w:tc>
          <w:tcPr>
            <w:tcW w:w="3780" w:type="dxa"/>
            <w:vAlign w:val="center"/>
          </w:tcPr>
          <w:p w14:paraId="2AA33393" w14:textId="1DB0A28B"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Typical Source of</w:t>
            </w:r>
          </w:p>
          <w:p w14:paraId="7E2A4564" w14:textId="38803CA4" w:rsidR="006A68B0" w:rsidRPr="00AE6AEA" w:rsidRDefault="006A68B0" w:rsidP="002A5101">
            <w:pPr>
              <w:jc w:val="center"/>
              <w:rPr>
                <w:rFonts w:ascii="Arial" w:hAnsi="Arial" w:cs="Arial"/>
                <w:b/>
                <w:bCs/>
                <w:sz w:val="22"/>
                <w:szCs w:val="22"/>
              </w:rPr>
            </w:pPr>
            <w:r w:rsidRPr="00AE6AEA">
              <w:rPr>
                <w:rFonts w:ascii="Arial" w:hAnsi="Arial" w:cs="Arial"/>
                <w:b/>
                <w:bCs/>
                <w:sz w:val="22"/>
                <w:szCs w:val="22"/>
              </w:rPr>
              <w:t>Contaminant</w:t>
            </w:r>
          </w:p>
        </w:tc>
      </w:tr>
      <w:tr w:rsidR="006A68B0" w:rsidRPr="005162DE" w14:paraId="08D72929" w14:textId="77777777" w:rsidTr="00C91BF3">
        <w:trPr>
          <w:trHeight w:val="1332"/>
        </w:trPr>
        <w:tc>
          <w:tcPr>
            <w:tcW w:w="985" w:type="dxa"/>
            <w:tcMar>
              <w:left w:w="86" w:type="dxa"/>
              <w:right w:w="86" w:type="dxa"/>
            </w:tcMar>
          </w:tcPr>
          <w:p w14:paraId="5B6D4539" w14:textId="77777777" w:rsidR="006A68B0" w:rsidRPr="00AE6AEA" w:rsidRDefault="006A68B0" w:rsidP="00960466">
            <w:pPr>
              <w:spacing w:before="40" w:after="40"/>
              <w:rPr>
                <w:rFonts w:ascii="Arial" w:hAnsi="Arial" w:cs="Arial"/>
                <w:sz w:val="22"/>
                <w:szCs w:val="22"/>
              </w:rPr>
            </w:pPr>
            <w:r w:rsidRPr="00AE6AEA">
              <w:rPr>
                <w:rFonts w:ascii="Arial" w:hAnsi="Arial" w:cs="Arial"/>
                <w:sz w:val="22"/>
                <w:szCs w:val="22"/>
              </w:rPr>
              <w:t>Lead (ppb)</w:t>
            </w:r>
          </w:p>
        </w:tc>
        <w:tc>
          <w:tcPr>
            <w:tcW w:w="990" w:type="dxa"/>
            <w:tcMar>
              <w:left w:w="86" w:type="dxa"/>
              <w:right w:w="86" w:type="dxa"/>
            </w:tcMar>
          </w:tcPr>
          <w:p w14:paraId="0A0580DD" w14:textId="2156A084" w:rsidR="001E5E8A" w:rsidRPr="00AE6AEA" w:rsidRDefault="005A4846" w:rsidP="001E5E8A">
            <w:pPr>
              <w:spacing w:before="40" w:after="40"/>
              <w:jc w:val="center"/>
              <w:rPr>
                <w:rFonts w:ascii="Arial" w:hAnsi="Arial" w:cs="Arial"/>
                <w:sz w:val="22"/>
                <w:szCs w:val="22"/>
              </w:rPr>
            </w:pPr>
            <w:r w:rsidRPr="00AE6AEA">
              <w:rPr>
                <w:rFonts w:ascii="Arial" w:hAnsi="Arial" w:cs="Arial"/>
                <w:sz w:val="22"/>
                <w:szCs w:val="22"/>
              </w:rPr>
              <w:t>9/23/2</w:t>
            </w:r>
            <w:r w:rsidR="001E5E8A" w:rsidRPr="00AE6AEA">
              <w:rPr>
                <w:rFonts w:ascii="Arial" w:hAnsi="Arial" w:cs="Arial"/>
                <w:sz w:val="22"/>
                <w:szCs w:val="22"/>
              </w:rPr>
              <w:t>5</w:t>
            </w:r>
          </w:p>
        </w:tc>
        <w:tc>
          <w:tcPr>
            <w:tcW w:w="900" w:type="dxa"/>
            <w:tcMar>
              <w:left w:w="86" w:type="dxa"/>
              <w:right w:w="86" w:type="dxa"/>
            </w:tcMar>
          </w:tcPr>
          <w:p w14:paraId="102D5A02" w14:textId="209DA315" w:rsidR="006A68B0" w:rsidRPr="00AE6AEA" w:rsidRDefault="00875D01" w:rsidP="00960466">
            <w:pPr>
              <w:spacing w:before="40" w:after="40"/>
              <w:jc w:val="center"/>
              <w:rPr>
                <w:rFonts w:ascii="Arial" w:hAnsi="Arial" w:cs="Arial"/>
                <w:sz w:val="22"/>
                <w:szCs w:val="22"/>
              </w:rPr>
            </w:pPr>
            <w:r w:rsidRPr="00AE6AEA">
              <w:rPr>
                <w:rFonts w:ascii="Arial" w:hAnsi="Arial" w:cs="Arial"/>
                <w:sz w:val="22"/>
                <w:szCs w:val="22"/>
              </w:rPr>
              <w:t>8</w:t>
            </w:r>
          </w:p>
        </w:tc>
        <w:tc>
          <w:tcPr>
            <w:tcW w:w="900" w:type="dxa"/>
            <w:tcMar>
              <w:left w:w="86" w:type="dxa"/>
              <w:right w:w="86" w:type="dxa"/>
            </w:tcMar>
          </w:tcPr>
          <w:p w14:paraId="36E2A949" w14:textId="41A35C79" w:rsidR="006A68B0" w:rsidRPr="00AE6AEA" w:rsidRDefault="004D4168" w:rsidP="00960466">
            <w:pPr>
              <w:spacing w:before="40" w:after="40"/>
              <w:jc w:val="center"/>
              <w:rPr>
                <w:rFonts w:ascii="Arial" w:hAnsi="Arial" w:cs="Arial"/>
                <w:sz w:val="22"/>
                <w:szCs w:val="22"/>
              </w:rPr>
            </w:pPr>
            <w:r w:rsidRPr="00AE6AEA">
              <w:rPr>
                <w:rFonts w:ascii="Arial" w:hAnsi="Arial" w:cs="Arial"/>
                <w:sz w:val="22"/>
                <w:szCs w:val="22"/>
              </w:rPr>
              <w:t>0</w:t>
            </w:r>
          </w:p>
        </w:tc>
        <w:tc>
          <w:tcPr>
            <w:tcW w:w="900" w:type="dxa"/>
            <w:tcMar>
              <w:left w:w="86" w:type="dxa"/>
              <w:right w:w="86" w:type="dxa"/>
            </w:tcMar>
          </w:tcPr>
          <w:p w14:paraId="308535F4" w14:textId="558422AF" w:rsidR="006A68B0" w:rsidRPr="00AE6AEA" w:rsidRDefault="00A25437" w:rsidP="00960466">
            <w:pPr>
              <w:spacing w:before="40" w:after="40"/>
              <w:jc w:val="center"/>
              <w:rPr>
                <w:rFonts w:ascii="Arial" w:hAnsi="Arial" w:cs="Arial"/>
                <w:sz w:val="22"/>
                <w:szCs w:val="22"/>
              </w:rPr>
            </w:pPr>
            <w:r w:rsidRPr="00AE6AEA">
              <w:rPr>
                <w:rFonts w:ascii="Arial" w:hAnsi="Arial" w:cs="Arial"/>
                <w:sz w:val="22"/>
                <w:szCs w:val="22"/>
              </w:rPr>
              <w:t>0</w:t>
            </w:r>
          </w:p>
        </w:tc>
        <w:tc>
          <w:tcPr>
            <w:tcW w:w="990" w:type="dxa"/>
          </w:tcPr>
          <w:p w14:paraId="76D54BD5" w14:textId="05A02FCB" w:rsidR="006A68B0" w:rsidRPr="00AE6AEA" w:rsidRDefault="00212808" w:rsidP="00960466">
            <w:pPr>
              <w:spacing w:before="40" w:after="40"/>
              <w:jc w:val="center"/>
              <w:rPr>
                <w:rFonts w:ascii="Arial" w:hAnsi="Arial" w:cs="Arial"/>
                <w:sz w:val="22"/>
                <w:szCs w:val="22"/>
              </w:rPr>
            </w:pPr>
            <w:r w:rsidRPr="00AE6AEA">
              <w:rPr>
                <w:rFonts w:ascii="Arial" w:hAnsi="Arial" w:cs="Arial"/>
                <w:sz w:val="22"/>
                <w:szCs w:val="22"/>
              </w:rPr>
              <w:t>N</w:t>
            </w:r>
            <w:r w:rsidR="004D4168" w:rsidRPr="00AE6AEA">
              <w:rPr>
                <w:rFonts w:ascii="Arial" w:hAnsi="Arial" w:cs="Arial"/>
                <w:sz w:val="22"/>
                <w:szCs w:val="22"/>
              </w:rPr>
              <w:t>/A</w:t>
            </w:r>
          </w:p>
        </w:tc>
        <w:tc>
          <w:tcPr>
            <w:tcW w:w="720" w:type="dxa"/>
            <w:tcMar>
              <w:left w:w="86" w:type="dxa"/>
              <w:right w:w="86" w:type="dxa"/>
            </w:tcMar>
          </w:tcPr>
          <w:p w14:paraId="0173A2B8" w14:textId="65833D58" w:rsidR="006A68B0" w:rsidRPr="00AE6AEA" w:rsidRDefault="006A68B0" w:rsidP="00960466">
            <w:pPr>
              <w:spacing w:before="40" w:after="40"/>
              <w:jc w:val="center"/>
              <w:rPr>
                <w:rFonts w:ascii="Arial" w:hAnsi="Arial" w:cs="Arial"/>
                <w:sz w:val="22"/>
                <w:szCs w:val="22"/>
              </w:rPr>
            </w:pPr>
            <w:r w:rsidRPr="00AE6AEA">
              <w:rPr>
                <w:rFonts w:ascii="Arial" w:hAnsi="Arial" w:cs="Arial"/>
                <w:sz w:val="22"/>
                <w:szCs w:val="22"/>
              </w:rPr>
              <w:t>15</w:t>
            </w:r>
          </w:p>
        </w:tc>
        <w:tc>
          <w:tcPr>
            <w:tcW w:w="720" w:type="dxa"/>
            <w:tcMar>
              <w:left w:w="86" w:type="dxa"/>
              <w:right w:w="86" w:type="dxa"/>
            </w:tcMar>
          </w:tcPr>
          <w:p w14:paraId="4C360E7C" w14:textId="77777777" w:rsidR="006A68B0" w:rsidRPr="00AE6AEA" w:rsidRDefault="006A68B0" w:rsidP="00960466">
            <w:pPr>
              <w:spacing w:before="40" w:after="40"/>
              <w:jc w:val="center"/>
              <w:rPr>
                <w:rFonts w:ascii="Arial" w:hAnsi="Arial" w:cs="Arial"/>
                <w:sz w:val="22"/>
                <w:szCs w:val="22"/>
              </w:rPr>
            </w:pPr>
            <w:r w:rsidRPr="00AE6AEA">
              <w:rPr>
                <w:rFonts w:ascii="Arial" w:hAnsi="Arial" w:cs="Arial"/>
                <w:sz w:val="22"/>
                <w:szCs w:val="22"/>
              </w:rPr>
              <w:t>0.2</w:t>
            </w:r>
          </w:p>
        </w:tc>
        <w:tc>
          <w:tcPr>
            <w:tcW w:w="3780" w:type="dxa"/>
          </w:tcPr>
          <w:p w14:paraId="53E810BE" w14:textId="5E0DB649" w:rsidR="006A68B0" w:rsidRPr="00AE6AEA" w:rsidRDefault="006A68B0" w:rsidP="00960466">
            <w:pPr>
              <w:spacing w:before="40" w:after="40"/>
              <w:rPr>
                <w:rFonts w:ascii="Arial" w:hAnsi="Arial" w:cs="Arial"/>
                <w:sz w:val="22"/>
                <w:szCs w:val="22"/>
              </w:rPr>
            </w:pPr>
            <w:r w:rsidRPr="00AE6AEA">
              <w:rPr>
                <w:rFonts w:ascii="Arial" w:hAnsi="Arial" w:cs="Arial"/>
                <w:sz w:val="22"/>
                <w:szCs w:val="22"/>
              </w:rPr>
              <w:t xml:space="preserve">Corrosion of household plumbing systems; </w:t>
            </w:r>
            <w:r w:rsidR="00942A36" w:rsidRPr="00AE6AEA">
              <w:rPr>
                <w:rFonts w:ascii="Arial" w:hAnsi="Arial" w:cs="Arial"/>
                <w:sz w:val="22"/>
                <w:szCs w:val="22"/>
              </w:rPr>
              <w:t>E</w:t>
            </w:r>
            <w:r w:rsidRPr="00AE6AEA">
              <w:rPr>
                <w:rFonts w:ascii="Arial" w:hAnsi="Arial" w:cs="Arial"/>
                <w:sz w:val="22"/>
                <w:szCs w:val="22"/>
              </w:rPr>
              <w:t>rosion of natural deposits</w:t>
            </w:r>
          </w:p>
        </w:tc>
      </w:tr>
      <w:tr w:rsidR="006A68B0" w:rsidRPr="005162DE" w14:paraId="3E0C72DE" w14:textId="77777777" w:rsidTr="00C91BF3">
        <w:trPr>
          <w:trHeight w:val="1169"/>
        </w:trPr>
        <w:tc>
          <w:tcPr>
            <w:tcW w:w="985" w:type="dxa"/>
            <w:tcMar>
              <w:left w:w="86" w:type="dxa"/>
              <w:right w:w="86" w:type="dxa"/>
            </w:tcMar>
          </w:tcPr>
          <w:p w14:paraId="4152BF18" w14:textId="77777777" w:rsidR="006A68B0" w:rsidRPr="00AE6AEA" w:rsidRDefault="006A68B0" w:rsidP="00FC33C4">
            <w:pPr>
              <w:spacing w:before="40" w:after="40"/>
              <w:rPr>
                <w:rFonts w:ascii="Arial" w:hAnsi="Arial" w:cs="Arial"/>
                <w:sz w:val="22"/>
                <w:szCs w:val="22"/>
              </w:rPr>
            </w:pPr>
            <w:r w:rsidRPr="00AE6AEA">
              <w:rPr>
                <w:rFonts w:ascii="Arial" w:hAnsi="Arial" w:cs="Arial"/>
                <w:sz w:val="22"/>
                <w:szCs w:val="22"/>
              </w:rPr>
              <w:t>Copper (ppm)</w:t>
            </w:r>
          </w:p>
        </w:tc>
        <w:tc>
          <w:tcPr>
            <w:tcW w:w="990" w:type="dxa"/>
            <w:tcMar>
              <w:left w:w="86" w:type="dxa"/>
              <w:right w:w="86" w:type="dxa"/>
            </w:tcMar>
          </w:tcPr>
          <w:p w14:paraId="1E79D436" w14:textId="41B6AF80" w:rsidR="006A68B0" w:rsidRPr="00AE6AEA" w:rsidRDefault="00C80910" w:rsidP="00AF6FE9">
            <w:pPr>
              <w:spacing w:before="40" w:after="40"/>
              <w:rPr>
                <w:rFonts w:ascii="Arial" w:hAnsi="Arial" w:cs="Arial"/>
                <w:sz w:val="22"/>
                <w:szCs w:val="22"/>
              </w:rPr>
            </w:pPr>
            <w:r w:rsidRPr="00AE6AEA">
              <w:rPr>
                <w:rFonts w:ascii="Arial" w:hAnsi="Arial" w:cs="Arial"/>
                <w:sz w:val="22"/>
                <w:szCs w:val="22"/>
              </w:rPr>
              <w:t>9/23/25</w:t>
            </w:r>
          </w:p>
        </w:tc>
        <w:tc>
          <w:tcPr>
            <w:tcW w:w="900" w:type="dxa"/>
            <w:tcMar>
              <w:left w:w="86" w:type="dxa"/>
              <w:right w:w="86" w:type="dxa"/>
            </w:tcMar>
          </w:tcPr>
          <w:p w14:paraId="42CEE2F3" w14:textId="2B2FCE88" w:rsidR="006A68B0" w:rsidRPr="00AE6AEA" w:rsidRDefault="00C80910" w:rsidP="00FC33C4">
            <w:pPr>
              <w:spacing w:before="40" w:after="40"/>
              <w:jc w:val="center"/>
              <w:rPr>
                <w:rFonts w:ascii="Arial" w:hAnsi="Arial" w:cs="Arial"/>
                <w:sz w:val="22"/>
                <w:szCs w:val="22"/>
              </w:rPr>
            </w:pPr>
            <w:r w:rsidRPr="00AE6AEA">
              <w:rPr>
                <w:rFonts w:ascii="Arial" w:hAnsi="Arial" w:cs="Arial"/>
                <w:sz w:val="22"/>
                <w:szCs w:val="22"/>
              </w:rPr>
              <w:t>8</w:t>
            </w:r>
          </w:p>
        </w:tc>
        <w:tc>
          <w:tcPr>
            <w:tcW w:w="900" w:type="dxa"/>
            <w:tcMar>
              <w:left w:w="86" w:type="dxa"/>
              <w:right w:w="86" w:type="dxa"/>
            </w:tcMar>
          </w:tcPr>
          <w:p w14:paraId="15E55B1F" w14:textId="4EC5D4A7" w:rsidR="006A68B0" w:rsidRPr="00AE6AEA" w:rsidRDefault="004D4168" w:rsidP="00FC33C4">
            <w:pPr>
              <w:spacing w:before="40" w:after="40"/>
              <w:jc w:val="center"/>
              <w:rPr>
                <w:rFonts w:ascii="Arial" w:hAnsi="Arial" w:cs="Arial"/>
                <w:sz w:val="22"/>
                <w:szCs w:val="22"/>
              </w:rPr>
            </w:pPr>
            <w:r w:rsidRPr="00AE6AEA">
              <w:rPr>
                <w:rFonts w:ascii="Arial" w:hAnsi="Arial" w:cs="Arial"/>
                <w:sz w:val="22"/>
                <w:szCs w:val="22"/>
              </w:rPr>
              <w:t>0.876</w:t>
            </w:r>
          </w:p>
        </w:tc>
        <w:tc>
          <w:tcPr>
            <w:tcW w:w="900" w:type="dxa"/>
            <w:tcMar>
              <w:left w:w="86" w:type="dxa"/>
              <w:right w:w="86" w:type="dxa"/>
            </w:tcMar>
          </w:tcPr>
          <w:p w14:paraId="1AE57BBF" w14:textId="51705902" w:rsidR="006A68B0" w:rsidRPr="00AE6AEA" w:rsidRDefault="008434EE" w:rsidP="00FC33C4">
            <w:pPr>
              <w:spacing w:before="40" w:after="40"/>
              <w:jc w:val="center"/>
              <w:rPr>
                <w:rFonts w:ascii="Arial" w:hAnsi="Arial" w:cs="Arial"/>
                <w:sz w:val="22"/>
                <w:szCs w:val="22"/>
              </w:rPr>
            </w:pPr>
            <w:r w:rsidRPr="00AE6AEA">
              <w:rPr>
                <w:rFonts w:ascii="Arial" w:hAnsi="Arial" w:cs="Arial"/>
                <w:sz w:val="22"/>
                <w:szCs w:val="22"/>
              </w:rPr>
              <w:t>0</w:t>
            </w:r>
          </w:p>
        </w:tc>
        <w:tc>
          <w:tcPr>
            <w:tcW w:w="990" w:type="dxa"/>
          </w:tcPr>
          <w:p w14:paraId="5D0B6BE2" w14:textId="34CAF43D" w:rsidR="006A68B0" w:rsidRPr="00AE6AEA" w:rsidRDefault="004D4168" w:rsidP="00FC33C4">
            <w:pPr>
              <w:spacing w:before="40" w:after="40"/>
              <w:jc w:val="center"/>
              <w:rPr>
                <w:rFonts w:ascii="Arial" w:hAnsi="Arial" w:cs="Arial"/>
                <w:sz w:val="22"/>
                <w:szCs w:val="22"/>
              </w:rPr>
            </w:pPr>
            <w:r w:rsidRPr="00AE6AEA">
              <w:rPr>
                <w:rFonts w:ascii="Arial" w:hAnsi="Arial" w:cs="Arial"/>
                <w:sz w:val="22"/>
                <w:szCs w:val="22"/>
              </w:rPr>
              <w:t>0 – 0.980</w:t>
            </w:r>
          </w:p>
        </w:tc>
        <w:tc>
          <w:tcPr>
            <w:tcW w:w="720" w:type="dxa"/>
            <w:tcMar>
              <w:left w:w="86" w:type="dxa"/>
              <w:right w:w="86" w:type="dxa"/>
            </w:tcMar>
          </w:tcPr>
          <w:p w14:paraId="70C90CCD" w14:textId="6FCB15AC" w:rsidR="006A68B0" w:rsidRPr="00AE6AEA" w:rsidRDefault="006A68B0" w:rsidP="00FC33C4">
            <w:pPr>
              <w:spacing w:before="40" w:after="40"/>
              <w:jc w:val="center"/>
              <w:rPr>
                <w:rFonts w:ascii="Arial" w:hAnsi="Arial" w:cs="Arial"/>
                <w:sz w:val="22"/>
                <w:szCs w:val="22"/>
              </w:rPr>
            </w:pPr>
            <w:r w:rsidRPr="00AE6AEA">
              <w:rPr>
                <w:rFonts w:ascii="Arial" w:hAnsi="Arial" w:cs="Arial"/>
                <w:sz w:val="22"/>
                <w:szCs w:val="22"/>
              </w:rPr>
              <w:t>1.3</w:t>
            </w:r>
          </w:p>
        </w:tc>
        <w:tc>
          <w:tcPr>
            <w:tcW w:w="720" w:type="dxa"/>
            <w:tcMar>
              <w:left w:w="86" w:type="dxa"/>
              <w:right w:w="86" w:type="dxa"/>
            </w:tcMar>
          </w:tcPr>
          <w:p w14:paraId="6BFCFA13" w14:textId="77777777" w:rsidR="006A68B0" w:rsidRPr="00AE6AEA" w:rsidRDefault="006A68B0" w:rsidP="00FC33C4">
            <w:pPr>
              <w:spacing w:before="40" w:after="40"/>
              <w:jc w:val="center"/>
              <w:rPr>
                <w:rFonts w:ascii="Arial" w:hAnsi="Arial" w:cs="Arial"/>
                <w:sz w:val="22"/>
                <w:szCs w:val="22"/>
              </w:rPr>
            </w:pPr>
            <w:r w:rsidRPr="00AE6AEA">
              <w:rPr>
                <w:rFonts w:ascii="Arial" w:hAnsi="Arial" w:cs="Arial"/>
                <w:sz w:val="22"/>
                <w:szCs w:val="22"/>
              </w:rPr>
              <w:t>0.3</w:t>
            </w:r>
          </w:p>
        </w:tc>
        <w:tc>
          <w:tcPr>
            <w:tcW w:w="3780" w:type="dxa"/>
          </w:tcPr>
          <w:p w14:paraId="5A3BAA98" w14:textId="4D55672D" w:rsidR="006A68B0" w:rsidRPr="00AE6AEA" w:rsidRDefault="006A68B0" w:rsidP="00FC33C4">
            <w:pPr>
              <w:spacing w:before="40" w:after="40"/>
              <w:rPr>
                <w:rFonts w:ascii="Arial" w:hAnsi="Arial" w:cs="Arial"/>
                <w:sz w:val="22"/>
                <w:szCs w:val="22"/>
              </w:rPr>
            </w:pPr>
            <w:r w:rsidRPr="00AE6AEA">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1975"/>
        <w:gridCol w:w="1260"/>
        <w:gridCol w:w="1260"/>
        <w:gridCol w:w="1350"/>
        <w:gridCol w:w="900"/>
        <w:gridCol w:w="990"/>
        <w:gridCol w:w="3101"/>
      </w:tblGrid>
      <w:tr w:rsidR="005162DE" w:rsidRPr="005162DE" w14:paraId="6B0CD754" w14:textId="77777777" w:rsidTr="008320EC">
        <w:tc>
          <w:tcPr>
            <w:tcW w:w="1975" w:type="dxa"/>
            <w:tcMar>
              <w:left w:w="58" w:type="dxa"/>
              <w:right w:w="58" w:type="dxa"/>
            </w:tcMar>
            <w:vAlign w:val="center"/>
          </w:tcPr>
          <w:p w14:paraId="4E31B692" w14:textId="77777777" w:rsidR="00B3023D" w:rsidRPr="00AE6AEA" w:rsidRDefault="00B3023D" w:rsidP="006B5CF2">
            <w:pPr>
              <w:keepNext/>
              <w:spacing w:before="40" w:after="40"/>
              <w:jc w:val="center"/>
              <w:rPr>
                <w:rFonts w:ascii="Arial" w:hAnsi="Arial" w:cs="Arial"/>
                <w:b/>
                <w:sz w:val="22"/>
                <w:szCs w:val="22"/>
              </w:rPr>
            </w:pPr>
            <w:r w:rsidRPr="00AE6AEA">
              <w:rPr>
                <w:rFonts w:ascii="Arial" w:hAnsi="Arial" w:cs="Arial"/>
                <w:b/>
                <w:sz w:val="22"/>
                <w:szCs w:val="22"/>
              </w:rPr>
              <w:t>Chemical or Constituent (and reporting units)</w:t>
            </w:r>
          </w:p>
        </w:tc>
        <w:tc>
          <w:tcPr>
            <w:tcW w:w="1260" w:type="dxa"/>
            <w:tcMar>
              <w:left w:w="58" w:type="dxa"/>
              <w:right w:w="58" w:type="dxa"/>
            </w:tcMar>
            <w:vAlign w:val="center"/>
          </w:tcPr>
          <w:p w14:paraId="6435DA60" w14:textId="77777777" w:rsidR="00B3023D" w:rsidRPr="00AE6AEA" w:rsidRDefault="00B3023D" w:rsidP="006B5CF2">
            <w:pPr>
              <w:keepNext/>
              <w:spacing w:before="40" w:after="40"/>
              <w:jc w:val="center"/>
              <w:rPr>
                <w:rFonts w:ascii="Arial" w:hAnsi="Arial" w:cs="Arial"/>
                <w:b/>
                <w:sz w:val="22"/>
                <w:szCs w:val="22"/>
              </w:rPr>
            </w:pPr>
            <w:r w:rsidRPr="00AE6AEA">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AE6AEA" w:rsidRDefault="00B3023D" w:rsidP="006B5CF2">
            <w:pPr>
              <w:keepNext/>
              <w:spacing w:before="40" w:after="40"/>
              <w:jc w:val="center"/>
              <w:rPr>
                <w:rFonts w:ascii="Arial" w:hAnsi="Arial" w:cs="Arial"/>
                <w:b/>
                <w:sz w:val="22"/>
                <w:szCs w:val="22"/>
              </w:rPr>
            </w:pPr>
            <w:r w:rsidRPr="00AE6AEA">
              <w:rPr>
                <w:rFonts w:ascii="Arial" w:hAnsi="Arial" w:cs="Arial"/>
                <w:b/>
                <w:sz w:val="22"/>
                <w:szCs w:val="22"/>
              </w:rPr>
              <w:t>Level</w:t>
            </w:r>
            <w:r w:rsidR="00624516" w:rsidRPr="00AE6AEA">
              <w:rPr>
                <w:rFonts w:ascii="Arial" w:hAnsi="Arial" w:cs="Arial"/>
                <w:b/>
                <w:sz w:val="22"/>
                <w:szCs w:val="22"/>
              </w:rPr>
              <w:t xml:space="preserve"> </w:t>
            </w:r>
            <w:r w:rsidRPr="00AE6AEA">
              <w:rPr>
                <w:rFonts w:ascii="Arial" w:hAnsi="Arial" w:cs="Arial"/>
                <w:b/>
                <w:sz w:val="22"/>
                <w:szCs w:val="22"/>
              </w:rPr>
              <w:t>Detected</w:t>
            </w:r>
          </w:p>
        </w:tc>
        <w:tc>
          <w:tcPr>
            <w:tcW w:w="1350" w:type="dxa"/>
            <w:tcMar>
              <w:left w:w="58" w:type="dxa"/>
              <w:right w:w="58" w:type="dxa"/>
            </w:tcMar>
            <w:vAlign w:val="center"/>
          </w:tcPr>
          <w:p w14:paraId="1799385A" w14:textId="77777777" w:rsidR="00B3023D" w:rsidRPr="00AE6AEA" w:rsidRDefault="00B3023D" w:rsidP="006B5CF2">
            <w:pPr>
              <w:keepNext/>
              <w:spacing w:before="40" w:after="40"/>
              <w:jc w:val="center"/>
              <w:rPr>
                <w:rFonts w:ascii="Arial" w:hAnsi="Arial" w:cs="Arial"/>
                <w:b/>
                <w:sz w:val="22"/>
                <w:szCs w:val="22"/>
              </w:rPr>
            </w:pPr>
            <w:r w:rsidRPr="00AE6AEA">
              <w:rPr>
                <w:rFonts w:ascii="Arial" w:hAnsi="Arial" w:cs="Arial"/>
                <w:b/>
                <w:sz w:val="22"/>
                <w:szCs w:val="22"/>
              </w:rPr>
              <w:t>Range of Detections</w:t>
            </w:r>
          </w:p>
        </w:tc>
        <w:tc>
          <w:tcPr>
            <w:tcW w:w="900" w:type="dxa"/>
            <w:tcMar>
              <w:left w:w="58" w:type="dxa"/>
              <w:right w:w="58" w:type="dxa"/>
            </w:tcMar>
            <w:vAlign w:val="center"/>
          </w:tcPr>
          <w:p w14:paraId="6C13840C" w14:textId="77777777" w:rsidR="00B3023D" w:rsidRPr="00AE6AEA" w:rsidRDefault="00B3023D" w:rsidP="006B5CF2">
            <w:pPr>
              <w:keepNext/>
              <w:spacing w:before="40" w:after="40"/>
              <w:jc w:val="center"/>
              <w:rPr>
                <w:rFonts w:ascii="Arial" w:hAnsi="Arial" w:cs="Arial"/>
                <w:b/>
                <w:sz w:val="22"/>
                <w:szCs w:val="22"/>
              </w:rPr>
            </w:pPr>
            <w:r w:rsidRPr="00AE6AEA">
              <w:rPr>
                <w:rFonts w:ascii="Arial" w:hAnsi="Arial" w:cs="Arial"/>
                <w:b/>
                <w:sz w:val="22"/>
                <w:szCs w:val="22"/>
              </w:rPr>
              <w:t>MCL</w:t>
            </w:r>
          </w:p>
        </w:tc>
        <w:tc>
          <w:tcPr>
            <w:tcW w:w="990" w:type="dxa"/>
            <w:tcMar>
              <w:left w:w="58" w:type="dxa"/>
              <w:right w:w="58" w:type="dxa"/>
            </w:tcMar>
            <w:vAlign w:val="center"/>
          </w:tcPr>
          <w:p w14:paraId="43BDC445" w14:textId="0D468C53" w:rsidR="00B3023D" w:rsidRPr="00AE6AEA" w:rsidRDefault="00B3023D" w:rsidP="006B5CF2">
            <w:pPr>
              <w:keepNext/>
              <w:spacing w:before="40" w:after="40"/>
              <w:jc w:val="center"/>
              <w:rPr>
                <w:rFonts w:ascii="Arial" w:hAnsi="Arial" w:cs="Arial"/>
                <w:b/>
                <w:sz w:val="22"/>
                <w:szCs w:val="22"/>
              </w:rPr>
            </w:pPr>
            <w:r w:rsidRPr="00AE6AEA">
              <w:rPr>
                <w:rFonts w:ascii="Arial" w:hAnsi="Arial" w:cs="Arial"/>
                <w:b/>
                <w:sz w:val="22"/>
                <w:szCs w:val="22"/>
              </w:rPr>
              <w:t>PHG</w:t>
            </w:r>
            <w:r w:rsidR="00624516" w:rsidRPr="00AE6AEA">
              <w:rPr>
                <w:rFonts w:ascii="Arial" w:hAnsi="Arial" w:cs="Arial"/>
                <w:b/>
                <w:sz w:val="22"/>
                <w:szCs w:val="22"/>
              </w:rPr>
              <w:t xml:space="preserve"> </w:t>
            </w:r>
            <w:r w:rsidRPr="00AE6AEA">
              <w:rPr>
                <w:rFonts w:ascii="Arial" w:hAnsi="Arial" w:cs="Arial"/>
                <w:b/>
                <w:sz w:val="22"/>
                <w:szCs w:val="22"/>
              </w:rPr>
              <w:t>(MCLG)</w:t>
            </w:r>
          </w:p>
        </w:tc>
        <w:tc>
          <w:tcPr>
            <w:tcW w:w="3101" w:type="dxa"/>
            <w:tcMar>
              <w:left w:w="58" w:type="dxa"/>
              <w:right w:w="58" w:type="dxa"/>
            </w:tcMar>
            <w:vAlign w:val="center"/>
          </w:tcPr>
          <w:p w14:paraId="621F6FB1" w14:textId="77777777" w:rsidR="00B3023D" w:rsidRPr="00AE6AEA" w:rsidRDefault="00B3023D" w:rsidP="006B5CF2">
            <w:pPr>
              <w:keepNext/>
              <w:spacing w:before="40" w:after="40"/>
              <w:jc w:val="center"/>
              <w:rPr>
                <w:rFonts w:ascii="Arial" w:hAnsi="Arial" w:cs="Arial"/>
                <w:b/>
                <w:sz w:val="22"/>
                <w:szCs w:val="22"/>
              </w:rPr>
            </w:pPr>
            <w:r w:rsidRPr="00AE6AEA">
              <w:rPr>
                <w:rFonts w:ascii="Arial" w:hAnsi="Arial" w:cs="Arial"/>
                <w:b/>
                <w:sz w:val="22"/>
                <w:szCs w:val="22"/>
              </w:rPr>
              <w:t>Typical Source of Contaminant</w:t>
            </w:r>
          </w:p>
        </w:tc>
      </w:tr>
      <w:tr w:rsidR="005162DE" w:rsidRPr="005162DE" w14:paraId="0E0C1E93" w14:textId="77777777" w:rsidTr="008320EC">
        <w:trPr>
          <w:trHeight w:val="432"/>
        </w:trPr>
        <w:tc>
          <w:tcPr>
            <w:tcW w:w="1975" w:type="dxa"/>
          </w:tcPr>
          <w:p w14:paraId="66AD9F49" w14:textId="77777777" w:rsidR="00684C7E" w:rsidRPr="00AE6AEA" w:rsidRDefault="00684C7E" w:rsidP="00684C7E">
            <w:pPr>
              <w:spacing w:before="40" w:after="40"/>
              <w:rPr>
                <w:rFonts w:ascii="Arial" w:hAnsi="Arial" w:cs="Arial"/>
                <w:sz w:val="22"/>
                <w:szCs w:val="22"/>
              </w:rPr>
            </w:pPr>
            <w:r w:rsidRPr="00AE6AEA">
              <w:rPr>
                <w:rFonts w:ascii="Arial" w:hAnsi="Arial" w:cs="Arial"/>
                <w:sz w:val="22"/>
                <w:szCs w:val="22"/>
              </w:rPr>
              <w:t>Sodium (ppm)</w:t>
            </w:r>
          </w:p>
        </w:tc>
        <w:tc>
          <w:tcPr>
            <w:tcW w:w="1260" w:type="dxa"/>
            <w:tcMar>
              <w:left w:w="58" w:type="dxa"/>
              <w:right w:w="58" w:type="dxa"/>
            </w:tcMar>
          </w:tcPr>
          <w:p w14:paraId="2DC49168" w14:textId="6FDD3DE2" w:rsidR="00684C7E" w:rsidRPr="00AE6AEA" w:rsidRDefault="00CE14F9" w:rsidP="00684C7E">
            <w:pPr>
              <w:spacing w:before="40" w:after="40"/>
              <w:jc w:val="center"/>
              <w:rPr>
                <w:rFonts w:ascii="Arial" w:hAnsi="Arial" w:cs="Arial"/>
                <w:sz w:val="22"/>
                <w:szCs w:val="22"/>
              </w:rPr>
            </w:pPr>
            <w:r w:rsidRPr="00AE6AEA">
              <w:rPr>
                <w:rFonts w:ascii="Arial" w:hAnsi="Arial" w:cs="Arial"/>
                <w:sz w:val="22"/>
                <w:szCs w:val="22"/>
              </w:rPr>
              <w:t>1</w:t>
            </w:r>
            <w:r w:rsidR="008320EC" w:rsidRPr="00AE6AEA">
              <w:rPr>
                <w:rFonts w:ascii="Arial" w:hAnsi="Arial" w:cs="Arial"/>
                <w:sz w:val="22"/>
                <w:szCs w:val="22"/>
              </w:rPr>
              <w:t>2</w:t>
            </w:r>
            <w:r w:rsidRPr="00AE6AEA">
              <w:rPr>
                <w:rFonts w:ascii="Arial" w:hAnsi="Arial" w:cs="Arial"/>
                <w:sz w:val="22"/>
                <w:szCs w:val="22"/>
              </w:rPr>
              <w:t>/2</w:t>
            </w:r>
            <w:r w:rsidR="008320EC" w:rsidRPr="00AE6AEA">
              <w:rPr>
                <w:rFonts w:ascii="Arial" w:hAnsi="Arial" w:cs="Arial"/>
                <w:sz w:val="22"/>
                <w:szCs w:val="22"/>
              </w:rPr>
              <w:t>0</w:t>
            </w:r>
            <w:r w:rsidRPr="00AE6AEA">
              <w:rPr>
                <w:rFonts w:ascii="Arial" w:hAnsi="Arial" w:cs="Arial"/>
                <w:sz w:val="22"/>
                <w:szCs w:val="22"/>
              </w:rPr>
              <w:t>/</w:t>
            </w:r>
            <w:r w:rsidR="00FC7B32" w:rsidRPr="00AE6AEA">
              <w:rPr>
                <w:rFonts w:ascii="Arial" w:hAnsi="Arial" w:cs="Arial"/>
                <w:sz w:val="22"/>
                <w:szCs w:val="22"/>
              </w:rPr>
              <w:t>2</w:t>
            </w:r>
            <w:r w:rsidR="008320EC" w:rsidRPr="00AE6AEA">
              <w:rPr>
                <w:rFonts w:ascii="Arial" w:hAnsi="Arial" w:cs="Arial"/>
                <w:sz w:val="22"/>
                <w:szCs w:val="22"/>
              </w:rPr>
              <w:t>3 – 4/02/24</w:t>
            </w:r>
          </w:p>
        </w:tc>
        <w:tc>
          <w:tcPr>
            <w:tcW w:w="1260" w:type="dxa"/>
            <w:tcMar>
              <w:left w:w="58" w:type="dxa"/>
              <w:right w:w="58" w:type="dxa"/>
            </w:tcMar>
          </w:tcPr>
          <w:p w14:paraId="690B0D1C" w14:textId="0344AF30" w:rsidR="00684C7E" w:rsidRPr="00AE6AEA" w:rsidRDefault="008320EC" w:rsidP="00684C7E">
            <w:pPr>
              <w:spacing w:before="40" w:after="40"/>
              <w:jc w:val="center"/>
              <w:rPr>
                <w:rFonts w:ascii="Arial" w:hAnsi="Arial" w:cs="Arial"/>
                <w:sz w:val="22"/>
                <w:szCs w:val="22"/>
              </w:rPr>
            </w:pPr>
            <w:r w:rsidRPr="00AE6AEA">
              <w:rPr>
                <w:rFonts w:ascii="Arial" w:hAnsi="Arial" w:cs="Arial"/>
                <w:sz w:val="22"/>
                <w:szCs w:val="22"/>
              </w:rPr>
              <w:t>46</w:t>
            </w:r>
            <w:r w:rsidR="00FC7B32" w:rsidRPr="00AE6AEA">
              <w:rPr>
                <w:rFonts w:ascii="Arial" w:hAnsi="Arial" w:cs="Arial"/>
                <w:sz w:val="22"/>
                <w:szCs w:val="22"/>
              </w:rPr>
              <w:t xml:space="preserve"> mg/L</w:t>
            </w:r>
          </w:p>
        </w:tc>
        <w:tc>
          <w:tcPr>
            <w:tcW w:w="1350" w:type="dxa"/>
            <w:tcMar>
              <w:left w:w="58" w:type="dxa"/>
              <w:right w:w="58" w:type="dxa"/>
            </w:tcMar>
          </w:tcPr>
          <w:p w14:paraId="6802CC34" w14:textId="4231AA49" w:rsidR="00684C7E" w:rsidRPr="00AE6AEA" w:rsidRDefault="00F55B55" w:rsidP="00684C7E">
            <w:pPr>
              <w:spacing w:before="40" w:after="40"/>
              <w:jc w:val="center"/>
              <w:rPr>
                <w:rFonts w:ascii="Arial" w:hAnsi="Arial" w:cs="Arial"/>
                <w:sz w:val="22"/>
                <w:szCs w:val="22"/>
              </w:rPr>
            </w:pPr>
            <w:r w:rsidRPr="00AE6AEA">
              <w:rPr>
                <w:rFonts w:ascii="Arial" w:hAnsi="Arial" w:cs="Arial"/>
                <w:sz w:val="22"/>
                <w:szCs w:val="22"/>
              </w:rPr>
              <w:t>4</w:t>
            </w:r>
            <w:r w:rsidR="008320EC" w:rsidRPr="00AE6AEA">
              <w:rPr>
                <w:rFonts w:ascii="Arial" w:hAnsi="Arial" w:cs="Arial"/>
                <w:sz w:val="22"/>
                <w:szCs w:val="22"/>
              </w:rPr>
              <w:t>3</w:t>
            </w:r>
            <w:r w:rsidR="00CD3489" w:rsidRPr="00AE6AEA">
              <w:rPr>
                <w:rFonts w:ascii="Arial" w:hAnsi="Arial" w:cs="Arial"/>
                <w:sz w:val="22"/>
                <w:szCs w:val="22"/>
              </w:rPr>
              <w:t xml:space="preserve"> -</w:t>
            </w:r>
            <w:r w:rsidR="008320EC" w:rsidRPr="00AE6AEA">
              <w:rPr>
                <w:rFonts w:ascii="Arial" w:hAnsi="Arial" w:cs="Arial"/>
                <w:sz w:val="22"/>
                <w:szCs w:val="22"/>
              </w:rPr>
              <w:t xml:space="preserve"> 49</w:t>
            </w:r>
          </w:p>
        </w:tc>
        <w:tc>
          <w:tcPr>
            <w:tcW w:w="900" w:type="dxa"/>
            <w:tcMar>
              <w:left w:w="58" w:type="dxa"/>
              <w:right w:w="58" w:type="dxa"/>
            </w:tcMar>
          </w:tcPr>
          <w:p w14:paraId="4E60C959" w14:textId="77777777" w:rsidR="00684C7E" w:rsidRPr="00AE6AEA" w:rsidRDefault="00684C7E" w:rsidP="00684C7E">
            <w:pPr>
              <w:spacing w:before="40" w:after="40"/>
              <w:jc w:val="center"/>
              <w:rPr>
                <w:rFonts w:ascii="Arial" w:hAnsi="Arial" w:cs="Arial"/>
                <w:sz w:val="22"/>
                <w:szCs w:val="22"/>
              </w:rPr>
            </w:pPr>
            <w:r w:rsidRPr="00AE6AEA">
              <w:rPr>
                <w:rFonts w:ascii="Arial" w:hAnsi="Arial" w:cs="Arial"/>
                <w:sz w:val="22"/>
                <w:szCs w:val="22"/>
              </w:rPr>
              <w:t>None</w:t>
            </w:r>
          </w:p>
        </w:tc>
        <w:tc>
          <w:tcPr>
            <w:tcW w:w="990" w:type="dxa"/>
            <w:tcMar>
              <w:left w:w="58" w:type="dxa"/>
              <w:right w:w="58" w:type="dxa"/>
            </w:tcMar>
          </w:tcPr>
          <w:p w14:paraId="721928BB" w14:textId="77777777" w:rsidR="00684C7E" w:rsidRPr="00AE6AEA" w:rsidRDefault="00684C7E" w:rsidP="00684C7E">
            <w:pPr>
              <w:spacing w:before="40" w:after="40"/>
              <w:jc w:val="center"/>
              <w:rPr>
                <w:rFonts w:ascii="Arial" w:hAnsi="Arial" w:cs="Arial"/>
                <w:sz w:val="22"/>
                <w:szCs w:val="22"/>
              </w:rPr>
            </w:pPr>
            <w:r w:rsidRPr="00AE6AEA">
              <w:rPr>
                <w:rFonts w:ascii="Arial" w:hAnsi="Arial" w:cs="Arial"/>
                <w:sz w:val="22"/>
                <w:szCs w:val="22"/>
              </w:rPr>
              <w:t>None</w:t>
            </w:r>
          </w:p>
        </w:tc>
        <w:tc>
          <w:tcPr>
            <w:tcW w:w="3101" w:type="dxa"/>
            <w:tcMar>
              <w:left w:w="58" w:type="dxa"/>
              <w:right w:w="58" w:type="dxa"/>
            </w:tcMar>
          </w:tcPr>
          <w:p w14:paraId="4A3C8020" w14:textId="77777777" w:rsidR="00684C7E" w:rsidRPr="00AE6AEA" w:rsidRDefault="00684C7E" w:rsidP="00684C7E">
            <w:pPr>
              <w:spacing w:before="40" w:after="40"/>
              <w:rPr>
                <w:rFonts w:ascii="Arial" w:hAnsi="Arial" w:cs="Arial"/>
                <w:sz w:val="22"/>
                <w:szCs w:val="22"/>
              </w:rPr>
            </w:pPr>
            <w:r w:rsidRPr="00AE6AEA">
              <w:rPr>
                <w:rFonts w:ascii="Arial" w:hAnsi="Arial" w:cs="Arial"/>
                <w:sz w:val="22"/>
                <w:szCs w:val="22"/>
              </w:rPr>
              <w:t xml:space="preserve">Salt </w:t>
            </w:r>
            <w:proofErr w:type="gramStart"/>
            <w:r w:rsidRPr="00AE6AEA">
              <w:rPr>
                <w:rFonts w:ascii="Arial" w:hAnsi="Arial" w:cs="Arial"/>
                <w:sz w:val="22"/>
                <w:szCs w:val="22"/>
              </w:rPr>
              <w:t>present</w:t>
            </w:r>
            <w:proofErr w:type="gramEnd"/>
            <w:r w:rsidRPr="00AE6AEA">
              <w:rPr>
                <w:rFonts w:ascii="Arial" w:hAnsi="Arial" w:cs="Arial"/>
                <w:sz w:val="22"/>
                <w:szCs w:val="22"/>
              </w:rPr>
              <w:t xml:space="preserve"> in the water and is generally naturally occurring</w:t>
            </w:r>
          </w:p>
        </w:tc>
      </w:tr>
      <w:tr w:rsidR="005162DE" w:rsidRPr="005162DE" w14:paraId="2ACD2463" w14:textId="77777777" w:rsidTr="008320EC">
        <w:tc>
          <w:tcPr>
            <w:tcW w:w="1975" w:type="dxa"/>
          </w:tcPr>
          <w:p w14:paraId="01FDA3CE" w14:textId="77777777" w:rsidR="00684C7E" w:rsidRPr="00AE6AEA" w:rsidRDefault="00684C7E" w:rsidP="00684C7E">
            <w:pPr>
              <w:spacing w:before="40" w:after="40"/>
              <w:rPr>
                <w:rFonts w:ascii="Arial" w:hAnsi="Arial" w:cs="Arial"/>
                <w:sz w:val="22"/>
                <w:szCs w:val="22"/>
              </w:rPr>
            </w:pPr>
            <w:r w:rsidRPr="00AE6AEA">
              <w:rPr>
                <w:rFonts w:ascii="Arial" w:hAnsi="Arial" w:cs="Arial"/>
                <w:sz w:val="22"/>
                <w:szCs w:val="22"/>
              </w:rPr>
              <w:t>Hardness (ppm)</w:t>
            </w:r>
          </w:p>
        </w:tc>
        <w:tc>
          <w:tcPr>
            <w:tcW w:w="1260" w:type="dxa"/>
            <w:tcMar>
              <w:left w:w="58" w:type="dxa"/>
              <w:right w:w="58" w:type="dxa"/>
            </w:tcMar>
          </w:tcPr>
          <w:p w14:paraId="7A81C45D" w14:textId="5246DBF8" w:rsidR="00684C7E" w:rsidRPr="00AE6AEA" w:rsidRDefault="008320EC" w:rsidP="00684C7E">
            <w:pPr>
              <w:spacing w:before="40" w:after="40"/>
              <w:jc w:val="center"/>
              <w:rPr>
                <w:rFonts w:ascii="Arial" w:hAnsi="Arial" w:cs="Arial"/>
                <w:sz w:val="22"/>
                <w:szCs w:val="22"/>
              </w:rPr>
            </w:pPr>
            <w:r w:rsidRPr="00AE6AEA">
              <w:rPr>
                <w:rFonts w:ascii="Arial" w:hAnsi="Arial" w:cs="Arial"/>
                <w:sz w:val="22"/>
                <w:szCs w:val="22"/>
              </w:rPr>
              <w:t>12/20/23 – 4/02/24</w:t>
            </w:r>
          </w:p>
        </w:tc>
        <w:tc>
          <w:tcPr>
            <w:tcW w:w="1260" w:type="dxa"/>
            <w:tcMar>
              <w:left w:w="58" w:type="dxa"/>
              <w:right w:w="58" w:type="dxa"/>
            </w:tcMar>
          </w:tcPr>
          <w:p w14:paraId="5F571C45" w14:textId="03F3B065" w:rsidR="00684C7E" w:rsidRPr="00AE6AEA" w:rsidRDefault="00DC7BCD" w:rsidP="00684C7E">
            <w:pPr>
              <w:spacing w:before="40" w:after="40"/>
              <w:jc w:val="center"/>
              <w:rPr>
                <w:rFonts w:ascii="Arial" w:hAnsi="Arial" w:cs="Arial"/>
                <w:sz w:val="22"/>
                <w:szCs w:val="22"/>
              </w:rPr>
            </w:pPr>
            <w:r w:rsidRPr="00AE6AEA">
              <w:rPr>
                <w:rFonts w:ascii="Arial" w:hAnsi="Arial" w:cs="Arial"/>
                <w:sz w:val="22"/>
                <w:szCs w:val="22"/>
              </w:rPr>
              <w:t>113</w:t>
            </w:r>
            <w:r w:rsidR="0061602F" w:rsidRPr="00AE6AEA">
              <w:rPr>
                <w:rFonts w:ascii="Arial" w:hAnsi="Arial" w:cs="Arial"/>
                <w:sz w:val="22"/>
                <w:szCs w:val="22"/>
              </w:rPr>
              <w:t xml:space="preserve"> mg/L</w:t>
            </w:r>
          </w:p>
        </w:tc>
        <w:tc>
          <w:tcPr>
            <w:tcW w:w="1350" w:type="dxa"/>
            <w:tcMar>
              <w:left w:w="58" w:type="dxa"/>
              <w:right w:w="58" w:type="dxa"/>
            </w:tcMar>
          </w:tcPr>
          <w:p w14:paraId="2BE476FB" w14:textId="4AFF60CE" w:rsidR="00684C7E" w:rsidRPr="00AE6AEA" w:rsidRDefault="008320EC" w:rsidP="00684C7E">
            <w:pPr>
              <w:spacing w:before="40" w:after="40"/>
              <w:jc w:val="center"/>
              <w:rPr>
                <w:rFonts w:ascii="Arial" w:hAnsi="Arial" w:cs="Arial"/>
                <w:sz w:val="22"/>
                <w:szCs w:val="22"/>
              </w:rPr>
            </w:pPr>
            <w:r w:rsidRPr="00AE6AEA">
              <w:rPr>
                <w:rFonts w:ascii="Arial" w:hAnsi="Arial" w:cs="Arial"/>
                <w:sz w:val="22"/>
                <w:szCs w:val="22"/>
              </w:rPr>
              <w:t>95 - 131</w:t>
            </w:r>
          </w:p>
        </w:tc>
        <w:tc>
          <w:tcPr>
            <w:tcW w:w="900" w:type="dxa"/>
            <w:tcMar>
              <w:left w:w="58" w:type="dxa"/>
              <w:right w:w="58" w:type="dxa"/>
            </w:tcMar>
          </w:tcPr>
          <w:p w14:paraId="76B554F2" w14:textId="77777777" w:rsidR="00684C7E" w:rsidRPr="00AE6AEA" w:rsidRDefault="00684C7E" w:rsidP="00684C7E">
            <w:pPr>
              <w:spacing w:before="40" w:after="40"/>
              <w:jc w:val="center"/>
              <w:rPr>
                <w:rFonts w:ascii="Arial" w:hAnsi="Arial" w:cs="Arial"/>
                <w:sz w:val="22"/>
                <w:szCs w:val="22"/>
              </w:rPr>
            </w:pPr>
            <w:r w:rsidRPr="00AE6AEA">
              <w:rPr>
                <w:rFonts w:ascii="Arial" w:hAnsi="Arial" w:cs="Arial"/>
                <w:sz w:val="22"/>
                <w:szCs w:val="22"/>
              </w:rPr>
              <w:t>None</w:t>
            </w:r>
          </w:p>
        </w:tc>
        <w:tc>
          <w:tcPr>
            <w:tcW w:w="990" w:type="dxa"/>
            <w:tcMar>
              <w:left w:w="58" w:type="dxa"/>
              <w:right w:w="58" w:type="dxa"/>
            </w:tcMar>
          </w:tcPr>
          <w:p w14:paraId="2588B8FC" w14:textId="77777777" w:rsidR="00684C7E" w:rsidRPr="00AE6AEA" w:rsidRDefault="00684C7E" w:rsidP="00684C7E">
            <w:pPr>
              <w:spacing w:before="40" w:after="40"/>
              <w:jc w:val="center"/>
              <w:rPr>
                <w:rFonts w:ascii="Arial" w:hAnsi="Arial" w:cs="Arial"/>
                <w:sz w:val="22"/>
                <w:szCs w:val="22"/>
              </w:rPr>
            </w:pPr>
            <w:r w:rsidRPr="00AE6AEA">
              <w:rPr>
                <w:rFonts w:ascii="Arial" w:hAnsi="Arial" w:cs="Arial"/>
                <w:sz w:val="22"/>
                <w:szCs w:val="22"/>
              </w:rPr>
              <w:t>None</w:t>
            </w:r>
          </w:p>
        </w:tc>
        <w:tc>
          <w:tcPr>
            <w:tcW w:w="3101" w:type="dxa"/>
            <w:tcMar>
              <w:left w:w="58" w:type="dxa"/>
              <w:right w:w="58" w:type="dxa"/>
            </w:tcMar>
          </w:tcPr>
          <w:p w14:paraId="092D52C6" w14:textId="77777777" w:rsidR="00684C7E" w:rsidRPr="00AE6AEA" w:rsidRDefault="00684C7E" w:rsidP="00684C7E">
            <w:pPr>
              <w:spacing w:before="40" w:after="40"/>
              <w:rPr>
                <w:rFonts w:ascii="Arial" w:hAnsi="Arial" w:cs="Arial"/>
                <w:sz w:val="22"/>
                <w:szCs w:val="22"/>
              </w:rPr>
            </w:pPr>
            <w:r w:rsidRPr="00AE6AEA">
              <w:rPr>
                <w:rFonts w:ascii="Arial" w:hAnsi="Arial" w:cs="Arial"/>
                <w:sz w:val="22"/>
                <w:szCs w:val="22"/>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Chemical or Constituent</w:t>
            </w:r>
          </w:p>
          <w:p w14:paraId="5BD8AAE1" w14:textId="38A9E5D5" w:rsidR="0024493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w:t>
            </w:r>
            <w:proofErr w:type="gramStart"/>
            <w:r w:rsidRPr="00AE6AEA">
              <w:rPr>
                <w:rFonts w:ascii="Arial" w:hAnsi="Arial" w:cs="Arial"/>
                <w:b/>
                <w:sz w:val="22"/>
                <w:szCs w:val="22"/>
              </w:rPr>
              <w:t>and</w:t>
            </w:r>
            <w:proofErr w:type="gramEnd"/>
          </w:p>
          <w:p w14:paraId="5EAC0E0C" w14:textId="7515AE9D" w:rsidR="005D370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reporting units)</w:t>
            </w:r>
          </w:p>
        </w:tc>
        <w:tc>
          <w:tcPr>
            <w:tcW w:w="1440" w:type="dxa"/>
            <w:vAlign w:val="center"/>
          </w:tcPr>
          <w:p w14:paraId="09A3D0BB" w14:textId="77777777" w:rsidR="005D370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Level</w:t>
            </w:r>
            <w:r w:rsidR="005D3BD9" w:rsidRPr="00AE6AEA">
              <w:rPr>
                <w:rFonts w:ascii="Arial" w:hAnsi="Arial" w:cs="Arial"/>
                <w:b/>
                <w:sz w:val="22"/>
                <w:szCs w:val="22"/>
              </w:rPr>
              <w:t xml:space="preserve"> </w:t>
            </w:r>
            <w:r w:rsidRPr="00AE6AEA">
              <w:rPr>
                <w:rFonts w:ascii="Arial" w:hAnsi="Arial" w:cs="Arial"/>
                <w:b/>
                <w:sz w:val="22"/>
                <w:szCs w:val="22"/>
              </w:rPr>
              <w:t>Detected</w:t>
            </w:r>
          </w:p>
        </w:tc>
        <w:tc>
          <w:tcPr>
            <w:tcW w:w="1530" w:type="dxa"/>
            <w:vAlign w:val="center"/>
          </w:tcPr>
          <w:p w14:paraId="39BF4DF6" w14:textId="77777777" w:rsidR="005D370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Range of Detections</w:t>
            </w:r>
          </w:p>
        </w:tc>
        <w:tc>
          <w:tcPr>
            <w:tcW w:w="1170" w:type="dxa"/>
            <w:vAlign w:val="center"/>
          </w:tcPr>
          <w:p w14:paraId="7B1E983A" w14:textId="3813232C" w:rsidR="005D370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MCL</w:t>
            </w:r>
            <w:r w:rsidR="00624516" w:rsidRPr="00AE6AEA">
              <w:rPr>
                <w:rFonts w:ascii="Arial" w:hAnsi="Arial" w:cs="Arial"/>
                <w:b/>
                <w:sz w:val="22"/>
                <w:szCs w:val="22"/>
              </w:rPr>
              <w:t xml:space="preserve"> </w:t>
            </w:r>
            <w:r w:rsidRPr="00AE6AEA">
              <w:rPr>
                <w:rFonts w:ascii="Arial" w:hAnsi="Arial" w:cs="Arial"/>
                <w:b/>
                <w:sz w:val="22"/>
                <w:szCs w:val="22"/>
              </w:rPr>
              <w:t>[MRDL]</w:t>
            </w:r>
          </w:p>
        </w:tc>
        <w:tc>
          <w:tcPr>
            <w:tcW w:w="1260" w:type="dxa"/>
            <w:vAlign w:val="center"/>
          </w:tcPr>
          <w:p w14:paraId="5FC2DC4F" w14:textId="302D51E1" w:rsidR="005D370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PHG</w:t>
            </w:r>
            <w:r w:rsidR="00624516" w:rsidRPr="00AE6AEA">
              <w:rPr>
                <w:rFonts w:ascii="Arial" w:hAnsi="Arial" w:cs="Arial"/>
                <w:b/>
                <w:sz w:val="22"/>
                <w:szCs w:val="22"/>
              </w:rPr>
              <w:t xml:space="preserve"> </w:t>
            </w:r>
            <w:r w:rsidRPr="00AE6AEA">
              <w:rPr>
                <w:rFonts w:ascii="Arial" w:hAnsi="Arial" w:cs="Arial"/>
                <w:b/>
                <w:sz w:val="22"/>
                <w:szCs w:val="22"/>
              </w:rPr>
              <w:t>(MCLG)</w:t>
            </w:r>
            <w:r w:rsidR="00624516" w:rsidRPr="00AE6AEA">
              <w:rPr>
                <w:rFonts w:ascii="Arial" w:hAnsi="Arial" w:cs="Arial"/>
                <w:b/>
                <w:sz w:val="22"/>
                <w:szCs w:val="22"/>
              </w:rPr>
              <w:t xml:space="preserve"> </w:t>
            </w:r>
            <w:r w:rsidRPr="00AE6AEA">
              <w:rPr>
                <w:rFonts w:ascii="Arial" w:hAnsi="Arial" w:cs="Arial"/>
                <w:b/>
                <w:sz w:val="22"/>
                <w:szCs w:val="22"/>
              </w:rPr>
              <w:t>[MRDLG]</w:t>
            </w:r>
          </w:p>
        </w:tc>
        <w:tc>
          <w:tcPr>
            <w:tcW w:w="1931" w:type="dxa"/>
            <w:vAlign w:val="center"/>
          </w:tcPr>
          <w:p w14:paraId="518AAAA0" w14:textId="77777777" w:rsidR="005D3708" w:rsidRPr="00AE6AEA" w:rsidRDefault="005D3708" w:rsidP="002A5101">
            <w:pPr>
              <w:keepNext/>
              <w:keepLines/>
              <w:jc w:val="center"/>
              <w:rPr>
                <w:rFonts w:ascii="Arial" w:hAnsi="Arial" w:cs="Arial"/>
                <w:b/>
                <w:sz w:val="22"/>
                <w:szCs w:val="22"/>
              </w:rPr>
            </w:pPr>
            <w:r w:rsidRPr="00AE6AEA">
              <w:rPr>
                <w:rFonts w:ascii="Arial" w:hAnsi="Arial" w:cs="Arial"/>
                <w:b/>
                <w:sz w:val="22"/>
                <w:szCs w:val="22"/>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D66AECE" w:rsidR="00512D8C" w:rsidRPr="00AE6AEA" w:rsidRDefault="00F42A1F" w:rsidP="00512D8C">
            <w:pPr>
              <w:keepNext/>
              <w:keepLines/>
              <w:spacing w:before="40" w:after="40"/>
              <w:ind w:left="30"/>
              <w:jc w:val="both"/>
              <w:rPr>
                <w:rFonts w:ascii="Arial" w:hAnsi="Arial" w:cs="Arial"/>
                <w:sz w:val="22"/>
                <w:szCs w:val="22"/>
              </w:rPr>
            </w:pPr>
            <w:r w:rsidRPr="00AE6AEA">
              <w:rPr>
                <w:rFonts w:ascii="Arial" w:hAnsi="Arial" w:cs="Arial"/>
                <w:sz w:val="22"/>
                <w:szCs w:val="22"/>
              </w:rPr>
              <w:t>B</w:t>
            </w:r>
            <w:r w:rsidR="00D52CBF" w:rsidRPr="00AE6AEA">
              <w:rPr>
                <w:rFonts w:ascii="Arial" w:hAnsi="Arial" w:cs="Arial"/>
                <w:sz w:val="22"/>
                <w:szCs w:val="22"/>
              </w:rPr>
              <w:t>arium (mg/L)</w:t>
            </w:r>
          </w:p>
        </w:tc>
        <w:tc>
          <w:tcPr>
            <w:tcW w:w="1440" w:type="dxa"/>
          </w:tcPr>
          <w:p w14:paraId="21F7006B" w14:textId="2D55E67E" w:rsidR="00512D8C" w:rsidRPr="00AE6AEA" w:rsidRDefault="00D52CBF" w:rsidP="00512D8C">
            <w:pPr>
              <w:keepNext/>
              <w:keepLines/>
              <w:spacing w:before="40" w:after="40"/>
              <w:jc w:val="center"/>
              <w:rPr>
                <w:rFonts w:ascii="Arial" w:hAnsi="Arial" w:cs="Arial"/>
                <w:sz w:val="22"/>
                <w:szCs w:val="22"/>
              </w:rPr>
            </w:pPr>
            <w:r w:rsidRPr="00AE6AEA">
              <w:rPr>
                <w:rFonts w:ascii="Arial" w:hAnsi="Arial" w:cs="Arial"/>
                <w:sz w:val="22"/>
                <w:szCs w:val="22"/>
              </w:rPr>
              <w:t>12/20/23</w:t>
            </w:r>
            <w:r w:rsidR="007D16D7" w:rsidRPr="00AE6AEA">
              <w:rPr>
                <w:rFonts w:ascii="Arial" w:hAnsi="Arial" w:cs="Arial"/>
                <w:sz w:val="22"/>
                <w:szCs w:val="22"/>
              </w:rPr>
              <w:t xml:space="preserve"> – 4/02/24</w:t>
            </w:r>
          </w:p>
        </w:tc>
        <w:tc>
          <w:tcPr>
            <w:tcW w:w="1260" w:type="dxa"/>
          </w:tcPr>
          <w:p w14:paraId="1BD7CABC" w14:textId="30B792B6" w:rsidR="00512D8C" w:rsidRPr="00AE6AEA" w:rsidRDefault="007D16D7" w:rsidP="00512D8C">
            <w:pPr>
              <w:keepNext/>
              <w:keepLines/>
              <w:spacing w:before="40" w:after="40"/>
              <w:jc w:val="center"/>
              <w:rPr>
                <w:rFonts w:ascii="Arial" w:hAnsi="Arial" w:cs="Arial"/>
                <w:sz w:val="22"/>
                <w:szCs w:val="22"/>
              </w:rPr>
            </w:pPr>
            <w:r w:rsidRPr="00AE6AEA">
              <w:rPr>
                <w:rFonts w:ascii="Arial" w:hAnsi="Arial" w:cs="Arial"/>
                <w:sz w:val="22"/>
                <w:szCs w:val="22"/>
              </w:rPr>
              <w:t>0</w:t>
            </w:r>
            <w:r w:rsidR="00D52CBF" w:rsidRPr="00AE6AEA">
              <w:rPr>
                <w:rFonts w:ascii="Arial" w:hAnsi="Arial" w:cs="Arial"/>
                <w:sz w:val="22"/>
                <w:szCs w:val="22"/>
              </w:rPr>
              <w:t>.</w:t>
            </w:r>
            <w:r w:rsidRPr="00AE6AEA">
              <w:rPr>
                <w:rFonts w:ascii="Arial" w:hAnsi="Arial" w:cs="Arial"/>
                <w:sz w:val="22"/>
                <w:szCs w:val="22"/>
              </w:rPr>
              <w:t>215</w:t>
            </w:r>
          </w:p>
        </w:tc>
        <w:tc>
          <w:tcPr>
            <w:tcW w:w="1530" w:type="dxa"/>
          </w:tcPr>
          <w:p w14:paraId="40895B2C" w14:textId="56F03CA6" w:rsidR="00512D8C" w:rsidRPr="00AE6AEA" w:rsidRDefault="007D16D7" w:rsidP="00512D8C">
            <w:pPr>
              <w:keepNext/>
              <w:keepLines/>
              <w:spacing w:before="40" w:after="40"/>
              <w:jc w:val="center"/>
              <w:rPr>
                <w:rFonts w:ascii="Arial" w:hAnsi="Arial" w:cs="Arial"/>
                <w:sz w:val="22"/>
                <w:szCs w:val="22"/>
              </w:rPr>
            </w:pPr>
            <w:r w:rsidRPr="00AE6AEA">
              <w:rPr>
                <w:rFonts w:ascii="Arial" w:hAnsi="Arial" w:cs="Arial"/>
                <w:sz w:val="22"/>
                <w:szCs w:val="22"/>
              </w:rPr>
              <w:t>0.110 – 0.320</w:t>
            </w:r>
          </w:p>
        </w:tc>
        <w:tc>
          <w:tcPr>
            <w:tcW w:w="1170" w:type="dxa"/>
          </w:tcPr>
          <w:p w14:paraId="707B8EC2" w14:textId="0EBF0CBE" w:rsidR="00512D8C" w:rsidRPr="00AE6AEA" w:rsidRDefault="002A6EFF" w:rsidP="00512D8C">
            <w:pPr>
              <w:keepNext/>
              <w:keepLines/>
              <w:spacing w:before="40" w:after="40"/>
              <w:jc w:val="center"/>
              <w:rPr>
                <w:rFonts w:ascii="Arial" w:hAnsi="Arial" w:cs="Arial"/>
                <w:sz w:val="22"/>
                <w:szCs w:val="22"/>
              </w:rPr>
            </w:pPr>
            <w:r w:rsidRPr="00AE6AEA">
              <w:rPr>
                <w:rFonts w:ascii="Arial" w:hAnsi="Arial" w:cs="Arial"/>
                <w:sz w:val="22"/>
                <w:szCs w:val="22"/>
              </w:rPr>
              <w:t>1</w:t>
            </w:r>
          </w:p>
        </w:tc>
        <w:tc>
          <w:tcPr>
            <w:tcW w:w="1260" w:type="dxa"/>
          </w:tcPr>
          <w:p w14:paraId="4F209845" w14:textId="2CC96206" w:rsidR="00512D8C" w:rsidRPr="00AE6AEA" w:rsidRDefault="002A6EFF" w:rsidP="00512D8C">
            <w:pPr>
              <w:keepNext/>
              <w:keepLines/>
              <w:spacing w:before="40" w:after="40"/>
              <w:jc w:val="center"/>
              <w:rPr>
                <w:rFonts w:ascii="Arial" w:hAnsi="Arial" w:cs="Arial"/>
                <w:sz w:val="22"/>
                <w:szCs w:val="22"/>
              </w:rPr>
            </w:pPr>
            <w:r w:rsidRPr="00AE6AEA">
              <w:rPr>
                <w:rFonts w:ascii="Arial" w:hAnsi="Arial" w:cs="Arial"/>
                <w:sz w:val="22"/>
                <w:szCs w:val="22"/>
              </w:rPr>
              <w:t>2</w:t>
            </w:r>
          </w:p>
        </w:tc>
        <w:tc>
          <w:tcPr>
            <w:tcW w:w="1931" w:type="dxa"/>
          </w:tcPr>
          <w:p w14:paraId="307E6935" w14:textId="77CFC5C0" w:rsidR="00512D8C" w:rsidRPr="00AE6AEA" w:rsidRDefault="002A6EFF" w:rsidP="00512D8C">
            <w:pPr>
              <w:keepNext/>
              <w:keepLines/>
              <w:spacing w:before="40" w:after="40"/>
              <w:jc w:val="center"/>
              <w:rPr>
                <w:rFonts w:ascii="Arial" w:hAnsi="Arial" w:cs="Arial"/>
                <w:sz w:val="22"/>
                <w:szCs w:val="22"/>
              </w:rPr>
            </w:pPr>
            <w:r w:rsidRPr="00AE6AEA">
              <w:rPr>
                <w:rFonts w:ascii="Arial" w:hAnsi="Arial" w:cs="Arial"/>
                <w:sz w:val="22"/>
                <w:szCs w:val="22"/>
              </w:rPr>
              <w:t>Discharge of oil drilling wastes and from metal refiners</w:t>
            </w:r>
          </w:p>
        </w:tc>
      </w:tr>
      <w:tr w:rsidR="003D5C3B" w:rsidRPr="005162DE" w14:paraId="00D6EA6E" w14:textId="77777777" w:rsidTr="002D3FB5">
        <w:trPr>
          <w:trHeight w:val="432"/>
        </w:trPr>
        <w:tc>
          <w:tcPr>
            <w:tcW w:w="2245" w:type="dxa"/>
            <w:tcMar>
              <w:left w:w="58" w:type="dxa"/>
              <w:right w:w="58" w:type="dxa"/>
            </w:tcMar>
          </w:tcPr>
          <w:p w14:paraId="50D38DB8" w14:textId="746F42E7" w:rsidR="003D5C3B" w:rsidRPr="00AE6AEA" w:rsidRDefault="003D5C3B" w:rsidP="003D5C3B">
            <w:pPr>
              <w:spacing w:before="40" w:after="40"/>
              <w:ind w:left="30"/>
              <w:jc w:val="both"/>
              <w:rPr>
                <w:rFonts w:ascii="Arial" w:hAnsi="Arial" w:cs="Arial"/>
                <w:sz w:val="22"/>
                <w:szCs w:val="22"/>
              </w:rPr>
            </w:pPr>
            <w:proofErr w:type="spellStart"/>
            <w:r w:rsidRPr="00AE6AEA">
              <w:rPr>
                <w:rFonts w:ascii="Arial" w:hAnsi="Arial" w:cs="Arial"/>
                <w:sz w:val="22"/>
                <w:szCs w:val="22"/>
              </w:rPr>
              <w:t>Chromiun</w:t>
            </w:r>
            <w:proofErr w:type="spellEnd"/>
            <w:r w:rsidRPr="00AE6AEA">
              <w:rPr>
                <w:rFonts w:ascii="Arial" w:hAnsi="Arial" w:cs="Arial"/>
                <w:sz w:val="22"/>
                <w:szCs w:val="22"/>
              </w:rPr>
              <w:t>, Hexavalent</w:t>
            </w:r>
          </w:p>
        </w:tc>
        <w:tc>
          <w:tcPr>
            <w:tcW w:w="1440" w:type="dxa"/>
          </w:tcPr>
          <w:p w14:paraId="5EF0B737" w14:textId="6B667FFE"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3/04/25</w:t>
            </w:r>
          </w:p>
        </w:tc>
        <w:tc>
          <w:tcPr>
            <w:tcW w:w="1260" w:type="dxa"/>
          </w:tcPr>
          <w:p w14:paraId="53B19DFC" w14:textId="564918A6"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0.217</w:t>
            </w:r>
          </w:p>
        </w:tc>
        <w:tc>
          <w:tcPr>
            <w:tcW w:w="1530" w:type="dxa"/>
          </w:tcPr>
          <w:p w14:paraId="6006A0B1" w14:textId="4D438F5E"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170" w:type="dxa"/>
          </w:tcPr>
          <w:p w14:paraId="794F7F76" w14:textId="33DFD4AD"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260" w:type="dxa"/>
          </w:tcPr>
          <w:p w14:paraId="79D9D7E9" w14:textId="2CEECE49"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931" w:type="dxa"/>
          </w:tcPr>
          <w:p w14:paraId="353D0433" w14:textId="606C8D66"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Hexavalent Chromium compounds can be carcinogens, especially if airborne and inhaled where they can cause lung cancer.</w:t>
            </w:r>
          </w:p>
        </w:tc>
      </w:tr>
      <w:tr w:rsidR="003D5C3B" w:rsidRPr="005162DE" w14:paraId="7E778FAF" w14:textId="77777777" w:rsidTr="002D3FB5">
        <w:trPr>
          <w:trHeight w:val="432"/>
        </w:trPr>
        <w:tc>
          <w:tcPr>
            <w:tcW w:w="2245" w:type="dxa"/>
            <w:tcMar>
              <w:left w:w="58" w:type="dxa"/>
              <w:right w:w="58" w:type="dxa"/>
            </w:tcMar>
          </w:tcPr>
          <w:p w14:paraId="2BC454A4" w14:textId="720DFFC6" w:rsidR="003D5C3B" w:rsidRPr="00AE6AEA" w:rsidRDefault="003D5C3B" w:rsidP="003D5C3B">
            <w:pPr>
              <w:spacing w:before="40" w:after="40"/>
              <w:ind w:left="30"/>
              <w:jc w:val="both"/>
              <w:rPr>
                <w:rFonts w:ascii="Arial" w:hAnsi="Arial" w:cs="Arial"/>
                <w:sz w:val="22"/>
                <w:szCs w:val="22"/>
              </w:rPr>
            </w:pPr>
            <w:r w:rsidRPr="00AE6AEA">
              <w:rPr>
                <w:rFonts w:ascii="Arial" w:hAnsi="Arial" w:cs="Arial"/>
                <w:sz w:val="22"/>
                <w:szCs w:val="22"/>
              </w:rPr>
              <w:lastRenderedPageBreak/>
              <w:t>Fluoride (ppm)</w:t>
            </w:r>
          </w:p>
        </w:tc>
        <w:tc>
          <w:tcPr>
            <w:tcW w:w="1440" w:type="dxa"/>
          </w:tcPr>
          <w:p w14:paraId="25EFD446" w14:textId="408C3A19"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12/20/23</w:t>
            </w:r>
            <w:r w:rsidRPr="00AE6AEA">
              <w:rPr>
                <w:rFonts w:ascii="Arial" w:hAnsi="Arial" w:cs="Arial"/>
                <w:sz w:val="22"/>
                <w:szCs w:val="22"/>
              </w:rPr>
              <w:t xml:space="preserve"> – 4/02/24</w:t>
            </w:r>
          </w:p>
        </w:tc>
        <w:tc>
          <w:tcPr>
            <w:tcW w:w="1260" w:type="dxa"/>
          </w:tcPr>
          <w:p w14:paraId="7CAF39D9" w14:textId="079D183D"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0.355</w:t>
            </w:r>
          </w:p>
        </w:tc>
        <w:tc>
          <w:tcPr>
            <w:tcW w:w="1530" w:type="dxa"/>
          </w:tcPr>
          <w:p w14:paraId="694B316A" w14:textId="0640B730"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0.330 – 0.380</w:t>
            </w:r>
          </w:p>
        </w:tc>
        <w:tc>
          <w:tcPr>
            <w:tcW w:w="1170" w:type="dxa"/>
          </w:tcPr>
          <w:p w14:paraId="04B3ABD1" w14:textId="27E41CB8"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2.0</w:t>
            </w:r>
          </w:p>
        </w:tc>
        <w:tc>
          <w:tcPr>
            <w:tcW w:w="1260" w:type="dxa"/>
          </w:tcPr>
          <w:p w14:paraId="7BD33183" w14:textId="12408153"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1</w:t>
            </w:r>
          </w:p>
        </w:tc>
        <w:tc>
          <w:tcPr>
            <w:tcW w:w="1931" w:type="dxa"/>
          </w:tcPr>
          <w:p w14:paraId="701F5E75" w14:textId="4F5525F8"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Erosion of natural deposits; water additive which promotes strong teeth; discharge from fertilizer and aluminum factories</w:t>
            </w:r>
          </w:p>
        </w:tc>
      </w:tr>
      <w:tr w:rsidR="003D5C3B" w:rsidRPr="005162DE" w14:paraId="213B9B9A" w14:textId="77777777" w:rsidTr="002D3FB5">
        <w:trPr>
          <w:trHeight w:val="432"/>
        </w:trPr>
        <w:tc>
          <w:tcPr>
            <w:tcW w:w="2245" w:type="dxa"/>
            <w:tcMar>
              <w:left w:w="58" w:type="dxa"/>
              <w:right w:w="58" w:type="dxa"/>
            </w:tcMar>
          </w:tcPr>
          <w:p w14:paraId="35C8C616" w14:textId="1ABADCFE" w:rsidR="003D5C3B" w:rsidRPr="00AE6AEA" w:rsidRDefault="003D5C3B" w:rsidP="003D5C3B">
            <w:pPr>
              <w:spacing w:before="40" w:after="40"/>
              <w:ind w:left="30"/>
              <w:rPr>
                <w:rFonts w:ascii="Arial" w:hAnsi="Arial" w:cs="Arial"/>
                <w:sz w:val="22"/>
                <w:szCs w:val="22"/>
              </w:rPr>
            </w:pPr>
            <w:r w:rsidRPr="00AE6AEA">
              <w:rPr>
                <w:rFonts w:ascii="Arial" w:hAnsi="Arial" w:cs="Arial"/>
                <w:sz w:val="22"/>
                <w:szCs w:val="22"/>
              </w:rPr>
              <w:t>Nitrate as N (ppm)</w:t>
            </w:r>
          </w:p>
        </w:tc>
        <w:tc>
          <w:tcPr>
            <w:tcW w:w="1440" w:type="dxa"/>
          </w:tcPr>
          <w:p w14:paraId="7264163A" w14:textId="0DBCA9E8"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3/04/25 - 12/31/25</w:t>
            </w:r>
          </w:p>
        </w:tc>
        <w:tc>
          <w:tcPr>
            <w:tcW w:w="1260" w:type="dxa"/>
          </w:tcPr>
          <w:p w14:paraId="04B59FEB" w14:textId="19CEF483"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2.97</w:t>
            </w:r>
          </w:p>
        </w:tc>
        <w:tc>
          <w:tcPr>
            <w:tcW w:w="1530" w:type="dxa"/>
          </w:tcPr>
          <w:p w14:paraId="46C49CC3" w14:textId="33870727"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0.88 – 6.1</w:t>
            </w:r>
          </w:p>
        </w:tc>
        <w:tc>
          <w:tcPr>
            <w:tcW w:w="1170" w:type="dxa"/>
          </w:tcPr>
          <w:p w14:paraId="7FBECCFD" w14:textId="5E2A3A88"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10</w:t>
            </w:r>
          </w:p>
        </w:tc>
        <w:tc>
          <w:tcPr>
            <w:tcW w:w="1260" w:type="dxa"/>
          </w:tcPr>
          <w:p w14:paraId="55CAF22E" w14:textId="15146BAB"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10</w:t>
            </w:r>
          </w:p>
        </w:tc>
        <w:tc>
          <w:tcPr>
            <w:tcW w:w="1931" w:type="dxa"/>
          </w:tcPr>
          <w:p w14:paraId="65B9BAAE" w14:textId="4B73470D"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Runoff and leaching from fertilizer use; leaching from septic</w:t>
            </w:r>
          </w:p>
        </w:tc>
      </w:tr>
      <w:tr w:rsidR="003D5C3B" w:rsidRPr="005162DE" w14:paraId="4A28F745" w14:textId="77777777" w:rsidTr="002D3FB5">
        <w:trPr>
          <w:trHeight w:val="432"/>
        </w:trPr>
        <w:tc>
          <w:tcPr>
            <w:tcW w:w="2245" w:type="dxa"/>
            <w:tcMar>
              <w:left w:w="58" w:type="dxa"/>
              <w:right w:w="58" w:type="dxa"/>
            </w:tcMar>
          </w:tcPr>
          <w:p w14:paraId="28ABA611" w14:textId="1B0ED176" w:rsidR="003D5C3B" w:rsidRPr="00AE6AEA" w:rsidRDefault="003D5C3B" w:rsidP="003D5C3B">
            <w:pPr>
              <w:spacing w:before="40" w:after="40"/>
              <w:ind w:left="30"/>
              <w:rPr>
                <w:rFonts w:ascii="Arial" w:hAnsi="Arial" w:cs="Arial"/>
                <w:sz w:val="22"/>
                <w:szCs w:val="22"/>
              </w:rPr>
            </w:pPr>
            <w:r w:rsidRPr="00AE6AEA">
              <w:rPr>
                <w:rFonts w:ascii="Arial" w:hAnsi="Arial" w:cs="Arial"/>
                <w:sz w:val="22"/>
                <w:szCs w:val="22"/>
              </w:rPr>
              <w:t xml:space="preserve">Combined Radium </w:t>
            </w:r>
            <w:proofErr w:type="gramStart"/>
            <w:r w:rsidRPr="00AE6AEA">
              <w:rPr>
                <w:rFonts w:ascii="Arial" w:hAnsi="Arial" w:cs="Arial"/>
                <w:sz w:val="22"/>
                <w:szCs w:val="22"/>
              </w:rPr>
              <w:t xml:space="preserve">   (pCi</w:t>
            </w:r>
            <w:proofErr w:type="gramEnd"/>
            <w:r w:rsidRPr="00AE6AEA">
              <w:rPr>
                <w:rFonts w:ascii="Arial" w:hAnsi="Arial" w:cs="Arial"/>
                <w:sz w:val="22"/>
                <w:szCs w:val="22"/>
              </w:rPr>
              <w:t>/L)</w:t>
            </w:r>
          </w:p>
        </w:tc>
        <w:tc>
          <w:tcPr>
            <w:tcW w:w="1440" w:type="dxa"/>
          </w:tcPr>
          <w:p w14:paraId="5C0E984A" w14:textId="7013E8E1"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9/25/25</w:t>
            </w:r>
          </w:p>
        </w:tc>
        <w:tc>
          <w:tcPr>
            <w:tcW w:w="1260" w:type="dxa"/>
          </w:tcPr>
          <w:p w14:paraId="36F53EFA" w14:textId="67F995DE"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0.697</w:t>
            </w:r>
          </w:p>
        </w:tc>
        <w:tc>
          <w:tcPr>
            <w:tcW w:w="1530" w:type="dxa"/>
          </w:tcPr>
          <w:p w14:paraId="797DCC77" w14:textId="3EC058DE"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170" w:type="dxa"/>
          </w:tcPr>
          <w:p w14:paraId="6A19F4A7" w14:textId="741E22B3"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5</w:t>
            </w:r>
          </w:p>
        </w:tc>
        <w:tc>
          <w:tcPr>
            <w:tcW w:w="1260" w:type="dxa"/>
          </w:tcPr>
          <w:p w14:paraId="00CB9B97" w14:textId="43261601"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0</w:t>
            </w:r>
          </w:p>
        </w:tc>
        <w:tc>
          <w:tcPr>
            <w:tcW w:w="1931" w:type="dxa"/>
          </w:tcPr>
          <w:p w14:paraId="1E1C9912" w14:textId="74C080C8"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 xml:space="preserve">Some people who drink water containing radium 226 or 228 </w:t>
            </w:r>
            <w:proofErr w:type="gramStart"/>
            <w:r w:rsidRPr="00AE6AEA">
              <w:rPr>
                <w:rFonts w:ascii="Arial" w:hAnsi="Arial" w:cs="Arial"/>
                <w:sz w:val="22"/>
                <w:szCs w:val="22"/>
              </w:rPr>
              <w:t>in excess of</w:t>
            </w:r>
            <w:proofErr w:type="gramEnd"/>
            <w:r w:rsidRPr="00AE6AEA">
              <w:rPr>
                <w:rFonts w:ascii="Arial" w:hAnsi="Arial" w:cs="Arial"/>
                <w:sz w:val="22"/>
                <w:szCs w:val="22"/>
              </w:rPr>
              <w:t xml:space="preserve"> the MCL over many years may have an increased risk of getting cancer.</w:t>
            </w:r>
          </w:p>
        </w:tc>
      </w:tr>
      <w:tr w:rsidR="003D5C3B" w:rsidRPr="005162DE" w14:paraId="5A2E4EDA" w14:textId="77777777" w:rsidTr="002D3FB5">
        <w:trPr>
          <w:trHeight w:val="432"/>
        </w:trPr>
        <w:tc>
          <w:tcPr>
            <w:tcW w:w="2245" w:type="dxa"/>
            <w:tcMar>
              <w:left w:w="58" w:type="dxa"/>
              <w:right w:w="58" w:type="dxa"/>
            </w:tcMar>
          </w:tcPr>
          <w:p w14:paraId="490802B3" w14:textId="7B6C4D96" w:rsidR="003D5C3B" w:rsidRPr="00AE6AEA" w:rsidRDefault="003D5C3B" w:rsidP="003D5C3B">
            <w:pPr>
              <w:spacing w:before="40" w:after="40"/>
              <w:ind w:left="30"/>
              <w:jc w:val="both"/>
              <w:rPr>
                <w:rFonts w:ascii="Arial" w:hAnsi="Arial" w:cs="Arial"/>
                <w:sz w:val="22"/>
                <w:szCs w:val="22"/>
              </w:rPr>
            </w:pPr>
            <w:r w:rsidRPr="00AE6AEA">
              <w:rPr>
                <w:rFonts w:ascii="Arial" w:hAnsi="Arial" w:cs="Arial"/>
                <w:sz w:val="22"/>
                <w:szCs w:val="22"/>
              </w:rPr>
              <w:t>Gross Alpha Particles (pCi/L)</w:t>
            </w:r>
          </w:p>
        </w:tc>
        <w:tc>
          <w:tcPr>
            <w:tcW w:w="1440" w:type="dxa"/>
          </w:tcPr>
          <w:p w14:paraId="535C6478" w14:textId="2BAAE2AC"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9/25/25</w:t>
            </w:r>
          </w:p>
        </w:tc>
        <w:tc>
          <w:tcPr>
            <w:tcW w:w="1260" w:type="dxa"/>
          </w:tcPr>
          <w:p w14:paraId="1A872876" w14:textId="157CD4D9"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5.050</w:t>
            </w:r>
          </w:p>
        </w:tc>
        <w:tc>
          <w:tcPr>
            <w:tcW w:w="1530" w:type="dxa"/>
          </w:tcPr>
          <w:p w14:paraId="4E27FAAD" w14:textId="2A3E78BB"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170" w:type="dxa"/>
          </w:tcPr>
          <w:p w14:paraId="6EC8A772" w14:textId="3475580B"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15</w:t>
            </w:r>
          </w:p>
        </w:tc>
        <w:tc>
          <w:tcPr>
            <w:tcW w:w="1260" w:type="dxa"/>
          </w:tcPr>
          <w:p w14:paraId="22CCB022" w14:textId="3923AB62"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0</w:t>
            </w:r>
          </w:p>
        </w:tc>
        <w:tc>
          <w:tcPr>
            <w:tcW w:w="1931" w:type="dxa"/>
          </w:tcPr>
          <w:p w14:paraId="218DDB99" w14:textId="1A4E61C7"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Erosion of natural deposits</w:t>
            </w:r>
          </w:p>
        </w:tc>
      </w:tr>
      <w:tr w:rsidR="003D5C3B" w:rsidRPr="005162DE" w14:paraId="6F21439C" w14:textId="77777777" w:rsidTr="002D3FB5">
        <w:trPr>
          <w:trHeight w:val="432"/>
        </w:trPr>
        <w:tc>
          <w:tcPr>
            <w:tcW w:w="2245" w:type="dxa"/>
            <w:tcMar>
              <w:left w:w="58" w:type="dxa"/>
              <w:right w:w="58" w:type="dxa"/>
            </w:tcMar>
          </w:tcPr>
          <w:p w14:paraId="3D9563F7" w14:textId="265039B1" w:rsidR="003D5C3B" w:rsidRPr="00AE6AEA" w:rsidRDefault="003D5C3B" w:rsidP="003D5C3B">
            <w:pPr>
              <w:spacing w:before="40" w:after="40"/>
              <w:ind w:left="30"/>
              <w:jc w:val="both"/>
              <w:rPr>
                <w:rFonts w:ascii="Arial" w:hAnsi="Arial" w:cs="Arial"/>
                <w:sz w:val="22"/>
                <w:szCs w:val="22"/>
              </w:rPr>
            </w:pPr>
            <w:r w:rsidRPr="00AE6AEA">
              <w:rPr>
                <w:rFonts w:ascii="Arial" w:hAnsi="Arial" w:cs="Arial"/>
                <w:sz w:val="22"/>
                <w:szCs w:val="22"/>
              </w:rPr>
              <w:t>HAA5 (ug/L)</w:t>
            </w:r>
          </w:p>
        </w:tc>
        <w:tc>
          <w:tcPr>
            <w:tcW w:w="1440" w:type="dxa"/>
          </w:tcPr>
          <w:p w14:paraId="2728BCF8" w14:textId="1746B783"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9/25/25</w:t>
            </w:r>
          </w:p>
        </w:tc>
        <w:tc>
          <w:tcPr>
            <w:tcW w:w="1260" w:type="dxa"/>
          </w:tcPr>
          <w:p w14:paraId="60E63F72" w14:textId="5299524C"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4.1</w:t>
            </w:r>
          </w:p>
        </w:tc>
        <w:tc>
          <w:tcPr>
            <w:tcW w:w="1530" w:type="dxa"/>
          </w:tcPr>
          <w:p w14:paraId="7C1CF1F2" w14:textId="07C3302F"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170" w:type="dxa"/>
          </w:tcPr>
          <w:p w14:paraId="7D7AC294" w14:textId="606CACAC"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10</w:t>
            </w:r>
          </w:p>
        </w:tc>
        <w:tc>
          <w:tcPr>
            <w:tcW w:w="1260" w:type="dxa"/>
          </w:tcPr>
          <w:p w14:paraId="698796BB" w14:textId="3D374089"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10</w:t>
            </w:r>
          </w:p>
        </w:tc>
        <w:tc>
          <w:tcPr>
            <w:tcW w:w="1931" w:type="dxa"/>
          </w:tcPr>
          <w:p w14:paraId="11AE8497" w14:textId="6E7628B2"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Water containing Haloacetic Acids</w:t>
            </w:r>
          </w:p>
        </w:tc>
      </w:tr>
      <w:tr w:rsidR="003D5C3B" w:rsidRPr="005162DE" w14:paraId="6D5A5486" w14:textId="77777777" w:rsidTr="002D3FB5">
        <w:trPr>
          <w:trHeight w:val="432"/>
        </w:trPr>
        <w:tc>
          <w:tcPr>
            <w:tcW w:w="2245" w:type="dxa"/>
            <w:tcMar>
              <w:left w:w="58" w:type="dxa"/>
              <w:right w:w="58" w:type="dxa"/>
            </w:tcMar>
          </w:tcPr>
          <w:p w14:paraId="54FA91C9" w14:textId="24B247B6" w:rsidR="003D5C3B" w:rsidRPr="00AE6AEA" w:rsidRDefault="003D5C3B" w:rsidP="003D5C3B">
            <w:pPr>
              <w:spacing w:before="40" w:after="40"/>
              <w:ind w:left="30"/>
              <w:jc w:val="both"/>
              <w:rPr>
                <w:rFonts w:ascii="Arial" w:hAnsi="Arial" w:cs="Arial"/>
                <w:sz w:val="22"/>
                <w:szCs w:val="22"/>
              </w:rPr>
            </w:pPr>
            <w:r w:rsidRPr="00AE6AEA">
              <w:rPr>
                <w:rFonts w:ascii="Arial" w:hAnsi="Arial" w:cs="Arial"/>
                <w:sz w:val="22"/>
                <w:szCs w:val="22"/>
              </w:rPr>
              <w:t>TTHMs (ug/L)</w:t>
            </w:r>
          </w:p>
        </w:tc>
        <w:tc>
          <w:tcPr>
            <w:tcW w:w="1440" w:type="dxa"/>
          </w:tcPr>
          <w:p w14:paraId="2BB7B260" w14:textId="7853BB96"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9/25/25</w:t>
            </w:r>
          </w:p>
        </w:tc>
        <w:tc>
          <w:tcPr>
            <w:tcW w:w="1260" w:type="dxa"/>
          </w:tcPr>
          <w:p w14:paraId="4142C4FF" w14:textId="1DF3DB85"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20.62</w:t>
            </w:r>
          </w:p>
        </w:tc>
        <w:tc>
          <w:tcPr>
            <w:tcW w:w="1530" w:type="dxa"/>
          </w:tcPr>
          <w:p w14:paraId="398C465A" w14:textId="182B44E9"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170" w:type="dxa"/>
          </w:tcPr>
          <w:p w14:paraId="5573AAC2" w14:textId="0FA80A64"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80</w:t>
            </w:r>
          </w:p>
        </w:tc>
        <w:tc>
          <w:tcPr>
            <w:tcW w:w="1260" w:type="dxa"/>
          </w:tcPr>
          <w:p w14:paraId="516AB9EE" w14:textId="239C3858"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931" w:type="dxa"/>
          </w:tcPr>
          <w:p w14:paraId="066BB70E" w14:textId="487101A3"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 xml:space="preserve">Some people who drink water containing Trihalomethane </w:t>
            </w:r>
            <w:proofErr w:type="gramStart"/>
            <w:r w:rsidRPr="00AE6AEA">
              <w:rPr>
                <w:rFonts w:ascii="Arial" w:hAnsi="Arial" w:cs="Arial"/>
                <w:sz w:val="22"/>
                <w:szCs w:val="22"/>
              </w:rPr>
              <w:t>in excess of</w:t>
            </w:r>
            <w:proofErr w:type="gramEnd"/>
            <w:r w:rsidRPr="00AE6AEA">
              <w:rPr>
                <w:rFonts w:ascii="Arial" w:hAnsi="Arial" w:cs="Arial"/>
                <w:sz w:val="22"/>
                <w:szCs w:val="22"/>
              </w:rPr>
              <w:t xml:space="preserve"> MCL may experience kidney, or liver or central nervous system problems, risk of cancer</w:t>
            </w:r>
          </w:p>
        </w:tc>
      </w:tr>
      <w:tr w:rsidR="003D5C3B" w:rsidRPr="005162DE" w14:paraId="36B1F124" w14:textId="77777777" w:rsidTr="002D3FB5">
        <w:trPr>
          <w:trHeight w:val="432"/>
        </w:trPr>
        <w:tc>
          <w:tcPr>
            <w:tcW w:w="2245" w:type="dxa"/>
            <w:tcMar>
              <w:left w:w="58" w:type="dxa"/>
              <w:right w:w="58" w:type="dxa"/>
            </w:tcMar>
          </w:tcPr>
          <w:p w14:paraId="3FC923AC" w14:textId="6334A232" w:rsidR="003D5C3B" w:rsidRPr="00AE6AEA" w:rsidRDefault="003D5C3B" w:rsidP="003D5C3B">
            <w:pPr>
              <w:spacing w:before="40" w:after="40"/>
              <w:ind w:left="30"/>
              <w:jc w:val="both"/>
              <w:rPr>
                <w:rFonts w:ascii="Arial" w:hAnsi="Arial" w:cs="Arial"/>
                <w:sz w:val="22"/>
                <w:szCs w:val="22"/>
              </w:rPr>
            </w:pPr>
            <w:r w:rsidRPr="00AE6AEA">
              <w:rPr>
                <w:rFonts w:ascii="Arial" w:hAnsi="Arial" w:cs="Arial"/>
                <w:sz w:val="22"/>
                <w:szCs w:val="22"/>
              </w:rPr>
              <w:t>Chlorine (mg/L)</w:t>
            </w:r>
          </w:p>
        </w:tc>
        <w:tc>
          <w:tcPr>
            <w:tcW w:w="1440" w:type="dxa"/>
          </w:tcPr>
          <w:p w14:paraId="226A6004" w14:textId="7163269E" w:rsidR="003D5C3B" w:rsidRPr="00AE6AEA" w:rsidRDefault="00865C73" w:rsidP="003D5C3B">
            <w:pPr>
              <w:spacing w:before="40" w:after="40"/>
              <w:jc w:val="center"/>
              <w:rPr>
                <w:rFonts w:ascii="Arial" w:hAnsi="Arial" w:cs="Arial"/>
                <w:sz w:val="22"/>
                <w:szCs w:val="22"/>
              </w:rPr>
            </w:pPr>
            <w:r>
              <w:rPr>
                <w:rFonts w:ascii="Arial" w:hAnsi="Arial" w:cs="Arial"/>
                <w:sz w:val="22"/>
                <w:szCs w:val="22"/>
              </w:rPr>
              <w:t>1/24/25 – 12/11/25</w:t>
            </w:r>
          </w:p>
        </w:tc>
        <w:tc>
          <w:tcPr>
            <w:tcW w:w="1260" w:type="dxa"/>
          </w:tcPr>
          <w:p w14:paraId="65F24DD2" w14:textId="17B011DD" w:rsidR="003D5C3B" w:rsidRPr="00AE6AEA" w:rsidRDefault="00865C73" w:rsidP="003D5C3B">
            <w:pPr>
              <w:spacing w:before="40" w:after="40"/>
              <w:jc w:val="center"/>
              <w:rPr>
                <w:rFonts w:ascii="Arial" w:hAnsi="Arial" w:cs="Arial"/>
                <w:sz w:val="22"/>
                <w:szCs w:val="22"/>
              </w:rPr>
            </w:pPr>
            <w:r>
              <w:rPr>
                <w:rFonts w:ascii="Arial" w:hAnsi="Arial" w:cs="Arial"/>
                <w:sz w:val="22"/>
                <w:szCs w:val="22"/>
              </w:rPr>
              <w:t>0.71</w:t>
            </w:r>
          </w:p>
        </w:tc>
        <w:tc>
          <w:tcPr>
            <w:tcW w:w="1530" w:type="dxa"/>
          </w:tcPr>
          <w:p w14:paraId="1BA05F5C" w14:textId="59A462C0" w:rsidR="003D5C3B" w:rsidRPr="00AE6AEA" w:rsidRDefault="00865C73" w:rsidP="003D5C3B">
            <w:pPr>
              <w:spacing w:before="40" w:after="40"/>
              <w:jc w:val="center"/>
              <w:rPr>
                <w:rFonts w:ascii="Arial" w:hAnsi="Arial" w:cs="Arial"/>
                <w:sz w:val="22"/>
                <w:szCs w:val="22"/>
              </w:rPr>
            </w:pPr>
            <w:r>
              <w:rPr>
                <w:rFonts w:ascii="Arial" w:hAnsi="Arial" w:cs="Arial"/>
                <w:sz w:val="22"/>
                <w:szCs w:val="22"/>
              </w:rPr>
              <w:t>0.2 – 1.2</w:t>
            </w:r>
          </w:p>
        </w:tc>
        <w:tc>
          <w:tcPr>
            <w:tcW w:w="1170" w:type="dxa"/>
          </w:tcPr>
          <w:p w14:paraId="72771FBD" w14:textId="2079A5F3"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4</w:t>
            </w:r>
          </w:p>
        </w:tc>
        <w:tc>
          <w:tcPr>
            <w:tcW w:w="1260" w:type="dxa"/>
          </w:tcPr>
          <w:p w14:paraId="5F099543" w14:textId="1BE1D86C"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N/A</w:t>
            </w:r>
          </w:p>
        </w:tc>
        <w:tc>
          <w:tcPr>
            <w:tcW w:w="1931" w:type="dxa"/>
          </w:tcPr>
          <w:p w14:paraId="0DB01212" w14:textId="08139D40" w:rsidR="003D5C3B" w:rsidRPr="00AE6AEA" w:rsidRDefault="003D5C3B" w:rsidP="003D5C3B">
            <w:pPr>
              <w:spacing w:before="40" w:after="40"/>
              <w:jc w:val="center"/>
              <w:rPr>
                <w:rFonts w:ascii="Arial" w:hAnsi="Arial" w:cs="Arial"/>
                <w:sz w:val="22"/>
                <w:szCs w:val="22"/>
              </w:rPr>
            </w:pPr>
            <w:r w:rsidRPr="00AE6AEA">
              <w:rPr>
                <w:rFonts w:ascii="Arial" w:hAnsi="Arial" w:cs="Arial"/>
                <w:sz w:val="22"/>
                <w:szCs w:val="22"/>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AE6AEA" w:rsidRDefault="005D3708" w:rsidP="00DA4F32">
            <w:pPr>
              <w:keepNext/>
              <w:keepLines/>
              <w:spacing w:after="60" w:line="240" w:lineRule="exact"/>
              <w:jc w:val="center"/>
              <w:rPr>
                <w:rFonts w:ascii="Arial" w:hAnsi="Arial" w:cs="Arial"/>
                <w:b/>
                <w:sz w:val="22"/>
                <w:szCs w:val="22"/>
              </w:rPr>
            </w:pPr>
            <w:r w:rsidRPr="00AE6AEA">
              <w:rPr>
                <w:rFonts w:ascii="Arial" w:hAnsi="Arial" w:cs="Arial"/>
                <w:b/>
                <w:sz w:val="22"/>
                <w:szCs w:val="22"/>
              </w:rPr>
              <w:t>Chemical or Constituent</w:t>
            </w:r>
            <w:r w:rsidR="00624516" w:rsidRPr="00AE6AEA">
              <w:rPr>
                <w:rFonts w:ascii="Arial" w:hAnsi="Arial" w:cs="Arial"/>
                <w:b/>
                <w:sz w:val="22"/>
                <w:szCs w:val="22"/>
              </w:rPr>
              <w:t xml:space="preserve"> </w:t>
            </w:r>
            <w:r w:rsidRPr="00AE6AEA">
              <w:rPr>
                <w:rFonts w:ascii="Arial" w:hAnsi="Arial" w:cs="Arial"/>
                <w:b/>
                <w:sz w:val="22"/>
                <w:szCs w:val="22"/>
              </w:rPr>
              <w:t>(and reporting units)</w:t>
            </w:r>
          </w:p>
        </w:tc>
        <w:tc>
          <w:tcPr>
            <w:tcW w:w="1440" w:type="dxa"/>
            <w:tcMar>
              <w:left w:w="58" w:type="dxa"/>
              <w:right w:w="58" w:type="dxa"/>
            </w:tcMar>
            <w:vAlign w:val="center"/>
          </w:tcPr>
          <w:p w14:paraId="0A18D8EF" w14:textId="77777777" w:rsidR="005D3708" w:rsidRPr="00AE6AEA" w:rsidRDefault="005D3708" w:rsidP="00DA4F32">
            <w:pPr>
              <w:keepNext/>
              <w:keepLines/>
              <w:spacing w:after="60"/>
              <w:jc w:val="center"/>
              <w:rPr>
                <w:rFonts w:ascii="Arial" w:hAnsi="Arial" w:cs="Arial"/>
                <w:b/>
                <w:sz w:val="22"/>
                <w:szCs w:val="22"/>
              </w:rPr>
            </w:pPr>
            <w:r w:rsidRPr="00AE6AEA">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AE6AEA" w:rsidRDefault="005D3708" w:rsidP="00DA4F32">
            <w:pPr>
              <w:keepNext/>
              <w:keepLines/>
              <w:spacing w:after="60"/>
              <w:jc w:val="center"/>
              <w:rPr>
                <w:rFonts w:ascii="Arial" w:hAnsi="Arial" w:cs="Arial"/>
                <w:b/>
                <w:sz w:val="22"/>
                <w:szCs w:val="22"/>
              </w:rPr>
            </w:pPr>
            <w:r w:rsidRPr="00AE6AEA">
              <w:rPr>
                <w:rFonts w:ascii="Arial" w:hAnsi="Arial" w:cs="Arial"/>
                <w:b/>
                <w:sz w:val="22"/>
                <w:szCs w:val="22"/>
              </w:rPr>
              <w:t>Level Detected</w:t>
            </w:r>
          </w:p>
        </w:tc>
        <w:tc>
          <w:tcPr>
            <w:tcW w:w="1530" w:type="dxa"/>
            <w:tcMar>
              <w:left w:w="58" w:type="dxa"/>
              <w:right w:w="58" w:type="dxa"/>
            </w:tcMar>
            <w:vAlign w:val="center"/>
          </w:tcPr>
          <w:p w14:paraId="1D01DF5F" w14:textId="77777777" w:rsidR="005D3708" w:rsidRPr="00AE6AEA" w:rsidRDefault="005D3708" w:rsidP="00DA4F32">
            <w:pPr>
              <w:keepNext/>
              <w:keepLines/>
              <w:spacing w:after="60"/>
              <w:jc w:val="center"/>
              <w:rPr>
                <w:rFonts w:ascii="Arial" w:hAnsi="Arial" w:cs="Arial"/>
                <w:b/>
                <w:sz w:val="22"/>
                <w:szCs w:val="22"/>
              </w:rPr>
            </w:pPr>
            <w:r w:rsidRPr="00AE6AEA">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AE6AEA" w:rsidRDefault="005D3708" w:rsidP="00DA4F32">
            <w:pPr>
              <w:keepNext/>
              <w:keepLines/>
              <w:spacing w:after="60"/>
              <w:jc w:val="center"/>
              <w:rPr>
                <w:rFonts w:ascii="Arial" w:hAnsi="Arial" w:cs="Arial"/>
                <w:b/>
                <w:sz w:val="22"/>
                <w:szCs w:val="22"/>
              </w:rPr>
            </w:pPr>
            <w:r w:rsidRPr="00AE6AEA">
              <w:rPr>
                <w:rFonts w:ascii="Arial" w:hAnsi="Arial" w:cs="Arial"/>
                <w:b/>
                <w:sz w:val="22"/>
                <w:szCs w:val="22"/>
              </w:rPr>
              <w:t>SMCL</w:t>
            </w:r>
          </w:p>
        </w:tc>
        <w:tc>
          <w:tcPr>
            <w:tcW w:w="1170" w:type="dxa"/>
            <w:tcMar>
              <w:left w:w="58" w:type="dxa"/>
              <w:right w:w="58" w:type="dxa"/>
            </w:tcMar>
            <w:vAlign w:val="center"/>
          </w:tcPr>
          <w:p w14:paraId="7D3D1DD2" w14:textId="06EF2D22" w:rsidR="005D3708" w:rsidRPr="00AE6AEA" w:rsidRDefault="005D3708" w:rsidP="00DA4F32">
            <w:pPr>
              <w:keepNext/>
              <w:keepLines/>
              <w:spacing w:after="60"/>
              <w:jc w:val="center"/>
              <w:rPr>
                <w:rFonts w:ascii="Arial" w:hAnsi="Arial" w:cs="Arial"/>
                <w:b/>
                <w:sz w:val="22"/>
                <w:szCs w:val="22"/>
              </w:rPr>
            </w:pPr>
            <w:r w:rsidRPr="00AE6AEA">
              <w:rPr>
                <w:rFonts w:ascii="Arial" w:hAnsi="Arial" w:cs="Arial"/>
                <w:b/>
                <w:sz w:val="22"/>
                <w:szCs w:val="22"/>
              </w:rPr>
              <w:t>PHG</w:t>
            </w:r>
            <w:r w:rsidR="00624516" w:rsidRPr="00AE6AEA">
              <w:rPr>
                <w:rFonts w:ascii="Arial" w:hAnsi="Arial" w:cs="Arial"/>
                <w:b/>
                <w:sz w:val="22"/>
                <w:szCs w:val="22"/>
              </w:rPr>
              <w:t xml:space="preserve"> </w:t>
            </w:r>
            <w:r w:rsidRPr="00AE6AEA">
              <w:rPr>
                <w:rFonts w:ascii="Arial" w:hAnsi="Arial" w:cs="Arial"/>
                <w:b/>
                <w:sz w:val="22"/>
                <w:szCs w:val="22"/>
              </w:rPr>
              <w:t>(MCLG)</w:t>
            </w:r>
          </w:p>
        </w:tc>
        <w:tc>
          <w:tcPr>
            <w:tcW w:w="2291" w:type="dxa"/>
            <w:tcMar>
              <w:left w:w="58" w:type="dxa"/>
              <w:right w:w="58" w:type="dxa"/>
            </w:tcMar>
            <w:vAlign w:val="center"/>
          </w:tcPr>
          <w:p w14:paraId="2D03CB52" w14:textId="77777777" w:rsidR="00DA4F32" w:rsidRPr="00AE6AEA" w:rsidRDefault="005D3708" w:rsidP="00640D92">
            <w:pPr>
              <w:jc w:val="center"/>
              <w:rPr>
                <w:rFonts w:ascii="Arial" w:hAnsi="Arial" w:cs="Arial"/>
                <w:b/>
                <w:sz w:val="22"/>
                <w:szCs w:val="22"/>
              </w:rPr>
            </w:pPr>
            <w:r w:rsidRPr="00AE6AEA">
              <w:rPr>
                <w:rFonts w:ascii="Arial" w:hAnsi="Arial" w:cs="Arial"/>
                <w:b/>
                <w:sz w:val="22"/>
                <w:szCs w:val="22"/>
              </w:rPr>
              <w:t>Typical Source</w:t>
            </w:r>
          </w:p>
          <w:p w14:paraId="443BBB3C" w14:textId="25C6E3B7" w:rsidR="00DA4F32" w:rsidRPr="00AE6AEA" w:rsidRDefault="005D3708" w:rsidP="00640D92">
            <w:pPr>
              <w:jc w:val="center"/>
              <w:rPr>
                <w:rFonts w:ascii="Arial" w:hAnsi="Arial" w:cs="Arial"/>
                <w:b/>
                <w:sz w:val="22"/>
                <w:szCs w:val="22"/>
              </w:rPr>
            </w:pPr>
            <w:r w:rsidRPr="00AE6AEA">
              <w:rPr>
                <w:rFonts w:ascii="Arial" w:hAnsi="Arial" w:cs="Arial"/>
                <w:b/>
                <w:sz w:val="22"/>
                <w:szCs w:val="22"/>
              </w:rPr>
              <w:t>of</w:t>
            </w:r>
          </w:p>
          <w:p w14:paraId="2CADF01C" w14:textId="5A1A9887" w:rsidR="005D3708" w:rsidRPr="00AE6AEA" w:rsidRDefault="005D3708" w:rsidP="00640D92">
            <w:pPr>
              <w:spacing w:after="60"/>
              <w:jc w:val="center"/>
              <w:rPr>
                <w:rFonts w:ascii="Arial" w:hAnsi="Arial" w:cs="Arial"/>
                <w:b/>
                <w:sz w:val="22"/>
                <w:szCs w:val="22"/>
              </w:rPr>
            </w:pPr>
            <w:r w:rsidRPr="00AE6AEA">
              <w:rPr>
                <w:rFonts w:ascii="Arial" w:hAnsi="Arial" w:cs="Arial"/>
                <w:b/>
                <w:sz w:val="22"/>
                <w:szCs w:val="22"/>
              </w:rPr>
              <w:t>Contaminant</w:t>
            </w:r>
          </w:p>
        </w:tc>
      </w:tr>
      <w:tr w:rsidR="005162DE" w:rsidRPr="005162DE" w14:paraId="029A4A7D" w14:textId="77777777" w:rsidTr="002D3FB5">
        <w:trPr>
          <w:trHeight w:val="432"/>
        </w:trPr>
        <w:tc>
          <w:tcPr>
            <w:tcW w:w="2245" w:type="dxa"/>
          </w:tcPr>
          <w:p w14:paraId="04C2A80B" w14:textId="78EC2A9B" w:rsidR="00086BEB" w:rsidRPr="00AE6AEA" w:rsidRDefault="00871A08" w:rsidP="00086BEB">
            <w:pPr>
              <w:spacing w:before="40" w:after="40"/>
              <w:ind w:left="187"/>
              <w:rPr>
                <w:rFonts w:ascii="Arial" w:hAnsi="Arial" w:cs="Arial"/>
                <w:sz w:val="22"/>
                <w:szCs w:val="22"/>
              </w:rPr>
            </w:pPr>
            <w:r w:rsidRPr="00AE6AEA">
              <w:rPr>
                <w:rFonts w:ascii="Arial" w:hAnsi="Arial" w:cs="Arial"/>
                <w:sz w:val="22"/>
                <w:szCs w:val="22"/>
              </w:rPr>
              <w:t>Chloride</w:t>
            </w:r>
          </w:p>
        </w:tc>
        <w:tc>
          <w:tcPr>
            <w:tcW w:w="1440" w:type="dxa"/>
          </w:tcPr>
          <w:p w14:paraId="3AB56DE9" w14:textId="37A91659" w:rsidR="00086BEB" w:rsidRPr="00AE6AEA" w:rsidRDefault="00791868" w:rsidP="004179E4">
            <w:pPr>
              <w:spacing w:before="40" w:after="40"/>
              <w:jc w:val="center"/>
              <w:rPr>
                <w:rFonts w:ascii="Arial" w:hAnsi="Arial" w:cs="Arial"/>
                <w:sz w:val="22"/>
                <w:szCs w:val="22"/>
              </w:rPr>
            </w:pPr>
            <w:r w:rsidRPr="00AE6AEA">
              <w:rPr>
                <w:rFonts w:ascii="Arial" w:hAnsi="Arial" w:cs="Arial"/>
                <w:sz w:val="22"/>
                <w:szCs w:val="22"/>
              </w:rPr>
              <w:t>1</w:t>
            </w:r>
            <w:r w:rsidR="007A6AB6" w:rsidRPr="00AE6AEA">
              <w:rPr>
                <w:rFonts w:ascii="Arial" w:hAnsi="Arial" w:cs="Arial"/>
                <w:sz w:val="22"/>
                <w:szCs w:val="22"/>
              </w:rPr>
              <w:t>2/20/23 – 4/02/24</w:t>
            </w:r>
          </w:p>
        </w:tc>
        <w:tc>
          <w:tcPr>
            <w:tcW w:w="1260" w:type="dxa"/>
          </w:tcPr>
          <w:p w14:paraId="5D465B29" w14:textId="4804DFAF" w:rsidR="00086BEB" w:rsidRPr="00AE6AEA" w:rsidRDefault="007A6AB6" w:rsidP="004179E4">
            <w:pPr>
              <w:spacing w:before="40" w:after="40"/>
              <w:jc w:val="center"/>
              <w:rPr>
                <w:rFonts w:ascii="Arial" w:hAnsi="Arial" w:cs="Arial"/>
                <w:sz w:val="22"/>
                <w:szCs w:val="22"/>
              </w:rPr>
            </w:pPr>
            <w:r w:rsidRPr="00AE6AEA">
              <w:rPr>
                <w:rFonts w:ascii="Arial" w:hAnsi="Arial" w:cs="Arial"/>
                <w:sz w:val="22"/>
                <w:szCs w:val="22"/>
              </w:rPr>
              <w:t>53</w:t>
            </w:r>
          </w:p>
        </w:tc>
        <w:tc>
          <w:tcPr>
            <w:tcW w:w="1530" w:type="dxa"/>
          </w:tcPr>
          <w:p w14:paraId="6F2413BA" w14:textId="684D798B" w:rsidR="00086BEB" w:rsidRPr="00AE6AEA" w:rsidRDefault="007A6AB6" w:rsidP="004179E4">
            <w:pPr>
              <w:spacing w:before="40" w:after="40"/>
              <w:jc w:val="center"/>
              <w:rPr>
                <w:rFonts w:ascii="Arial" w:hAnsi="Arial" w:cs="Arial"/>
                <w:sz w:val="22"/>
                <w:szCs w:val="22"/>
              </w:rPr>
            </w:pPr>
            <w:r w:rsidRPr="00AE6AEA">
              <w:rPr>
                <w:rFonts w:ascii="Arial" w:hAnsi="Arial" w:cs="Arial"/>
                <w:sz w:val="22"/>
                <w:szCs w:val="22"/>
              </w:rPr>
              <w:t>45 - 61</w:t>
            </w:r>
          </w:p>
        </w:tc>
        <w:tc>
          <w:tcPr>
            <w:tcW w:w="900" w:type="dxa"/>
          </w:tcPr>
          <w:p w14:paraId="5615AC9F" w14:textId="7BB232DE" w:rsidR="00086BEB" w:rsidRPr="00AE6AEA" w:rsidRDefault="000D0FF6" w:rsidP="004179E4">
            <w:pPr>
              <w:spacing w:before="40" w:after="40"/>
              <w:jc w:val="center"/>
              <w:rPr>
                <w:rFonts w:ascii="Arial" w:hAnsi="Arial" w:cs="Arial"/>
                <w:sz w:val="22"/>
                <w:szCs w:val="22"/>
              </w:rPr>
            </w:pPr>
            <w:r w:rsidRPr="00AE6AEA">
              <w:rPr>
                <w:rFonts w:ascii="Arial" w:hAnsi="Arial" w:cs="Arial"/>
                <w:sz w:val="22"/>
                <w:szCs w:val="22"/>
              </w:rPr>
              <w:t>500</w:t>
            </w:r>
          </w:p>
        </w:tc>
        <w:tc>
          <w:tcPr>
            <w:tcW w:w="1170" w:type="dxa"/>
          </w:tcPr>
          <w:p w14:paraId="188C38E4" w14:textId="03EADF72" w:rsidR="00086BEB" w:rsidRPr="00AE6AEA" w:rsidRDefault="000D0FF6" w:rsidP="004179E4">
            <w:pPr>
              <w:spacing w:before="40" w:after="40"/>
              <w:jc w:val="center"/>
              <w:rPr>
                <w:rFonts w:ascii="Arial" w:hAnsi="Arial" w:cs="Arial"/>
                <w:sz w:val="22"/>
                <w:szCs w:val="22"/>
              </w:rPr>
            </w:pPr>
            <w:r w:rsidRPr="00AE6AEA">
              <w:rPr>
                <w:rFonts w:ascii="Arial" w:hAnsi="Arial" w:cs="Arial"/>
                <w:sz w:val="22"/>
                <w:szCs w:val="22"/>
              </w:rPr>
              <w:t>N/A</w:t>
            </w:r>
          </w:p>
        </w:tc>
        <w:tc>
          <w:tcPr>
            <w:tcW w:w="2291" w:type="dxa"/>
          </w:tcPr>
          <w:p w14:paraId="566F303C" w14:textId="5BE49EE4" w:rsidR="00086BEB" w:rsidRPr="00AE6AEA" w:rsidRDefault="000D0FF6" w:rsidP="00086BEB">
            <w:pPr>
              <w:spacing w:before="40" w:after="40"/>
              <w:rPr>
                <w:rFonts w:ascii="Arial" w:hAnsi="Arial" w:cs="Arial"/>
                <w:sz w:val="22"/>
                <w:szCs w:val="22"/>
              </w:rPr>
            </w:pPr>
            <w:r w:rsidRPr="00AE6AEA">
              <w:rPr>
                <w:rFonts w:ascii="Arial" w:hAnsi="Arial" w:cs="Arial"/>
                <w:sz w:val="22"/>
                <w:szCs w:val="22"/>
              </w:rPr>
              <w:t xml:space="preserve">Runoff / leaching from </w:t>
            </w:r>
            <w:r w:rsidR="004B682B" w:rsidRPr="00AE6AEA">
              <w:rPr>
                <w:rFonts w:ascii="Arial" w:hAnsi="Arial" w:cs="Arial"/>
                <w:sz w:val="22"/>
                <w:szCs w:val="22"/>
              </w:rPr>
              <w:t xml:space="preserve">natural </w:t>
            </w:r>
            <w:r w:rsidR="004B682B" w:rsidRPr="00AE6AEA">
              <w:rPr>
                <w:rFonts w:ascii="Arial" w:hAnsi="Arial" w:cs="Arial"/>
                <w:sz w:val="22"/>
                <w:szCs w:val="22"/>
              </w:rPr>
              <w:lastRenderedPageBreak/>
              <w:t>deposits; seawater influences</w:t>
            </w:r>
          </w:p>
        </w:tc>
      </w:tr>
      <w:tr w:rsidR="003B3202" w:rsidRPr="005162DE" w14:paraId="25AC20B8" w14:textId="77777777" w:rsidTr="002D3FB5">
        <w:trPr>
          <w:trHeight w:val="432"/>
        </w:trPr>
        <w:tc>
          <w:tcPr>
            <w:tcW w:w="2245" w:type="dxa"/>
          </w:tcPr>
          <w:p w14:paraId="50CBA3C5" w14:textId="5B19B4A4" w:rsidR="003B3202" w:rsidRPr="00AE6AEA" w:rsidRDefault="003B3202" w:rsidP="003B3202">
            <w:pPr>
              <w:spacing w:before="40" w:after="40"/>
              <w:ind w:left="187"/>
              <w:rPr>
                <w:rFonts w:ascii="Arial" w:hAnsi="Arial" w:cs="Arial"/>
                <w:sz w:val="22"/>
                <w:szCs w:val="22"/>
              </w:rPr>
            </w:pPr>
            <w:r w:rsidRPr="00AE6AEA">
              <w:rPr>
                <w:rFonts w:ascii="Arial" w:hAnsi="Arial" w:cs="Arial"/>
                <w:sz w:val="22"/>
                <w:szCs w:val="22"/>
              </w:rPr>
              <w:lastRenderedPageBreak/>
              <w:t>Foaming Agents [MBAS]</w:t>
            </w:r>
          </w:p>
        </w:tc>
        <w:tc>
          <w:tcPr>
            <w:tcW w:w="1440" w:type="dxa"/>
          </w:tcPr>
          <w:p w14:paraId="2F56A9F7" w14:textId="6F00554C"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11/01/22</w:t>
            </w:r>
          </w:p>
        </w:tc>
        <w:tc>
          <w:tcPr>
            <w:tcW w:w="1260" w:type="dxa"/>
          </w:tcPr>
          <w:p w14:paraId="2AC323B3" w14:textId="0433DCCF"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0.120</w:t>
            </w:r>
          </w:p>
        </w:tc>
        <w:tc>
          <w:tcPr>
            <w:tcW w:w="1530" w:type="dxa"/>
          </w:tcPr>
          <w:p w14:paraId="1B3D61FF" w14:textId="54AAB3E2"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N/A</w:t>
            </w:r>
          </w:p>
        </w:tc>
        <w:tc>
          <w:tcPr>
            <w:tcW w:w="900" w:type="dxa"/>
          </w:tcPr>
          <w:p w14:paraId="1CE5308E" w14:textId="33C3D844"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0.500</w:t>
            </w:r>
          </w:p>
        </w:tc>
        <w:tc>
          <w:tcPr>
            <w:tcW w:w="1170" w:type="dxa"/>
          </w:tcPr>
          <w:p w14:paraId="1F8484EA" w14:textId="7B4C8982"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N/A</w:t>
            </w:r>
          </w:p>
        </w:tc>
        <w:tc>
          <w:tcPr>
            <w:tcW w:w="2291" w:type="dxa"/>
          </w:tcPr>
          <w:p w14:paraId="39EBC9DE" w14:textId="42443424" w:rsidR="003B3202" w:rsidRPr="00AE6AEA" w:rsidRDefault="003B3202" w:rsidP="003B3202">
            <w:pPr>
              <w:spacing w:before="40" w:after="40"/>
              <w:rPr>
                <w:rFonts w:ascii="Arial" w:hAnsi="Arial" w:cs="Arial"/>
                <w:sz w:val="22"/>
                <w:szCs w:val="22"/>
              </w:rPr>
            </w:pPr>
            <w:r w:rsidRPr="00AE6AEA">
              <w:rPr>
                <w:rFonts w:ascii="Arial" w:hAnsi="Arial" w:cs="Arial"/>
                <w:sz w:val="22"/>
                <w:szCs w:val="22"/>
              </w:rPr>
              <w:t>Municipal and industrial waste discharges</w:t>
            </w:r>
          </w:p>
        </w:tc>
      </w:tr>
      <w:tr w:rsidR="003B3202" w:rsidRPr="005162DE" w14:paraId="28F337D9" w14:textId="77777777" w:rsidTr="002D3FB5">
        <w:trPr>
          <w:trHeight w:val="432"/>
        </w:trPr>
        <w:tc>
          <w:tcPr>
            <w:tcW w:w="2245" w:type="dxa"/>
          </w:tcPr>
          <w:p w14:paraId="57E72EE3" w14:textId="4D9122EB" w:rsidR="003B3202" w:rsidRPr="00AE6AEA" w:rsidRDefault="003B3202" w:rsidP="003B3202">
            <w:pPr>
              <w:spacing w:before="40" w:after="40"/>
              <w:ind w:left="187"/>
              <w:rPr>
                <w:rFonts w:ascii="Arial" w:hAnsi="Arial" w:cs="Arial"/>
                <w:sz w:val="22"/>
                <w:szCs w:val="22"/>
              </w:rPr>
            </w:pPr>
            <w:r w:rsidRPr="00AE6AEA">
              <w:rPr>
                <w:rFonts w:ascii="Arial" w:hAnsi="Arial" w:cs="Arial"/>
                <w:sz w:val="22"/>
                <w:szCs w:val="22"/>
              </w:rPr>
              <w:t>Manganese (ug/L)</w:t>
            </w:r>
          </w:p>
        </w:tc>
        <w:tc>
          <w:tcPr>
            <w:tcW w:w="1440" w:type="dxa"/>
          </w:tcPr>
          <w:p w14:paraId="5AFE961A" w14:textId="53F5630B"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12/20/23 – 12/31/25</w:t>
            </w:r>
          </w:p>
        </w:tc>
        <w:tc>
          <w:tcPr>
            <w:tcW w:w="1260" w:type="dxa"/>
          </w:tcPr>
          <w:p w14:paraId="73D142E7" w14:textId="07E57664"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36</w:t>
            </w:r>
          </w:p>
        </w:tc>
        <w:tc>
          <w:tcPr>
            <w:tcW w:w="1530" w:type="dxa"/>
          </w:tcPr>
          <w:p w14:paraId="3E00817E" w14:textId="08FB8232"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ND - 70</w:t>
            </w:r>
          </w:p>
        </w:tc>
        <w:tc>
          <w:tcPr>
            <w:tcW w:w="900" w:type="dxa"/>
          </w:tcPr>
          <w:p w14:paraId="34749611" w14:textId="33BE5D8E"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50</w:t>
            </w:r>
          </w:p>
        </w:tc>
        <w:tc>
          <w:tcPr>
            <w:tcW w:w="1170" w:type="dxa"/>
          </w:tcPr>
          <w:p w14:paraId="77ADD51A" w14:textId="77777777" w:rsidR="003B3202" w:rsidRPr="00AE6AEA" w:rsidRDefault="003B3202" w:rsidP="003B3202">
            <w:pPr>
              <w:spacing w:before="40" w:after="40"/>
              <w:jc w:val="center"/>
              <w:rPr>
                <w:rFonts w:ascii="Arial" w:hAnsi="Arial" w:cs="Arial"/>
                <w:sz w:val="22"/>
                <w:szCs w:val="22"/>
              </w:rPr>
            </w:pPr>
          </w:p>
        </w:tc>
        <w:tc>
          <w:tcPr>
            <w:tcW w:w="2291" w:type="dxa"/>
          </w:tcPr>
          <w:p w14:paraId="62D538DC" w14:textId="2917DC91" w:rsidR="003B3202" w:rsidRPr="00AE6AEA" w:rsidRDefault="003B3202" w:rsidP="003B3202">
            <w:pPr>
              <w:spacing w:before="40" w:after="40"/>
              <w:rPr>
                <w:rFonts w:ascii="Arial" w:hAnsi="Arial" w:cs="Arial"/>
                <w:sz w:val="22"/>
                <w:szCs w:val="22"/>
              </w:rPr>
            </w:pPr>
            <w:r w:rsidRPr="00AE6AEA">
              <w:rPr>
                <w:rFonts w:ascii="Arial" w:hAnsi="Arial" w:cs="Arial"/>
                <w:sz w:val="22"/>
                <w:szCs w:val="22"/>
              </w:rPr>
              <w:t>Leaching from natural deposits</w:t>
            </w:r>
          </w:p>
        </w:tc>
      </w:tr>
      <w:tr w:rsidR="003B3202" w:rsidRPr="005162DE" w14:paraId="43BA6B8D" w14:textId="77777777" w:rsidTr="002D3FB5">
        <w:trPr>
          <w:trHeight w:val="432"/>
        </w:trPr>
        <w:tc>
          <w:tcPr>
            <w:tcW w:w="2245" w:type="dxa"/>
          </w:tcPr>
          <w:p w14:paraId="581AB298" w14:textId="7A29CD01" w:rsidR="003B3202" w:rsidRPr="00AE6AEA" w:rsidRDefault="003B3202" w:rsidP="003B3202">
            <w:pPr>
              <w:spacing w:before="40" w:after="40"/>
              <w:ind w:left="187"/>
              <w:rPr>
                <w:rFonts w:ascii="Arial" w:hAnsi="Arial" w:cs="Arial"/>
                <w:sz w:val="22"/>
                <w:szCs w:val="22"/>
              </w:rPr>
            </w:pPr>
            <w:r w:rsidRPr="00AE6AEA">
              <w:rPr>
                <w:rFonts w:ascii="Arial" w:hAnsi="Arial" w:cs="Arial"/>
                <w:sz w:val="22"/>
                <w:szCs w:val="22"/>
              </w:rPr>
              <w:t>Specific Conductance (</w:t>
            </w:r>
            <w:proofErr w:type="spellStart"/>
            <w:r w:rsidRPr="00AE6AEA">
              <w:rPr>
                <w:rFonts w:ascii="Arial" w:hAnsi="Arial" w:cs="Arial"/>
                <w:sz w:val="22"/>
                <w:szCs w:val="22"/>
              </w:rPr>
              <w:t>umhos</w:t>
            </w:r>
            <w:proofErr w:type="spellEnd"/>
            <w:r w:rsidRPr="00AE6AEA">
              <w:rPr>
                <w:rFonts w:ascii="Arial" w:hAnsi="Arial" w:cs="Arial"/>
                <w:sz w:val="22"/>
                <w:szCs w:val="22"/>
              </w:rPr>
              <w:t xml:space="preserve"> / cm)</w:t>
            </w:r>
          </w:p>
        </w:tc>
        <w:tc>
          <w:tcPr>
            <w:tcW w:w="1440" w:type="dxa"/>
          </w:tcPr>
          <w:p w14:paraId="13425507" w14:textId="41E641BF"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12/20/23 – 4/02/24</w:t>
            </w:r>
          </w:p>
        </w:tc>
        <w:tc>
          <w:tcPr>
            <w:tcW w:w="1260" w:type="dxa"/>
          </w:tcPr>
          <w:p w14:paraId="72C49EEB" w14:textId="40349435"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475</w:t>
            </w:r>
          </w:p>
        </w:tc>
        <w:tc>
          <w:tcPr>
            <w:tcW w:w="1530" w:type="dxa"/>
          </w:tcPr>
          <w:p w14:paraId="0875EB7C" w14:textId="656C8A08"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410 - 540</w:t>
            </w:r>
          </w:p>
          <w:p w14:paraId="7C11921B" w14:textId="511DDD72" w:rsidR="003B3202" w:rsidRPr="00AE6AEA" w:rsidRDefault="003B3202" w:rsidP="003B3202">
            <w:pPr>
              <w:spacing w:before="40" w:after="40"/>
              <w:jc w:val="center"/>
              <w:rPr>
                <w:rFonts w:ascii="Arial" w:hAnsi="Arial" w:cs="Arial"/>
                <w:sz w:val="22"/>
                <w:szCs w:val="22"/>
              </w:rPr>
            </w:pPr>
          </w:p>
        </w:tc>
        <w:tc>
          <w:tcPr>
            <w:tcW w:w="900" w:type="dxa"/>
          </w:tcPr>
          <w:p w14:paraId="491F1603" w14:textId="3B00B190"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1600</w:t>
            </w:r>
          </w:p>
        </w:tc>
        <w:tc>
          <w:tcPr>
            <w:tcW w:w="1170" w:type="dxa"/>
          </w:tcPr>
          <w:p w14:paraId="489C42D6" w14:textId="38032106"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N/A</w:t>
            </w:r>
          </w:p>
        </w:tc>
        <w:tc>
          <w:tcPr>
            <w:tcW w:w="2291" w:type="dxa"/>
          </w:tcPr>
          <w:p w14:paraId="2DBCEC1A" w14:textId="7E19C734" w:rsidR="003B3202" w:rsidRPr="00AE6AEA" w:rsidRDefault="003B3202" w:rsidP="003B3202">
            <w:pPr>
              <w:spacing w:before="40" w:after="40"/>
              <w:rPr>
                <w:rFonts w:ascii="Arial" w:hAnsi="Arial" w:cs="Arial"/>
                <w:sz w:val="22"/>
                <w:szCs w:val="22"/>
              </w:rPr>
            </w:pPr>
            <w:r w:rsidRPr="00AE6AEA">
              <w:rPr>
                <w:rFonts w:ascii="Arial" w:hAnsi="Arial" w:cs="Arial"/>
                <w:sz w:val="22"/>
                <w:szCs w:val="22"/>
              </w:rPr>
              <w:t xml:space="preserve">Substances that </w:t>
            </w:r>
            <w:proofErr w:type="spellStart"/>
            <w:r w:rsidRPr="00AE6AEA">
              <w:rPr>
                <w:rFonts w:ascii="Arial" w:hAnsi="Arial" w:cs="Arial"/>
                <w:sz w:val="22"/>
                <w:szCs w:val="22"/>
              </w:rPr>
              <w:t>formions</w:t>
            </w:r>
            <w:proofErr w:type="spellEnd"/>
            <w:r w:rsidRPr="00AE6AEA">
              <w:rPr>
                <w:rFonts w:ascii="Arial" w:hAnsi="Arial" w:cs="Arial"/>
                <w:sz w:val="22"/>
                <w:szCs w:val="22"/>
              </w:rPr>
              <w:t xml:space="preserve"> when in water; influences</w:t>
            </w:r>
          </w:p>
        </w:tc>
      </w:tr>
      <w:tr w:rsidR="003B3202" w:rsidRPr="005162DE" w14:paraId="18FA2C38" w14:textId="77777777" w:rsidTr="002D3FB5">
        <w:trPr>
          <w:trHeight w:val="432"/>
        </w:trPr>
        <w:tc>
          <w:tcPr>
            <w:tcW w:w="2245" w:type="dxa"/>
          </w:tcPr>
          <w:p w14:paraId="39D2E538" w14:textId="78334097" w:rsidR="003B3202" w:rsidRPr="00AE6AEA" w:rsidRDefault="003B3202" w:rsidP="003B3202">
            <w:pPr>
              <w:spacing w:before="40" w:after="40"/>
              <w:ind w:left="187"/>
              <w:rPr>
                <w:rFonts w:ascii="Arial" w:hAnsi="Arial" w:cs="Arial"/>
                <w:sz w:val="22"/>
                <w:szCs w:val="22"/>
              </w:rPr>
            </w:pPr>
            <w:r w:rsidRPr="00AE6AEA">
              <w:rPr>
                <w:rFonts w:ascii="Arial" w:hAnsi="Arial" w:cs="Arial"/>
                <w:sz w:val="22"/>
                <w:szCs w:val="22"/>
              </w:rPr>
              <w:t>Sulfate (ppm)</w:t>
            </w:r>
          </w:p>
        </w:tc>
        <w:tc>
          <w:tcPr>
            <w:tcW w:w="1440" w:type="dxa"/>
          </w:tcPr>
          <w:p w14:paraId="6AB05BED" w14:textId="3A3BAD6C"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12/20/23 – 4/02/24</w:t>
            </w:r>
          </w:p>
        </w:tc>
        <w:tc>
          <w:tcPr>
            <w:tcW w:w="1260" w:type="dxa"/>
          </w:tcPr>
          <w:p w14:paraId="0AC370FD" w14:textId="5724451D"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10.5</w:t>
            </w:r>
          </w:p>
        </w:tc>
        <w:tc>
          <w:tcPr>
            <w:tcW w:w="1530" w:type="dxa"/>
          </w:tcPr>
          <w:p w14:paraId="06D23DE1" w14:textId="704E40D3"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9 - 12</w:t>
            </w:r>
          </w:p>
        </w:tc>
        <w:tc>
          <w:tcPr>
            <w:tcW w:w="900" w:type="dxa"/>
          </w:tcPr>
          <w:p w14:paraId="4A9C9B68" w14:textId="35AFEC70"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1000</w:t>
            </w:r>
          </w:p>
        </w:tc>
        <w:tc>
          <w:tcPr>
            <w:tcW w:w="1170" w:type="dxa"/>
          </w:tcPr>
          <w:p w14:paraId="7502C73C" w14:textId="1595C2E0"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N/A</w:t>
            </w:r>
          </w:p>
        </w:tc>
        <w:tc>
          <w:tcPr>
            <w:tcW w:w="2291" w:type="dxa"/>
          </w:tcPr>
          <w:p w14:paraId="06A23C91" w14:textId="4B638B74" w:rsidR="003B3202" w:rsidRPr="00AE6AEA" w:rsidRDefault="003B3202" w:rsidP="003B3202">
            <w:pPr>
              <w:spacing w:before="40" w:after="40"/>
              <w:rPr>
                <w:rFonts w:ascii="Arial" w:hAnsi="Arial" w:cs="Arial"/>
                <w:sz w:val="22"/>
                <w:szCs w:val="22"/>
              </w:rPr>
            </w:pPr>
            <w:proofErr w:type="spellStart"/>
            <w:r w:rsidRPr="00AE6AEA">
              <w:rPr>
                <w:rFonts w:ascii="Arial" w:hAnsi="Arial" w:cs="Arial"/>
                <w:sz w:val="22"/>
                <w:szCs w:val="22"/>
              </w:rPr>
              <w:t>Runnoff</w:t>
            </w:r>
            <w:proofErr w:type="spellEnd"/>
            <w:r w:rsidRPr="00AE6AEA">
              <w:rPr>
                <w:rFonts w:ascii="Arial" w:hAnsi="Arial" w:cs="Arial"/>
                <w:sz w:val="22"/>
                <w:szCs w:val="22"/>
              </w:rPr>
              <w:t xml:space="preserve"> / leaching from natural deposits; </w:t>
            </w:r>
            <w:proofErr w:type="spellStart"/>
            <w:r w:rsidRPr="00AE6AEA">
              <w:rPr>
                <w:rFonts w:ascii="Arial" w:hAnsi="Arial" w:cs="Arial"/>
                <w:sz w:val="22"/>
                <w:szCs w:val="22"/>
              </w:rPr>
              <w:t>industrialwaste</w:t>
            </w:r>
            <w:proofErr w:type="spellEnd"/>
          </w:p>
        </w:tc>
      </w:tr>
      <w:tr w:rsidR="003B3202" w:rsidRPr="005162DE" w14:paraId="01E3533B" w14:textId="77777777" w:rsidTr="002D3FB5">
        <w:trPr>
          <w:trHeight w:val="432"/>
        </w:trPr>
        <w:tc>
          <w:tcPr>
            <w:tcW w:w="2245" w:type="dxa"/>
          </w:tcPr>
          <w:p w14:paraId="4A64F062" w14:textId="398E4C64" w:rsidR="003B3202" w:rsidRPr="00AE6AEA" w:rsidRDefault="003B3202" w:rsidP="003B3202">
            <w:pPr>
              <w:spacing w:before="40" w:after="40"/>
              <w:ind w:left="187"/>
              <w:rPr>
                <w:rFonts w:ascii="Arial" w:hAnsi="Arial" w:cs="Arial"/>
                <w:sz w:val="22"/>
                <w:szCs w:val="22"/>
              </w:rPr>
            </w:pPr>
            <w:r w:rsidRPr="00AE6AEA">
              <w:rPr>
                <w:rFonts w:ascii="Arial" w:hAnsi="Arial" w:cs="Arial"/>
                <w:sz w:val="22"/>
                <w:szCs w:val="22"/>
              </w:rPr>
              <w:t>Total Dissolved Solids TDS (ppm)</w:t>
            </w:r>
          </w:p>
        </w:tc>
        <w:tc>
          <w:tcPr>
            <w:tcW w:w="1440" w:type="dxa"/>
          </w:tcPr>
          <w:p w14:paraId="1D66A969" w14:textId="1BEB4125"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12/20/23 – 4/02/24</w:t>
            </w:r>
          </w:p>
        </w:tc>
        <w:tc>
          <w:tcPr>
            <w:tcW w:w="1260" w:type="dxa"/>
          </w:tcPr>
          <w:p w14:paraId="067DD167" w14:textId="04C97FF3"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290</w:t>
            </w:r>
          </w:p>
        </w:tc>
        <w:tc>
          <w:tcPr>
            <w:tcW w:w="1530" w:type="dxa"/>
          </w:tcPr>
          <w:p w14:paraId="23D70EFF" w14:textId="1FFC95AC"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240 - 340</w:t>
            </w:r>
          </w:p>
        </w:tc>
        <w:tc>
          <w:tcPr>
            <w:tcW w:w="900" w:type="dxa"/>
          </w:tcPr>
          <w:p w14:paraId="0C67176B" w14:textId="1D71CA6F"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1000</w:t>
            </w:r>
          </w:p>
        </w:tc>
        <w:tc>
          <w:tcPr>
            <w:tcW w:w="1170" w:type="dxa"/>
          </w:tcPr>
          <w:p w14:paraId="69FA21FC" w14:textId="0EC6394B"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N/A</w:t>
            </w:r>
          </w:p>
        </w:tc>
        <w:tc>
          <w:tcPr>
            <w:tcW w:w="2291" w:type="dxa"/>
          </w:tcPr>
          <w:p w14:paraId="3BF6B0A4" w14:textId="01DFCB4F" w:rsidR="003B3202" w:rsidRPr="00AE6AEA" w:rsidRDefault="003B3202" w:rsidP="003B3202">
            <w:pPr>
              <w:spacing w:before="40" w:after="40"/>
              <w:rPr>
                <w:rFonts w:ascii="Arial" w:hAnsi="Arial" w:cs="Arial"/>
                <w:sz w:val="22"/>
                <w:szCs w:val="22"/>
              </w:rPr>
            </w:pPr>
            <w:r w:rsidRPr="00AE6AEA">
              <w:rPr>
                <w:rFonts w:ascii="Arial" w:hAnsi="Arial" w:cs="Arial"/>
                <w:sz w:val="22"/>
                <w:szCs w:val="22"/>
              </w:rPr>
              <w:t>Runoff / leaching from natural deposits</w:t>
            </w:r>
          </w:p>
        </w:tc>
      </w:tr>
      <w:tr w:rsidR="003B3202" w:rsidRPr="005162DE" w14:paraId="3E30888D" w14:textId="77777777" w:rsidTr="002D3FB5">
        <w:trPr>
          <w:trHeight w:val="432"/>
        </w:trPr>
        <w:tc>
          <w:tcPr>
            <w:tcW w:w="2245" w:type="dxa"/>
          </w:tcPr>
          <w:p w14:paraId="2E207A6F" w14:textId="5F89A4EA" w:rsidR="003B3202" w:rsidRPr="00AE6AEA" w:rsidRDefault="003B3202" w:rsidP="003B3202">
            <w:pPr>
              <w:spacing w:before="40" w:after="40"/>
              <w:ind w:left="159"/>
              <w:rPr>
                <w:rFonts w:ascii="Arial" w:hAnsi="Arial" w:cs="Arial"/>
                <w:sz w:val="22"/>
                <w:szCs w:val="22"/>
              </w:rPr>
            </w:pPr>
            <w:r w:rsidRPr="00AE6AEA">
              <w:rPr>
                <w:rFonts w:ascii="Arial" w:hAnsi="Arial" w:cs="Arial"/>
                <w:sz w:val="22"/>
                <w:szCs w:val="22"/>
              </w:rPr>
              <w:t>Zinc</w:t>
            </w:r>
          </w:p>
        </w:tc>
        <w:tc>
          <w:tcPr>
            <w:tcW w:w="1440" w:type="dxa"/>
          </w:tcPr>
          <w:p w14:paraId="2F05AE3F" w14:textId="330439E4"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4/02/24</w:t>
            </w:r>
          </w:p>
        </w:tc>
        <w:tc>
          <w:tcPr>
            <w:tcW w:w="1260" w:type="dxa"/>
          </w:tcPr>
          <w:p w14:paraId="07FA6A07" w14:textId="764AF168"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0.180</w:t>
            </w:r>
          </w:p>
        </w:tc>
        <w:tc>
          <w:tcPr>
            <w:tcW w:w="1530" w:type="dxa"/>
          </w:tcPr>
          <w:p w14:paraId="2CC2386E" w14:textId="6A37CE0E"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N/A</w:t>
            </w:r>
          </w:p>
        </w:tc>
        <w:tc>
          <w:tcPr>
            <w:tcW w:w="900" w:type="dxa"/>
          </w:tcPr>
          <w:p w14:paraId="31FB9C0B" w14:textId="6C218C83"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5</w:t>
            </w:r>
          </w:p>
        </w:tc>
        <w:tc>
          <w:tcPr>
            <w:tcW w:w="1170" w:type="dxa"/>
          </w:tcPr>
          <w:p w14:paraId="1C9E21CC" w14:textId="7C94769D" w:rsidR="003B3202" w:rsidRPr="00AE6AEA" w:rsidRDefault="003B3202" w:rsidP="003B3202">
            <w:pPr>
              <w:spacing w:before="40" w:after="40"/>
              <w:jc w:val="center"/>
              <w:rPr>
                <w:rFonts w:ascii="Arial" w:hAnsi="Arial" w:cs="Arial"/>
                <w:sz w:val="22"/>
                <w:szCs w:val="22"/>
              </w:rPr>
            </w:pPr>
            <w:r w:rsidRPr="00AE6AEA">
              <w:rPr>
                <w:rFonts w:ascii="Arial" w:hAnsi="Arial" w:cs="Arial"/>
                <w:sz w:val="22"/>
                <w:szCs w:val="22"/>
              </w:rPr>
              <w:t>N/A</w:t>
            </w:r>
          </w:p>
        </w:tc>
        <w:tc>
          <w:tcPr>
            <w:tcW w:w="2291" w:type="dxa"/>
          </w:tcPr>
          <w:p w14:paraId="798353BE" w14:textId="59F3DCD1" w:rsidR="003B3202" w:rsidRPr="00AE6AEA" w:rsidRDefault="003B3202" w:rsidP="003B3202">
            <w:pPr>
              <w:spacing w:before="40" w:after="40"/>
              <w:rPr>
                <w:rFonts w:ascii="Arial" w:hAnsi="Arial" w:cs="Arial"/>
                <w:sz w:val="22"/>
                <w:szCs w:val="22"/>
              </w:rPr>
            </w:pPr>
            <w:r w:rsidRPr="00AE6AEA">
              <w:rPr>
                <w:rFonts w:ascii="Arial" w:hAnsi="Arial" w:cs="Arial"/>
                <w:sz w:val="22"/>
                <w:szCs w:val="22"/>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AE6AEA" w:rsidRDefault="005D3708" w:rsidP="00875407">
            <w:pPr>
              <w:keepNext/>
              <w:widowControl w:val="0"/>
              <w:spacing w:before="40" w:after="40"/>
              <w:jc w:val="center"/>
              <w:rPr>
                <w:rFonts w:ascii="Arial" w:hAnsi="Arial" w:cs="Arial"/>
                <w:b/>
                <w:sz w:val="22"/>
                <w:szCs w:val="22"/>
              </w:rPr>
            </w:pPr>
            <w:r w:rsidRPr="00AE6AEA">
              <w:rPr>
                <w:rFonts w:ascii="Arial" w:hAnsi="Arial" w:cs="Arial"/>
                <w:b/>
                <w:sz w:val="22"/>
                <w:szCs w:val="22"/>
              </w:rPr>
              <w:t>Chemical or Constituent</w:t>
            </w:r>
            <w:r w:rsidR="006727C0" w:rsidRPr="00AE6AEA">
              <w:rPr>
                <w:rFonts w:ascii="Arial" w:hAnsi="Arial" w:cs="Arial"/>
                <w:b/>
                <w:sz w:val="22"/>
                <w:szCs w:val="22"/>
              </w:rPr>
              <w:t xml:space="preserve"> </w:t>
            </w:r>
            <w:r w:rsidRPr="00AE6AEA">
              <w:rPr>
                <w:rFonts w:ascii="Arial" w:hAnsi="Arial" w:cs="Arial"/>
                <w:b/>
                <w:sz w:val="22"/>
                <w:szCs w:val="22"/>
              </w:rPr>
              <w:t>(and reporting units)</w:t>
            </w:r>
          </w:p>
        </w:tc>
        <w:tc>
          <w:tcPr>
            <w:tcW w:w="1440" w:type="dxa"/>
            <w:vAlign w:val="center"/>
          </w:tcPr>
          <w:p w14:paraId="5A93A988" w14:textId="77777777" w:rsidR="005D3708" w:rsidRPr="00AE6AEA" w:rsidRDefault="005D3708" w:rsidP="00875407">
            <w:pPr>
              <w:keepNext/>
              <w:widowControl w:val="0"/>
              <w:spacing w:before="40" w:after="40"/>
              <w:jc w:val="center"/>
              <w:rPr>
                <w:rFonts w:ascii="Arial" w:hAnsi="Arial" w:cs="Arial"/>
                <w:b/>
                <w:sz w:val="22"/>
                <w:szCs w:val="22"/>
              </w:rPr>
            </w:pPr>
            <w:r w:rsidRPr="00AE6AEA">
              <w:rPr>
                <w:rFonts w:ascii="Arial" w:hAnsi="Arial" w:cs="Arial"/>
                <w:b/>
                <w:sz w:val="22"/>
                <w:szCs w:val="22"/>
              </w:rPr>
              <w:t>Sample Date</w:t>
            </w:r>
          </w:p>
        </w:tc>
        <w:tc>
          <w:tcPr>
            <w:tcW w:w="1350" w:type="dxa"/>
            <w:vAlign w:val="center"/>
          </w:tcPr>
          <w:p w14:paraId="6DDBAAA8" w14:textId="77777777" w:rsidR="005D3708" w:rsidRPr="00AE6AEA" w:rsidRDefault="005D3708" w:rsidP="00875407">
            <w:pPr>
              <w:keepNext/>
              <w:widowControl w:val="0"/>
              <w:spacing w:before="40" w:after="40"/>
              <w:jc w:val="center"/>
              <w:rPr>
                <w:rFonts w:ascii="Arial" w:hAnsi="Arial" w:cs="Arial"/>
                <w:b/>
                <w:sz w:val="22"/>
                <w:szCs w:val="22"/>
              </w:rPr>
            </w:pPr>
            <w:r w:rsidRPr="00AE6AEA">
              <w:rPr>
                <w:rFonts w:ascii="Arial" w:hAnsi="Arial" w:cs="Arial"/>
                <w:b/>
                <w:sz w:val="22"/>
                <w:szCs w:val="22"/>
              </w:rPr>
              <w:t>Level Detected</w:t>
            </w:r>
          </w:p>
        </w:tc>
        <w:tc>
          <w:tcPr>
            <w:tcW w:w="1530" w:type="dxa"/>
            <w:vAlign w:val="center"/>
          </w:tcPr>
          <w:p w14:paraId="1F2EF096" w14:textId="77777777" w:rsidR="005D3708" w:rsidRPr="00AE6AEA" w:rsidRDefault="005D3708" w:rsidP="00875407">
            <w:pPr>
              <w:keepNext/>
              <w:widowControl w:val="0"/>
              <w:spacing w:before="40" w:after="40"/>
              <w:jc w:val="center"/>
              <w:rPr>
                <w:rFonts w:ascii="Arial" w:hAnsi="Arial" w:cs="Arial"/>
                <w:b/>
                <w:sz w:val="22"/>
                <w:szCs w:val="22"/>
              </w:rPr>
            </w:pPr>
            <w:r w:rsidRPr="00AE6AEA">
              <w:rPr>
                <w:rFonts w:ascii="Arial" w:hAnsi="Arial" w:cs="Arial"/>
                <w:b/>
                <w:sz w:val="22"/>
                <w:szCs w:val="22"/>
              </w:rPr>
              <w:t>Range of Detections</w:t>
            </w:r>
          </w:p>
        </w:tc>
        <w:tc>
          <w:tcPr>
            <w:tcW w:w="1800" w:type="dxa"/>
            <w:vAlign w:val="center"/>
          </w:tcPr>
          <w:p w14:paraId="66D06037" w14:textId="77777777" w:rsidR="005D3708" w:rsidRPr="00AE6AEA" w:rsidRDefault="005D3708" w:rsidP="00875407">
            <w:pPr>
              <w:keepNext/>
              <w:widowControl w:val="0"/>
              <w:spacing w:before="40" w:after="40"/>
              <w:jc w:val="center"/>
              <w:rPr>
                <w:rFonts w:ascii="Arial" w:hAnsi="Arial" w:cs="Arial"/>
                <w:b/>
                <w:sz w:val="22"/>
                <w:szCs w:val="22"/>
              </w:rPr>
            </w:pPr>
            <w:r w:rsidRPr="00AE6AEA">
              <w:rPr>
                <w:rFonts w:ascii="Arial" w:hAnsi="Arial" w:cs="Arial"/>
                <w:b/>
                <w:sz w:val="22"/>
                <w:szCs w:val="22"/>
              </w:rPr>
              <w:t>Notification Level</w:t>
            </w:r>
          </w:p>
        </w:tc>
        <w:tc>
          <w:tcPr>
            <w:tcW w:w="2471" w:type="dxa"/>
            <w:vAlign w:val="center"/>
          </w:tcPr>
          <w:p w14:paraId="630800E2" w14:textId="07B37302" w:rsidR="005D3708" w:rsidRPr="00AE6AEA" w:rsidRDefault="005D3708" w:rsidP="00875407">
            <w:pPr>
              <w:keepNext/>
              <w:widowControl w:val="0"/>
              <w:spacing w:before="40" w:after="40"/>
              <w:jc w:val="center"/>
              <w:rPr>
                <w:rFonts w:ascii="Arial" w:hAnsi="Arial" w:cs="Arial"/>
                <w:b/>
                <w:sz w:val="22"/>
                <w:szCs w:val="22"/>
              </w:rPr>
            </w:pPr>
            <w:r w:rsidRPr="00AE6AEA">
              <w:rPr>
                <w:rFonts w:ascii="Arial" w:hAnsi="Arial" w:cs="Arial"/>
                <w:b/>
                <w:sz w:val="22"/>
                <w:szCs w:val="22"/>
              </w:rPr>
              <w:t xml:space="preserve">Health Effects </w:t>
            </w:r>
          </w:p>
        </w:tc>
      </w:tr>
      <w:tr w:rsidR="005162DE" w:rsidRPr="005162DE" w14:paraId="09116D09" w14:textId="77777777" w:rsidTr="002D3FB5">
        <w:trPr>
          <w:trHeight w:val="432"/>
        </w:trPr>
        <w:tc>
          <w:tcPr>
            <w:tcW w:w="2245" w:type="dxa"/>
          </w:tcPr>
          <w:p w14:paraId="18023788" w14:textId="01AA8285" w:rsidR="00DA4F32" w:rsidRPr="00AE6AEA" w:rsidRDefault="00F86E46" w:rsidP="00DA4F32">
            <w:pPr>
              <w:spacing w:before="40" w:after="40"/>
              <w:rPr>
                <w:rFonts w:ascii="Arial" w:hAnsi="Arial" w:cs="Arial"/>
                <w:sz w:val="22"/>
                <w:szCs w:val="22"/>
              </w:rPr>
            </w:pPr>
            <w:r w:rsidRPr="00AE6AEA">
              <w:rPr>
                <w:rFonts w:ascii="Arial" w:hAnsi="Arial" w:cs="Arial"/>
                <w:sz w:val="22"/>
                <w:szCs w:val="22"/>
              </w:rPr>
              <w:t>Van</w:t>
            </w:r>
            <w:r w:rsidR="00AE2EE5" w:rsidRPr="00AE6AEA">
              <w:rPr>
                <w:rFonts w:ascii="Arial" w:hAnsi="Arial" w:cs="Arial"/>
                <w:sz w:val="22"/>
                <w:szCs w:val="22"/>
              </w:rPr>
              <w:t>adium (ppb)</w:t>
            </w:r>
          </w:p>
        </w:tc>
        <w:tc>
          <w:tcPr>
            <w:tcW w:w="1440" w:type="dxa"/>
          </w:tcPr>
          <w:p w14:paraId="28190B3D" w14:textId="7940ABAE" w:rsidR="00DA4F32" w:rsidRPr="00AE6AEA" w:rsidRDefault="00AE2EE5" w:rsidP="00DA4F32">
            <w:pPr>
              <w:spacing w:before="40" w:after="40"/>
              <w:jc w:val="center"/>
              <w:rPr>
                <w:rFonts w:ascii="Arial" w:hAnsi="Arial" w:cs="Arial"/>
                <w:sz w:val="22"/>
                <w:szCs w:val="22"/>
              </w:rPr>
            </w:pPr>
            <w:r w:rsidRPr="00AE6AEA">
              <w:rPr>
                <w:rFonts w:ascii="Arial" w:hAnsi="Arial" w:cs="Arial"/>
                <w:sz w:val="22"/>
                <w:szCs w:val="22"/>
              </w:rPr>
              <w:t>12/20/23</w:t>
            </w:r>
          </w:p>
        </w:tc>
        <w:tc>
          <w:tcPr>
            <w:tcW w:w="1350" w:type="dxa"/>
          </w:tcPr>
          <w:p w14:paraId="63D0EACA" w14:textId="5F1BE969" w:rsidR="00DA4F32" w:rsidRPr="00AE6AEA" w:rsidRDefault="00AE2EE5" w:rsidP="00AE6AEA">
            <w:pPr>
              <w:spacing w:before="40" w:after="40"/>
              <w:jc w:val="center"/>
              <w:rPr>
                <w:rFonts w:ascii="Arial" w:hAnsi="Arial" w:cs="Arial"/>
                <w:sz w:val="22"/>
                <w:szCs w:val="22"/>
              </w:rPr>
            </w:pPr>
            <w:r w:rsidRPr="00AE6AEA">
              <w:rPr>
                <w:rFonts w:ascii="Arial" w:hAnsi="Arial" w:cs="Arial"/>
                <w:sz w:val="22"/>
                <w:szCs w:val="22"/>
              </w:rPr>
              <w:t>4.5</w:t>
            </w:r>
          </w:p>
        </w:tc>
        <w:tc>
          <w:tcPr>
            <w:tcW w:w="1530" w:type="dxa"/>
          </w:tcPr>
          <w:p w14:paraId="60CC3A19" w14:textId="6C86573F" w:rsidR="00DA4F32" w:rsidRPr="00AE6AEA" w:rsidRDefault="005617DD" w:rsidP="00DA4F32">
            <w:pPr>
              <w:spacing w:before="40" w:after="40"/>
              <w:jc w:val="center"/>
              <w:rPr>
                <w:rFonts w:ascii="Arial" w:hAnsi="Arial" w:cs="Arial"/>
                <w:sz w:val="22"/>
                <w:szCs w:val="22"/>
              </w:rPr>
            </w:pPr>
            <w:r w:rsidRPr="00AE6AEA">
              <w:rPr>
                <w:rFonts w:ascii="Arial" w:hAnsi="Arial" w:cs="Arial"/>
                <w:sz w:val="22"/>
                <w:szCs w:val="22"/>
              </w:rPr>
              <w:t>N/A</w:t>
            </w:r>
          </w:p>
        </w:tc>
        <w:tc>
          <w:tcPr>
            <w:tcW w:w="1800" w:type="dxa"/>
          </w:tcPr>
          <w:p w14:paraId="15DDAE72" w14:textId="624E47A0" w:rsidR="00DA4F32" w:rsidRPr="00AE6AEA" w:rsidRDefault="005617DD" w:rsidP="00DA4F32">
            <w:pPr>
              <w:spacing w:before="40" w:after="40"/>
              <w:jc w:val="center"/>
              <w:rPr>
                <w:rFonts w:ascii="Arial" w:hAnsi="Arial" w:cs="Arial"/>
                <w:sz w:val="22"/>
                <w:szCs w:val="22"/>
              </w:rPr>
            </w:pPr>
            <w:r w:rsidRPr="00AE6AEA">
              <w:rPr>
                <w:rFonts w:ascii="Arial" w:hAnsi="Arial" w:cs="Arial"/>
                <w:sz w:val="22"/>
                <w:szCs w:val="22"/>
              </w:rPr>
              <w:t>50</w:t>
            </w:r>
          </w:p>
        </w:tc>
        <w:tc>
          <w:tcPr>
            <w:tcW w:w="2471" w:type="dxa"/>
          </w:tcPr>
          <w:p w14:paraId="747A0B53" w14:textId="39EEDACA" w:rsidR="00DA4F32" w:rsidRPr="00AE6AEA" w:rsidRDefault="005617DD" w:rsidP="00DA4F32">
            <w:pPr>
              <w:spacing w:before="40" w:after="40"/>
              <w:rPr>
                <w:rFonts w:ascii="Arial" w:hAnsi="Arial" w:cs="Arial"/>
                <w:sz w:val="22"/>
                <w:szCs w:val="22"/>
              </w:rPr>
            </w:pPr>
            <w:r w:rsidRPr="00AE6AEA">
              <w:rPr>
                <w:rFonts w:ascii="Arial" w:hAnsi="Arial" w:cs="Arial"/>
                <w:sz w:val="22"/>
                <w:szCs w:val="22"/>
              </w:rPr>
              <w:t>Vanadium exposures resulted in develop</w:t>
            </w:r>
            <w:r w:rsidR="00C45EB5" w:rsidRPr="00AE6AEA">
              <w:rPr>
                <w:rFonts w:ascii="Arial" w:hAnsi="Arial" w:cs="Arial"/>
                <w:sz w:val="22"/>
                <w:szCs w:val="22"/>
              </w:rPr>
              <w:t>mental and reproductive effects in rats.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11B4FB8C"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r w:rsidR="00865C73" w:rsidRPr="005162DE">
        <w:rPr>
          <w:rFonts w:ascii="Arial" w:hAnsi="Arial" w:cs="Arial"/>
          <w:sz w:val="24"/>
          <w:szCs w:val="24"/>
        </w:rPr>
        <w:t>some small amounts of</w:t>
      </w:r>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024D2F12"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r w:rsidR="00865C73" w:rsidRPr="005162DE">
        <w:rPr>
          <w:rFonts w:ascii="Arial" w:hAnsi="Arial" w:cs="Arial"/>
          <w:sz w:val="24"/>
          <w:szCs w:val="24"/>
        </w:rPr>
        <w:t>people</w:t>
      </w:r>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C5955D5"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r w:rsidR="00865C73" w:rsidRPr="000F7604">
        <w:rPr>
          <w:rFonts w:ascii="Arial" w:hAnsi="Arial" w:cs="Arial"/>
          <w:bCs/>
          <w:sz w:val="24"/>
          <w:szCs w:val="24"/>
        </w:rPr>
        <w:t>pipes but</w:t>
      </w:r>
      <w:r w:rsidR="00942A36" w:rsidRPr="000F7604">
        <w:rPr>
          <w:rFonts w:ascii="Arial" w:hAnsi="Arial" w:cs="Arial"/>
          <w:bCs/>
          <w:sz w:val="24"/>
          <w:szCs w:val="24"/>
        </w:rPr>
        <w:t xml:space="preserve"> cannot control the variety of materials used in plumbing </w:t>
      </w:r>
      <w:r w:rsidR="00942A36" w:rsidRPr="000F7604">
        <w:rPr>
          <w:rFonts w:ascii="Arial" w:hAnsi="Arial" w:cs="Arial"/>
          <w:bCs/>
          <w:sz w:val="24"/>
          <w:szCs w:val="24"/>
        </w:rPr>
        <w:lastRenderedPageBreak/>
        <w:t xml:space="preserve">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93EB833" w14:textId="07AB14F7" w:rsidR="00E036DF" w:rsidRPr="005162DE" w:rsidRDefault="002C2EB0" w:rsidP="001909F2">
      <w:pPr>
        <w:pStyle w:val="Caption"/>
        <w:keepNext w:val="0"/>
        <w:spacing w:before="0"/>
      </w:pPr>
      <w:r w:rsidRPr="000F7604">
        <w:rPr>
          <w:bCs/>
        </w:rPr>
        <w:br/>
      </w:r>
      <w:r w:rsidR="00A32EB0" w:rsidRPr="000F7604">
        <w:rPr>
          <w:bCs/>
        </w:rPr>
        <w:t>Additional Special Language for Nitrate</w:t>
      </w:r>
      <w:r w:rsidR="00865C73">
        <w:rPr>
          <w:bCs/>
        </w:rPr>
        <w:t>:</w:t>
      </w:r>
    </w:p>
    <w:p w14:paraId="6CC36ECA" w14:textId="0D2D0337" w:rsidR="00865C73" w:rsidRPr="006261D5" w:rsidRDefault="00865C73" w:rsidP="00865C73">
      <w:pPr>
        <w:tabs>
          <w:tab w:val="left" w:pos="540"/>
        </w:tabs>
        <w:spacing w:before="240" w:after="240"/>
        <w:ind w:left="547" w:hanging="547"/>
        <w:jc w:val="both"/>
        <w:rPr>
          <w:rFonts w:ascii="Arial" w:hAnsi="Arial" w:cs="Arial"/>
          <w:sz w:val="24"/>
          <w:szCs w:val="24"/>
        </w:rPr>
      </w:pPr>
      <w:r w:rsidRPr="006261D5">
        <w:rPr>
          <w:rFonts w:ascii="Arial" w:hAnsi="Arial" w:cs="Arial"/>
          <w:b/>
          <w:sz w:val="24"/>
          <w:szCs w:val="24"/>
        </w:rPr>
        <w:t>A)</w:t>
      </w:r>
      <w:r w:rsidRPr="006261D5">
        <w:rPr>
          <w:rFonts w:ascii="Arial" w:hAnsi="Arial" w:cs="Arial"/>
          <w:b/>
          <w:sz w:val="24"/>
          <w:szCs w:val="24"/>
        </w:rPr>
        <w:tab/>
      </w:r>
      <w:r w:rsidRPr="00865C73">
        <w:rPr>
          <w:rFonts w:ascii="Arial" w:hAnsi="Arial" w:cs="Arial"/>
          <w:bCs/>
          <w:sz w:val="24"/>
          <w:szCs w:val="24"/>
        </w:rPr>
        <w:t>Nitrate</w:t>
      </w:r>
      <w:r w:rsidRPr="00865C73">
        <w:rPr>
          <w:rFonts w:ascii="Arial" w:hAnsi="Arial" w:cs="Arial"/>
          <w:bCs/>
          <w:sz w:val="24"/>
          <w:szCs w:val="24"/>
        </w:rPr>
        <w:t>: For</w:t>
      </w:r>
      <w:r w:rsidRPr="00865C73">
        <w:rPr>
          <w:rFonts w:ascii="Arial" w:hAnsi="Arial" w:cs="Arial"/>
          <w:bCs/>
          <w:sz w:val="24"/>
          <w:szCs w:val="24"/>
        </w:rPr>
        <w:t xml:space="preserve"> systems that detect nitrate above 5 mg/L as nitrogen, but below 10 mg/L as nitrogen, the following language is REQUIRED:</w:t>
      </w:r>
    </w:p>
    <w:tbl>
      <w:tblPr>
        <w:tblStyle w:val="TableGrid"/>
        <w:tblW w:w="8820" w:type="dxa"/>
        <w:tblInd w:w="534" w:type="dxa"/>
        <w:tblLook w:val="01E0" w:firstRow="1" w:lastRow="1" w:firstColumn="1" w:lastColumn="1" w:noHBand="0" w:noVBand="0"/>
      </w:tblPr>
      <w:tblGrid>
        <w:gridCol w:w="8820"/>
      </w:tblGrid>
      <w:tr w:rsidR="00865C73" w:rsidRPr="006261D5" w14:paraId="25BDDB72" w14:textId="77777777" w:rsidTr="00D85A8B">
        <w:tc>
          <w:tcPr>
            <w:tcW w:w="8820" w:type="dxa"/>
          </w:tcPr>
          <w:p w14:paraId="207E3B83" w14:textId="77777777" w:rsidR="00865C73" w:rsidRPr="006261D5" w:rsidRDefault="00865C73" w:rsidP="00D85A8B">
            <w:pPr>
              <w:spacing w:before="60" w:after="60"/>
              <w:jc w:val="both"/>
              <w:rPr>
                <w:rFonts w:ascii="Arial" w:hAnsi="Arial" w:cs="Arial"/>
                <w:i/>
                <w:sz w:val="24"/>
                <w:szCs w:val="24"/>
              </w:rPr>
            </w:pPr>
            <w:r w:rsidRPr="006261D5">
              <w:rPr>
                <w:rFonts w:ascii="Arial" w:hAnsi="Arial" w:cs="Arial"/>
                <w:i/>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29F145DC" w14:textId="77777777" w:rsidR="00BF628D" w:rsidRDefault="00BF628D" w:rsidP="0087640F">
      <w:pPr>
        <w:pStyle w:val="Caption"/>
        <w:spacing w:before="100" w:beforeAutospacing="1"/>
      </w:pPr>
    </w:p>
    <w:p w14:paraId="1C50D2D5" w14:textId="77777777" w:rsidR="00865C73" w:rsidRPr="00865C73" w:rsidRDefault="00865C73" w:rsidP="00865C73"/>
    <w:p w14:paraId="3BEABB98" w14:textId="77777777" w:rsidR="001E07A6" w:rsidRPr="005162DE" w:rsidRDefault="001E07A6" w:rsidP="001E07A6">
      <w:pPr>
        <w:pStyle w:val="ListParagraph"/>
        <w:numPr>
          <w:ilvl w:val="0"/>
          <w:numId w:val="0"/>
        </w:numPr>
        <w:ind w:left="720"/>
      </w:pPr>
    </w:p>
    <w:sectPr w:rsidR="001E07A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EE0A" w14:textId="77777777" w:rsidR="00056DB3" w:rsidRDefault="00056DB3">
      <w:r>
        <w:separator/>
      </w:r>
    </w:p>
    <w:p w14:paraId="5FAEF77B" w14:textId="77777777" w:rsidR="00056DB3" w:rsidRDefault="00056DB3"/>
  </w:endnote>
  <w:endnote w:type="continuationSeparator" w:id="0">
    <w:p w14:paraId="3469A97E" w14:textId="77777777" w:rsidR="00056DB3" w:rsidRDefault="00056DB3">
      <w:r>
        <w:continuationSeparator/>
      </w:r>
    </w:p>
    <w:p w14:paraId="54981D3D" w14:textId="77777777" w:rsidR="00056DB3" w:rsidRDefault="00056DB3"/>
  </w:endnote>
  <w:endnote w:type="continuationNotice" w:id="1">
    <w:p w14:paraId="151C7411" w14:textId="77777777" w:rsidR="00056DB3" w:rsidRDefault="00056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F4BC" w14:textId="77777777" w:rsidR="00056DB3" w:rsidRDefault="00056DB3">
      <w:r>
        <w:separator/>
      </w:r>
    </w:p>
    <w:p w14:paraId="607FA198" w14:textId="77777777" w:rsidR="00056DB3" w:rsidRDefault="00056DB3"/>
  </w:footnote>
  <w:footnote w:type="continuationSeparator" w:id="0">
    <w:p w14:paraId="5E6ED1D1" w14:textId="77777777" w:rsidR="00056DB3" w:rsidRDefault="00056DB3">
      <w:r>
        <w:continuationSeparator/>
      </w:r>
    </w:p>
    <w:p w14:paraId="5C742F2B" w14:textId="77777777" w:rsidR="00056DB3" w:rsidRDefault="00056DB3"/>
  </w:footnote>
  <w:footnote w:type="continuationNotice" w:id="1">
    <w:p w14:paraId="3DBE6013" w14:textId="77777777" w:rsidR="00056DB3" w:rsidRDefault="00056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E200BE"/>
    <w:multiLevelType w:val="hybridMultilevel"/>
    <w:tmpl w:val="D44AA036"/>
    <w:lvl w:ilvl="0" w:tplc="C3DEA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5"/>
  </w:num>
  <w:num w:numId="8" w16cid:durableId="12072518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551"/>
    <w:rsid w:val="00017F8F"/>
    <w:rsid w:val="00020032"/>
    <w:rsid w:val="0002025F"/>
    <w:rsid w:val="00020F0D"/>
    <w:rsid w:val="00022705"/>
    <w:rsid w:val="00024D43"/>
    <w:rsid w:val="00035C1E"/>
    <w:rsid w:val="000360D3"/>
    <w:rsid w:val="000370BE"/>
    <w:rsid w:val="000436BF"/>
    <w:rsid w:val="00044344"/>
    <w:rsid w:val="000450D8"/>
    <w:rsid w:val="0004748A"/>
    <w:rsid w:val="00050342"/>
    <w:rsid w:val="00050C55"/>
    <w:rsid w:val="00050EBD"/>
    <w:rsid w:val="00052743"/>
    <w:rsid w:val="00053BC0"/>
    <w:rsid w:val="000551F9"/>
    <w:rsid w:val="00056DB3"/>
    <w:rsid w:val="0006173C"/>
    <w:rsid w:val="00064805"/>
    <w:rsid w:val="00065561"/>
    <w:rsid w:val="00066AC3"/>
    <w:rsid w:val="00066C0E"/>
    <w:rsid w:val="00066D3A"/>
    <w:rsid w:val="00070AD2"/>
    <w:rsid w:val="00070C22"/>
    <w:rsid w:val="00073BE0"/>
    <w:rsid w:val="0007490F"/>
    <w:rsid w:val="00074CBB"/>
    <w:rsid w:val="000759BB"/>
    <w:rsid w:val="00076755"/>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1E9"/>
    <w:rsid w:val="000B74BB"/>
    <w:rsid w:val="000C116D"/>
    <w:rsid w:val="000C16DD"/>
    <w:rsid w:val="000C1A52"/>
    <w:rsid w:val="000C6837"/>
    <w:rsid w:val="000D0FF6"/>
    <w:rsid w:val="000D2943"/>
    <w:rsid w:val="000D4AC7"/>
    <w:rsid w:val="000D4BB8"/>
    <w:rsid w:val="000D5C13"/>
    <w:rsid w:val="000E41AF"/>
    <w:rsid w:val="000E693A"/>
    <w:rsid w:val="000F3C1E"/>
    <w:rsid w:val="000F6367"/>
    <w:rsid w:val="000F74A1"/>
    <w:rsid w:val="000F7604"/>
    <w:rsid w:val="000F7BDF"/>
    <w:rsid w:val="00100750"/>
    <w:rsid w:val="00101107"/>
    <w:rsid w:val="001034E4"/>
    <w:rsid w:val="00106830"/>
    <w:rsid w:val="00115004"/>
    <w:rsid w:val="001151D3"/>
    <w:rsid w:val="00115AD5"/>
    <w:rsid w:val="0012695E"/>
    <w:rsid w:val="0012764D"/>
    <w:rsid w:val="00127B6D"/>
    <w:rsid w:val="001300C2"/>
    <w:rsid w:val="00131018"/>
    <w:rsid w:val="001331D3"/>
    <w:rsid w:val="0014624C"/>
    <w:rsid w:val="001476E6"/>
    <w:rsid w:val="00153D70"/>
    <w:rsid w:val="00154C45"/>
    <w:rsid w:val="00156C1E"/>
    <w:rsid w:val="00161D5A"/>
    <w:rsid w:val="001654B0"/>
    <w:rsid w:val="00170328"/>
    <w:rsid w:val="00172215"/>
    <w:rsid w:val="00173A3B"/>
    <w:rsid w:val="00174975"/>
    <w:rsid w:val="00175A32"/>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1EE"/>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4E7B"/>
    <w:rsid w:val="001E521B"/>
    <w:rsid w:val="001E5E8A"/>
    <w:rsid w:val="001E5F9F"/>
    <w:rsid w:val="001E7F17"/>
    <w:rsid w:val="001F155B"/>
    <w:rsid w:val="001F3468"/>
    <w:rsid w:val="001F503E"/>
    <w:rsid w:val="001F7181"/>
    <w:rsid w:val="00200ED0"/>
    <w:rsid w:val="002010C1"/>
    <w:rsid w:val="0020216E"/>
    <w:rsid w:val="00206D12"/>
    <w:rsid w:val="00212808"/>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238"/>
    <w:rsid w:val="00246D6E"/>
    <w:rsid w:val="00247B71"/>
    <w:rsid w:val="0025510E"/>
    <w:rsid w:val="0025569C"/>
    <w:rsid w:val="00256496"/>
    <w:rsid w:val="00264941"/>
    <w:rsid w:val="00267AC5"/>
    <w:rsid w:val="00273001"/>
    <w:rsid w:val="00275C1C"/>
    <w:rsid w:val="00282DB0"/>
    <w:rsid w:val="002856B8"/>
    <w:rsid w:val="00290E57"/>
    <w:rsid w:val="002921CD"/>
    <w:rsid w:val="00294205"/>
    <w:rsid w:val="002A20BB"/>
    <w:rsid w:val="002A21EA"/>
    <w:rsid w:val="002A3636"/>
    <w:rsid w:val="002A4E09"/>
    <w:rsid w:val="002A5101"/>
    <w:rsid w:val="002A5C9F"/>
    <w:rsid w:val="002A6EFF"/>
    <w:rsid w:val="002A746D"/>
    <w:rsid w:val="002B04A9"/>
    <w:rsid w:val="002B0B02"/>
    <w:rsid w:val="002B3B52"/>
    <w:rsid w:val="002B5BB6"/>
    <w:rsid w:val="002C2EB0"/>
    <w:rsid w:val="002D13A1"/>
    <w:rsid w:val="002D15BC"/>
    <w:rsid w:val="002D1E95"/>
    <w:rsid w:val="002D2F55"/>
    <w:rsid w:val="002D3FB5"/>
    <w:rsid w:val="002D429D"/>
    <w:rsid w:val="002D6731"/>
    <w:rsid w:val="002D728F"/>
    <w:rsid w:val="002E266E"/>
    <w:rsid w:val="002E43B8"/>
    <w:rsid w:val="002E5912"/>
    <w:rsid w:val="002F07E8"/>
    <w:rsid w:val="002F0A31"/>
    <w:rsid w:val="002F1DD3"/>
    <w:rsid w:val="002F6EC9"/>
    <w:rsid w:val="00301D86"/>
    <w:rsid w:val="003038BC"/>
    <w:rsid w:val="00303DA2"/>
    <w:rsid w:val="00304873"/>
    <w:rsid w:val="00307628"/>
    <w:rsid w:val="003131EE"/>
    <w:rsid w:val="0031638A"/>
    <w:rsid w:val="003205C1"/>
    <w:rsid w:val="00322340"/>
    <w:rsid w:val="00330029"/>
    <w:rsid w:val="0033024B"/>
    <w:rsid w:val="003305DD"/>
    <w:rsid w:val="00332A75"/>
    <w:rsid w:val="00335461"/>
    <w:rsid w:val="00335E29"/>
    <w:rsid w:val="00340568"/>
    <w:rsid w:val="00341671"/>
    <w:rsid w:val="003421F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202"/>
    <w:rsid w:val="003B3381"/>
    <w:rsid w:val="003B574C"/>
    <w:rsid w:val="003C0F5E"/>
    <w:rsid w:val="003C2FCC"/>
    <w:rsid w:val="003C597D"/>
    <w:rsid w:val="003C5EB6"/>
    <w:rsid w:val="003C7B06"/>
    <w:rsid w:val="003C7E02"/>
    <w:rsid w:val="003D5C3B"/>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27F4D"/>
    <w:rsid w:val="00435A3F"/>
    <w:rsid w:val="00441930"/>
    <w:rsid w:val="00442D66"/>
    <w:rsid w:val="004445E4"/>
    <w:rsid w:val="00446969"/>
    <w:rsid w:val="00450A4E"/>
    <w:rsid w:val="0045424E"/>
    <w:rsid w:val="004562E8"/>
    <w:rsid w:val="0046312A"/>
    <w:rsid w:val="00470811"/>
    <w:rsid w:val="0047086C"/>
    <w:rsid w:val="004710C6"/>
    <w:rsid w:val="00472D17"/>
    <w:rsid w:val="00473411"/>
    <w:rsid w:val="00475CB9"/>
    <w:rsid w:val="004762D9"/>
    <w:rsid w:val="004848BB"/>
    <w:rsid w:val="004912AD"/>
    <w:rsid w:val="00492061"/>
    <w:rsid w:val="00494C7A"/>
    <w:rsid w:val="00494E6C"/>
    <w:rsid w:val="00496939"/>
    <w:rsid w:val="004A05D8"/>
    <w:rsid w:val="004A07B2"/>
    <w:rsid w:val="004A1ABC"/>
    <w:rsid w:val="004A2077"/>
    <w:rsid w:val="004B2B47"/>
    <w:rsid w:val="004B682B"/>
    <w:rsid w:val="004B7187"/>
    <w:rsid w:val="004C2D28"/>
    <w:rsid w:val="004C3239"/>
    <w:rsid w:val="004C5E5E"/>
    <w:rsid w:val="004D4168"/>
    <w:rsid w:val="004D4C01"/>
    <w:rsid w:val="004D509C"/>
    <w:rsid w:val="004E6ADF"/>
    <w:rsid w:val="004F23D7"/>
    <w:rsid w:val="004F2F03"/>
    <w:rsid w:val="004F3C5B"/>
    <w:rsid w:val="004F5902"/>
    <w:rsid w:val="004F67E6"/>
    <w:rsid w:val="00501116"/>
    <w:rsid w:val="00501B52"/>
    <w:rsid w:val="005065B7"/>
    <w:rsid w:val="0050755D"/>
    <w:rsid w:val="005101E1"/>
    <w:rsid w:val="0051119F"/>
    <w:rsid w:val="00512D8C"/>
    <w:rsid w:val="00514FDA"/>
    <w:rsid w:val="005162DE"/>
    <w:rsid w:val="005210D2"/>
    <w:rsid w:val="00524E66"/>
    <w:rsid w:val="00534BB7"/>
    <w:rsid w:val="00535F64"/>
    <w:rsid w:val="00535F8B"/>
    <w:rsid w:val="00537240"/>
    <w:rsid w:val="00537BEA"/>
    <w:rsid w:val="0054057D"/>
    <w:rsid w:val="00541730"/>
    <w:rsid w:val="00546A68"/>
    <w:rsid w:val="00546FDB"/>
    <w:rsid w:val="00551D80"/>
    <w:rsid w:val="00552801"/>
    <w:rsid w:val="00552D92"/>
    <w:rsid w:val="005540D9"/>
    <w:rsid w:val="0055419E"/>
    <w:rsid w:val="005556BF"/>
    <w:rsid w:val="00557591"/>
    <w:rsid w:val="0056039D"/>
    <w:rsid w:val="005617DD"/>
    <w:rsid w:val="005828C2"/>
    <w:rsid w:val="005830FA"/>
    <w:rsid w:val="00583428"/>
    <w:rsid w:val="005838ED"/>
    <w:rsid w:val="0058536C"/>
    <w:rsid w:val="00587145"/>
    <w:rsid w:val="00587220"/>
    <w:rsid w:val="0059076A"/>
    <w:rsid w:val="00591CF0"/>
    <w:rsid w:val="005937EB"/>
    <w:rsid w:val="005A07BF"/>
    <w:rsid w:val="005A087D"/>
    <w:rsid w:val="005A4846"/>
    <w:rsid w:val="005B0883"/>
    <w:rsid w:val="005B0DA3"/>
    <w:rsid w:val="005B6169"/>
    <w:rsid w:val="005B6AAE"/>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1602F"/>
    <w:rsid w:val="00616684"/>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5505"/>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3DFA"/>
    <w:rsid w:val="006D480B"/>
    <w:rsid w:val="006D4D93"/>
    <w:rsid w:val="006D506D"/>
    <w:rsid w:val="006E03F6"/>
    <w:rsid w:val="006E11B6"/>
    <w:rsid w:val="006F1E42"/>
    <w:rsid w:val="006F437B"/>
    <w:rsid w:val="006F46E1"/>
    <w:rsid w:val="007003D1"/>
    <w:rsid w:val="007017A9"/>
    <w:rsid w:val="00701C81"/>
    <w:rsid w:val="0071047D"/>
    <w:rsid w:val="00710939"/>
    <w:rsid w:val="007119B8"/>
    <w:rsid w:val="0071418F"/>
    <w:rsid w:val="0071576E"/>
    <w:rsid w:val="00717191"/>
    <w:rsid w:val="007176E7"/>
    <w:rsid w:val="00717E80"/>
    <w:rsid w:val="00722BA8"/>
    <w:rsid w:val="00727D22"/>
    <w:rsid w:val="0073000F"/>
    <w:rsid w:val="00731092"/>
    <w:rsid w:val="007354BF"/>
    <w:rsid w:val="00737455"/>
    <w:rsid w:val="007418A2"/>
    <w:rsid w:val="00742E55"/>
    <w:rsid w:val="00743F7B"/>
    <w:rsid w:val="007452F3"/>
    <w:rsid w:val="00745362"/>
    <w:rsid w:val="007471DB"/>
    <w:rsid w:val="00751DCB"/>
    <w:rsid w:val="007640D4"/>
    <w:rsid w:val="00775871"/>
    <w:rsid w:val="00780222"/>
    <w:rsid w:val="00783F5A"/>
    <w:rsid w:val="00784E3A"/>
    <w:rsid w:val="00791868"/>
    <w:rsid w:val="0079421C"/>
    <w:rsid w:val="0079489A"/>
    <w:rsid w:val="00796405"/>
    <w:rsid w:val="00796E52"/>
    <w:rsid w:val="007A3012"/>
    <w:rsid w:val="007A473C"/>
    <w:rsid w:val="007A6AB6"/>
    <w:rsid w:val="007B0B24"/>
    <w:rsid w:val="007B2BC6"/>
    <w:rsid w:val="007B643A"/>
    <w:rsid w:val="007C0BEA"/>
    <w:rsid w:val="007C116A"/>
    <w:rsid w:val="007C18C6"/>
    <w:rsid w:val="007C4CCF"/>
    <w:rsid w:val="007C60FB"/>
    <w:rsid w:val="007D16D7"/>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0EC"/>
    <w:rsid w:val="00832E7C"/>
    <w:rsid w:val="00836B2C"/>
    <w:rsid w:val="008404C1"/>
    <w:rsid w:val="008405D2"/>
    <w:rsid w:val="00840F4C"/>
    <w:rsid w:val="00842A39"/>
    <w:rsid w:val="008434EE"/>
    <w:rsid w:val="00850AEF"/>
    <w:rsid w:val="008572DA"/>
    <w:rsid w:val="00857337"/>
    <w:rsid w:val="00860711"/>
    <w:rsid w:val="00860918"/>
    <w:rsid w:val="008642CC"/>
    <w:rsid w:val="00865C73"/>
    <w:rsid w:val="00871A08"/>
    <w:rsid w:val="0087537E"/>
    <w:rsid w:val="00875407"/>
    <w:rsid w:val="00875D01"/>
    <w:rsid w:val="0087640F"/>
    <w:rsid w:val="00881DB7"/>
    <w:rsid w:val="00883433"/>
    <w:rsid w:val="00883E1D"/>
    <w:rsid w:val="008849A8"/>
    <w:rsid w:val="00885381"/>
    <w:rsid w:val="0088584C"/>
    <w:rsid w:val="008935CF"/>
    <w:rsid w:val="00895240"/>
    <w:rsid w:val="00896E02"/>
    <w:rsid w:val="008A0965"/>
    <w:rsid w:val="008A2D78"/>
    <w:rsid w:val="008A5B6C"/>
    <w:rsid w:val="008A64D8"/>
    <w:rsid w:val="008B01C6"/>
    <w:rsid w:val="008B307B"/>
    <w:rsid w:val="008C0889"/>
    <w:rsid w:val="008C42F2"/>
    <w:rsid w:val="008C5D99"/>
    <w:rsid w:val="008C791A"/>
    <w:rsid w:val="008D12A8"/>
    <w:rsid w:val="008D246B"/>
    <w:rsid w:val="008D6F4A"/>
    <w:rsid w:val="008E27ED"/>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C74"/>
    <w:rsid w:val="009325E0"/>
    <w:rsid w:val="00933266"/>
    <w:rsid w:val="00934D1D"/>
    <w:rsid w:val="00936C4A"/>
    <w:rsid w:val="0093762E"/>
    <w:rsid w:val="00937B7B"/>
    <w:rsid w:val="009419BC"/>
    <w:rsid w:val="00942A36"/>
    <w:rsid w:val="00945B59"/>
    <w:rsid w:val="009461F0"/>
    <w:rsid w:val="0094633A"/>
    <w:rsid w:val="00947382"/>
    <w:rsid w:val="00960466"/>
    <w:rsid w:val="009610BC"/>
    <w:rsid w:val="00962600"/>
    <w:rsid w:val="00964EC2"/>
    <w:rsid w:val="00966301"/>
    <w:rsid w:val="00966F18"/>
    <w:rsid w:val="00970BCF"/>
    <w:rsid w:val="00973F02"/>
    <w:rsid w:val="00974495"/>
    <w:rsid w:val="009746A3"/>
    <w:rsid w:val="00974728"/>
    <w:rsid w:val="00975448"/>
    <w:rsid w:val="00975A98"/>
    <w:rsid w:val="00980FF1"/>
    <w:rsid w:val="00983590"/>
    <w:rsid w:val="00985E48"/>
    <w:rsid w:val="00985F2C"/>
    <w:rsid w:val="009901AD"/>
    <w:rsid w:val="00990849"/>
    <w:rsid w:val="0099313E"/>
    <w:rsid w:val="009946D2"/>
    <w:rsid w:val="00994871"/>
    <w:rsid w:val="00995293"/>
    <w:rsid w:val="00997CD5"/>
    <w:rsid w:val="009A2C8F"/>
    <w:rsid w:val="009A38D4"/>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106B"/>
    <w:rsid w:val="00A0317C"/>
    <w:rsid w:val="00A0355F"/>
    <w:rsid w:val="00A04408"/>
    <w:rsid w:val="00A04E8C"/>
    <w:rsid w:val="00A0640D"/>
    <w:rsid w:val="00A107E3"/>
    <w:rsid w:val="00A15ACB"/>
    <w:rsid w:val="00A1682E"/>
    <w:rsid w:val="00A24839"/>
    <w:rsid w:val="00A25437"/>
    <w:rsid w:val="00A259A6"/>
    <w:rsid w:val="00A32EB0"/>
    <w:rsid w:val="00A37045"/>
    <w:rsid w:val="00A44246"/>
    <w:rsid w:val="00A50F7A"/>
    <w:rsid w:val="00A63BCD"/>
    <w:rsid w:val="00A72510"/>
    <w:rsid w:val="00A72ADF"/>
    <w:rsid w:val="00A769B9"/>
    <w:rsid w:val="00A7787D"/>
    <w:rsid w:val="00A77BCA"/>
    <w:rsid w:val="00A85C1E"/>
    <w:rsid w:val="00A93A21"/>
    <w:rsid w:val="00A94D32"/>
    <w:rsid w:val="00A9766F"/>
    <w:rsid w:val="00AB01B0"/>
    <w:rsid w:val="00AB21D0"/>
    <w:rsid w:val="00AB2F05"/>
    <w:rsid w:val="00AB5690"/>
    <w:rsid w:val="00AB5E87"/>
    <w:rsid w:val="00AC2212"/>
    <w:rsid w:val="00AC41BE"/>
    <w:rsid w:val="00AC6D1E"/>
    <w:rsid w:val="00AD117B"/>
    <w:rsid w:val="00AD18E4"/>
    <w:rsid w:val="00AD4876"/>
    <w:rsid w:val="00AD6615"/>
    <w:rsid w:val="00AE2EE5"/>
    <w:rsid w:val="00AE6AEA"/>
    <w:rsid w:val="00AF0445"/>
    <w:rsid w:val="00AF2B88"/>
    <w:rsid w:val="00AF2E38"/>
    <w:rsid w:val="00AF2FCE"/>
    <w:rsid w:val="00AF5724"/>
    <w:rsid w:val="00AF6FE9"/>
    <w:rsid w:val="00B0016F"/>
    <w:rsid w:val="00B015DB"/>
    <w:rsid w:val="00B01942"/>
    <w:rsid w:val="00B0620C"/>
    <w:rsid w:val="00B1666D"/>
    <w:rsid w:val="00B2410E"/>
    <w:rsid w:val="00B25377"/>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443"/>
    <w:rsid w:val="00B87C5D"/>
    <w:rsid w:val="00B917F2"/>
    <w:rsid w:val="00B93439"/>
    <w:rsid w:val="00B96EC8"/>
    <w:rsid w:val="00BA159C"/>
    <w:rsid w:val="00BA2C8F"/>
    <w:rsid w:val="00BA538C"/>
    <w:rsid w:val="00BA6254"/>
    <w:rsid w:val="00BA7D96"/>
    <w:rsid w:val="00BB346A"/>
    <w:rsid w:val="00BB3E43"/>
    <w:rsid w:val="00BB412C"/>
    <w:rsid w:val="00BC2F95"/>
    <w:rsid w:val="00BC3FC0"/>
    <w:rsid w:val="00BC4EA7"/>
    <w:rsid w:val="00BC6327"/>
    <w:rsid w:val="00BD5531"/>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8BB"/>
    <w:rsid w:val="00C04F6F"/>
    <w:rsid w:val="00C123E3"/>
    <w:rsid w:val="00C1593D"/>
    <w:rsid w:val="00C15EEA"/>
    <w:rsid w:val="00C17B2A"/>
    <w:rsid w:val="00C20B5D"/>
    <w:rsid w:val="00C24336"/>
    <w:rsid w:val="00C24948"/>
    <w:rsid w:val="00C26B24"/>
    <w:rsid w:val="00C31F01"/>
    <w:rsid w:val="00C338CA"/>
    <w:rsid w:val="00C3526A"/>
    <w:rsid w:val="00C36222"/>
    <w:rsid w:val="00C41E25"/>
    <w:rsid w:val="00C43468"/>
    <w:rsid w:val="00C45B4E"/>
    <w:rsid w:val="00C45EB5"/>
    <w:rsid w:val="00C463DC"/>
    <w:rsid w:val="00C51D70"/>
    <w:rsid w:val="00C55FC5"/>
    <w:rsid w:val="00C61FCC"/>
    <w:rsid w:val="00C6314A"/>
    <w:rsid w:val="00C649AA"/>
    <w:rsid w:val="00C66D15"/>
    <w:rsid w:val="00C70791"/>
    <w:rsid w:val="00C72373"/>
    <w:rsid w:val="00C77170"/>
    <w:rsid w:val="00C8032D"/>
    <w:rsid w:val="00C80910"/>
    <w:rsid w:val="00C851AA"/>
    <w:rsid w:val="00C90465"/>
    <w:rsid w:val="00C91BF3"/>
    <w:rsid w:val="00C945A7"/>
    <w:rsid w:val="00C94DAA"/>
    <w:rsid w:val="00C952C9"/>
    <w:rsid w:val="00C96627"/>
    <w:rsid w:val="00CA1B53"/>
    <w:rsid w:val="00CA2A0B"/>
    <w:rsid w:val="00CA483D"/>
    <w:rsid w:val="00CB5A7C"/>
    <w:rsid w:val="00CB6F44"/>
    <w:rsid w:val="00CB6FF7"/>
    <w:rsid w:val="00CC2F86"/>
    <w:rsid w:val="00CC37AA"/>
    <w:rsid w:val="00CC37D4"/>
    <w:rsid w:val="00CD26F1"/>
    <w:rsid w:val="00CD3489"/>
    <w:rsid w:val="00CD3EAB"/>
    <w:rsid w:val="00CD598A"/>
    <w:rsid w:val="00CD78A4"/>
    <w:rsid w:val="00CE0E27"/>
    <w:rsid w:val="00CE132D"/>
    <w:rsid w:val="00CE14F9"/>
    <w:rsid w:val="00CE2D72"/>
    <w:rsid w:val="00CE5EE8"/>
    <w:rsid w:val="00CE66EB"/>
    <w:rsid w:val="00CF02C7"/>
    <w:rsid w:val="00CF1A7D"/>
    <w:rsid w:val="00CF2391"/>
    <w:rsid w:val="00CF7289"/>
    <w:rsid w:val="00D0475A"/>
    <w:rsid w:val="00D057C3"/>
    <w:rsid w:val="00D06308"/>
    <w:rsid w:val="00D07E1D"/>
    <w:rsid w:val="00D10A7C"/>
    <w:rsid w:val="00D118D4"/>
    <w:rsid w:val="00D127F0"/>
    <w:rsid w:val="00D15AE0"/>
    <w:rsid w:val="00D17E2F"/>
    <w:rsid w:val="00D25E68"/>
    <w:rsid w:val="00D26951"/>
    <w:rsid w:val="00D272CB"/>
    <w:rsid w:val="00D308BC"/>
    <w:rsid w:val="00D32406"/>
    <w:rsid w:val="00D33C8C"/>
    <w:rsid w:val="00D367FF"/>
    <w:rsid w:val="00D37E1F"/>
    <w:rsid w:val="00D44B75"/>
    <w:rsid w:val="00D47015"/>
    <w:rsid w:val="00D50112"/>
    <w:rsid w:val="00D52CBF"/>
    <w:rsid w:val="00D5320E"/>
    <w:rsid w:val="00D55D5D"/>
    <w:rsid w:val="00D60888"/>
    <w:rsid w:val="00D61A0E"/>
    <w:rsid w:val="00D62607"/>
    <w:rsid w:val="00D64AE5"/>
    <w:rsid w:val="00D67F19"/>
    <w:rsid w:val="00D734C5"/>
    <w:rsid w:val="00D73637"/>
    <w:rsid w:val="00D7538B"/>
    <w:rsid w:val="00D77322"/>
    <w:rsid w:val="00D82E27"/>
    <w:rsid w:val="00D924EC"/>
    <w:rsid w:val="00D9256E"/>
    <w:rsid w:val="00D96789"/>
    <w:rsid w:val="00D975C3"/>
    <w:rsid w:val="00DA2871"/>
    <w:rsid w:val="00DA4F32"/>
    <w:rsid w:val="00DA7AE7"/>
    <w:rsid w:val="00DB24C8"/>
    <w:rsid w:val="00DB305E"/>
    <w:rsid w:val="00DB4D7F"/>
    <w:rsid w:val="00DB6AB7"/>
    <w:rsid w:val="00DC0B11"/>
    <w:rsid w:val="00DC193E"/>
    <w:rsid w:val="00DC2ED8"/>
    <w:rsid w:val="00DC30BE"/>
    <w:rsid w:val="00DC3DA9"/>
    <w:rsid w:val="00DC61D2"/>
    <w:rsid w:val="00DC7BCD"/>
    <w:rsid w:val="00DD0989"/>
    <w:rsid w:val="00DD21E1"/>
    <w:rsid w:val="00DD235F"/>
    <w:rsid w:val="00DD4F5A"/>
    <w:rsid w:val="00DD7D18"/>
    <w:rsid w:val="00DD7D84"/>
    <w:rsid w:val="00DE1141"/>
    <w:rsid w:val="00DE2077"/>
    <w:rsid w:val="00DE240A"/>
    <w:rsid w:val="00DE2A63"/>
    <w:rsid w:val="00DE2BFB"/>
    <w:rsid w:val="00DE39CC"/>
    <w:rsid w:val="00DE54DD"/>
    <w:rsid w:val="00DF166E"/>
    <w:rsid w:val="00E016DB"/>
    <w:rsid w:val="00E0214A"/>
    <w:rsid w:val="00E034EF"/>
    <w:rsid w:val="00E036DF"/>
    <w:rsid w:val="00E05746"/>
    <w:rsid w:val="00E130F9"/>
    <w:rsid w:val="00E1732D"/>
    <w:rsid w:val="00E20938"/>
    <w:rsid w:val="00E23E88"/>
    <w:rsid w:val="00E24E8A"/>
    <w:rsid w:val="00E25265"/>
    <w:rsid w:val="00E25882"/>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9F4"/>
    <w:rsid w:val="00E870EB"/>
    <w:rsid w:val="00E90B89"/>
    <w:rsid w:val="00E91D0B"/>
    <w:rsid w:val="00E92E9C"/>
    <w:rsid w:val="00E93D03"/>
    <w:rsid w:val="00EA3504"/>
    <w:rsid w:val="00EA66F0"/>
    <w:rsid w:val="00EB0127"/>
    <w:rsid w:val="00EB2EBD"/>
    <w:rsid w:val="00EB3BEC"/>
    <w:rsid w:val="00EB4C15"/>
    <w:rsid w:val="00EB6CF4"/>
    <w:rsid w:val="00EB73F5"/>
    <w:rsid w:val="00ED2084"/>
    <w:rsid w:val="00ED2935"/>
    <w:rsid w:val="00ED6903"/>
    <w:rsid w:val="00ED6A23"/>
    <w:rsid w:val="00ED7919"/>
    <w:rsid w:val="00EE5083"/>
    <w:rsid w:val="00EE7E33"/>
    <w:rsid w:val="00EF0F4D"/>
    <w:rsid w:val="00EF7091"/>
    <w:rsid w:val="00EF7F82"/>
    <w:rsid w:val="00F01B42"/>
    <w:rsid w:val="00F07AC1"/>
    <w:rsid w:val="00F10FE5"/>
    <w:rsid w:val="00F111C2"/>
    <w:rsid w:val="00F1148C"/>
    <w:rsid w:val="00F13B7A"/>
    <w:rsid w:val="00F15894"/>
    <w:rsid w:val="00F20D47"/>
    <w:rsid w:val="00F2399F"/>
    <w:rsid w:val="00F27D20"/>
    <w:rsid w:val="00F41F91"/>
    <w:rsid w:val="00F42A1F"/>
    <w:rsid w:val="00F467B0"/>
    <w:rsid w:val="00F51B61"/>
    <w:rsid w:val="00F55B55"/>
    <w:rsid w:val="00F56F85"/>
    <w:rsid w:val="00F61DCB"/>
    <w:rsid w:val="00F64938"/>
    <w:rsid w:val="00F67D55"/>
    <w:rsid w:val="00F75012"/>
    <w:rsid w:val="00F75418"/>
    <w:rsid w:val="00F772CC"/>
    <w:rsid w:val="00F82FE4"/>
    <w:rsid w:val="00F83C4B"/>
    <w:rsid w:val="00F86E46"/>
    <w:rsid w:val="00F87E2C"/>
    <w:rsid w:val="00F91354"/>
    <w:rsid w:val="00F925AF"/>
    <w:rsid w:val="00F943FC"/>
    <w:rsid w:val="00F956BF"/>
    <w:rsid w:val="00F96FCF"/>
    <w:rsid w:val="00FA0CE9"/>
    <w:rsid w:val="00FA11D3"/>
    <w:rsid w:val="00FA26E1"/>
    <w:rsid w:val="00FA2B3B"/>
    <w:rsid w:val="00FB5ACE"/>
    <w:rsid w:val="00FB67EC"/>
    <w:rsid w:val="00FC01B5"/>
    <w:rsid w:val="00FC1912"/>
    <w:rsid w:val="00FC33C4"/>
    <w:rsid w:val="00FC34F6"/>
    <w:rsid w:val="00FC7B32"/>
    <w:rsid w:val="00FD4B98"/>
    <w:rsid w:val="00FD4BF4"/>
    <w:rsid w:val="00FD6929"/>
    <w:rsid w:val="00FD7648"/>
    <w:rsid w:val="00FE057F"/>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2195</Words>
  <Characters>11924</Characters>
  <Application>Microsoft Office Word</Application>
  <DocSecurity>0</DocSecurity>
  <Lines>476</Lines>
  <Paragraphs>256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Preve, Stacy</cp:lastModifiedBy>
  <cp:revision>7</cp:revision>
  <cp:lastPrinted>2022-01-19T18:53:00Z</cp:lastPrinted>
  <dcterms:created xsi:type="dcterms:W3CDTF">2026-06-16T21:31:00Z</dcterms:created>
  <dcterms:modified xsi:type="dcterms:W3CDTF">2026-06-17T01:17:00Z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