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C6E934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54E59">
        <w:rPr>
          <w:rFonts w:ascii="Arial" w:hAnsi="Arial" w:cs="Arial"/>
          <w:sz w:val="24"/>
          <w:szCs w:val="24"/>
        </w:rPr>
        <w:t>Cuyamaca Water District</w:t>
      </w:r>
    </w:p>
    <w:p w14:paraId="65A99AB1" w14:textId="148533B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54E59">
        <w:rPr>
          <w:rFonts w:ascii="Arial" w:hAnsi="Arial" w:cs="Arial"/>
          <w:sz w:val="24"/>
          <w:szCs w:val="24"/>
        </w:rPr>
        <w:t>5/25/2025</w:t>
      </w:r>
    </w:p>
    <w:p w14:paraId="21C05768" w14:textId="48894C1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54E59">
        <w:rPr>
          <w:rFonts w:ascii="Arial" w:hAnsi="Arial" w:cs="Arial"/>
          <w:sz w:val="24"/>
          <w:szCs w:val="24"/>
        </w:rPr>
        <w:t>Ground water from Well 1, Well 5 and Well 6</w:t>
      </w:r>
    </w:p>
    <w:p w14:paraId="6AE5ED8C" w14:textId="51FA124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54E59">
        <w:rPr>
          <w:rFonts w:ascii="Arial" w:hAnsi="Arial" w:cs="Arial"/>
          <w:sz w:val="24"/>
          <w:szCs w:val="24"/>
        </w:rPr>
        <w:t xml:space="preserve">Well 1 (CA3700074-001-001) Engineers Rd, </w:t>
      </w:r>
      <w:proofErr w:type="gramStart"/>
      <w:r w:rsidR="00754E59">
        <w:rPr>
          <w:rFonts w:ascii="Arial" w:hAnsi="Arial" w:cs="Arial"/>
          <w:sz w:val="24"/>
          <w:szCs w:val="24"/>
        </w:rPr>
        <w:t>Well</w:t>
      </w:r>
      <w:proofErr w:type="gramEnd"/>
      <w:r w:rsidR="00754E59">
        <w:rPr>
          <w:rFonts w:ascii="Arial" w:hAnsi="Arial" w:cs="Arial"/>
          <w:sz w:val="24"/>
          <w:szCs w:val="24"/>
        </w:rPr>
        <w:t xml:space="preserve"> 5 (CA3700074-005-005) Arapahoe, </w:t>
      </w:r>
      <w:proofErr w:type="gramStart"/>
      <w:r w:rsidR="00754E59">
        <w:rPr>
          <w:rFonts w:ascii="Arial" w:hAnsi="Arial" w:cs="Arial"/>
          <w:sz w:val="24"/>
          <w:szCs w:val="24"/>
        </w:rPr>
        <w:t>Well</w:t>
      </w:r>
      <w:proofErr w:type="gramEnd"/>
      <w:r w:rsidR="00754E59">
        <w:rPr>
          <w:rFonts w:ascii="Arial" w:hAnsi="Arial" w:cs="Arial"/>
          <w:sz w:val="24"/>
          <w:szCs w:val="24"/>
        </w:rPr>
        <w:t xml:space="preserve"> 6 (CA3700074-006-006)</w:t>
      </w:r>
    </w:p>
    <w:p w14:paraId="11D6F99D" w14:textId="302FEEE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505C7">
        <w:rPr>
          <w:rFonts w:ascii="Arial" w:hAnsi="Arial" w:cs="Arial"/>
          <w:sz w:val="24"/>
          <w:szCs w:val="24"/>
        </w:rPr>
        <w:t>On file with DEH-I</w:t>
      </w:r>
    </w:p>
    <w:p w14:paraId="55CC3D7E" w14:textId="2AB5D7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505C7">
        <w:rPr>
          <w:rFonts w:ascii="Arial" w:hAnsi="Arial" w:cs="Arial"/>
          <w:sz w:val="24"/>
          <w:szCs w:val="24"/>
        </w:rPr>
        <w:t>4</w:t>
      </w:r>
      <w:r w:rsidR="007505C7" w:rsidRPr="007505C7">
        <w:rPr>
          <w:rFonts w:ascii="Arial" w:hAnsi="Arial" w:cs="Arial"/>
          <w:sz w:val="24"/>
          <w:szCs w:val="24"/>
          <w:vertAlign w:val="superscript"/>
        </w:rPr>
        <w:t>th</w:t>
      </w:r>
      <w:r w:rsidR="007505C7">
        <w:rPr>
          <w:rFonts w:ascii="Arial" w:hAnsi="Arial" w:cs="Arial"/>
          <w:sz w:val="24"/>
          <w:szCs w:val="24"/>
        </w:rPr>
        <w:t xml:space="preserve"> Wednesday of the month at fire station on Engineers Rd @ 4pm</w:t>
      </w:r>
    </w:p>
    <w:p w14:paraId="175FE9EF" w14:textId="2D6FDF5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505C7">
        <w:rPr>
          <w:rFonts w:ascii="Arial" w:hAnsi="Arial" w:cs="Arial"/>
          <w:sz w:val="24"/>
          <w:szCs w:val="24"/>
        </w:rPr>
        <w:t>David Hil</w:t>
      </w:r>
      <w:r w:rsidR="001E2108">
        <w:rPr>
          <w:rFonts w:ascii="Arial" w:hAnsi="Arial" w:cs="Arial"/>
          <w:sz w:val="24"/>
          <w:szCs w:val="24"/>
        </w:rPr>
        <w:t>fiker</w:t>
      </w:r>
      <w:r w:rsidR="007505C7">
        <w:rPr>
          <w:rFonts w:ascii="Arial" w:hAnsi="Arial" w:cs="Arial"/>
          <w:sz w:val="24"/>
          <w:szCs w:val="24"/>
        </w:rPr>
        <w:t xml:space="preserve"> (760) 427-4922 Jay Blaylock (619)933-5556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0AC9FF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1E2108">
        <w:rPr>
          <w:rFonts w:ascii="Arial" w:hAnsi="Arial" w:cs="Arial"/>
          <w:sz w:val="24"/>
          <w:szCs w:val="24"/>
          <w:lang w:val="es-MX"/>
        </w:rPr>
        <w:t>Cuyamaca</w:t>
      </w:r>
      <w:proofErr w:type="spellEnd"/>
      <w:r w:rsidR="001E2108">
        <w:rPr>
          <w:rFonts w:ascii="Arial" w:hAnsi="Arial" w:cs="Arial"/>
          <w:sz w:val="24"/>
          <w:szCs w:val="24"/>
          <w:lang w:val="es-MX"/>
        </w:rPr>
        <w:t xml:space="preserve"> Water </w:t>
      </w:r>
      <w:proofErr w:type="spellStart"/>
      <w:r w:rsidR="001E2108">
        <w:rPr>
          <w:rFonts w:ascii="Arial" w:hAnsi="Arial" w:cs="Arial"/>
          <w:sz w:val="24"/>
          <w:szCs w:val="24"/>
          <w:lang w:val="es-MX"/>
        </w:rPr>
        <w:t>District</w:t>
      </w:r>
      <w:proofErr w:type="spellEnd"/>
      <w:r w:rsidR="00442D66" w:rsidRPr="005162DE">
        <w:rPr>
          <w:rFonts w:ascii="Arial" w:hAnsi="Arial" w:cs="Arial"/>
          <w:sz w:val="24"/>
          <w:szCs w:val="24"/>
          <w:lang w:val="es-MX"/>
        </w:rPr>
        <w:t xml:space="preserve">] a </w:t>
      </w:r>
      <w:r w:rsidR="002725C4">
        <w:rPr>
          <w:rFonts w:ascii="Arial" w:hAnsi="Arial" w:cs="Arial"/>
          <w:sz w:val="24"/>
          <w:szCs w:val="24"/>
          <w:lang w:val="es-MX"/>
        </w:rPr>
        <w:t>760-310-1070</w:t>
      </w:r>
      <w:r w:rsidR="00442D66" w:rsidRPr="005162DE">
        <w:rPr>
          <w:rFonts w:ascii="Arial" w:hAnsi="Arial" w:cs="Arial"/>
          <w:sz w:val="24"/>
          <w:szCs w:val="24"/>
          <w:lang w:val="es-MX"/>
        </w:rPr>
        <w:t xml:space="preserve"> para asistirlo en español.</w:t>
      </w:r>
    </w:p>
    <w:p w14:paraId="7D3636E6" w14:textId="7B38165E" w:rsidR="002436C8" w:rsidRPr="005162DE"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922795">
        <w:rPr>
          <w:rFonts w:ascii="SimSun" w:eastAsia="SimSun" w:hAnsi="SimSun" w:cs="Arial"/>
          <w:sz w:val="24"/>
          <w:szCs w:val="24"/>
          <w:lang w:eastAsia="zh-CN"/>
        </w:rPr>
        <w:t>Cuyamaca Water District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E2108">
        <w:rPr>
          <w:rFonts w:ascii="Arial" w:eastAsia="PMingLiU" w:hAnsi="Arial" w:cs="Arial"/>
          <w:sz w:val="24"/>
          <w:szCs w:val="24"/>
        </w:rPr>
        <w:t xml:space="preserve">Cuyamaca Water District </w:t>
      </w:r>
      <w:r w:rsidR="002725C4">
        <w:rPr>
          <w:rFonts w:ascii="Arial" w:hAnsi="Arial" w:cs="Arial"/>
          <w:sz w:val="24"/>
          <w:szCs w:val="24"/>
          <w:lang w:val="es-MX"/>
        </w:rPr>
        <w:t>760-310-1070</w:t>
      </w:r>
      <w:r w:rsidR="002725C4" w:rsidRPr="005162DE">
        <w:rPr>
          <w:rFonts w:ascii="Arial" w:hAnsi="Arial" w:cs="Arial"/>
          <w:sz w:val="24"/>
          <w:szCs w:val="24"/>
          <w:lang w:val="es-MX"/>
        </w:rPr>
        <w:t xml:space="preserve"> </w:t>
      </w:r>
      <w:r w:rsidR="00D10A7C" w:rsidRPr="005162DE">
        <w:rPr>
          <w:rFonts w:ascii="Arial" w:hAnsi="Arial" w:cs="Arial"/>
          <w:sz w:val="24"/>
          <w:szCs w:val="24"/>
        </w:rPr>
        <w:t>Language</w:t>
      </w:r>
      <w:r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725C4">
        <w:rPr>
          <w:rFonts w:ascii="Arial" w:hAnsi="Arial" w:cs="Arial"/>
          <w:sz w:val="24"/>
          <w:szCs w:val="24"/>
          <w:lang w:val="es-MX"/>
        </w:rPr>
        <w:t>760-310-1070</w:t>
      </w:r>
      <w:r w:rsidR="002725C4">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E2108">
        <w:rPr>
          <w:rFonts w:ascii="Arial" w:hAnsi="Arial" w:cs="Arial"/>
          <w:sz w:val="24"/>
          <w:szCs w:val="24"/>
        </w:rPr>
        <w:t>Cuyamaca Water District</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825FE5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725C4">
        <w:rPr>
          <w:rFonts w:ascii="Arial" w:hAnsi="Arial" w:cs="Arial"/>
          <w:sz w:val="24"/>
          <w:szCs w:val="24"/>
        </w:rPr>
        <w:t>Cuyamaca Water District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725C4">
        <w:rPr>
          <w:rFonts w:ascii="Arial" w:hAnsi="Arial" w:cs="Arial"/>
          <w:sz w:val="24"/>
          <w:szCs w:val="24"/>
          <w:lang w:val="es-MX"/>
        </w:rPr>
        <w:t>760-310-1070</w:t>
      </w:r>
      <w:r w:rsidR="002725C4" w:rsidRPr="005162DE">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33DC1C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725C4">
        <w:rPr>
          <w:rFonts w:ascii="Arial" w:hAnsi="Arial" w:cs="Arial"/>
          <w:sz w:val="24"/>
          <w:szCs w:val="24"/>
        </w:rPr>
        <w:t>Cuyamaca Water District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725C4">
        <w:rPr>
          <w:rFonts w:ascii="Arial" w:hAnsi="Arial" w:cs="Arial"/>
          <w:sz w:val="24"/>
          <w:szCs w:val="24"/>
          <w:lang w:val="es-MX"/>
        </w:rPr>
        <w:t>760-310-</w:t>
      </w:r>
      <w:proofErr w:type="gramStart"/>
      <w:r w:rsidR="002725C4">
        <w:rPr>
          <w:rFonts w:ascii="Arial" w:hAnsi="Arial" w:cs="Arial"/>
          <w:sz w:val="24"/>
          <w:szCs w:val="24"/>
          <w:lang w:val="es-MX"/>
        </w:rPr>
        <w:t>1070</w:t>
      </w:r>
      <w:r w:rsidR="002725C4" w:rsidRPr="005162DE">
        <w:rPr>
          <w:rFonts w:ascii="Arial" w:hAnsi="Arial" w:cs="Arial"/>
          <w:sz w:val="24"/>
          <w:szCs w:val="24"/>
          <w:lang w:val="es-MX"/>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72D75C8" w:rsidR="008572DA" w:rsidRPr="005162DE" w:rsidRDefault="00E1444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B2DAAEE" w:rsidR="00095AAC" w:rsidRPr="005162DE" w:rsidRDefault="00E1444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01AD42A" w:rsidR="00D73637" w:rsidRPr="005162DE" w:rsidRDefault="00CE6439" w:rsidP="00960466">
            <w:pPr>
              <w:spacing w:before="40" w:after="40"/>
              <w:jc w:val="center"/>
              <w:rPr>
                <w:rFonts w:ascii="Arial" w:hAnsi="Arial" w:cs="Arial"/>
                <w:sz w:val="24"/>
                <w:szCs w:val="24"/>
              </w:rPr>
            </w:pPr>
            <w:r>
              <w:rPr>
                <w:rFonts w:ascii="Arial" w:hAnsi="Arial" w:cs="Arial"/>
                <w:sz w:val="24"/>
                <w:szCs w:val="24"/>
              </w:rPr>
              <w:t>9/9/2024</w:t>
            </w:r>
          </w:p>
        </w:tc>
        <w:tc>
          <w:tcPr>
            <w:tcW w:w="1021" w:type="dxa"/>
            <w:tcMar>
              <w:left w:w="86" w:type="dxa"/>
              <w:right w:w="86" w:type="dxa"/>
            </w:tcMar>
          </w:tcPr>
          <w:p w14:paraId="102D5A02" w14:textId="1C1C0386" w:rsidR="00D73637" w:rsidRPr="005162DE" w:rsidRDefault="00CE6439"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8B41E97" w:rsidR="00D73637" w:rsidRPr="005162DE" w:rsidRDefault="00CE6439"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E000F98" w:rsidR="00D73637" w:rsidRPr="005162DE" w:rsidRDefault="00CE643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20DAF7C" w:rsidR="00D73637" w:rsidRPr="005162DE" w:rsidRDefault="00CE6439" w:rsidP="00FC33C4">
            <w:pPr>
              <w:spacing w:before="40" w:after="40"/>
              <w:jc w:val="center"/>
              <w:rPr>
                <w:rFonts w:ascii="Arial" w:hAnsi="Arial" w:cs="Arial"/>
                <w:sz w:val="24"/>
                <w:szCs w:val="24"/>
              </w:rPr>
            </w:pPr>
            <w:r>
              <w:rPr>
                <w:rFonts w:ascii="Arial" w:hAnsi="Arial" w:cs="Arial"/>
                <w:sz w:val="24"/>
                <w:szCs w:val="24"/>
              </w:rPr>
              <w:t>9/9/2024</w:t>
            </w:r>
          </w:p>
        </w:tc>
        <w:tc>
          <w:tcPr>
            <w:tcW w:w="1021" w:type="dxa"/>
            <w:tcMar>
              <w:left w:w="86" w:type="dxa"/>
              <w:right w:w="86" w:type="dxa"/>
            </w:tcMar>
          </w:tcPr>
          <w:p w14:paraId="42CEE2F3" w14:textId="00B2AD13" w:rsidR="00D73637" w:rsidRPr="005162DE" w:rsidRDefault="00CE643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29A6C6B" w:rsidR="00D73637" w:rsidRPr="005162DE" w:rsidRDefault="00CE6439" w:rsidP="00FC33C4">
            <w:pPr>
              <w:spacing w:before="40" w:after="40"/>
              <w:jc w:val="center"/>
              <w:rPr>
                <w:rFonts w:ascii="Arial" w:hAnsi="Arial" w:cs="Arial"/>
                <w:sz w:val="24"/>
                <w:szCs w:val="24"/>
              </w:rPr>
            </w:pPr>
            <w:r>
              <w:rPr>
                <w:rFonts w:ascii="Arial" w:hAnsi="Arial" w:cs="Arial"/>
                <w:sz w:val="24"/>
                <w:szCs w:val="24"/>
              </w:rPr>
              <w:t>.230mg/L</w:t>
            </w:r>
          </w:p>
        </w:tc>
        <w:tc>
          <w:tcPr>
            <w:tcW w:w="1021" w:type="dxa"/>
            <w:tcMar>
              <w:left w:w="86" w:type="dxa"/>
              <w:right w:w="86" w:type="dxa"/>
            </w:tcMar>
          </w:tcPr>
          <w:p w14:paraId="1AE57BBF" w14:textId="0B0B2D62" w:rsidR="00D73637" w:rsidRPr="005162DE" w:rsidRDefault="00CE643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8F51BDA" w:rsidR="00684C7E" w:rsidRPr="005162DE" w:rsidRDefault="00702773" w:rsidP="00684C7E">
            <w:pPr>
              <w:spacing w:before="40" w:after="40"/>
              <w:jc w:val="center"/>
              <w:rPr>
                <w:rFonts w:ascii="Arial" w:hAnsi="Arial" w:cs="Arial"/>
                <w:sz w:val="24"/>
                <w:szCs w:val="24"/>
              </w:rPr>
            </w:pPr>
            <w:r>
              <w:rPr>
                <w:rFonts w:ascii="Arial" w:hAnsi="Arial" w:cs="Arial"/>
                <w:sz w:val="24"/>
                <w:szCs w:val="24"/>
              </w:rPr>
              <w:t>5/20/2024</w:t>
            </w:r>
          </w:p>
        </w:tc>
        <w:tc>
          <w:tcPr>
            <w:tcW w:w="1260" w:type="dxa"/>
            <w:tcMar>
              <w:left w:w="58" w:type="dxa"/>
              <w:right w:w="58" w:type="dxa"/>
            </w:tcMar>
          </w:tcPr>
          <w:p w14:paraId="690B0D1C" w14:textId="6C3481E7" w:rsidR="00684C7E" w:rsidRPr="005162DE" w:rsidRDefault="00702773" w:rsidP="00684C7E">
            <w:pPr>
              <w:spacing w:before="40" w:after="40"/>
              <w:jc w:val="center"/>
              <w:rPr>
                <w:rFonts w:ascii="Arial" w:hAnsi="Arial" w:cs="Arial"/>
                <w:sz w:val="24"/>
                <w:szCs w:val="24"/>
              </w:rPr>
            </w:pPr>
            <w:r>
              <w:rPr>
                <w:rFonts w:ascii="Arial" w:hAnsi="Arial" w:cs="Arial"/>
                <w:sz w:val="24"/>
                <w:szCs w:val="24"/>
              </w:rPr>
              <w:t>&lt; 10mg/L</w:t>
            </w:r>
          </w:p>
        </w:tc>
        <w:tc>
          <w:tcPr>
            <w:tcW w:w="1530" w:type="dxa"/>
            <w:tcMar>
              <w:left w:w="58" w:type="dxa"/>
              <w:right w:w="58" w:type="dxa"/>
            </w:tcMar>
          </w:tcPr>
          <w:p w14:paraId="6802CC34" w14:textId="1407C3A2" w:rsidR="00684C7E" w:rsidRPr="005162DE" w:rsidRDefault="00702773" w:rsidP="00684C7E">
            <w:pPr>
              <w:spacing w:before="40" w:after="40"/>
              <w:jc w:val="center"/>
              <w:rPr>
                <w:rFonts w:ascii="Arial" w:hAnsi="Arial" w:cs="Arial"/>
                <w:sz w:val="24"/>
                <w:szCs w:val="24"/>
              </w:rPr>
            </w:pPr>
            <w:r>
              <w:rPr>
                <w:rFonts w:ascii="Arial" w:hAnsi="Arial" w:cs="Arial"/>
                <w:sz w:val="24"/>
                <w:szCs w:val="24"/>
              </w:rPr>
              <w:t>&lt;10mg/L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D1A5E1C" w:rsidR="00684C7E" w:rsidRPr="005162DE" w:rsidRDefault="00702773" w:rsidP="00684C7E">
            <w:pPr>
              <w:spacing w:before="40" w:after="40"/>
              <w:jc w:val="center"/>
              <w:rPr>
                <w:rFonts w:ascii="Arial" w:hAnsi="Arial" w:cs="Arial"/>
                <w:sz w:val="24"/>
                <w:szCs w:val="24"/>
              </w:rPr>
            </w:pPr>
            <w:r>
              <w:rPr>
                <w:rFonts w:ascii="Arial" w:hAnsi="Arial" w:cs="Arial"/>
                <w:sz w:val="24"/>
                <w:szCs w:val="24"/>
              </w:rPr>
              <w:t>5/20/2024</w:t>
            </w:r>
          </w:p>
        </w:tc>
        <w:tc>
          <w:tcPr>
            <w:tcW w:w="1260" w:type="dxa"/>
            <w:tcMar>
              <w:left w:w="58" w:type="dxa"/>
              <w:right w:w="58" w:type="dxa"/>
            </w:tcMar>
          </w:tcPr>
          <w:p w14:paraId="5F571C45" w14:textId="674BA993" w:rsidR="00684C7E" w:rsidRPr="005162DE" w:rsidRDefault="00702773" w:rsidP="00684C7E">
            <w:pPr>
              <w:spacing w:before="40" w:after="40"/>
              <w:jc w:val="center"/>
              <w:rPr>
                <w:rFonts w:ascii="Arial" w:hAnsi="Arial" w:cs="Arial"/>
                <w:sz w:val="24"/>
                <w:szCs w:val="24"/>
              </w:rPr>
            </w:pPr>
            <w:r>
              <w:rPr>
                <w:rFonts w:ascii="Arial" w:hAnsi="Arial" w:cs="Arial"/>
                <w:sz w:val="24"/>
                <w:szCs w:val="24"/>
              </w:rPr>
              <w:t>250mg/l</w:t>
            </w:r>
          </w:p>
        </w:tc>
        <w:tc>
          <w:tcPr>
            <w:tcW w:w="1530" w:type="dxa"/>
            <w:tcMar>
              <w:left w:w="58" w:type="dxa"/>
              <w:right w:w="58" w:type="dxa"/>
            </w:tcMar>
          </w:tcPr>
          <w:p w14:paraId="2BE476FB" w14:textId="6CD94FF8" w:rsidR="00684C7E" w:rsidRPr="000433F6" w:rsidRDefault="000433F6" w:rsidP="00684C7E">
            <w:pPr>
              <w:spacing w:before="40" w:after="40"/>
              <w:jc w:val="center"/>
              <w:rPr>
                <w:rFonts w:ascii="Arial" w:hAnsi="Arial" w:cs="Arial"/>
              </w:rPr>
            </w:pPr>
            <w:r w:rsidRPr="000433F6">
              <w:rPr>
                <w:rFonts w:ascii="Arial" w:hAnsi="Arial" w:cs="Arial"/>
              </w:rPr>
              <w:t xml:space="preserve">Well 1 </w:t>
            </w:r>
            <w:r w:rsidR="00702773" w:rsidRPr="000433F6">
              <w:rPr>
                <w:rFonts w:ascii="Arial" w:hAnsi="Arial" w:cs="Arial"/>
              </w:rPr>
              <w:t xml:space="preserve">220mg/l </w:t>
            </w:r>
            <w:r w:rsidRPr="000433F6">
              <w:rPr>
                <w:rFonts w:ascii="Arial" w:hAnsi="Arial" w:cs="Arial"/>
              </w:rPr>
              <w:t xml:space="preserve">Well 5 </w:t>
            </w:r>
            <w:r w:rsidR="00702773" w:rsidRPr="000433F6">
              <w:rPr>
                <w:rFonts w:ascii="Arial" w:hAnsi="Arial" w:cs="Arial"/>
              </w:rPr>
              <w:t>250mg/l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6B6FACA" w:rsidR="00512D8C" w:rsidRPr="005162DE" w:rsidRDefault="000B46C3" w:rsidP="00512D8C">
            <w:pPr>
              <w:keepNext/>
              <w:keepLines/>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1F7006B" w14:textId="6252961A" w:rsidR="00512D8C" w:rsidRPr="005162DE" w:rsidRDefault="000B46C3" w:rsidP="00512D8C">
            <w:pPr>
              <w:keepNext/>
              <w:keepLines/>
              <w:spacing w:before="40" w:after="40"/>
              <w:jc w:val="center"/>
              <w:rPr>
                <w:rFonts w:ascii="Arial" w:hAnsi="Arial" w:cs="Arial"/>
                <w:sz w:val="24"/>
                <w:szCs w:val="24"/>
              </w:rPr>
            </w:pPr>
            <w:r>
              <w:rPr>
                <w:rFonts w:ascii="Arial" w:hAnsi="Arial" w:cs="Arial"/>
                <w:sz w:val="24"/>
                <w:szCs w:val="24"/>
              </w:rPr>
              <w:t>11/18/2024</w:t>
            </w:r>
          </w:p>
        </w:tc>
        <w:tc>
          <w:tcPr>
            <w:tcW w:w="1260" w:type="dxa"/>
          </w:tcPr>
          <w:p w14:paraId="1BD7CABC" w14:textId="342FADF4" w:rsidR="00512D8C" w:rsidRPr="005162DE" w:rsidRDefault="000B46C3" w:rsidP="00512D8C">
            <w:pPr>
              <w:keepNext/>
              <w:keepLines/>
              <w:spacing w:before="40" w:after="40"/>
              <w:jc w:val="center"/>
              <w:rPr>
                <w:rFonts w:ascii="Arial" w:hAnsi="Arial" w:cs="Arial"/>
                <w:sz w:val="24"/>
                <w:szCs w:val="24"/>
              </w:rPr>
            </w:pPr>
            <w:r>
              <w:rPr>
                <w:rFonts w:ascii="Arial" w:hAnsi="Arial" w:cs="Arial"/>
                <w:sz w:val="24"/>
                <w:szCs w:val="24"/>
              </w:rPr>
              <w:t>1.5mg/L</w:t>
            </w:r>
          </w:p>
        </w:tc>
        <w:tc>
          <w:tcPr>
            <w:tcW w:w="1530" w:type="dxa"/>
          </w:tcPr>
          <w:p w14:paraId="40895B2C" w14:textId="1AB8546D" w:rsidR="00512D8C" w:rsidRPr="000433F6" w:rsidRDefault="000433F6" w:rsidP="00512D8C">
            <w:pPr>
              <w:keepNext/>
              <w:keepLines/>
              <w:spacing w:before="40" w:after="40"/>
              <w:jc w:val="center"/>
              <w:rPr>
                <w:rFonts w:ascii="Arial" w:hAnsi="Arial" w:cs="Arial"/>
                <w:sz w:val="18"/>
                <w:szCs w:val="18"/>
              </w:rPr>
            </w:pPr>
            <w:r w:rsidRPr="000433F6">
              <w:rPr>
                <w:rFonts w:ascii="Arial" w:hAnsi="Arial" w:cs="Arial"/>
                <w:sz w:val="18"/>
                <w:szCs w:val="18"/>
              </w:rPr>
              <w:t>Wells 5 and 6</w:t>
            </w:r>
            <w:r>
              <w:rPr>
                <w:rFonts w:ascii="Arial" w:hAnsi="Arial" w:cs="Arial"/>
                <w:sz w:val="18"/>
                <w:szCs w:val="18"/>
              </w:rPr>
              <w:t xml:space="preserve"> @</w:t>
            </w:r>
            <w:r w:rsidR="000B46C3" w:rsidRPr="000433F6">
              <w:rPr>
                <w:rFonts w:ascii="Arial" w:hAnsi="Arial" w:cs="Arial"/>
                <w:sz w:val="18"/>
                <w:szCs w:val="18"/>
              </w:rPr>
              <w:t>&lt;.400mg/l</w:t>
            </w:r>
            <w:r>
              <w:rPr>
                <w:rFonts w:ascii="Arial" w:hAnsi="Arial" w:cs="Arial"/>
                <w:sz w:val="18"/>
                <w:szCs w:val="18"/>
              </w:rPr>
              <w:t xml:space="preserve">    </w:t>
            </w:r>
            <w:r w:rsidRPr="000433F6">
              <w:rPr>
                <w:rFonts w:ascii="Arial" w:hAnsi="Arial" w:cs="Arial"/>
                <w:sz w:val="18"/>
                <w:szCs w:val="18"/>
              </w:rPr>
              <w:t>Well</w:t>
            </w:r>
            <w:r>
              <w:rPr>
                <w:rFonts w:ascii="Arial" w:hAnsi="Arial" w:cs="Arial"/>
                <w:sz w:val="18"/>
                <w:szCs w:val="18"/>
              </w:rPr>
              <w:t xml:space="preserve"> 1@</w:t>
            </w:r>
            <w:r w:rsidR="000B46C3" w:rsidRPr="000433F6">
              <w:rPr>
                <w:rFonts w:ascii="Arial" w:hAnsi="Arial" w:cs="Arial"/>
                <w:sz w:val="18"/>
                <w:szCs w:val="18"/>
              </w:rPr>
              <w:t xml:space="preserve">1.5mg/l </w:t>
            </w:r>
          </w:p>
        </w:tc>
        <w:tc>
          <w:tcPr>
            <w:tcW w:w="1170" w:type="dxa"/>
          </w:tcPr>
          <w:p w14:paraId="707B8EC2" w14:textId="1F64C29E" w:rsidR="00512D8C" w:rsidRPr="005162DE" w:rsidRDefault="000B46C3" w:rsidP="00512D8C">
            <w:pPr>
              <w:keepNext/>
              <w:keepLines/>
              <w:spacing w:before="40" w:after="40"/>
              <w:jc w:val="center"/>
              <w:rPr>
                <w:rFonts w:ascii="Arial" w:hAnsi="Arial" w:cs="Arial"/>
                <w:sz w:val="24"/>
                <w:szCs w:val="24"/>
              </w:rPr>
            </w:pPr>
            <w:r>
              <w:rPr>
                <w:rFonts w:ascii="Arial" w:hAnsi="Arial" w:cs="Arial"/>
                <w:sz w:val="24"/>
                <w:szCs w:val="24"/>
              </w:rPr>
              <w:t>10mg/l</w:t>
            </w:r>
          </w:p>
        </w:tc>
        <w:tc>
          <w:tcPr>
            <w:tcW w:w="1260" w:type="dxa"/>
          </w:tcPr>
          <w:p w14:paraId="4F209845" w14:textId="307B11D3" w:rsidR="00512D8C" w:rsidRPr="005162DE" w:rsidRDefault="000B46C3" w:rsidP="00512D8C">
            <w:pPr>
              <w:keepNext/>
              <w:keepLines/>
              <w:spacing w:before="40" w:after="40"/>
              <w:jc w:val="center"/>
              <w:rPr>
                <w:rFonts w:ascii="Arial" w:hAnsi="Arial" w:cs="Arial"/>
                <w:sz w:val="24"/>
                <w:szCs w:val="24"/>
              </w:rPr>
            </w:pPr>
            <w:r>
              <w:rPr>
                <w:rFonts w:ascii="Arial" w:hAnsi="Arial" w:cs="Arial"/>
                <w:sz w:val="24"/>
                <w:szCs w:val="24"/>
              </w:rPr>
              <w:t>10mg/l</w:t>
            </w:r>
          </w:p>
        </w:tc>
        <w:tc>
          <w:tcPr>
            <w:tcW w:w="1931" w:type="dxa"/>
          </w:tcPr>
          <w:p w14:paraId="307E6935" w14:textId="27F04B4B" w:rsidR="00512D8C" w:rsidRPr="005162DE" w:rsidRDefault="000B46C3" w:rsidP="00512D8C">
            <w:pPr>
              <w:keepNext/>
              <w:keepLines/>
              <w:spacing w:before="40" w:after="40"/>
              <w:jc w:val="center"/>
              <w:rPr>
                <w:rFonts w:ascii="Arial" w:hAnsi="Arial" w:cs="Arial"/>
                <w:sz w:val="24"/>
                <w:szCs w:val="24"/>
              </w:rPr>
            </w:pPr>
            <w:r>
              <w:rPr>
                <w:rFonts w:ascii="Arial" w:hAnsi="Arial" w:cs="Arial"/>
                <w:sz w:val="24"/>
                <w:szCs w:val="24"/>
              </w:rPr>
              <w:t>Nitrate is in many fertilizers used in yards, golf courses, and crops. Other sources of Nitrate include discharge from sewage and animal waste. Natural processes can cause low levels of Nitrate in drinking water usually less than 3mg/L</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7596816" w:rsidR="00086BEB" w:rsidRPr="005162DE" w:rsidRDefault="001C3E89" w:rsidP="00086BEB">
            <w:pPr>
              <w:spacing w:before="40" w:after="40"/>
              <w:ind w:left="187"/>
              <w:rPr>
                <w:rFonts w:ascii="Arial" w:hAnsi="Arial" w:cs="Arial"/>
                <w:sz w:val="24"/>
                <w:szCs w:val="24"/>
              </w:rPr>
            </w:pPr>
            <w:r>
              <w:rPr>
                <w:rFonts w:ascii="Arial" w:hAnsi="Arial" w:cs="Arial"/>
                <w:sz w:val="24"/>
                <w:szCs w:val="24"/>
              </w:rPr>
              <w:t>Manganese</w:t>
            </w:r>
          </w:p>
        </w:tc>
        <w:tc>
          <w:tcPr>
            <w:tcW w:w="1440" w:type="dxa"/>
          </w:tcPr>
          <w:p w14:paraId="3AB56DE9" w14:textId="7F1D4521" w:rsidR="00086BEB" w:rsidRPr="005162DE" w:rsidRDefault="001C3E89" w:rsidP="004179E4">
            <w:pPr>
              <w:spacing w:before="40" w:after="40"/>
              <w:jc w:val="center"/>
              <w:rPr>
                <w:rFonts w:ascii="Arial" w:hAnsi="Arial" w:cs="Arial"/>
                <w:sz w:val="24"/>
                <w:szCs w:val="24"/>
              </w:rPr>
            </w:pPr>
            <w:r>
              <w:rPr>
                <w:rFonts w:ascii="Arial" w:hAnsi="Arial" w:cs="Arial"/>
                <w:sz w:val="24"/>
                <w:szCs w:val="24"/>
              </w:rPr>
              <w:t>12/17/2024</w:t>
            </w:r>
          </w:p>
        </w:tc>
        <w:tc>
          <w:tcPr>
            <w:tcW w:w="1260" w:type="dxa"/>
          </w:tcPr>
          <w:p w14:paraId="5D465B29" w14:textId="4C0C3BB3" w:rsidR="00086BEB" w:rsidRPr="005162DE" w:rsidRDefault="001857E8" w:rsidP="004179E4">
            <w:pPr>
              <w:spacing w:before="40" w:after="40"/>
              <w:jc w:val="center"/>
              <w:rPr>
                <w:rFonts w:ascii="Arial" w:hAnsi="Arial" w:cs="Arial"/>
                <w:sz w:val="24"/>
                <w:szCs w:val="24"/>
              </w:rPr>
            </w:pPr>
            <w:r>
              <w:rPr>
                <w:rFonts w:ascii="Arial" w:hAnsi="Arial" w:cs="Arial"/>
                <w:sz w:val="24"/>
                <w:szCs w:val="24"/>
              </w:rPr>
              <w:t>.0</w:t>
            </w:r>
            <w:r w:rsidR="001C3E89">
              <w:rPr>
                <w:rFonts w:ascii="Arial" w:hAnsi="Arial" w:cs="Arial"/>
                <w:sz w:val="24"/>
                <w:szCs w:val="24"/>
              </w:rPr>
              <w:t>68</w:t>
            </w:r>
            <w:r>
              <w:rPr>
                <w:rFonts w:ascii="Arial" w:hAnsi="Arial" w:cs="Arial"/>
                <w:sz w:val="24"/>
                <w:szCs w:val="24"/>
              </w:rPr>
              <w:t>m</w:t>
            </w:r>
            <w:r w:rsidR="001C3E89">
              <w:rPr>
                <w:rFonts w:ascii="Arial" w:hAnsi="Arial" w:cs="Arial"/>
                <w:sz w:val="24"/>
                <w:szCs w:val="24"/>
              </w:rPr>
              <w:t>g/l</w:t>
            </w:r>
          </w:p>
        </w:tc>
        <w:tc>
          <w:tcPr>
            <w:tcW w:w="1530" w:type="dxa"/>
          </w:tcPr>
          <w:p w14:paraId="6F2413BA" w14:textId="5AF67E5D" w:rsidR="00086BEB" w:rsidRPr="005162DE" w:rsidRDefault="001857E8" w:rsidP="004179E4">
            <w:pPr>
              <w:spacing w:before="40" w:after="40"/>
              <w:jc w:val="center"/>
              <w:rPr>
                <w:rFonts w:ascii="Arial" w:hAnsi="Arial" w:cs="Arial"/>
                <w:sz w:val="24"/>
                <w:szCs w:val="24"/>
              </w:rPr>
            </w:pPr>
            <w:r>
              <w:rPr>
                <w:rFonts w:ascii="Arial" w:hAnsi="Arial" w:cs="Arial"/>
                <w:sz w:val="24"/>
                <w:szCs w:val="24"/>
              </w:rPr>
              <w:t>.0</w:t>
            </w:r>
            <w:r w:rsidR="001C3E89">
              <w:rPr>
                <w:rFonts w:ascii="Arial" w:hAnsi="Arial" w:cs="Arial"/>
                <w:sz w:val="24"/>
                <w:szCs w:val="24"/>
              </w:rPr>
              <w:t>29</w:t>
            </w:r>
            <w:r>
              <w:rPr>
                <w:rFonts w:ascii="Arial" w:hAnsi="Arial" w:cs="Arial"/>
                <w:sz w:val="24"/>
                <w:szCs w:val="24"/>
              </w:rPr>
              <w:t>mg</w:t>
            </w:r>
            <w:r w:rsidR="001C3E89">
              <w:rPr>
                <w:rFonts w:ascii="Arial" w:hAnsi="Arial" w:cs="Arial"/>
                <w:sz w:val="24"/>
                <w:szCs w:val="24"/>
              </w:rPr>
              <w:t xml:space="preserve">/l to </w:t>
            </w:r>
            <w:r>
              <w:rPr>
                <w:rFonts w:ascii="Arial" w:hAnsi="Arial" w:cs="Arial"/>
                <w:sz w:val="24"/>
                <w:szCs w:val="24"/>
              </w:rPr>
              <w:t>.0</w:t>
            </w:r>
            <w:r w:rsidR="001C3E89">
              <w:rPr>
                <w:rFonts w:ascii="Arial" w:hAnsi="Arial" w:cs="Arial"/>
                <w:sz w:val="24"/>
                <w:szCs w:val="24"/>
              </w:rPr>
              <w:t>68</w:t>
            </w:r>
            <w:r>
              <w:rPr>
                <w:rFonts w:ascii="Arial" w:hAnsi="Arial" w:cs="Arial"/>
                <w:sz w:val="24"/>
                <w:szCs w:val="24"/>
              </w:rPr>
              <w:t>mg</w:t>
            </w:r>
            <w:r w:rsidR="001C3E89">
              <w:rPr>
                <w:rFonts w:ascii="Arial" w:hAnsi="Arial" w:cs="Arial"/>
                <w:sz w:val="24"/>
                <w:szCs w:val="24"/>
              </w:rPr>
              <w:t>/l</w:t>
            </w:r>
          </w:p>
        </w:tc>
        <w:tc>
          <w:tcPr>
            <w:tcW w:w="900" w:type="dxa"/>
          </w:tcPr>
          <w:p w14:paraId="5615AC9F" w14:textId="5D281CBC" w:rsidR="00086BEB" w:rsidRPr="005162DE" w:rsidRDefault="001857E8" w:rsidP="004179E4">
            <w:pPr>
              <w:spacing w:before="40" w:after="40"/>
              <w:jc w:val="center"/>
              <w:rPr>
                <w:rFonts w:ascii="Arial" w:hAnsi="Arial" w:cs="Arial"/>
                <w:sz w:val="24"/>
                <w:szCs w:val="24"/>
              </w:rPr>
            </w:pPr>
            <w:r>
              <w:rPr>
                <w:rFonts w:ascii="Arial" w:hAnsi="Arial" w:cs="Arial"/>
                <w:sz w:val="24"/>
                <w:szCs w:val="24"/>
              </w:rPr>
              <w:t>.05</w:t>
            </w:r>
            <w:r w:rsidR="001C3E89">
              <w:rPr>
                <w:rFonts w:ascii="Arial" w:hAnsi="Arial" w:cs="Arial"/>
                <w:sz w:val="24"/>
                <w:szCs w:val="24"/>
              </w:rPr>
              <w:t>mg/l</w:t>
            </w:r>
          </w:p>
        </w:tc>
        <w:tc>
          <w:tcPr>
            <w:tcW w:w="1170" w:type="dxa"/>
          </w:tcPr>
          <w:p w14:paraId="188C38E4" w14:textId="76434231" w:rsidR="00086BEB" w:rsidRPr="005162DE" w:rsidRDefault="00086BEB" w:rsidP="004179E4">
            <w:pPr>
              <w:spacing w:before="40" w:after="40"/>
              <w:jc w:val="center"/>
              <w:rPr>
                <w:rFonts w:ascii="Arial" w:hAnsi="Arial" w:cs="Arial"/>
                <w:sz w:val="24"/>
                <w:szCs w:val="24"/>
              </w:rPr>
            </w:pPr>
          </w:p>
        </w:tc>
        <w:tc>
          <w:tcPr>
            <w:tcW w:w="2291" w:type="dxa"/>
          </w:tcPr>
          <w:p w14:paraId="566F303C" w14:textId="30FB2467" w:rsidR="00086BEB" w:rsidRPr="005162DE" w:rsidRDefault="00864C22" w:rsidP="00086BEB">
            <w:pPr>
              <w:spacing w:before="40" w:after="40"/>
              <w:rPr>
                <w:rFonts w:ascii="Arial" w:hAnsi="Arial" w:cs="Arial"/>
                <w:sz w:val="24"/>
                <w:szCs w:val="24"/>
              </w:rPr>
            </w:pPr>
            <w:r>
              <w:rPr>
                <w:rFonts w:ascii="Arial" w:hAnsi="Arial" w:cs="Arial"/>
                <w:sz w:val="24"/>
                <w:szCs w:val="24"/>
              </w:rPr>
              <w:t xml:space="preserve">Manganese is found naturally in ground water, but levels can be increased by human activities like steel production and mining. Manganese can turn the water a brown or rust color causing staining of faucets, sinks, or </w:t>
            </w:r>
            <w:r>
              <w:rPr>
                <w:rFonts w:ascii="Arial" w:hAnsi="Arial" w:cs="Arial"/>
                <w:sz w:val="24"/>
                <w:szCs w:val="24"/>
              </w:rPr>
              <w:lastRenderedPageBreak/>
              <w:t>laundry and cause water to have an off taste or odor.</w:t>
            </w:r>
          </w:p>
        </w:tc>
      </w:tr>
      <w:tr w:rsidR="000433F6" w:rsidRPr="005162DE" w14:paraId="7CC158EE" w14:textId="77777777" w:rsidTr="002D3FB5">
        <w:trPr>
          <w:trHeight w:val="432"/>
        </w:trPr>
        <w:tc>
          <w:tcPr>
            <w:tcW w:w="2245" w:type="dxa"/>
          </w:tcPr>
          <w:p w14:paraId="4E05525A" w14:textId="6404D699" w:rsidR="000433F6" w:rsidRDefault="000433F6" w:rsidP="00086BEB">
            <w:pPr>
              <w:spacing w:before="40" w:after="40"/>
              <w:ind w:left="187"/>
              <w:rPr>
                <w:rFonts w:ascii="Arial" w:hAnsi="Arial" w:cs="Arial"/>
                <w:sz w:val="24"/>
                <w:szCs w:val="24"/>
              </w:rPr>
            </w:pPr>
            <w:r>
              <w:rPr>
                <w:rFonts w:ascii="Arial" w:hAnsi="Arial" w:cs="Arial"/>
                <w:sz w:val="24"/>
                <w:szCs w:val="24"/>
              </w:rPr>
              <w:lastRenderedPageBreak/>
              <w:t>Turbidity</w:t>
            </w:r>
          </w:p>
        </w:tc>
        <w:tc>
          <w:tcPr>
            <w:tcW w:w="1440" w:type="dxa"/>
          </w:tcPr>
          <w:p w14:paraId="79AA324A" w14:textId="77777777" w:rsidR="000433F6" w:rsidRDefault="000433F6" w:rsidP="004179E4">
            <w:pPr>
              <w:spacing w:before="40" w:after="40"/>
              <w:jc w:val="center"/>
              <w:rPr>
                <w:rFonts w:ascii="Arial" w:hAnsi="Arial" w:cs="Arial"/>
                <w:sz w:val="24"/>
                <w:szCs w:val="24"/>
              </w:rPr>
            </w:pPr>
            <w:r>
              <w:rPr>
                <w:rFonts w:ascii="Arial" w:hAnsi="Arial" w:cs="Arial"/>
                <w:sz w:val="24"/>
                <w:szCs w:val="24"/>
              </w:rPr>
              <w:t>5/20/2024</w:t>
            </w:r>
          </w:p>
          <w:p w14:paraId="3D3529E7" w14:textId="2AAEA068" w:rsidR="000433F6" w:rsidRDefault="000433F6" w:rsidP="004179E4">
            <w:pPr>
              <w:spacing w:before="40" w:after="40"/>
              <w:jc w:val="center"/>
              <w:rPr>
                <w:rFonts w:ascii="Arial" w:hAnsi="Arial" w:cs="Arial"/>
                <w:sz w:val="24"/>
                <w:szCs w:val="24"/>
              </w:rPr>
            </w:pPr>
            <w:r>
              <w:rPr>
                <w:rFonts w:ascii="Arial" w:hAnsi="Arial" w:cs="Arial"/>
                <w:sz w:val="24"/>
                <w:szCs w:val="24"/>
              </w:rPr>
              <w:t>8/22/2023</w:t>
            </w:r>
          </w:p>
        </w:tc>
        <w:tc>
          <w:tcPr>
            <w:tcW w:w="1260" w:type="dxa"/>
          </w:tcPr>
          <w:p w14:paraId="3B954947" w14:textId="116DD413" w:rsidR="000433F6" w:rsidRDefault="000433F6" w:rsidP="004179E4">
            <w:pPr>
              <w:spacing w:before="40" w:after="40"/>
              <w:jc w:val="center"/>
              <w:rPr>
                <w:rFonts w:ascii="Arial" w:hAnsi="Arial" w:cs="Arial"/>
                <w:sz w:val="24"/>
                <w:szCs w:val="24"/>
              </w:rPr>
            </w:pPr>
            <w:r>
              <w:rPr>
                <w:rFonts w:ascii="Arial" w:hAnsi="Arial" w:cs="Arial"/>
                <w:sz w:val="24"/>
                <w:szCs w:val="24"/>
              </w:rPr>
              <w:t>&lt;.100 to 22.27</w:t>
            </w:r>
          </w:p>
        </w:tc>
        <w:tc>
          <w:tcPr>
            <w:tcW w:w="1530" w:type="dxa"/>
          </w:tcPr>
          <w:p w14:paraId="6B4C9568" w14:textId="77777777" w:rsidR="000433F6" w:rsidRDefault="000433F6" w:rsidP="004179E4">
            <w:pPr>
              <w:spacing w:before="40" w:after="40"/>
              <w:jc w:val="center"/>
              <w:rPr>
                <w:rFonts w:ascii="Arial" w:hAnsi="Arial" w:cs="Arial"/>
                <w:sz w:val="24"/>
                <w:szCs w:val="24"/>
              </w:rPr>
            </w:pPr>
            <w:r>
              <w:rPr>
                <w:rFonts w:ascii="Arial" w:hAnsi="Arial" w:cs="Arial"/>
                <w:sz w:val="24"/>
                <w:szCs w:val="24"/>
              </w:rPr>
              <w:t>Well1 @ 2 on 5/20/2024</w:t>
            </w:r>
          </w:p>
          <w:p w14:paraId="5C9932D9" w14:textId="77777777" w:rsidR="000433F6" w:rsidRDefault="000433F6" w:rsidP="004179E4">
            <w:pPr>
              <w:spacing w:before="40" w:after="40"/>
              <w:jc w:val="center"/>
              <w:rPr>
                <w:rFonts w:ascii="Arial" w:hAnsi="Arial" w:cs="Arial"/>
                <w:sz w:val="24"/>
                <w:szCs w:val="24"/>
              </w:rPr>
            </w:pPr>
            <w:r>
              <w:rPr>
                <w:rFonts w:ascii="Arial" w:hAnsi="Arial" w:cs="Arial"/>
                <w:sz w:val="24"/>
                <w:szCs w:val="24"/>
              </w:rPr>
              <w:t>Well 6 @ &lt;.100 on 5/20/2024</w:t>
            </w:r>
          </w:p>
          <w:p w14:paraId="6928F1C5" w14:textId="2557B50C" w:rsidR="000433F6" w:rsidRDefault="000433F6" w:rsidP="004179E4">
            <w:pPr>
              <w:spacing w:before="40" w:after="40"/>
              <w:jc w:val="center"/>
              <w:rPr>
                <w:rFonts w:ascii="Arial" w:hAnsi="Arial" w:cs="Arial"/>
                <w:sz w:val="24"/>
                <w:szCs w:val="24"/>
              </w:rPr>
            </w:pPr>
            <w:r>
              <w:rPr>
                <w:rFonts w:ascii="Arial" w:hAnsi="Arial" w:cs="Arial"/>
                <w:sz w:val="24"/>
                <w:szCs w:val="24"/>
              </w:rPr>
              <w:t>Well 5 @ 22.7 on 8/22/23</w:t>
            </w:r>
          </w:p>
        </w:tc>
        <w:tc>
          <w:tcPr>
            <w:tcW w:w="900" w:type="dxa"/>
          </w:tcPr>
          <w:p w14:paraId="62D00F9F" w14:textId="3D6D99F8" w:rsidR="000433F6" w:rsidRDefault="000433F6"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2F426AB" w14:textId="77777777" w:rsidR="000433F6" w:rsidRPr="005162DE" w:rsidRDefault="000433F6" w:rsidP="004179E4">
            <w:pPr>
              <w:spacing w:before="40" w:after="40"/>
              <w:jc w:val="center"/>
              <w:rPr>
                <w:rFonts w:ascii="Arial" w:hAnsi="Arial" w:cs="Arial"/>
                <w:sz w:val="24"/>
                <w:szCs w:val="24"/>
              </w:rPr>
            </w:pPr>
          </w:p>
        </w:tc>
        <w:tc>
          <w:tcPr>
            <w:tcW w:w="2291" w:type="dxa"/>
          </w:tcPr>
          <w:p w14:paraId="4B7C5B24" w14:textId="5B821BCA" w:rsidR="000433F6" w:rsidRDefault="000433F6" w:rsidP="00086BEB">
            <w:pPr>
              <w:spacing w:before="40" w:after="40"/>
              <w:rPr>
                <w:rFonts w:ascii="Arial" w:hAnsi="Arial" w:cs="Arial"/>
                <w:sz w:val="24"/>
                <w:szCs w:val="24"/>
              </w:rPr>
            </w:pPr>
            <w:r w:rsidRPr="000433F6">
              <w:rPr>
                <w:rFonts w:ascii="Roboto" w:hAnsi="Roboto"/>
                <w:color w:val="001D35"/>
                <w:sz w:val="27"/>
                <w:szCs w:val="27"/>
                <w:shd w:val="clear" w:color="auto" w:fill="FFFFFF"/>
              </w:rPr>
              <w:t>Turbidity in water refers to the cloudiness or haziness caused by suspended particles, affecting water clarity and quality</w:t>
            </w:r>
            <w:r>
              <w:rPr>
                <w:rFonts w:ascii="Roboto" w:hAnsi="Roboto"/>
                <w:color w:val="001D35"/>
                <w:sz w:val="27"/>
                <w:szCs w:val="27"/>
                <w:shd w:val="clear" w:color="auto" w:fill="FFFFFF"/>
              </w:rPr>
              <w:t>.</w:t>
            </w:r>
            <w:r>
              <w:rPr>
                <w:rFonts w:ascii="Arial" w:hAnsi="Arial" w:cs="Arial"/>
                <w:sz w:val="24"/>
                <w:szCs w:val="24"/>
              </w:rPr>
              <w:t xml:space="preserve"> </w:t>
            </w:r>
          </w:p>
        </w:tc>
      </w:tr>
      <w:tr w:rsidR="005162DE" w:rsidRPr="005162DE" w14:paraId="43BA6B8D" w14:textId="77777777" w:rsidTr="002D3FB5">
        <w:trPr>
          <w:trHeight w:val="432"/>
        </w:trPr>
        <w:tc>
          <w:tcPr>
            <w:tcW w:w="2245" w:type="dxa"/>
          </w:tcPr>
          <w:p w14:paraId="581AB298" w14:textId="1FEE5AB2" w:rsidR="00086BEB" w:rsidRPr="005162DE" w:rsidRDefault="001C3E89"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13425507" w14:textId="2D9E0F69" w:rsidR="00086BEB" w:rsidRPr="005162DE" w:rsidRDefault="001C3E89" w:rsidP="004179E4">
            <w:pPr>
              <w:spacing w:before="40" w:after="40"/>
              <w:jc w:val="center"/>
              <w:rPr>
                <w:rFonts w:ascii="Arial" w:hAnsi="Arial" w:cs="Arial"/>
                <w:sz w:val="24"/>
                <w:szCs w:val="24"/>
              </w:rPr>
            </w:pPr>
            <w:r>
              <w:rPr>
                <w:rFonts w:ascii="Arial" w:hAnsi="Arial" w:cs="Arial"/>
                <w:sz w:val="24"/>
                <w:szCs w:val="24"/>
              </w:rPr>
              <w:t>12/17/2024</w:t>
            </w:r>
          </w:p>
        </w:tc>
        <w:tc>
          <w:tcPr>
            <w:tcW w:w="1260" w:type="dxa"/>
          </w:tcPr>
          <w:p w14:paraId="72C49EEB" w14:textId="3F4BD127" w:rsidR="00086BEB" w:rsidRPr="005162DE" w:rsidRDefault="001C3E89" w:rsidP="004179E4">
            <w:pPr>
              <w:spacing w:before="40" w:after="40"/>
              <w:jc w:val="center"/>
              <w:rPr>
                <w:rFonts w:ascii="Arial" w:hAnsi="Arial" w:cs="Arial"/>
                <w:sz w:val="24"/>
                <w:szCs w:val="24"/>
              </w:rPr>
            </w:pPr>
            <w:r>
              <w:rPr>
                <w:rFonts w:ascii="Arial" w:hAnsi="Arial" w:cs="Arial"/>
                <w:sz w:val="24"/>
                <w:szCs w:val="24"/>
              </w:rPr>
              <w:t>1</w:t>
            </w:r>
            <w:r w:rsidR="001857E8">
              <w:rPr>
                <w:rFonts w:ascii="Arial" w:hAnsi="Arial" w:cs="Arial"/>
                <w:sz w:val="24"/>
                <w:szCs w:val="24"/>
              </w:rPr>
              <w:t>.</w:t>
            </w:r>
            <w:r>
              <w:rPr>
                <w:rFonts w:ascii="Arial" w:hAnsi="Arial" w:cs="Arial"/>
                <w:sz w:val="24"/>
                <w:szCs w:val="24"/>
              </w:rPr>
              <w:t>4</w:t>
            </w:r>
            <w:r w:rsidR="001857E8">
              <w:rPr>
                <w:rFonts w:ascii="Arial" w:hAnsi="Arial" w:cs="Arial"/>
                <w:sz w:val="24"/>
                <w:szCs w:val="24"/>
              </w:rPr>
              <w:t>m</w:t>
            </w:r>
            <w:r>
              <w:rPr>
                <w:rFonts w:ascii="Arial" w:hAnsi="Arial" w:cs="Arial"/>
                <w:sz w:val="24"/>
                <w:szCs w:val="24"/>
              </w:rPr>
              <w:t>g/l</w:t>
            </w:r>
          </w:p>
        </w:tc>
        <w:tc>
          <w:tcPr>
            <w:tcW w:w="1530" w:type="dxa"/>
          </w:tcPr>
          <w:p w14:paraId="7C11921B" w14:textId="538F3D0A" w:rsidR="00086BEB" w:rsidRPr="005162DE" w:rsidRDefault="001857E8" w:rsidP="004179E4">
            <w:pPr>
              <w:spacing w:before="40" w:after="40"/>
              <w:jc w:val="center"/>
              <w:rPr>
                <w:rFonts w:ascii="Arial" w:hAnsi="Arial" w:cs="Arial"/>
                <w:sz w:val="24"/>
                <w:szCs w:val="24"/>
              </w:rPr>
            </w:pPr>
            <w:r>
              <w:rPr>
                <w:rFonts w:ascii="Arial" w:hAnsi="Arial" w:cs="Arial"/>
                <w:sz w:val="24"/>
                <w:szCs w:val="24"/>
              </w:rPr>
              <w:t>.</w:t>
            </w:r>
            <w:r w:rsidR="001C3E89">
              <w:rPr>
                <w:rFonts w:ascii="Arial" w:hAnsi="Arial" w:cs="Arial"/>
                <w:sz w:val="24"/>
                <w:szCs w:val="24"/>
              </w:rPr>
              <w:t>45</w:t>
            </w:r>
            <w:r>
              <w:rPr>
                <w:rFonts w:ascii="Arial" w:hAnsi="Arial" w:cs="Arial"/>
                <w:sz w:val="24"/>
                <w:szCs w:val="24"/>
              </w:rPr>
              <w:t>m</w:t>
            </w:r>
            <w:r w:rsidR="001C3E89">
              <w:rPr>
                <w:rFonts w:ascii="Arial" w:hAnsi="Arial" w:cs="Arial"/>
                <w:sz w:val="24"/>
                <w:szCs w:val="24"/>
              </w:rPr>
              <w:t>g/l to 1</w:t>
            </w:r>
            <w:r>
              <w:rPr>
                <w:rFonts w:ascii="Arial" w:hAnsi="Arial" w:cs="Arial"/>
                <w:sz w:val="24"/>
                <w:szCs w:val="24"/>
              </w:rPr>
              <w:t>.4m</w:t>
            </w:r>
            <w:r w:rsidR="001C3E89">
              <w:rPr>
                <w:rFonts w:ascii="Arial" w:hAnsi="Arial" w:cs="Arial"/>
                <w:sz w:val="24"/>
                <w:szCs w:val="24"/>
              </w:rPr>
              <w:t>g/l</w:t>
            </w:r>
          </w:p>
        </w:tc>
        <w:tc>
          <w:tcPr>
            <w:tcW w:w="900" w:type="dxa"/>
          </w:tcPr>
          <w:p w14:paraId="491F1603" w14:textId="5189A136" w:rsidR="00086BEB" w:rsidRPr="005162DE" w:rsidRDefault="001857E8" w:rsidP="004179E4">
            <w:pPr>
              <w:spacing w:before="40" w:after="40"/>
              <w:jc w:val="center"/>
              <w:rPr>
                <w:rFonts w:ascii="Arial" w:hAnsi="Arial" w:cs="Arial"/>
                <w:sz w:val="24"/>
                <w:szCs w:val="24"/>
              </w:rPr>
            </w:pPr>
            <w:r>
              <w:rPr>
                <w:rFonts w:ascii="Arial" w:hAnsi="Arial" w:cs="Arial"/>
                <w:sz w:val="24"/>
                <w:szCs w:val="24"/>
              </w:rPr>
              <w:t>.3mg/l</w:t>
            </w:r>
          </w:p>
        </w:tc>
        <w:tc>
          <w:tcPr>
            <w:tcW w:w="1170" w:type="dxa"/>
          </w:tcPr>
          <w:p w14:paraId="489C42D6" w14:textId="0D4F571A" w:rsidR="00086BEB" w:rsidRPr="005162DE" w:rsidRDefault="00086BEB" w:rsidP="004179E4">
            <w:pPr>
              <w:spacing w:before="40" w:after="40"/>
              <w:jc w:val="center"/>
              <w:rPr>
                <w:rFonts w:ascii="Arial" w:hAnsi="Arial" w:cs="Arial"/>
                <w:sz w:val="24"/>
                <w:szCs w:val="24"/>
              </w:rPr>
            </w:pPr>
          </w:p>
        </w:tc>
        <w:tc>
          <w:tcPr>
            <w:tcW w:w="2291" w:type="dxa"/>
          </w:tcPr>
          <w:p w14:paraId="2DBCEC1A" w14:textId="778C3BC4" w:rsidR="00086BEB" w:rsidRPr="005162DE" w:rsidRDefault="00864C22" w:rsidP="00086BEB">
            <w:pPr>
              <w:spacing w:before="40" w:after="40"/>
              <w:rPr>
                <w:rFonts w:ascii="Arial" w:hAnsi="Arial" w:cs="Arial"/>
                <w:sz w:val="24"/>
                <w:szCs w:val="24"/>
              </w:rPr>
            </w:pPr>
            <w:r>
              <w:rPr>
                <w:rFonts w:ascii="Arial" w:hAnsi="Arial" w:cs="Arial"/>
                <w:sz w:val="24"/>
                <w:szCs w:val="24"/>
              </w:rPr>
              <w:t xml:space="preserve">As rain falls or snow melts on the land or surface and water seeps through iron bearing soil and rock, iron can be dissolved into the water.  In some </w:t>
            </w:r>
            <w:proofErr w:type="gramStart"/>
            <w:r>
              <w:rPr>
                <w:rFonts w:ascii="Arial" w:hAnsi="Arial" w:cs="Arial"/>
                <w:sz w:val="24"/>
                <w:szCs w:val="24"/>
              </w:rPr>
              <w:t>cases</w:t>
            </w:r>
            <w:proofErr w:type="gramEnd"/>
            <w:r>
              <w:rPr>
                <w:rFonts w:ascii="Arial" w:hAnsi="Arial" w:cs="Arial"/>
                <w:sz w:val="24"/>
                <w:szCs w:val="24"/>
              </w:rPr>
              <w:t xml:space="preserve"> iron can also result from corrosion of iron or steel well casing or pipes.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3393CD6" w:rsidR="001F503E" w:rsidRPr="005162DE" w:rsidRDefault="004379D1" w:rsidP="001F503E">
            <w:pPr>
              <w:spacing w:before="40" w:after="40"/>
              <w:rPr>
                <w:rFonts w:ascii="Arial" w:hAnsi="Arial" w:cs="Arial"/>
                <w:sz w:val="24"/>
                <w:szCs w:val="24"/>
              </w:rPr>
            </w:pPr>
            <w:r>
              <w:rPr>
                <w:rFonts w:ascii="Arial" w:hAnsi="Arial" w:cs="Arial"/>
                <w:sz w:val="24"/>
                <w:szCs w:val="24"/>
              </w:rPr>
              <w:t>Iron</w:t>
            </w:r>
          </w:p>
        </w:tc>
        <w:tc>
          <w:tcPr>
            <w:tcW w:w="2250" w:type="dxa"/>
            <w:tcMar>
              <w:left w:w="58" w:type="dxa"/>
              <w:right w:w="58" w:type="dxa"/>
            </w:tcMar>
          </w:tcPr>
          <w:p w14:paraId="14D9A9B3" w14:textId="3322B6FC" w:rsidR="001F503E" w:rsidRPr="005162DE" w:rsidRDefault="004379D1" w:rsidP="001F503E">
            <w:pPr>
              <w:spacing w:before="40" w:after="40"/>
              <w:rPr>
                <w:rFonts w:ascii="Arial" w:hAnsi="Arial" w:cs="Arial"/>
                <w:sz w:val="24"/>
                <w:szCs w:val="24"/>
              </w:rPr>
            </w:pPr>
            <w:r>
              <w:rPr>
                <w:rFonts w:ascii="Arial" w:hAnsi="Arial" w:cs="Arial"/>
                <w:sz w:val="24"/>
                <w:szCs w:val="24"/>
              </w:rPr>
              <w:t>Wells 1, 5, continue to test high in Iron, up to 1.4mg/l MCL is .3mg/L</w:t>
            </w:r>
          </w:p>
        </w:tc>
        <w:tc>
          <w:tcPr>
            <w:tcW w:w="1890" w:type="dxa"/>
            <w:tcMar>
              <w:left w:w="58" w:type="dxa"/>
              <w:right w:w="58" w:type="dxa"/>
            </w:tcMar>
          </w:tcPr>
          <w:p w14:paraId="7D4FE25C" w14:textId="67F7CB62" w:rsidR="001F503E" w:rsidRPr="005162DE" w:rsidRDefault="004379D1" w:rsidP="001F503E">
            <w:pPr>
              <w:spacing w:before="40" w:after="40"/>
              <w:rPr>
                <w:rFonts w:ascii="Arial" w:hAnsi="Arial" w:cs="Arial"/>
                <w:sz w:val="24"/>
                <w:szCs w:val="24"/>
              </w:rPr>
            </w:pPr>
            <w:r>
              <w:rPr>
                <w:rFonts w:ascii="Arial" w:hAnsi="Arial" w:cs="Arial"/>
                <w:sz w:val="24"/>
                <w:szCs w:val="24"/>
              </w:rPr>
              <w:t>Quarterly sampling to be continued at wells 1, 5</w:t>
            </w:r>
          </w:p>
        </w:tc>
        <w:tc>
          <w:tcPr>
            <w:tcW w:w="2160" w:type="dxa"/>
            <w:tcMar>
              <w:left w:w="58" w:type="dxa"/>
              <w:right w:w="58" w:type="dxa"/>
            </w:tcMar>
          </w:tcPr>
          <w:p w14:paraId="7CABD54F" w14:textId="35853110" w:rsidR="001F503E" w:rsidRPr="005162DE" w:rsidRDefault="004379D1" w:rsidP="001F503E">
            <w:pPr>
              <w:spacing w:before="40" w:after="40"/>
              <w:rPr>
                <w:rFonts w:ascii="Arial" w:hAnsi="Arial" w:cs="Arial"/>
                <w:sz w:val="24"/>
                <w:szCs w:val="24"/>
              </w:rPr>
            </w:pPr>
            <w:r>
              <w:rPr>
                <w:rFonts w:ascii="Arial" w:hAnsi="Arial" w:cs="Arial"/>
                <w:sz w:val="24"/>
                <w:szCs w:val="24"/>
              </w:rPr>
              <w:t>Filtration system to be installed at wells 1 and 5</w:t>
            </w:r>
          </w:p>
        </w:tc>
        <w:tc>
          <w:tcPr>
            <w:tcW w:w="2367" w:type="dxa"/>
            <w:tcMar>
              <w:left w:w="58" w:type="dxa"/>
              <w:right w:w="58" w:type="dxa"/>
            </w:tcMar>
          </w:tcPr>
          <w:p w14:paraId="67233B7F" w14:textId="6073C72F" w:rsidR="001F503E" w:rsidRPr="005162DE" w:rsidRDefault="005824FE" w:rsidP="001F503E">
            <w:pPr>
              <w:spacing w:before="40" w:after="40"/>
              <w:rPr>
                <w:rFonts w:ascii="Arial" w:hAnsi="Arial" w:cs="Arial"/>
                <w:sz w:val="24"/>
                <w:szCs w:val="24"/>
              </w:rPr>
            </w:pPr>
            <w:r>
              <w:rPr>
                <w:rFonts w:ascii="Arial" w:hAnsi="Arial" w:cs="Arial"/>
                <w:sz w:val="24"/>
                <w:szCs w:val="24"/>
              </w:rPr>
              <w:t>Hemochromatosis negative skin effects and metallic taste.</w:t>
            </w:r>
          </w:p>
        </w:tc>
      </w:tr>
      <w:tr w:rsidR="002D3FB5" w:rsidRPr="005162DE" w14:paraId="2E9938F8" w14:textId="77777777" w:rsidTr="002D3FB5">
        <w:trPr>
          <w:trHeight w:val="449"/>
        </w:trPr>
        <w:tc>
          <w:tcPr>
            <w:tcW w:w="1975" w:type="dxa"/>
            <w:tcMar>
              <w:left w:w="58" w:type="dxa"/>
              <w:right w:w="58" w:type="dxa"/>
            </w:tcMar>
          </w:tcPr>
          <w:p w14:paraId="3650B6DE" w14:textId="675DC271" w:rsidR="001F503E" w:rsidRPr="005162DE" w:rsidRDefault="005824FE" w:rsidP="001F503E">
            <w:pPr>
              <w:spacing w:before="40" w:after="40"/>
              <w:rPr>
                <w:rFonts w:ascii="Arial" w:hAnsi="Arial" w:cs="Arial"/>
                <w:sz w:val="24"/>
                <w:szCs w:val="24"/>
              </w:rPr>
            </w:pPr>
            <w:r>
              <w:rPr>
                <w:rFonts w:ascii="Arial" w:hAnsi="Arial" w:cs="Arial"/>
                <w:sz w:val="24"/>
                <w:szCs w:val="24"/>
              </w:rPr>
              <w:t>Manganese</w:t>
            </w:r>
          </w:p>
        </w:tc>
        <w:tc>
          <w:tcPr>
            <w:tcW w:w="2250" w:type="dxa"/>
            <w:tcMar>
              <w:left w:w="58" w:type="dxa"/>
              <w:right w:w="58" w:type="dxa"/>
            </w:tcMar>
          </w:tcPr>
          <w:p w14:paraId="51843EBC" w14:textId="3BFF83B3" w:rsidR="001F503E" w:rsidRPr="005162DE" w:rsidRDefault="005824FE" w:rsidP="001F503E">
            <w:pPr>
              <w:spacing w:before="40" w:after="40"/>
              <w:rPr>
                <w:rFonts w:ascii="Arial" w:hAnsi="Arial" w:cs="Arial"/>
                <w:sz w:val="24"/>
                <w:szCs w:val="24"/>
              </w:rPr>
            </w:pPr>
            <w:r>
              <w:rPr>
                <w:rFonts w:ascii="Arial" w:hAnsi="Arial" w:cs="Arial"/>
                <w:sz w:val="24"/>
                <w:szCs w:val="24"/>
              </w:rPr>
              <w:t>Well 5 tested @ .068mg/l MCL is .05mg/l</w:t>
            </w:r>
          </w:p>
        </w:tc>
        <w:tc>
          <w:tcPr>
            <w:tcW w:w="1890" w:type="dxa"/>
            <w:tcMar>
              <w:left w:w="58" w:type="dxa"/>
              <w:right w:w="58" w:type="dxa"/>
            </w:tcMar>
          </w:tcPr>
          <w:p w14:paraId="59679533" w14:textId="7B76CC26" w:rsidR="001F503E" w:rsidRPr="005162DE" w:rsidRDefault="005824FE" w:rsidP="001F503E">
            <w:pPr>
              <w:spacing w:before="40" w:after="40"/>
              <w:rPr>
                <w:rFonts w:ascii="Arial" w:hAnsi="Arial" w:cs="Arial"/>
                <w:sz w:val="24"/>
                <w:szCs w:val="24"/>
              </w:rPr>
            </w:pPr>
            <w:r>
              <w:rPr>
                <w:rFonts w:ascii="Arial" w:hAnsi="Arial" w:cs="Arial"/>
                <w:sz w:val="24"/>
                <w:szCs w:val="24"/>
              </w:rPr>
              <w:t>Quarterly sampling to continue at wells 1 and 5</w:t>
            </w:r>
            <w:r w:rsidR="001F503E" w:rsidRPr="005162DE">
              <w:rPr>
                <w:rFonts w:ascii="Arial" w:hAnsi="Arial" w:cs="Arial"/>
                <w:sz w:val="24"/>
                <w:szCs w:val="24"/>
              </w:rPr>
              <w:t>]</w:t>
            </w:r>
          </w:p>
        </w:tc>
        <w:tc>
          <w:tcPr>
            <w:tcW w:w="2160" w:type="dxa"/>
            <w:tcMar>
              <w:left w:w="58" w:type="dxa"/>
              <w:right w:w="58" w:type="dxa"/>
            </w:tcMar>
          </w:tcPr>
          <w:p w14:paraId="75D3BCBC" w14:textId="01E70F4D" w:rsidR="001F503E" w:rsidRPr="005162DE" w:rsidRDefault="005824FE" w:rsidP="001F503E">
            <w:pPr>
              <w:spacing w:before="40" w:after="40"/>
              <w:rPr>
                <w:rFonts w:ascii="Arial" w:hAnsi="Arial" w:cs="Arial"/>
                <w:sz w:val="24"/>
                <w:szCs w:val="24"/>
              </w:rPr>
            </w:pPr>
            <w:r>
              <w:rPr>
                <w:rFonts w:ascii="Arial" w:hAnsi="Arial" w:cs="Arial"/>
                <w:sz w:val="24"/>
                <w:szCs w:val="24"/>
              </w:rPr>
              <w:t>Filtration system to be installed at wells 1 and 5</w:t>
            </w:r>
          </w:p>
        </w:tc>
        <w:tc>
          <w:tcPr>
            <w:tcW w:w="2367" w:type="dxa"/>
            <w:tcMar>
              <w:left w:w="58" w:type="dxa"/>
              <w:right w:w="58" w:type="dxa"/>
            </w:tcMar>
          </w:tcPr>
          <w:p w14:paraId="56FC7820" w14:textId="1B5961CB" w:rsidR="001F503E" w:rsidRPr="005162DE" w:rsidRDefault="005824FE" w:rsidP="001F503E">
            <w:pPr>
              <w:spacing w:before="40" w:after="40"/>
              <w:rPr>
                <w:rFonts w:ascii="Arial" w:hAnsi="Arial" w:cs="Arial"/>
                <w:sz w:val="24"/>
                <w:szCs w:val="24"/>
              </w:rPr>
            </w:pPr>
            <w:r>
              <w:rPr>
                <w:rFonts w:ascii="Arial" w:hAnsi="Arial" w:cs="Arial"/>
                <w:sz w:val="24"/>
                <w:szCs w:val="24"/>
              </w:rPr>
              <w:t>May harm brain development in infants and young children.</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5875" w14:textId="77777777" w:rsidR="00CB79DB" w:rsidRDefault="00CB79DB">
      <w:r>
        <w:separator/>
      </w:r>
    </w:p>
    <w:p w14:paraId="22D34AE9" w14:textId="77777777" w:rsidR="00CB79DB" w:rsidRDefault="00CB79DB"/>
  </w:endnote>
  <w:endnote w:type="continuationSeparator" w:id="0">
    <w:p w14:paraId="1A783E7E" w14:textId="77777777" w:rsidR="00CB79DB" w:rsidRDefault="00CB79DB">
      <w:r>
        <w:continuationSeparator/>
      </w:r>
    </w:p>
    <w:p w14:paraId="1202358D" w14:textId="77777777" w:rsidR="00CB79DB" w:rsidRDefault="00CB79DB"/>
  </w:endnote>
  <w:endnote w:type="continuationNotice" w:id="1">
    <w:p w14:paraId="4EE561BF" w14:textId="77777777" w:rsidR="00CB79DB" w:rsidRDefault="00CB7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63D5" w14:textId="77777777" w:rsidR="00CB79DB" w:rsidRDefault="00CB79DB">
      <w:r>
        <w:separator/>
      </w:r>
    </w:p>
    <w:p w14:paraId="4FD3AC2F" w14:textId="77777777" w:rsidR="00CB79DB" w:rsidRDefault="00CB79DB"/>
  </w:footnote>
  <w:footnote w:type="continuationSeparator" w:id="0">
    <w:p w14:paraId="2BF4283E" w14:textId="77777777" w:rsidR="00CB79DB" w:rsidRDefault="00CB79DB">
      <w:r>
        <w:continuationSeparator/>
      </w:r>
    </w:p>
    <w:p w14:paraId="50B89D4D" w14:textId="77777777" w:rsidR="00CB79DB" w:rsidRDefault="00CB79DB"/>
  </w:footnote>
  <w:footnote w:type="continuationNotice" w:id="1">
    <w:p w14:paraId="632E66DE" w14:textId="77777777" w:rsidR="00CB79DB" w:rsidRDefault="00CB7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3F6"/>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6C3"/>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6E8"/>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7E8"/>
    <w:rsid w:val="001909F2"/>
    <w:rsid w:val="0019131E"/>
    <w:rsid w:val="0019364C"/>
    <w:rsid w:val="001A0005"/>
    <w:rsid w:val="001A05BF"/>
    <w:rsid w:val="001A2517"/>
    <w:rsid w:val="001A2BEE"/>
    <w:rsid w:val="001A47B7"/>
    <w:rsid w:val="001A65A0"/>
    <w:rsid w:val="001A6F2B"/>
    <w:rsid w:val="001B095A"/>
    <w:rsid w:val="001B10EB"/>
    <w:rsid w:val="001B1FEC"/>
    <w:rsid w:val="001B269F"/>
    <w:rsid w:val="001B4F20"/>
    <w:rsid w:val="001B74B7"/>
    <w:rsid w:val="001C333B"/>
    <w:rsid w:val="001C3E89"/>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108"/>
    <w:rsid w:val="001E521B"/>
    <w:rsid w:val="001E586C"/>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B86"/>
    <w:rsid w:val="0025510E"/>
    <w:rsid w:val="0025569C"/>
    <w:rsid w:val="00256496"/>
    <w:rsid w:val="00264941"/>
    <w:rsid w:val="002725C4"/>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08FD"/>
    <w:rsid w:val="003710BD"/>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048"/>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9E4"/>
    <w:rsid w:val="00420E84"/>
    <w:rsid w:val="004230E3"/>
    <w:rsid w:val="0042631E"/>
    <w:rsid w:val="004263A6"/>
    <w:rsid w:val="00427046"/>
    <w:rsid w:val="00427F0E"/>
    <w:rsid w:val="00435A3F"/>
    <w:rsid w:val="004379D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0FF9"/>
    <w:rsid w:val="00541730"/>
    <w:rsid w:val="00546A68"/>
    <w:rsid w:val="00546FDB"/>
    <w:rsid w:val="00552801"/>
    <w:rsid w:val="00552D92"/>
    <w:rsid w:val="005540D9"/>
    <w:rsid w:val="0055419E"/>
    <w:rsid w:val="005556BF"/>
    <w:rsid w:val="0056039D"/>
    <w:rsid w:val="005824F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2BFA"/>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773"/>
    <w:rsid w:val="00707B2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05C7"/>
    <w:rsid w:val="00754E59"/>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5B1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C22"/>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2EB"/>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795"/>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19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D1F"/>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77E"/>
    <w:rsid w:val="00C77170"/>
    <w:rsid w:val="00C8032D"/>
    <w:rsid w:val="00C945A7"/>
    <w:rsid w:val="00C94DAA"/>
    <w:rsid w:val="00C952C9"/>
    <w:rsid w:val="00C96627"/>
    <w:rsid w:val="00CA1B53"/>
    <w:rsid w:val="00CA483D"/>
    <w:rsid w:val="00CB5A7C"/>
    <w:rsid w:val="00CB6F44"/>
    <w:rsid w:val="00CB6FF7"/>
    <w:rsid w:val="00CB79DB"/>
    <w:rsid w:val="00CC2F86"/>
    <w:rsid w:val="00CD26F1"/>
    <w:rsid w:val="00CD3EAB"/>
    <w:rsid w:val="00CD598A"/>
    <w:rsid w:val="00CD632A"/>
    <w:rsid w:val="00CD78A4"/>
    <w:rsid w:val="00CE0E27"/>
    <w:rsid w:val="00CE2D72"/>
    <w:rsid w:val="00CE6439"/>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1C6"/>
    <w:rsid w:val="00D77322"/>
    <w:rsid w:val="00D82E27"/>
    <w:rsid w:val="00D924EC"/>
    <w:rsid w:val="00D9256E"/>
    <w:rsid w:val="00D96789"/>
    <w:rsid w:val="00D975C3"/>
    <w:rsid w:val="00DA2871"/>
    <w:rsid w:val="00DA4F32"/>
    <w:rsid w:val="00DB305E"/>
    <w:rsid w:val="00DB4D7F"/>
    <w:rsid w:val="00DC0B11"/>
    <w:rsid w:val="00DC193E"/>
    <w:rsid w:val="00DC26FC"/>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443"/>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109"/>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694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2022-01-19T18:53:00Z</cp:lastPrinted>
  <dcterms:created xsi:type="dcterms:W3CDTF">2025-05-29T18:40:00Z</dcterms:created>
  <dcterms:modified xsi:type="dcterms:W3CDTF">2025-05-29T18:40:00Z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