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609D71D1" w14:textId="77777777" w:rsidR="003333CF" w:rsidRDefault="003333CF" w:rsidP="003333CF">
      <w:pPr>
        <w:spacing w:after="240"/>
        <w:rPr>
          <w:rFonts w:ascii="Arial" w:hAnsi="Arial" w:cs="Arial"/>
          <w:sz w:val="24"/>
          <w:szCs w:val="24"/>
        </w:rPr>
      </w:pPr>
      <w:bookmarkStart w:id="2" w:name="_Toc58336714"/>
      <w:r>
        <w:rPr>
          <w:rFonts w:ascii="Arial" w:hAnsi="Arial" w:cs="Arial"/>
          <w:sz w:val="24"/>
          <w:szCs w:val="24"/>
        </w:rPr>
        <w:t xml:space="preserve">Water System Name: HEAVENLY OAKS WATER SYSTEM </w:t>
      </w:r>
    </w:p>
    <w:p w14:paraId="13243EB0" w14:textId="0D7BB4D8" w:rsidR="003333CF" w:rsidRDefault="003333CF" w:rsidP="003333CF">
      <w:pPr>
        <w:spacing w:after="240"/>
        <w:rPr>
          <w:rFonts w:ascii="Arial" w:hAnsi="Arial" w:cs="Arial"/>
          <w:sz w:val="24"/>
          <w:szCs w:val="24"/>
        </w:rPr>
      </w:pPr>
      <w:r>
        <w:rPr>
          <w:rFonts w:ascii="Arial" w:hAnsi="Arial" w:cs="Arial"/>
          <w:sz w:val="24"/>
          <w:szCs w:val="24"/>
        </w:rPr>
        <w:t>Report Date: 6/23/2026</w:t>
      </w:r>
    </w:p>
    <w:p w14:paraId="70859EA8" w14:textId="77777777" w:rsidR="003333CF" w:rsidRDefault="003333CF" w:rsidP="003333CF">
      <w:pPr>
        <w:spacing w:after="240"/>
        <w:rPr>
          <w:rFonts w:ascii="Arial" w:hAnsi="Arial" w:cs="Arial"/>
          <w:sz w:val="24"/>
          <w:szCs w:val="24"/>
        </w:rPr>
      </w:pPr>
      <w:r>
        <w:rPr>
          <w:rFonts w:ascii="Arial" w:hAnsi="Arial" w:cs="Arial"/>
          <w:sz w:val="24"/>
          <w:szCs w:val="24"/>
        </w:rPr>
        <w:t>Type of Water Source(s) in Use: Groundwater Wells #1 and #2</w:t>
      </w:r>
    </w:p>
    <w:p w14:paraId="51248020" w14:textId="77777777" w:rsidR="003333CF" w:rsidRDefault="003333CF" w:rsidP="003333CF">
      <w:pPr>
        <w:spacing w:after="240"/>
        <w:rPr>
          <w:rFonts w:ascii="Arial" w:hAnsi="Arial" w:cs="Arial"/>
          <w:sz w:val="24"/>
          <w:szCs w:val="24"/>
        </w:rPr>
      </w:pPr>
      <w:r>
        <w:rPr>
          <w:rFonts w:ascii="Arial" w:hAnsi="Arial" w:cs="Arial"/>
          <w:sz w:val="24"/>
          <w:szCs w:val="24"/>
        </w:rPr>
        <w:t xml:space="preserve">Name and General Location of Source(s): 26835 Old Hwy 80, </w:t>
      </w:r>
      <w:proofErr w:type="spellStart"/>
      <w:r>
        <w:rPr>
          <w:rFonts w:ascii="Arial" w:hAnsi="Arial" w:cs="Arial"/>
          <w:sz w:val="24"/>
          <w:szCs w:val="24"/>
        </w:rPr>
        <w:t>Guatay</w:t>
      </w:r>
      <w:proofErr w:type="spellEnd"/>
      <w:r>
        <w:rPr>
          <w:rFonts w:ascii="Arial" w:hAnsi="Arial" w:cs="Arial"/>
          <w:sz w:val="24"/>
          <w:szCs w:val="24"/>
        </w:rPr>
        <w:t>, Ca 91931 in the Heavenly Oaks MHP</w:t>
      </w:r>
    </w:p>
    <w:p w14:paraId="00543773" w14:textId="77777777" w:rsidR="003333CF" w:rsidRDefault="003333CF" w:rsidP="003333CF">
      <w:pPr>
        <w:spacing w:after="240"/>
        <w:rPr>
          <w:rFonts w:ascii="Arial" w:hAnsi="Arial" w:cs="Arial"/>
          <w:sz w:val="24"/>
          <w:szCs w:val="24"/>
        </w:rPr>
      </w:pPr>
      <w:r>
        <w:rPr>
          <w:rFonts w:ascii="Arial" w:hAnsi="Arial" w:cs="Arial"/>
          <w:sz w:val="24"/>
          <w:szCs w:val="24"/>
        </w:rPr>
        <w:t>Drinking Water Source Assessment Information: On File with the State of CA DDW</w:t>
      </w:r>
    </w:p>
    <w:p w14:paraId="39DFF8DD" w14:textId="77777777" w:rsidR="003333CF" w:rsidRDefault="003333CF" w:rsidP="003333CF">
      <w:pPr>
        <w:spacing w:after="240"/>
        <w:rPr>
          <w:rFonts w:ascii="Arial" w:hAnsi="Arial" w:cs="Arial"/>
          <w:sz w:val="24"/>
          <w:szCs w:val="24"/>
        </w:rPr>
      </w:pPr>
      <w:r>
        <w:rPr>
          <w:rFonts w:ascii="Arial" w:hAnsi="Arial" w:cs="Arial"/>
          <w:sz w:val="24"/>
          <w:szCs w:val="24"/>
        </w:rPr>
        <w:t>Time and Place of Regularly Scheduled Board Meetings for Public Participation: None</w:t>
      </w:r>
    </w:p>
    <w:p w14:paraId="605B1811" w14:textId="77777777" w:rsidR="003333CF" w:rsidRDefault="003333CF" w:rsidP="003333CF">
      <w:pPr>
        <w:rPr>
          <w:rFonts w:ascii="Arial" w:hAnsi="Arial" w:cs="Arial"/>
          <w:sz w:val="24"/>
          <w:szCs w:val="24"/>
        </w:rPr>
      </w:pPr>
      <w:r>
        <w:rPr>
          <w:rFonts w:ascii="Arial" w:hAnsi="Arial" w:cs="Arial"/>
          <w:sz w:val="24"/>
          <w:szCs w:val="24"/>
        </w:rPr>
        <w:t>For More Information, Contact: Anthony Windle 619-631-0133</w:t>
      </w:r>
    </w:p>
    <w:p w14:paraId="291D569C" w14:textId="2A26D907" w:rsidR="00ED7919" w:rsidRPr="005162DE" w:rsidRDefault="008404C1" w:rsidP="001F7181">
      <w:pPr>
        <w:pStyle w:val="Heading2"/>
      </w:pPr>
      <w:r w:rsidRPr="005162DE">
        <w:t>About This Report</w:t>
      </w:r>
      <w:bookmarkEnd w:id="2"/>
    </w:p>
    <w:p w14:paraId="14AA4D8D" w14:textId="66DD67E8"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3333CF">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6106777D" w14:textId="77777777" w:rsidR="003333CF" w:rsidRDefault="003333CF" w:rsidP="00701C81">
      <w:pPr>
        <w:pStyle w:val="Heading2"/>
        <w:spacing w:before="0" w:after="40"/>
      </w:pPr>
      <w:bookmarkStart w:id="3" w:name="_Toc58336715"/>
    </w:p>
    <w:p w14:paraId="38F1FFCA" w14:textId="5DD5756B" w:rsidR="00D32406" w:rsidRPr="005162DE" w:rsidRDefault="00D32406" w:rsidP="00701C81">
      <w:pPr>
        <w:pStyle w:val="Heading2"/>
        <w:spacing w:before="0" w:after="40"/>
      </w:pPr>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lastRenderedPageBreak/>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lastRenderedPageBreak/>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7E038203" w:rsidR="008572DA" w:rsidRPr="005162DE" w:rsidRDefault="003333C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35E43974" w:rsidR="00095AAC" w:rsidRPr="005162DE" w:rsidRDefault="003333C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1340" w:type="dxa"/>
        <w:tblInd w:w="-455" w:type="dxa"/>
        <w:tblLayout w:type="fixed"/>
        <w:tblLook w:val="00A0" w:firstRow="1" w:lastRow="0" w:firstColumn="1" w:lastColumn="0" w:noHBand="0" w:noVBand="0"/>
      </w:tblPr>
      <w:tblGrid>
        <w:gridCol w:w="990"/>
        <w:gridCol w:w="1350"/>
        <w:gridCol w:w="990"/>
        <w:gridCol w:w="900"/>
        <w:gridCol w:w="900"/>
        <w:gridCol w:w="1170"/>
        <w:gridCol w:w="540"/>
        <w:gridCol w:w="720"/>
        <w:gridCol w:w="3780"/>
      </w:tblGrid>
      <w:tr w:rsidR="006A68B0" w:rsidRPr="005162DE" w14:paraId="36B51181" w14:textId="77777777" w:rsidTr="007D45D3">
        <w:trPr>
          <w:cantSplit/>
          <w:trHeight w:val="1708"/>
          <w:tblHeader/>
        </w:trPr>
        <w:tc>
          <w:tcPr>
            <w:tcW w:w="990"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lastRenderedPageBreak/>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35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17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54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7D45D3">
        <w:trPr>
          <w:trHeight w:val="1332"/>
        </w:trPr>
        <w:tc>
          <w:tcPr>
            <w:tcW w:w="990"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1350" w:type="dxa"/>
            <w:tcMar>
              <w:left w:w="86" w:type="dxa"/>
              <w:right w:w="86" w:type="dxa"/>
            </w:tcMar>
          </w:tcPr>
          <w:p w14:paraId="45EC9B5C" w14:textId="77777777" w:rsidR="006A68B0" w:rsidRPr="007D45D3" w:rsidRDefault="007D45D3" w:rsidP="00960466">
            <w:pPr>
              <w:spacing w:before="40" w:after="40"/>
              <w:jc w:val="center"/>
              <w:rPr>
                <w:rFonts w:ascii="Arial" w:hAnsi="Arial" w:cs="Arial"/>
                <w:sz w:val="22"/>
                <w:szCs w:val="22"/>
              </w:rPr>
            </w:pPr>
            <w:r w:rsidRPr="007D45D3">
              <w:rPr>
                <w:rFonts w:ascii="Arial" w:hAnsi="Arial" w:cs="Arial"/>
                <w:sz w:val="22"/>
                <w:szCs w:val="22"/>
              </w:rPr>
              <w:t>10/12/25</w:t>
            </w:r>
          </w:p>
          <w:p w14:paraId="11BFA4A8" w14:textId="77777777" w:rsidR="007D45D3" w:rsidRPr="007D45D3" w:rsidRDefault="007D45D3" w:rsidP="00960466">
            <w:pPr>
              <w:spacing w:before="40" w:after="40"/>
              <w:jc w:val="center"/>
              <w:rPr>
                <w:rFonts w:ascii="Arial" w:hAnsi="Arial" w:cs="Arial"/>
                <w:sz w:val="22"/>
                <w:szCs w:val="22"/>
              </w:rPr>
            </w:pPr>
            <w:r w:rsidRPr="007D45D3">
              <w:rPr>
                <w:rFonts w:ascii="Arial" w:hAnsi="Arial" w:cs="Arial"/>
                <w:sz w:val="22"/>
                <w:szCs w:val="22"/>
              </w:rPr>
              <w:t>10/14/25</w:t>
            </w:r>
          </w:p>
          <w:p w14:paraId="5488CE92" w14:textId="77777777" w:rsidR="007D45D3" w:rsidRPr="007D45D3" w:rsidRDefault="007D45D3" w:rsidP="00960466">
            <w:pPr>
              <w:spacing w:before="40" w:after="40"/>
              <w:jc w:val="center"/>
              <w:rPr>
                <w:rFonts w:ascii="Arial" w:hAnsi="Arial" w:cs="Arial"/>
                <w:sz w:val="22"/>
                <w:szCs w:val="22"/>
              </w:rPr>
            </w:pPr>
            <w:r w:rsidRPr="007D45D3">
              <w:rPr>
                <w:rFonts w:ascii="Arial" w:hAnsi="Arial" w:cs="Arial"/>
                <w:sz w:val="22"/>
                <w:szCs w:val="22"/>
              </w:rPr>
              <w:t>10/15/25</w:t>
            </w:r>
          </w:p>
          <w:p w14:paraId="0A0580DD" w14:textId="2D730A27" w:rsidR="007D45D3" w:rsidRPr="007D45D3" w:rsidRDefault="007D45D3" w:rsidP="00960466">
            <w:pPr>
              <w:spacing w:before="40" w:after="40"/>
              <w:jc w:val="center"/>
              <w:rPr>
                <w:rFonts w:ascii="Arial" w:hAnsi="Arial" w:cs="Arial"/>
                <w:sz w:val="22"/>
                <w:szCs w:val="22"/>
              </w:rPr>
            </w:pPr>
          </w:p>
        </w:tc>
        <w:tc>
          <w:tcPr>
            <w:tcW w:w="990" w:type="dxa"/>
            <w:tcMar>
              <w:left w:w="86" w:type="dxa"/>
              <w:right w:w="86" w:type="dxa"/>
            </w:tcMar>
          </w:tcPr>
          <w:p w14:paraId="102D5A02" w14:textId="2F2FE1B0" w:rsidR="006A68B0" w:rsidRPr="005162DE" w:rsidRDefault="007D45D3" w:rsidP="00960466">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36E2A949" w14:textId="7B4EB679" w:rsidR="006A68B0" w:rsidRPr="005162DE" w:rsidRDefault="007D45D3" w:rsidP="00960466">
            <w:pPr>
              <w:spacing w:before="40" w:after="40"/>
              <w:jc w:val="center"/>
              <w:rPr>
                <w:rFonts w:ascii="Arial" w:hAnsi="Arial" w:cs="Arial"/>
                <w:sz w:val="24"/>
                <w:szCs w:val="24"/>
              </w:rPr>
            </w:pPr>
            <w:r>
              <w:rPr>
                <w:rFonts w:ascii="Arial" w:hAnsi="Arial" w:cs="Arial"/>
                <w:sz w:val="24"/>
                <w:szCs w:val="24"/>
              </w:rPr>
              <w:t>6.3</w:t>
            </w:r>
          </w:p>
        </w:tc>
        <w:tc>
          <w:tcPr>
            <w:tcW w:w="900" w:type="dxa"/>
            <w:tcMar>
              <w:left w:w="86" w:type="dxa"/>
              <w:right w:w="86" w:type="dxa"/>
            </w:tcMar>
          </w:tcPr>
          <w:p w14:paraId="308535F4" w14:textId="70E4FCA2" w:rsidR="006A68B0" w:rsidRPr="000F7604" w:rsidRDefault="007D45D3" w:rsidP="00960466">
            <w:pPr>
              <w:spacing w:before="40" w:after="40"/>
              <w:jc w:val="center"/>
              <w:rPr>
                <w:rFonts w:ascii="Arial" w:hAnsi="Arial" w:cs="Arial"/>
                <w:sz w:val="24"/>
                <w:szCs w:val="24"/>
              </w:rPr>
            </w:pPr>
            <w:r>
              <w:rPr>
                <w:rFonts w:ascii="Arial" w:hAnsi="Arial" w:cs="Arial"/>
                <w:sz w:val="24"/>
                <w:szCs w:val="24"/>
              </w:rPr>
              <w:t>1</w:t>
            </w:r>
          </w:p>
        </w:tc>
        <w:tc>
          <w:tcPr>
            <w:tcW w:w="1170" w:type="dxa"/>
          </w:tcPr>
          <w:p w14:paraId="76D54BD5" w14:textId="02F8C6BF" w:rsidR="006A68B0" w:rsidRPr="000F7604" w:rsidRDefault="007D45D3" w:rsidP="00960466">
            <w:pPr>
              <w:spacing w:before="40" w:after="40"/>
              <w:jc w:val="center"/>
              <w:rPr>
                <w:rFonts w:ascii="Arial" w:hAnsi="Arial" w:cs="Arial"/>
                <w:sz w:val="24"/>
                <w:szCs w:val="24"/>
              </w:rPr>
            </w:pPr>
            <w:r>
              <w:rPr>
                <w:rFonts w:ascii="Arial" w:hAnsi="Arial" w:cs="Arial"/>
                <w:sz w:val="24"/>
                <w:szCs w:val="24"/>
              </w:rPr>
              <w:t>ND-400</w:t>
            </w:r>
          </w:p>
        </w:tc>
        <w:tc>
          <w:tcPr>
            <w:tcW w:w="54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7D45D3">
        <w:trPr>
          <w:trHeight w:val="1169"/>
        </w:trPr>
        <w:tc>
          <w:tcPr>
            <w:tcW w:w="990"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350" w:type="dxa"/>
            <w:tcMar>
              <w:left w:w="86" w:type="dxa"/>
              <w:right w:w="86" w:type="dxa"/>
            </w:tcMar>
          </w:tcPr>
          <w:p w14:paraId="32671164" w14:textId="77777777" w:rsidR="007D45D3" w:rsidRPr="007D45D3" w:rsidRDefault="007D45D3" w:rsidP="007D45D3">
            <w:pPr>
              <w:spacing w:before="40" w:after="40"/>
              <w:jc w:val="center"/>
              <w:rPr>
                <w:rFonts w:ascii="Arial" w:hAnsi="Arial" w:cs="Arial"/>
                <w:sz w:val="22"/>
                <w:szCs w:val="22"/>
              </w:rPr>
            </w:pPr>
            <w:r w:rsidRPr="007D45D3">
              <w:rPr>
                <w:rFonts w:ascii="Arial" w:hAnsi="Arial" w:cs="Arial"/>
                <w:sz w:val="22"/>
                <w:szCs w:val="22"/>
              </w:rPr>
              <w:t>10/12/25</w:t>
            </w:r>
          </w:p>
          <w:p w14:paraId="3712F3CF" w14:textId="77777777" w:rsidR="007D45D3" w:rsidRPr="007D45D3" w:rsidRDefault="007D45D3" w:rsidP="007D45D3">
            <w:pPr>
              <w:spacing w:before="40" w:after="40"/>
              <w:jc w:val="center"/>
              <w:rPr>
                <w:rFonts w:ascii="Arial" w:hAnsi="Arial" w:cs="Arial"/>
                <w:sz w:val="22"/>
                <w:szCs w:val="22"/>
              </w:rPr>
            </w:pPr>
            <w:r w:rsidRPr="007D45D3">
              <w:rPr>
                <w:rFonts w:ascii="Arial" w:hAnsi="Arial" w:cs="Arial"/>
                <w:sz w:val="22"/>
                <w:szCs w:val="22"/>
              </w:rPr>
              <w:t>10/14/25</w:t>
            </w:r>
          </w:p>
          <w:p w14:paraId="1E79D436" w14:textId="6D2014CD" w:rsidR="006A68B0" w:rsidRPr="005162DE" w:rsidRDefault="007D45D3" w:rsidP="007D45D3">
            <w:pPr>
              <w:spacing w:before="40" w:after="40"/>
              <w:jc w:val="center"/>
              <w:rPr>
                <w:rFonts w:ascii="Arial" w:hAnsi="Arial" w:cs="Arial"/>
                <w:sz w:val="24"/>
                <w:szCs w:val="24"/>
              </w:rPr>
            </w:pPr>
            <w:r w:rsidRPr="007D45D3">
              <w:rPr>
                <w:rFonts w:ascii="Arial" w:hAnsi="Arial" w:cs="Arial"/>
                <w:sz w:val="22"/>
                <w:szCs w:val="22"/>
              </w:rPr>
              <w:t>10/15/25</w:t>
            </w:r>
          </w:p>
        </w:tc>
        <w:tc>
          <w:tcPr>
            <w:tcW w:w="990" w:type="dxa"/>
            <w:tcMar>
              <w:left w:w="86" w:type="dxa"/>
              <w:right w:w="86" w:type="dxa"/>
            </w:tcMar>
          </w:tcPr>
          <w:p w14:paraId="42CEE2F3" w14:textId="405AA9E0" w:rsidR="006A68B0" w:rsidRPr="005162DE" w:rsidRDefault="007D45D3" w:rsidP="00FC33C4">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15E55B1F" w14:textId="158C63EB" w:rsidR="006A68B0" w:rsidRPr="005162DE" w:rsidRDefault="002C0FEA" w:rsidP="00FC33C4">
            <w:pPr>
              <w:spacing w:before="40" w:after="40"/>
              <w:jc w:val="center"/>
              <w:rPr>
                <w:rFonts w:ascii="Arial" w:hAnsi="Arial" w:cs="Arial"/>
                <w:sz w:val="24"/>
                <w:szCs w:val="24"/>
              </w:rPr>
            </w:pPr>
            <w:r>
              <w:rPr>
                <w:rFonts w:ascii="Arial" w:hAnsi="Arial" w:cs="Arial"/>
                <w:sz w:val="24"/>
                <w:szCs w:val="24"/>
              </w:rPr>
              <w:t>0.</w:t>
            </w:r>
            <w:r w:rsidR="007D45D3">
              <w:rPr>
                <w:rFonts w:ascii="Arial" w:hAnsi="Arial" w:cs="Arial"/>
                <w:sz w:val="24"/>
                <w:szCs w:val="24"/>
              </w:rPr>
              <w:t>270</w:t>
            </w:r>
          </w:p>
        </w:tc>
        <w:tc>
          <w:tcPr>
            <w:tcW w:w="900" w:type="dxa"/>
            <w:tcMar>
              <w:left w:w="86" w:type="dxa"/>
              <w:right w:w="86" w:type="dxa"/>
            </w:tcMar>
          </w:tcPr>
          <w:p w14:paraId="1AE57BBF" w14:textId="57DD3821" w:rsidR="006A68B0" w:rsidRPr="000F7604" w:rsidRDefault="007D45D3" w:rsidP="00FC33C4">
            <w:pPr>
              <w:spacing w:before="40" w:after="40"/>
              <w:jc w:val="center"/>
              <w:rPr>
                <w:rFonts w:ascii="Arial" w:hAnsi="Arial" w:cs="Arial"/>
                <w:sz w:val="24"/>
                <w:szCs w:val="24"/>
              </w:rPr>
            </w:pPr>
            <w:r>
              <w:rPr>
                <w:rFonts w:ascii="Arial" w:hAnsi="Arial" w:cs="Arial"/>
                <w:sz w:val="24"/>
                <w:szCs w:val="24"/>
              </w:rPr>
              <w:t>0</w:t>
            </w:r>
          </w:p>
        </w:tc>
        <w:tc>
          <w:tcPr>
            <w:tcW w:w="1170" w:type="dxa"/>
          </w:tcPr>
          <w:p w14:paraId="5D0B6BE2" w14:textId="06208DD1" w:rsidR="006A68B0" w:rsidRPr="000F7604" w:rsidRDefault="007D45D3" w:rsidP="00FC33C4">
            <w:pPr>
              <w:spacing w:before="40" w:after="40"/>
              <w:jc w:val="center"/>
              <w:rPr>
                <w:rFonts w:ascii="Arial" w:hAnsi="Arial" w:cs="Arial"/>
                <w:sz w:val="24"/>
                <w:szCs w:val="24"/>
              </w:rPr>
            </w:pPr>
            <w:r>
              <w:rPr>
                <w:rFonts w:ascii="Arial" w:hAnsi="Arial" w:cs="Arial"/>
                <w:sz w:val="24"/>
                <w:szCs w:val="24"/>
              </w:rPr>
              <w:t>ND-</w:t>
            </w:r>
            <w:r w:rsidR="002C0FEA">
              <w:rPr>
                <w:rFonts w:ascii="Arial" w:hAnsi="Arial" w:cs="Arial"/>
                <w:sz w:val="24"/>
                <w:szCs w:val="24"/>
              </w:rPr>
              <w:t>0.</w:t>
            </w:r>
            <w:r>
              <w:rPr>
                <w:rFonts w:ascii="Arial" w:hAnsi="Arial" w:cs="Arial"/>
                <w:sz w:val="24"/>
                <w:szCs w:val="24"/>
              </w:rPr>
              <w:t>310</w:t>
            </w:r>
          </w:p>
        </w:tc>
        <w:tc>
          <w:tcPr>
            <w:tcW w:w="54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FD6404" w:rsidRPr="005162DE" w14:paraId="0E0C1E93" w14:textId="77777777" w:rsidTr="00066C0E">
        <w:trPr>
          <w:trHeight w:val="432"/>
        </w:trPr>
        <w:tc>
          <w:tcPr>
            <w:tcW w:w="2155" w:type="dxa"/>
          </w:tcPr>
          <w:p w14:paraId="66AD9F49" w14:textId="77777777" w:rsidR="00FD6404" w:rsidRPr="005162DE" w:rsidRDefault="00FD6404" w:rsidP="00FD6404">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47D292DE" w:rsidR="00FD6404" w:rsidRPr="005162DE" w:rsidRDefault="00FD6404" w:rsidP="00FD6404">
            <w:pPr>
              <w:spacing w:before="40" w:after="40"/>
              <w:jc w:val="center"/>
              <w:rPr>
                <w:rFonts w:ascii="Arial" w:hAnsi="Arial" w:cs="Arial"/>
                <w:sz w:val="24"/>
                <w:szCs w:val="24"/>
              </w:rPr>
            </w:pPr>
            <w:r>
              <w:rPr>
                <w:rFonts w:ascii="Arial" w:hAnsi="Arial" w:cs="Arial"/>
                <w:sz w:val="24"/>
                <w:szCs w:val="24"/>
              </w:rPr>
              <w:t>2-8-2024</w:t>
            </w:r>
          </w:p>
        </w:tc>
        <w:tc>
          <w:tcPr>
            <w:tcW w:w="1260" w:type="dxa"/>
            <w:tcMar>
              <w:left w:w="58" w:type="dxa"/>
              <w:right w:w="58" w:type="dxa"/>
            </w:tcMar>
          </w:tcPr>
          <w:p w14:paraId="690B0D1C" w14:textId="74591A66" w:rsidR="00FD6404" w:rsidRPr="005162DE" w:rsidRDefault="00FD6404" w:rsidP="00FD6404">
            <w:pPr>
              <w:spacing w:before="40" w:after="40"/>
              <w:jc w:val="center"/>
              <w:rPr>
                <w:rFonts w:ascii="Arial" w:hAnsi="Arial" w:cs="Arial"/>
                <w:sz w:val="24"/>
                <w:szCs w:val="24"/>
              </w:rPr>
            </w:pPr>
            <w:r>
              <w:rPr>
                <w:rFonts w:ascii="Arial" w:hAnsi="Arial" w:cs="Arial"/>
                <w:sz w:val="24"/>
                <w:szCs w:val="24"/>
              </w:rPr>
              <w:t>27</w:t>
            </w:r>
          </w:p>
        </w:tc>
        <w:tc>
          <w:tcPr>
            <w:tcW w:w="1350" w:type="dxa"/>
            <w:tcMar>
              <w:left w:w="58" w:type="dxa"/>
              <w:right w:w="58" w:type="dxa"/>
            </w:tcMar>
          </w:tcPr>
          <w:p w14:paraId="6802CC34" w14:textId="1956AD66" w:rsidR="00FD6404" w:rsidRPr="005162DE" w:rsidRDefault="00FD6404" w:rsidP="00FD6404">
            <w:pPr>
              <w:spacing w:before="40" w:after="40"/>
              <w:jc w:val="center"/>
              <w:rPr>
                <w:rFonts w:ascii="Arial" w:hAnsi="Arial" w:cs="Arial"/>
                <w:sz w:val="24"/>
                <w:szCs w:val="24"/>
              </w:rPr>
            </w:pPr>
            <w:r>
              <w:rPr>
                <w:rFonts w:ascii="Arial" w:hAnsi="Arial" w:cs="Arial"/>
                <w:sz w:val="24"/>
                <w:szCs w:val="24"/>
              </w:rPr>
              <w:t>17-37</w:t>
            </w:r>
          </w:p>
        </w:tc>
        <w:tc>
          <w:tcPr>
            <w:tcW w:w="900" w:type="dxa"/>
            <w:tcMar>
              <w:left w:w="58" w:type="dxa"/>
              <w:right w:w="58" w:type="dxa"/>
            </w:tcMar>
          </w:tcPr>
          <w:p w14:paraId="4E60C959" w14:textId="77777777" w:rsidR="00FD6404" w:rsidRPr="005162DE" w:rsidRDefault="00FD6404" w:rsidP="00FD6404">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FD6404" w:rsidRPr="005162DE" w:rsidRDefault="00FD6404" w:rsidP="00FD6404">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FD6404" w:rsidRPr="005162DE" w:rsidRDefault="00FD6404" w:rsidP="00FD6404">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FD6404" w:rsidRPr="005162DE" w14:paraId="2ACD2463" w14:textId="77777777" w:rsidTr="00066C0E">
        <w:tc>
          <w:tcPr>
            <w:tcW w:w="2155" w:type="dxa"/>
          </w:tcPr>
          <w:p w14:paraId="01FDA3CE" w14:textId="77777777" w:rsidR="00FD6404" w:rsidRPr="005162DE" w:rsidRDefault="00FD6404" w:rsidP="00FD6404">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2D46DCBA" w:rsidR="00FD6404" w:rsidRPr="005162DE" w:rsidRDefault="00FD6404" w:rsidP="00FD6404">
            <w:pPr>
              <w:spacing w:before="40" w:after="40"/>
              <w:jc w:val="center"/>
              <w:rPr>
                <w:rFonts w:ascii="Arial" w:hAnsi="Arial" w:cs="Arial"/>
                <w:sz w:val="24"/>
                <w:szCs w:val="24"/>
              </w:rPr>
            </w:pPr>
            <w:r>
              <w:rPr>
                <w:rFonts w:ascii="Arial" w:hAnsi="Arial" w:cs="Arial"/>
                <w:sz w:val="24"/>
                <w:szCs w:val="24"/>
              </w:rPr>
              <w:t>2021</w:t>
            </w:r>
          </w:p>
        </w:tc>
        <w:tc>
          <w:tcPr>
            <w:tcW w:w="1260" w:type="dxa"/>
            <w:tcMar>
              <w:left w:w="58" w:type="dxa"/>
              <w:right w:w="58" w:type="dxa"/>
            </w:tcMar>
          </w:tcPr>
          <w:p w14:paraId="5F571C45" w14:textId="128E87AA" w:rsidR="00FD6404" w:rsidRPr="005162DE" w:rsidRDefault="00FD6404" w:rsidP="00FD6404">
            <w:pPr>
              <w:spacing w:before="40" w:after="40"/>
              <w:jc w:val="center"/>
              <w:rPr>
                <w:rFonts w:ascii="Arial" w:hAnsi="Arial" w:cs="Arial"/>
                <w:sz w:val="24"/>
                <w:szCs w:val="24"/>
              </w:rPr>
            </w:pPr>
            <w:r>
              <w:rPr>
                <w:rFonts w:ascii="Arial" w:hAnsi="Arial" w:cs="Arial"/>
                <w:sz w:val="24"/>
                <w:szCs w:val="24"/>
              </w:rPr>
              <w:t>330</w:t>
            </w:r>
          </w:p>
        </w:tc>
        <w:tc>
          <w:tcPr>
            <w:tcW w:w="1350" w:type="dxa"/>
            <w:tcMar>
              <w:left w:w="58" w:type="dxa"/>
              <w:right w:w="58" w:type="dxa"/>
            </w:tcMar>
          </w:tcPr>
          <w:p w14:paraId="2BE476FB" w14:textId="00F7522A" w:rsidR="00FD6404" w:rsidRPr="005162DE" w:rsidRDefault="00FD6404" w:rsidP="00FD6404">
            <w:pPr>
              <w:spacing w:before="40" w:after="40"/>
              <w:jc w:val="center"/>
              <w:rPr>
                <w:rFonts w:ascii="Arial" w:hAnsi="Arial" w:cs="Arial"/>
                <w:sz w:val="24"/>
                <w:szCs w:val="24"/>
              </w:rPr>
            </w:pPr>
            <w:r>
              <w:rPr>
                <w:rFonts w:ascii="Arial" w:hAnsi="Arial" w:cs="Arial"/>
                <w:sz w:val="24"/>
                <w:szCs w:val="24"/>
              </w:rPr>
              <w:t>310-340</w:t>
            </w:r>
          </w:p>
        </w:tc>
        <w:tc>
          <w:tcPr>
            <w:tcW w:w="900" w:type="dxa"/>
            <w:tcMar>
              <w:left w:w="58" w:type="dxa"/>
              <w:right w:w="58" w:type="dxa"/>
            </w:tcMar>
          </w:tcPr>
          <w:p w14:paraId="76B554F2" w14:textId="77777777" w:rsidR="00FD6404" w:rsidRPr="005162DE" w:rsidRDefault="00FD6404" w:rsidP="00FD6404">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FD6404" w:rsidRPr="005162DE" w:rsidRDefault="00FD6404" w:rsidP="00FD6404">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FD6404" w:rsidRPr="005162DE" w:rsidRDefault="00FD6404" w:rsidP="00FD6404">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FD6404" w:rsidRPr="005162DE" w14:paraId="7C96DD6F" w14:textId="77777777" w:rsidTr="002D3FB5">
        <w:trPr>
          <w:trHeight w:val="432"/>
        </w:trPr>
        <w:tc>
          <w:tcPr>
            <w:tcW w:w="2245" w:type="dxa"/>
            <w:tcMar>
              <w:left w:w="58" w:type="dxa"/>
              <w:right w:w="58" w:type="dxa"/>
            </w:tcMar>
          </w:tcPr>
          <w:p w14:paraId="29E71AAC" w14:textId="5F9EB6DE" w:rsidR="00FD6404" w:rsidRPr="00C609A8" w:rsidRDefault="00FD6404" w:rsidP="00FD6404">
            <w:pPr>
              <w:keepNext/>
              <w:keepLines/>
              <w:spacing w:before="40" w:after="40"/>
              <w:ind w:left="30"/>
              <w:jc w:val="both"/>
              <w:rPr>
                <w:rFonts w:ascii="Arial" w:hAnsi="Arial" w:cs="Arial"/>
                <w:sz w:val="24"/>
                <w:szCs w:val="24"/>
              </w:rPr>
            </w:pPr>
            <w:r w:rsidRPr="00C609A8">
              <w:rPr>
                <w:rFonts w:ascii="Arial" w:hAnsi="Arial" w:cs="Arial"/>
                <w:sz w:val="24"/>
                <w:szCs w:val="24"/>
              </w:rPr>
              <w:t>Gross Alpha (</w:t>
            </w:r>
            <w:proofErr w:type="spellStart"/>
            <w:r w:rsidRPr="00C609A8">
              <w:rPr>
                <w:rFonts w:ascii="Arial" w:hAnsi="Arial" w:cs="Arial"/>
                <w:sz w:val="24"/>
                <w:szCs w:val="24"/>
              </w:rPr>
              <w:t>pCi</w:t>
            </w:r>
            <w:proofErr w:type="spellEnd"/>
            <w:r w:rsidRPr="00C609A8">
              <w:rPr>
                <w:rFonts w:ascii="Arial" w:hAnsi="Arial" w:cs="Arial"/>
                <w:sz w:val="24"/>
                <w:szCs w:val="24"/>
              </w:rPr>
              <w:t>/L) Well 1</w:t>
            </w:r>
          </w:p>
        </w:tc>
        <w:tc>
          <w:tcPr>
            <w:tcW w:w="1440" w:type="dxa"/>
          </w:tcPr>
          <w:p w14:paraId="21F7006B" w14:textId="62B99A07" w:rsidR="00FD6404" w:rsidRPr="00C609A8" w:rsidRDefault="00FD6404" w:rsidP="00FD6404">
            <w:pPr>
              <w:keepNext/>
              <w:keepLines/>
              <w:spacing w:before="40" w:after="40"/>
              <w:jc w:val="center"/>
              <w:rPr>
                <w:rFonts w:ascii="Arial" w:hAnsi="Arial" w:cs="Arial"/>
                <w:sz w:val="24"/>
                <w:szCs w:val="24"/>
              </w:rPr>
            </w:pPr>
            <w:r w:rsidRPr="00C609A8">
              <w:rPr>
                <w:rFonts w:ascii="Arial" w:hAnsi="Arial" w:cs="Arial"/>
                <w:sz w:val="24"/>
                <w:szCs w:val="24"/>
              </w:rPr>
              <w:t>2/5/23</w:t>
            </w:r>
          </w:p>
        </w:tc>
        <w:tc>
          <w:tcPr>
            <w:tcW w:w="1260" w:type="dxa"/>
          </w:tcPr>
          <w:p w14:paraId="1BD7CABC" w14:textId="47142C12" w:rsidR="00FD6404" w:rsidRPr="00C609A8" w:rsidRDefault="00FD6404" w:rsidP="00FD6404">
            <w:pPr>
              <w:keepNext/>
              <w:keepLines/>
              <w:spacing w:before="40" w:after="40"/>
              <w:jc w:val="center"/>
              <w:rPr>
                <w:rFonts w:ascii="Arial" w:hAnsi="Arial" w:cs="Arial"/>
                <w:sz w:val="24"/>
                <w:szCs w:val="24"/>
              </w:rPr>
            </w:pPr>
            <w:r w:rsidRPr="00C609A8">
              <w:rPr>
                <w:rFonts w:ascii="Arial" w:hAnsi="Arial" w:cs="Arial"/>
                <w:sz w:val="24"/>
                <w:szCs w:val="24"/>
              </w:rPr>
              <w:t xml:space="preserve">    17.2</w:t>
            </w:r>
          </w:p>
        </w:tc>
        <w:tc>
          <w:tcPr>
            <w:tcW w:w="1530" w:type="dxa"/>
          </w:tcPr>
          <w:p w14:paraId="40895B2C" w14:textId="4523CB30" w:rsidR="00FD6404" w:rsidRPr="00C609A8" w:rsidRDefault="00FD6404" w:rsidP="00FD6404">
            <w:pPr>
              <w:keepNext/>
              <w:keepLines/>
              <w:spacing w:before="40" w:after="40"/>
              <w:jc w:val="center"/>
              <w:rPr>
                <w:rFonts w:ascii="Arial" w:hAnsi="Arial" w:cs="Arial"/>
                <w:sz w:val="24"/>
                <w:szCs w:val="24"/>
              </w:rPr>
            </w:pPr>
            <w:r w:rsidRPr="00C609A8">
              <w:rPr>
                <w:rFonts w:ascii="Arial" w:hAnsi="Arial" w:cs="Arial"/>
                <w:sz w:val="24"/>
                <w:szCs w:val="24"/>
              </w:rPr>
              <w:t>17.2</w:t>
            </w:r>
          </w:p>
        </w:tc>
        <w:tc>
          <w:tcPr>
            <w:tcW w:w="1170" w:type="dxa"/>
          </w:tcPr>
          <w:p w14:paraId="707B8EC2" w14:textId="15376043" w:rsidR="00FD6404" w:rsidRPr="00C609A8" w:rsidRDefault="00FD6404" w:rsidP="00FD6404">
            <w:pPr>
              <w:keepNext/>
              <w:keepLines/>
              <w:spacing w:before="40" w:after="40"/>
              <w:jc w:val="center"/>
              <w:rPr>
                <w:rFonts w:ascii="Arial" w:hAnsi="Arial" w:cs="Arial"/>
                <w:sz w:val="24"/>
                <w:szCs w:val="24"/>
              </w:rPr>
            </w:pPr>
            <w:r w:rsidRPr="00C609A8">
              <w:rPr>
                <w:rFonts w:ascii="Arial" w:hAnsi="Arial" w:cs="Arial"/>
                <w:sz w:val="24"/>
                <w:szCs w:val="24"/>
              </w:rPr>
              <w:t>15</w:t>
            </w:r>
          </w:p>
        </w:tc>
        <w:tc>
          <w:tcPr>
            <w:tcW w:w="1260" w:type="dxa"/>
          </w:tcPr>
          <w:p w14:paraId="4F209845" w14:textId="7E865932" w:rsidR="00FD6404" w:rsidRPr="00C609A8" w:rsidRDefault="00FD6404" w:rsidP="00FD6404">
            <w:pPr>
              <w:keepNext/>
              <w:keepLines/>
              <w:spacing w:before="40" w:after="40"/>
              <w:jc w:val="center"/>
              <w:rPr>
                <w:rFonts w:ascii="Arial" w:hAnsi="Arial" w:cs="Arial"/>
                <w:sz w:val="24"/>
                <w:szCs w:val="24"/>
              </w:rPr>
            </w:pPr>
            <w:r w:rsidRPr="00C609A8">
              <w:rPr>
                <w:rFonts w:ascii="Arial" w:hAnsi="Arial" w:cs="Arial"/>
                <w:sz w:val="24"/>
                <w:szCs w:val="24"/>
              </w:rPr>
              <w:t>0</w:t>
            </w:r>
          </w:p>
        </w:tc>
        <w:tc>
          <w:tcPr>
            <w:tcW w:w="1931" w:type="dxa"/>
          </w:tcPr>
          <w:p w14:paraId="307E6935" w14:textId="69B9972B" w:rsidR="00FD6404" w:rsidRPr="00C609A8" w:rsidRDefault="00FD6404" w:rsidP="00FD6404">
            <w:pPr>
              <w:keepNext/>
              <w:keepLines/>
              <w:spacing w:before="40" w:after="40"/>
              <w:jc w:val="center"/>
              <w:rPr>
                <w:rFonts w:ascii="Arial" w:hAnsi="Arial" w:cs="Arial"/>
                <w:sz w:val="24"/>
                <w:szCs w:val="24"/>
              </w:rPr>
            </w:pPr>
            <w:r w:rsidRPr="00C609A8">
              <w:rPr>
                <w:rFonts w:ascii="Arial" w:hAnsi="Arial" w:cs="Arial"/>
                <w:sz w:val="24"/>
                <w:szCs w:val="24"/>
              </w:rPr>
              <w:t>Erosion of natural deposits</w:t>
            </w:r>
          </w:p>
        </w:tc>
      </w:tr>
      <w:tr w:rsidR="00FD6404" w:rsidRPr="005162DE" w14:paraId="7E778FAF" w14:textId="77777777" w:rsidTr="002D3FB5">
        <w:trPr>
          <w:trHeight w:val="432"/>
        </w:trPr>
        <w:tc>
          <w:tcPr>
            <w:tcW w:w="2245" w:type="dxa"/>
            <w:tcMar>
              <w:left w:w="58" w:type="dxa"/>
              <w:right w:w="58" w:type="dxa"/>
            </w:tcMar>
          </w:tcPr>
          <w:p w14:paraId="2BC454A4" w14:textId="0477405B" w:rsidR="00FD6404" w:rsidRPr="00C609A8" w:rsidRDefault="00FD6404" w:rsidP="00FD6404">
            <w:pPr>
              <w:spacing w:before="40" w:after="40"/>
              <w:ind w:left="30"/>
              <w:jc w:val="both"/>
              <w:rPr>
                <w:rFonts w:ascii="Arial" w:hAnsi="Arial" w:cs="Arial"/>
                <w:sz w:val="24"/>
                <w:szCs w:val="24"/>
              </w:rPr>
            </w:pPr>
            <w:r w:rsidRPr="00C609A8">
              <w:rPr>
                <w:rFonts w:ascii="Arial" w:hAnsi="Arial" w:cs="Arial"/>
                <w:sz w:val="24"/>
                <w:szCs w:val="24"/>
              </w:rPr>
              <w:t>Uranium (</w:t>
            </w:r>
            <w:proofErr w:type="spellStart"/>
            <w:r w:rsidRPr="00C609A8">
              <w:rPr>
                <w:rFonts w:ascii="Arial" w:hAnsi="Arial" w:cs="Arial"/>
                <w:sz w:val="24"/>
                <w:szCs w:val="24"/>
              </w:rPr>
              <w:t>pCi</w:t>
            </w:r>
            <w:proofErr w:type="spellEnd"/>
            <w:r w:rsidRPr="00C609A8">
              <w:rPr>
                <w:rFonts w:ascii="Arial" w:hAnsi="Arial" w:cs="Arial"/>
                <w:sz w:val="24"/>
                <w:szCs w:val="24"/>
              </w:rPr>
              <w:t>/L</w:t>
            </w:r>
          </w:p>
        </w:tc>
        <w:tc>
          <w:tcPr>
            <w:tcW w:w="1440" w:type="dxa"/>
          </w:tcPr>
          <w:p w14:paraId="25EFD446" w14:textId="72E574AC"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2/5/23</w:t>
            </w:r>
          </w:p>
        </w:tc>
        <w:tc>
          <w:tcPr>
            <w:tcW w:w="1260" w:type="dxa"/>
          </w:tcPr>
          <w:p w14:paraId="7CAF39D9" w14:textId="2B451138"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11.1</w:t>
            </w:r>
          </w:p>
        </w:tc>
        <w:tc>
          <w:tcPr>
            <w:tcW w:w="1530" w:type="dxa"/>
          </w:tcPr>
          <w:p w14:paraId="694B316A" w14:textId="3A2C30C5"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10.6 - 14</w:t>
            </w:r>
          </w:p>
        </w:tc>
        <w:tc>
          <w:tcPr>
            <w:tcW w:w="1170" w:type="dxa"/>
          </w:tcPr>
          <w:p w14:paraId="04B3ABD1" w14:textId="5FEA9862"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 xml:space="preserve"> 20</w:t>
            </w:r>
          </w:p>
        </w:tc>
        <w:tc>
          <w:tcPr>
            <w:tcW w:w="1260" w:type="dxa"/>
          </w:tcPr>
          <w:p w14:paraId="7BD33183" w14:textId="756A8BDF"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.43</w:t>
            </w:r>
          </w:p>
        </w:tc>
        <w:tc>
          <w:tcPr>
            <w:tcW w:w="1931" w:type="dxa"/>
          </w:tcPr>
          <w:p w14:paraId="701F5E75" w14:textId="6E0B86DD"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Erosion of natural deposit</w:t>
            </w:r>
          </w:p>
        </w:tc>
      </w:tr>
      <w:tr w:rsidR="00FD6404" w:rsidRPr="005162DE" w14:paraId="62CF2EF1" w14:textId="77777777" w:rsidTr="002D3FB5">
        <w:trPr>
          <w:trHeight w:val="432"/>
        </w:trPr>
        <w:tc>
          <w:tcPr>
            <w:tcW w:w="2245" w:type="dxa"/>
            <w:tcMar>
              <w:left w:w="58" w:type="dxa"/>
              <w:right w:w="58" w:type="dxa"/>
            </w:tcMar>
          </w:tcPr>
          <w:p w14:paraId="42D352B9" w14:textId="4B5566D3" w:rsidR="00FD6404" w:rsidRPr="00C609A8" w:rsidRDefault="00FD6404" w:rsidP="00FD6404">
            <w:pPr>
              <w:spacing w:before="40" w:after="40"/>
              <w:ind w:left="30"/>
              <w:jc w:val="both"/>
              <w:rPr>
                <w:rFonts w:ascii="Arial" w:hAnsi="Arial" w:cs="Arial"/>
                <w:sz w:val="24"/>
                <w:szCs w:val="24"/>
              </w:rPr>
            </w:pPr>
            <w:r w:rsidRPr="00C609A8">
              <w:rPr>
                <w:rFonts w:ascii="Arial" w:hAnsi="Arial" w:cs="Arial"/>
                <w:sz w:val="24"/>
                <w:szCs w:val="24"/>
              </w:rPr>
              <w:t>Combined Radium (</w:t>
            </w:r>
            <w:proofErr w:type="spellStart"/>
            <w:r w:rsidRPr="00C609A8">
              <w:rPr>
                <w:rFonts w:ascii="Arial" w:hAnsi="Arial" w:cs="Arial"/>
                <w:sz w:val="24"/>
                <w:szCs w:val="24"/>
              </w:rPr>
              <w:t>pCi</w:t>
            </w:r>
            <w:proofErr w:type="spellEnd"/>
            <w:r w:rsidRPr="00C609A8">
              <w:rPr>
                <w:rFonts w:ascii="Arial" w:hAnsi="Arial" w:cs="Arial"/>
                <w:sz w:val="24"/>
                <w:szCs w:val="24"/>
              </w:rPr>
              <w:t>/L)</w:t>
            </w:r>
          </w:p>
        </w:tc>
        <w:tc>
          <w:tcPr>
            <w:tcW w:w="1440" w:type="dxa"/>
          </w:tcPr>
          <w:p w14:paraId="40196510" w14:textId="26AF155D"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10/7/25</w:t>
            </w:r>
          </w:p>
        </w:tc>
        <w:tc>
          <w:tcPr>
            <w:tcW w:w="1260" w:type="dxa"/>
          </w:tcPr>
          <w:p w14:paraId="2946F932" w14:textId="13523642"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0.65</w:t>
            </w:r>
          </w:p>
        </w:tc>
        <w:tc>
          <w:tcPr>
            <w:tcW w:w="1530" w:type="dxa"/>
          </w:tcPr>
          <w:p w14:paraId="22D2B999" w14:textId="7A7C712F"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ND – 1.29</w:t>
            </w:r>
          </w:p>
        </w:tc>
        <w:tc>
          <w:tcPr>
            <w:tcW w:w="1170" w:type="dxa"/>
          </w:tcPr>
          <w:p w14:paraId="0926F289" w14:textId="130F0446"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5</w:t>
            </w:r>
          </w:p>
        </w:tc>
        <w:tc>
          <w:tcPr>
            <w:tcW w:w="1260" w:type="dxa"/>
          </w:tcPr>
          <w:p w14:paraId="36331DFA" w14:textId="4223AFFF"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0</w:t>
            </w:r>
          </w:p>
        </w:tc>
        <w:tc>
          <w:tcPr>
            <w:tcW w:w="1931" w:type="dxa"/>
          </w:tcPr>
          <w:p w14:paraId="6211E01A" w14:textId="29BB1657"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Erosion of natural deposits</w:t>
            </w:r>
          </w:p>
        </w:tc>
      </w:tr>
      <w:tr w:rsidR="00FD6404" w:rsidRPr="005162DE" w14:paraId="5A2E4EDA" w14:textId="77777777" w:rsidTr="002D3FB5">
        <w:trPr>
          <w:trHeight w:val="432"/>
        </w:trPr>
        <w:tc>
          <w:tcPr>
            <w:tcW w:w="2245" w:type="dxa"/>
            <w:tcMar>
              <w:left w:w="58" w:type="dxa"/>
              <w:right w:w="58" w:type="dxa"/>
            </w:tcMar>
          </w:tcPr>
          <w:p w14:paraId="490802B3" w14:textId="7916A75F" w:rsidR="00FD6404" w:rsidRPr="00C609A8" w:rsidRDefault="00FD6404" w:rsidP="00FD6404">
            <w:pPr>
              <w:spacing w:before="40" w:after="40"/>
              <w:ind w:left="30"/>
              <w:jc w:val="both"/>
              <w:rPr>
                <w:rFonts w:ascii="Arial" w:hAnsi="Arial" w:cs="Arial"/>
                <w:sz w:val="24"/>
                <w:szCs w:val="24"/>
              </w:rPr>
            </w:pPr>
            <w:r>
              <w:rPr>
                <w:rFonts w:ascii="Arial" w:hAnsi="Arial"/>
                <w:sz w:val="24"/>
              </w:rPr>
              <w:t>Chromium, Hexavalent (µg/L) Well 2</w:t>
            </w:r>
          </w:p>
        </w:tc>
        <w:tc>
          <w:tcPr>
            <w:tcW w:w="1440" w:type="dxa"/>
          </w:tcPr>
          <w:p w14:paraId="535C6478" w14:textId="1CF95C82" w:rsidR="00FD6404" w:rsidRPr="00C609A8" w:rsidRDefault="00FD6404" w:rsidP="00FD6404">
            <w:pPr>
              <w:spacing w:before="40" w:after="40"/>
              <w:jc w:val="center"/>
              <w:rPr>
                <w:rFonts w:ascii="Arial" w:hAnsi="Arial" w:cs="Arial"/>
                <w:sz w:val="24"/>
                <w:szCs w:val="24"/>
              </w:rPr>
            </w:pPr>
            <w:r>
              <w:rPr>
                <w:rFonts w:ascii="Arial" w:hAnsi="Arial"/>
                <w:sz w:val="24"/>
              </w:rPr>
              <w:t>2/5/25</w:t>
            </w:r>
          </w:p>
        </w:tc>
        <w:tc>
          <w:tcPr>
            <w:tcW w:w="1260" w:type="dxa"/>
          </w:tcPr>
          <w:p w14:paraId="1A872876" w14:textId="06790826" w:rsidR="00FD6404" w:rsidRPr="00C609A8" w:rsidRDefault="00FD6404" w:rsidP="00FD6404">
            <w:pPr>
              <w:spacing w:before="40" w:after="40"/>
              <w:jc w:val="center"/>
              <w:rPr>
                <w:rFonts w:ascii="Arial" w:hAnsi="Arial" w:cs="Arial"/>
                <w:sz w:val="24"/>
                <w:szCs w:val="24"/>
              </w:rPr>
            </w:pPr>
            <w:r>
              <w:rPr>
                <w:rFonts w:ascii="Arial" w:hAnsi="Arial"/>
                <w:sz w:val="24"/>
              </w:rPr>
              <w:t>0.96</w:t>
            </w:r>
          </w:p>
        </w:tc>
        <w:tc>
          <w:tcPr>
            <w:tcW w:w="1530" w:type="dxa"/>
          </w:tcPr>
          <w:p w14:paraId="4E27FAAD" w14:textId="131A6856" w:rsidR="00FD6404" w:rsidRPr="00C609A8" w:rsidRDefault="00FD6404" w:rsidP="00FD6404">
            <w:pPr>
              <w:spacing w:before="40" w:after="40"/>
              <w:jc w:val="center"/>
              <w:rPr>
                <w:rFonts w:ascii="Arial" w:hAnsi="Arial" w:cs="Arial"/>
                <w:sz w:val="24"/>
                <w:szCs w:val="24"/>
              </w:rPr>
            </w:pPr>
            <w:r>
              <w:rPr>
                <w:rFonts w:ascii="Arial" w:hAnsi="Arial"/>
                <w:sz w:val="24"/>
              </w:rPr>
              <w:t>ND – 0.96</w:t>
            </w:r>
          </w:p>
        </w:tc>
        <w:tc>
          <w:tcPr>
            <w:tcW w:w="1170" w:type="dxa"/>
          </w:tcPr>
          <w:p w14:paraId="6EC8A772" w14:textId="754E258D" w:rsidR="00FD6404" w:rsidRPr="00C609A8" w:rsidRDefault="00FD6404" w:rsidP="00FD6404">
            <w:pPr>
              <w:spacing w:before="40" w:after="40"/>
              <w:jc w:val="center"/>
              <w:rPr>
                <w:rFonts w:ascii="Arial" w:hAnsi="Arial" w:cs="Arial"/>
                <w:sz w:val="24"/>
                <w:szCs w:val="24"/>
              </w:rPr>
            </w:pPr>
            <w:r>
              <w:rPr>
                <w:rFonts w:ascii="Arial" w:hAnsi="Arial"/>
                <w:sz w:val="24"/>
              </w:rPr>
              <w:t>10</w:t>
            </w:r>
          </w:p>
        </w:tc>
        <w:tc>
          <w:tcPr>
            <w:tcW w:w="1260" w:type="dxa"/>
          </w:tcPr>
          <w:p w14:paraId="22CCB022" w14:textId="6A7A8652" w:rsidR="00FD6404" w:rsidRPr="00C609A8" w:rsidRDefault="00FD6404" w:rsidP="00FD6404">
            <w:pPr>
              <w:spacing w:before="40" w:after="40"/>
              <w:jc w:val="center"/>
              <w:rPr>
                <w:rFonts w:ascii="Arial" w:hAnsi="Arial" w:cs="Arial"/>
                <w:sz w:val="24"/>
                <w:szCs w:val="24"/>
              </w:rPr>
            </w:pPr>
            <w:r>
              <w:rPr>
                <w:rFonts w:ascii="Arial" w:hAnsi="Arial"/>
                <w:sz w:val="24"/>
              </w:rPr>
              <w:t>0.02</w:t>
            </w:r>
          </w:p>
        </w:tc>
        <w:tc>
          <w:tcPr>
            <w:tcW w:w="1931" w:type="dxa"/>
          </w:tcPr>
          <w:p w14:paraId="218DDB99" w14:textId="3A2661CE" w:rsidR="00FD6404" w:rsidRPr="00C609A8" w:rsidRDefault="00FD6404" w:rsidP="00FD6404">
            <w:pPr>
              <w:spacing w:before="40" w:after="40"/>
              <w:jc w:val="center"/>
              <w:rPr>
                <w:rFonts w:ascii="Arial" w:hAnsi="Arial" w:cs="Arial"/>
                <w:sz w:val="16"/>
                <w:szCs w:val="16"/>
              </w:rPr>
            </w:pPr>
            <w:r>
              <w:rPr>
                <w:rFonts w:ascii="Arial" w:hAnsi="Arial"/>
                <w:sz w:val="16"/>
              </w:rPr>
              <w:t>Erosion of natural deposits; discharge from industrial sources</w:t>
            </w:r>
          </w:p>
        </w:tc>
      </w:tr>
      <w:tr w:rsidR="00FD6404" w:rsidRPr="005162DE" w14:paraId="182093D9" w14:textId="77777777" w:rsidTr="002D3FB5">
        <w:trPr>
          <w:trHeight w:val="432"/>
        </w:trPr>
        <w:tc>
          <w:tcPr>
            <w:tcW w:w="2245" w:type="dxa"/>
            <w:tcMar>
              <w:left w:w="58" w:type="dxa"/>
              <w:right w:w="58" w:type="dxa"/>
            </w:tcMar>
          </w:tcPr>
          <w:p w14:paraId="75AFEF43" w14:textId="77777777" w:rsidR="00FD6404" w:rsidRPr="00C609A8" w:rsidRDefault="00FD6404" w:rsidP="00FD6404">
            <w:pPr>
              <w:spacing w:before="40" w:after="40"/>
              <w:ind w:left="30"/>
              <w:jc w:val="both"/>
              <w:rPr>
                <w:rFonts w:ascii="Arial" w:hAnsi="Arial" w:cs="Arial"/>
                <w:sz w:val="24"/>
                <w:szCs w:val="24"/>
              </w:rPr>
            </w:pPr>
            <w:r w:rsidRPr="00C609A8">
              <w:rPr>
                <w:rFonts w:ascii="Arial" w:hAnsi="Arial" w:cs="Arial"/>
                <w:sz w:val="24"/>
                <w:szCs w:val="24"/>
              </w:rPr>
              <w:lastRenderedPageBreak/>
              <w:t>Nitrate as N (ppm)</w:t>
            </w:r>
          </w:p>
        </w:tc>
        <w:tc>
          <w:tcPr>
            <w:tcW w:w="1440" w:type="dxa"/>
          </w:tcPr>
          <w:p w14:paraId="797AE602" w14:textId="77777777"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1/14/25</w:t>
            </w:r>
          </w:p>
        </w:tc>
        <w:tc>
          <w:tcPr>
            <w:tcW w:w="1260" w:type="dxa"/>
          </w:tcPr>
          <w:p w14:paraId="7AD6C08D" w14:textId="77777777"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0.67</w:t>
            </w:r>
          </w:p>
        </w:tc>
        <w:tc>
          <w:tcPr>
            <w:tcW w:w="1530" w:type="dxa"/>
          </w:tcPr>
          <w:p w14:paraId="1BA5DBBC" w14:textId="77777777"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0.65 - 0.69</w:t>
            </w:r>
          </w:p>
        </w:tc>
        <w:tc>
          <w:tcPr>
            <w:tcW w:w="1170" w:type="dxa"/>
          </w:tcPr>
          <w:p w14:paraId="44EB6E2C" w14:textId="77777777"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10</w:t>
            </w:r>
          </w:p>
        </w:tc>
        <w:tc>
          <w:tcPr>
            <w:tcW w:w="1260" w:type="dxa"/>
          </w:tcPr>
          <w:p w14:paraId="16EE74A4" w14:textId="77777777"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10</w:t>
            </w:r>
          </w:p>
        </w:tc>
        <w:tc>
          <w:tcPr>
            <w:tcW w:w="1931" w:type="dxa"/>
          </w:tcPr>
          <w:p w14:paraId="54FD6535" w14:textId="77777777" w:rsidR="00FD6404" w:rsidRPr="00C609A8" w:rsidRDefault="00FD6404" w:rsidP="00FD6404">
            <w:pPr>
              <w:spacing w:before="40" w:after="40"/>
              <w:jc w:val="center"/>
              <w:rPr>
                <w:rFonts w:ascii="Arial" w:hAnsi="Arial" w:cs="Arial"/>
                <w:sz w:val="16"/>
                <w:szCs w:val="16"/>
              </w:rPr>
            </w:pPr>
            <w:r w:rsidRPr="00C609A8">
              <w:rPr>
                <w:rFonts w:ascii="Arial" w:hAnsi="Arial" w:cs="Arial"/>
                <w:sz w:val="16"/>
                <w:szCs w:val="16"/>
              </w:rPr>
              <w:t>Runoff and leaching from fertilizer use; leaching from septic tanks and sewage; erosion of natural deposits</w:t>
            </w:r>
          </w:p>
        </w:tc>
      </w:tr>
      <w:tr w:rsidR="00FD6404" w:rsidRPr="005162DE" w14:paraId="1E2E96D4" w14:textId="77777777" w:rsidTr="002D3FB5">
        <w:trPr>
          <w:trHeight w:val="432"/>
        </w:trPr>
        <w:tc>
          <w:tcPr>
            <w:tcW w:w="2245" w:type="dxa"/>
            <w:tcMar>
              <w:left w:w="58" w:type="dxa"/>
              <w:right w:w="58" w:type="dxa"/>
            </w:tcMar>
          </w:tcPr>
          <w:p w14:paraId="308E6DDB" w14:textId="4EE035C1" w:rsidR="00FD6404" w:rsidRPr="00C609A8" w:rsidRDefault="00FD6404" w:rsidP="00FD6404">
            <w:pPr>
              <w:spacing w:before="40" w:after="40"/>
              <w:ind w:left="30"/>
              <w:jc w:val="both"/>
              <w:rPr>
                <w:rFonts w:ascii="Arial" w:hAnsi="Arial" w:cs="Arial"/>
                <w:sz w:val="24"/>
                <w:szCs w:val="24"/>
              </w:rPr>
            </w:pPr>
            <w:r w:rsidRPr="00C609A8">
              <w:rPr>
                <w:rFonts w:ascii="Arial" w:hAnsi="Arial" w:cs="Arial"/>
                <w:sz w:val="24"/>
                <w:szCs w:val="24"/>
              </w:rPr>
              <w:t>TTHM (µg/L)</w:t>
            </w:r>
          </w:p>
        </w:tc>
        <w:tc>
          <w:tcPr>
            <w:tcW w:w="1440" w:type="dxa"/>
          </w:tcPr>
          <w:p w14:paraId="4E331BF2" w14:textId="77777777"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5/1/25</w:t>
            </w:r>
          </w:p>
          <w:p w14:paraId="631944B2" w14:textId="7F39533C"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8/5/25</w:t>
            </w:r>
          </w:p>
        </w:tc>
        <w:tc>
          <w:tcPr>
            <w:tcW w:w="1260" w:type="dxa"/>
          </w:tcPr>
          <w:p w14:paraId="5B6D4E35" w14:textId="64CDF760"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6.8</w:t>
            </w:r>
          </w:p>
        </w:tc>
        <w:tc>
          <w:tcPr>
            <w:tcW w:w="1530" w:type="dxa"/>
          </w:tcPr>
          <w:p w14:paraId="0B5E3687" w14:textId="26C72ED1"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ND</w:t>
            </w:r>
            <w:r w:rsidR="00C609A8" w:rsidRPr="00C609A8">
              <w:rPr>
                <w:rFonts w:ascii="Arial" w:hAnsi="Arial" w:cs="Arial"/>
                <w:sz w:val="24"/>
                <w:szCs w:val="24"/>
              </w:rPr>
              <w:t xml:space="preserve"> </w:t>
            </w:r>
            <w:r w:rsidRPr="00C609A8">
              <w:rPr>
                <w:rFonts w:ascii="Arial" w:hAnsi="Arial" w:cs="Arial"/>
                <w:sz w:val="24"/>
                <w:szCs w:val="24"/>
              </w:rPr>
              <w:t>-</w:t>
            </w:r>
            <w:r w:rsidR="00C609A8" w:rsidRPr="00C609A8">
              <w:rPr>
                <w:rFonts w:ascii="Arial" w:hAnsi="Arial" w:cs="Arial"/>
                <w:sz w:val="24"/>
                <w:szCs w:val="24"/>
              </w:rPr>
              <w:t xml:space="preserve"> </w:t>
            </w:r>
            <w:r w:rsidRPr="00C609A8">
              <w:rPr>
                <w:rFonts w:ascii="Arial" w:hAnsi="Arial" w:cs="Arial"/>
                <w:sz w:val="24"/>
                <w:szCs w:val="24"/>
              </w:rPr>
              <w:t>13.5</w:t>
            </w:r>
          </w:p>
        </w:tc>
        <w:tc>
          <w:tcPr>
            <w:tcW w:w="1170" w:type="dxa"/>
          </w:tcPr>
          <w:p w14:paraId="385E8267" w14:textId="1D773C92"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80</w:t>
            </w:r>
          </w:p>
        </w:tc>
        <w:tc>
          <w:tcPr>
            <w:tcW w:w="1260" w:type="dxa"/>
          </w:tcPr>
          <w:p w14:paraId="1CBD8D73" w14:textId="5B98D549"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N/A</w:t>
            </w:r>
          </w:p>
        </w:tc>
        <w:tc>
          <w:tcPr>
            <w:tcW w:w="1931" w:type="dxa"/>
          </w:tcPr>
          <w:p w14:paraId="2EE83B10" w14:textId="361C49F1" w:rsidR="00FD6404" w:rsidRPr="00C609A8" w:rsidRDefault="00FD6404" w:rsidP="00FD6404">
            <w:pPr>
              <w:spacing w:before="40" w:after="40"/>
              <w:jc w:val="center"/>
              <w:rPr>
                <w:rFonts w:ascii="Arial" w:hAnsi="Arial" w:cs="Arial"/>
                <w:sz w:val="18"/>
              </w:rPr>
            </w:pPr>
            <w:r w:rsidRPr="00C609A8">
              <w:rPr>
                <w:rFonts w:ascii="Arial" w:hAnsi="Arial" w:cs="Arial"/>
                <w:sz w:val="18"/>
              </w:rPr>
              <w:t>Byproduct of drinking water disinfection</w:t>
            </w:r>
          </w:p>
        </w:tc>
      </w:tr>
      <w:tr w:rsidR="00FD6404" w:rsidRPr="005162DE" w14:paraId="53523C25" w14:textId="77777777" w:rsidTr="002D3FB5">
        <w:trPr>
          <w:trHeight w:val="432"/>
        </w:trPr>
        <w:tc>
          <w:tcPr>
            <w:tcW w:w="2245" w:type="dxa"/>
            <w:tcMar>
              <w:left w:w="58" w:type="dxa"/>
              <w:right w:w="58" w:type="dxa"/>
            </w:tcMar>
          </w:tcPr>
          <w:p w14:paraId="3D18A577" w14:textId="6E9F0225" w:rsidR="00FD6404" w:rsidRPr="00C609A8" w:rsidRDefault="00FD6404" w:rsidP="00FD6404">
            <w:pPr>
              <w:spacing w:before="40" w:after="40"/>
              <w:ind w:left="30"/>
              <w:jc w:val="both"/>
              <w:rPr>
                <w:rFonts w:ascii="Arial" w:hAnsi="Arial" w:cs="Arial"/>
                <w:sz w:val="24"/>
                <w:szCs w:val="24"/>
              </w:rPr>
            </w:pPr>
            <w:r w:rsidRPr="00C609A8">
              <w:rPr>
                <w:rFonts w:ascii="Arial" w:hAnsi="Arial" w:cs="Arial"/>
                <w:sz w:val="24"/>
                <w:szCs w:val="24"/>
              </w:rPr>
              <w:t>HAA5 (µg/L)</w:t>
            </w:r>
          </w:p>
        </w:tc>
        <w:tc>
          <w:tcPr>
            <w:tcW w:w="1440" w:type="dxa"/>
          </w:tcPr>
          <w:p w14:paraId="0EC5AF86" w14:textId="77777777"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5/1/25</w:t>
            </w:r>
          </w:p>
          <w:p w14:paraId="75909D98" w14:textId="114B3B8A"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8/5/25</w:t>
            </w:r>
          </w:p>
        </w:tc>
        <w:tc>
          <w:tcPr>
            <w:tcW w:w="1260" w:type="dxa"/>
          </w:tcPr>
          <w:p w14:paraId="47FAC87A" w14:textId="301FFB3F"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1.6</w:t>
            </w:r>
          </w:p>
        </w:tc>
        <w:tc>
          <w:tcPr>
            <w:tcW w:w="1530" w:type="dxa"/>
          </w:tcPr>
          <w:p w14:paraId="7AE9DEB0" w14:textId="54620DE4"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1.0</w:t>
            </w:r>
            <w:r w:rsidR="00C609A8" w:rsidRPr="00C609A8">
              <w:rPr>
                <w:rFonts w:ascii="Arial" w:hAnsi="Arial" w:cs="Arial"/>
                <w:sz w:val="24"/>
                <w:szCs w:val="24"/>
              </w:rPr>
              <w:t xml:space="preserve"> </w:t>
            </w:r>
            <w:r w:rsidRPr="00C609A8">
              <w:rPr>
                <w:rFonts w:ascii="Arial" w:hAnsi="Arial" w:cs="Arial"/>
                <w:sz w:val="24"/>
                <w:szCs w:val="24"/>
              </w:rPr>
              <w:t>-</w:t>
            </w:r>
            <w:r w:rsidR="00C609A8" w:rsidRPr="00C609A8">
              <w:rPr>
                <w:rFonts w:ascii="Arial" w:hAnsi="Arial" w:cs="Arial"/>
                <w:sz w:val="24"/>
                <w:szCs w:val="24"/>
              </w:rPr>
              <w:t xml:space="preserve"> </w:t>
            </w:r>
            <w:r w:rsidRPr="00C609A8">
              <w:rPr>
                <w:rFonts w:ascii="Arial" w:hAnsi="Arial" w:cs="Arial"/>
                <w:sz w:val="24"/>
                <w:szCs w:val="24"/>
              </w:rPr>
              <w:t>2.1</w:t>
            </w:r>
          </w:p>
        </w:tc>
        <w:tc>
          <w:tcPr>
            <w:tcW w:w="1170" w:type="dxa"/>
          </w:tcPr>
          <w:p w14:paraId="7910F521" w14:textId="64CC6557"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60</w:t>
            </w:r>
          </w:p>
        </w:tc>
        <w:tc>
          <w:tcPr>
            <w:tcW w:w="1260" w:type="dxa"/>
          </w:tcPr>
          <w:p w14:paraId="1A98E21C" w14:textId="4C5F24E1" w:rsidR="00FD6404" w:rsidRPr="00C609A8" w:rsidRDefault="00FD6404" w:rsidP="00FD6404">
            <w:pPr>
              <w:spacing w:before="40" w:after="40"/>
              <w:jc w:val="center"/>
              <w:rPr>
                <w:rFonts w:ascii="Arial" w:hAnsi="Arial" w:cs="Arial"/>
                <w:sz w:val="24"/>
                <w:szCs w:val="24"/>
              </w:rPr>
            </w:pPr>
            <w:r w:rsidRPr="00C609A8">
              <w:rPr>
                <w:rFonts w:ascii="Arial" w:hAnsi="Arial" w:cs="Arial"/>
                <w:sz w:val="24"/>
                <w:szCs w:val="24"/>
              </w:rPr>
              <w:t>N/A</w:t>
            </w:r>
          </w:p>
        </w:tc>
        <w:tc>
          <w:tcPr>
            <w:tcW w:w="1931" w:type="dxa"/>
          </w:tcPr>
          <w:p w14:paraId="76270E08" w14:textId="243027F0" w:rsidR="00FD6404" w:rsidRPr="00C609A8" w:rsidRDefault="00FD6404" w:rsidP="00FD6404">
            <w:pPr>
              <w:spacing w:before="40" w:after="40"/>
              <w:jc w:val="center"/>
              <w:rPr>
                <w:rFonts w:ascii="Arial" w:hAnsi="Arial" w:cs="Arial"/>
                <w:sz w:val="18"/>
              </w:rPr>
            </w:pPr>
            <w:r w:rsidRPr="00C609A8">
              <w:rPr>
                <w:rFonts w:ascii="Arial" w:hAnsi="Arial" w:cs="Arial"/>
                <w:sz w:val="18"/>
              </w:rPr>
              <w:t>Byproduct of drinking water disinfection</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FD6404" w:rsidRPr="005162DE" w14:paraId="43BA6B8D" w14:textId="77777777" w:rsidTr="002D3FB5">
        <w:trPr>
          <w:trHeight w:val="432"/>
        </w:trPr>
        <w:tc>
          <w:tcPr>
            <w:tcW w:w="2245" w:type="dxa"/>
          </w:tcPr>
          <w:p w14:paraId="581AB298" w14:textId="047D315A" w:rsidR="00FD6404" w:rsidRPr="00C609A8" w:rsidRDefault="00FD6404" w:rsidP="00FD6404">
            <w:pPr>
              <w:spacing w:before="40" w:after="40"/>
              <w:ind w:left="187"/>
              <w:rPr>
                <w:rFonts w:ascii="Arial" w:hAnsi="Arial" w:cs="Arial"/>
                <w:sz w:val="24"/>
                <w:szCs w:val="24"/>
              </w:rPr>
            </w:pPr>
            <w:r w:rsidRPr="00C609A8">
              <w:rPr>
                <w:rFonts w:ascii="Arial" w:hAnsi="Arial" w:cs="Arial"/>
                <w:sz w:val="22"/>
                <w:szCs w:val="22"/>
              </w:rPr>
              <w:t>Specific Conductance (</w:t>
            </w:r>
            <w:proofErr w:type="spellStart"/>
            <w:r w:rsidRPr="00C609A8">
              <w:rPr>
                <w:rFonts w:ascii="Arial" w:hAnsi="Arial" w:cs="Arial"/>
                <w:sz w:val="22"/>
                <w:szCs w:val="22"/>
              </w:rPr>
              <w:t>uS</w:t>
            </w:r>
            <w:proofErr w:type="spellEnd"/>
            <w:r w:rsidRPr="00C609A8">
              <w:rPr>
                <w:rFonts w:ascii="Arial" w:hAnsi="Arial" w:cs="Arial"/>
                <w:sz w:val="22"/>
                <w:szCs w:val="22"/>
              </w:rPr>
              <w:t>/cm)</w:t>
            </w:r>
          </w:p>
        </w:tc>
        <w:tc>
          <w:tcPr>
            <w:tcW w:w="1440" w:type="dxa"/>
          </w:tcPr>
          <w:p w14:paraId="13425507" w14:textId="7D66E6C7" w:rsidR="00FD6404" w:rsidRPr="00C609A8" w:rsidRDefault="00FD6404" w:rsidP="00FD6404">
            <w:pPr>
              <w:spacing w:before="40" w:after="40"/>
              <w:jc w:val="center"/>
              <w:rPr>
                <w:rFonts w:ascii="Arial" w:hAnsi="Arial" w:cs="Arial"/>
                <w:sz w:val="24"/>
                <w:szCs w:val="24"/>
              </w:rPr>
            </w:pPr>
            <w:r w:rsidRPr="00C609A8">
              <w:rPr>
                <w:rFonts w:ascii="Arial" w:hAnsi="Arial" w:cs="Arial"/>
                <w:sz w:val="22"/>
                <w:szCs w:val="22"/>
              </w:rPr>
              <w:t>202</w:t>
            </w:r>
            <w:r w:rsidR="002C0FEA">
              <w:rPr>
                <w:rFonts w:ascii="Arial" w:hAnsi="Arial" w:cs="Arial"/>
                <w:sz w:val="22"/>
                <w:szCs w:val="22"/>
              </w:rPr>
              <w:t>4</w:t>
            </w:r>
          </w:p>
        </w:tc>
        <w:tc>
          <w:tcPr>
            <w:tcW w:w="1260" w:type="dxa"/>
          </w:tcPr>
          <w:p w14:paraId="72C49EEB" w14:textId="6BA5E24F" w:rsidR="00FD6404" w:rsidRPr="00C609A8" w:rsidRDefault="002C0FEA" w:rsidP="00FD6404">
            <w:pPr>
              <w:spacing w:before="40" w:after="40"/>
              <w:jc w:val="center"/>
              <w:rPr>
                <w:rFonts w:ascii="Arial" w:hAnsi="Arial" w:cs="Arial"/>
                <w:sz w:val="24"/>
                <w:szCs w:val="24"/>
              </w:rPr>
            </w:pPr>
            <w:r>
              <w:rPr>
                <w:rFonts w:ascii="Arial" w:hAnsi="Arial" w:cs="Arial"/>
                <w:sz w:val="22"/>
                <w:szCs w:val="22"/>
              </w:rPr>
              <w:t>810</w:t>
            </w:r>
          </w:p>
        </w:tc>
        <w:tc>
          <w:tcPr>
            <w:tcW w:w="1530" w:type="dxa"/>
          </w:tcPr>
          <w:p w14:paraId="7C11921B" w14:textId="6FA36194" w:rsidR="00FD6404" w:rsidRPr="00C609A8" w:rsidRDefault="00FD6404" w:rsidP="00FD6404">
            <w:pPr>
              <w:spacing w:before="40" w:after="40"/>
              <w:jc w:val="center"/>
              <w:rPr>
                <w:rFonts w:ascii="Arial" w:hAnsi="Arial" w:cs="Arial"/>
                <w:sz w:val="24"/>
                <w:szCs w:val="24"/>
              </w:rPr>
            </w:pPr>
            <w:r w:rsidRPr="00C609A8">
              <w:rPr>
                <w:rFonts w:ascii="Arial" w:hAnsi="Arial" w:cs="Arial"/>
                <w:sz w:val="22"/>
                <w:szCs w:val="22"/>
              </w:rPr>
              <w:t>620</w:t>
            </w:r>
            <w:r w:rsidR="00C609A8" w:rsidRPr="00C609A8">
              <w:rPr>
                <w:rFonts w:ascii="Arial" w:hAnsi="Arial" w:cs="Arial"/>
                <w:sz w:val="22"/>
                <w:szCs w:val="22"/>
              </w:rPr>
              <w:t xml:space="preserve"> </w:t>
            </w:r>
            <w:r w:rsidRPr="00C609A8">
              <w:rPr>
                <w:rFonts w:ascii="Arial" w:hAnsi="Arial" w:cs="Arial"/>
                <w:sz w:val="22"/>
                <w:szCs w:val="22"/>
              </w:rPr>
              <w:t>-</w:t>
            </w:r>
            <w:r w:rsidR="00C609A8" w:rsidRPr="00C609A8">
              <w:rPr>
                <w:rFonts w:ascii="Arial" w:hAnsi="Arial" w:cs="Arial"/>
                <w:sz w:val="22"/>
                <w:szCs w:val="22"/>
              </w:rPr>
              <w:t xml:space="preserve"> </w:t>
            </w:r>
            <w:r w:rsidRPr="00C609A8">
              <w:rPr>
                <w:rFonts w:ascii="Arial" w:hAnsi="Arial" w:cs="Arial"/>
                <w:sz w:val="22"/>
                <w:szCs w:val="22"/>
              </w:rPr>
              <w:t>880</w:t>
            </w:r>
          </w:p>
        </w:tc>
        <w:tc>
          <w:tcPr>
            <w:tcW w:w="900" w:type="dxa"/>
          </w:tcPr>
          <w:p w14:paraId="491F1603" w14:textId="7F57B9F9" w:rsidR="00FD6404" w:rsidRPr="00C609A8" w:rsidRDefault="00FD6404" w:rsidP="00FD6404">
            <w:pPr>
              <w:spacing w:before="40" w:after="40"/>
              <w:jc w:val="center"/>
              <w:rPr>
                <w:rFonts w:ascii="Arial" w:hAnsi="Arial" w:cs="Arial"/>
                <w:sz w:val="24"/>
                <w:szCs w:val="24"/>
              </w:rPr>
            </w:pPr>
            <w:r w:rsidRPr="00C609A8">
              <w:rPr>
                <w:rFonts w:ascii="Arial" w:hAnsi="Arial" w:cs="Arial"/>
                <w:sz w:val="22"/>
                <w:szCs w:val="22"/>
              </w:rPr>
              <w:t>1600</w:t>
            </w:r>
          </w:p>
        </w:tc>
        <w:tc>
          <w:tcPr>
            <w:tcW w:w="1170" w:type="dxa"/>
          </w:tcPr>
          <w:p w14:paraId="489C42D6" w14:textId="63867A0B" w:rsidR="00FD6404" w:rsidRPr="00C609A8" w:rsidRDefault="00FD6404" w:rsidP="00FD6404">
            <w:pPr>
              <w:spacing w:before="40" w:after="40"/>
              <w:jc w:val="center"/>
              <w:rPr>
                <w:rFonts w:ascii="Arial" w:hAnsi="Arial" w:cs="Arial"/>
                <w:sz w:val="24"/>
                <w:szCs w:val="24"/>
              </w:rPr>
            </w:pPr>
            <w:r w:rsidRPr="00C609A8">
              <w:rPr>
                <w:rFonts w:ascii="Arial" w:hAnsi="Arial" w:cs="Arial"/>
                <w:sz w:val="22"/>
                <w:szCs w:val="22"/>
              </w:rPr>
              <w:t>N/A</w:t>
            </w:r>
          </w:p>
        </w:tc>
        <w:tc>
          <w:tcPr>
            <w:tcW w:w="2291" w:type="dxa"/>
          </w:tcPr>
          <w:p w14:paraId="2DBCEC1A" w14:textId="3904EA1D" w:rsidR="00FD6404" w:rsidRPr="00C609A8" w:rsidRDefault="00FD6404" w:rsidP="00FD6404">
            <w:pPr>
              <w:spacing w:before="40" w:after="40"/>
              <w:rPr>
                <w:rFonts w:ascii="Arial" w:hAnsi="Arial" w:cs="Arial"/>
                <w:sz w:val="24"/>
                <w:szCs w:val="24"/>
              </w:rPr>
            </w:pPr>
            <w:r w:rsidRPr="00C609A8">
              <w:rPr>
                <w:rFonts w:ascii="Arial" w:hAnsi="Arial" w:cs="Arial"/>
                <w:sz w:val="22"/>
                <w:szCs w:val="22"/>
              </w:rPr>
              <w:t>Substances that form ions when in water</w:t>
            </w:r>
          </w:p>
        </w:tc>
      </w:tr>
      <w:tr w:rsidR="00FD6404" w:rsidRPr="005162DE" w14:paraId="18FA2C38" w14:textId="77777777" w:rsidTr="002D3FB5">
        <w:trPr>
          <w:trHeight w:val="432"/>
        </w:trPr>
        <w:tc>
          <w:tcPr>
            <w:tcW w:w="2245" w:type="dxa"/>
          </w:tcPr>
          <w:p w14:paraId="39D2E538" w14:textId="0C962684" w:rsidR="00FD6404" w:rsidRPr="00C609A8" w:rsidRDefault="00FD6404" w:rsidP="00FD6404">
            <w:pPr>
              <w:spacing w:before="40" w:after="40"/>
              <w:ind w:left="187"/>
              <w:rPr>
                <w:rFonts w:ascii="Arial" w:hAnsi="Arial" w:cs="Arial"/>
                <w:sz w:val="24"/>
                <w:szCs w:val="24"/>
              </w:rPr>
            </w:pPr>
            <w:r w:rsidRPr="00C609A8">
              <w:rPr>
                <w:rFonts w:ascii="Arial" w:hAnsi="Arial" w:cs="Arial"/>
                <w:sz w:val="22"/>
                <w:szCs w:val="22"/>
              </w:rPr>
              <w:t>Chloride (ppm)</w:t>
            </w:r>
          </w:p>
        </w:tc>
        <w:tc>
          <w:tcPr>
            <w:tcW w:w="1440" w:type="dxa"/>
          </w:tcPr>
          <w:p w14:paraId="6AB05BED" w14:textId="0E465320" w:rsidR="00FD6404" w:rsidRPr="00C609A8" w:rsidRDefault="00FD6404" w:rsidP="00FD6404">
            <w:pPr>
              <w:spacing w:before="40" w:after="40"/>
              <w:jc w:val="center"/>
              <w:rPr>
                <w:rFonts w:ascii="Arial" w:hAnsi="Arial" w:cs="Arial"/>
                <w:sz w:val="24"/>
                <w:szCs w:val="24"/>
              </w:rPr>
            </w:pPr>
            <w:r w:rsidRPr="00C609A8">
              <w:rPr>
                <w:rFonts w:ascii="Arial" w:hAnsi="Arial" w:cs="Arial"/>
                <w:sz w:val="22"/>
                <w:szCs w:val="22"/>
              </w:rPr>
              <w:t>202</w:t>
            </w:r>
            <w:r w:rsidR="006F4D12">
              <w:rPr>
                <w:rFonts w:ascii="Arial" w:hAnsi="Arial" w:cs="Arial"/>
                <w:sz w:val="22"/>
                <w:szCs w:val="22"/>
              </w:rPr>
              <w:t>4</w:t>
            </w:r>
          </w:p>
        </w:tc>
        <w:tc>
          <w:tcPr>
            <w:tcW w:w="1260" w:type="dxa"/>
          </w:tcPr>
          <w:p w14:paraId="0AC370FD" w14:textId="65986546" w:rsidR="00FD6404" w:rsidRPr="00C609A8" w:rsidRDefault="006F4D12" w:rsidP="00FD6404">
            <w:pPr>
              <w:spacing w:before="40" w:after="40"/>
              <w:jc w:val="center"/>
              <w:rPr>
                <w:rFonts w:ascii="Arial" w:hAnsi="Arial" w:cs="Arial"/>
                <w:sz w:val="24"/>
                <w:szCs w:val="24"/>
              </w:rPr>
            </w:pPr>
            <w:r>
              <w:rPr>
                <w:rFonts w:ascii="Arial" w:hAnsi="Arial" w:cs="Arial"/>
                <w:sz w:val="22"/>
                <w:szCs w:val="22"/>
              </w:rPr>
              <w:t>78</w:t>
            </w:r>
          </w:p>
        </w:tc>
        <w:tc>
          <w:tcPr>
            <w:tcW w:w="1530" w:type="dxa"/>
          </w:tcPr>
          <w:p w14:paraId="06D23DE1" w14:textId="403AC150" w:rsidR="00FD6404" w:rsidRPr="00C609A8" w:rsidRDefault="00FD6404" w:rsidP="00FD6404">
            <w:pPr>
              <w:spacing w:before="40" w:after="40"/>
              <w:jc w:val="center"/>
              <w:rPr>
                <w:rFonts w:ascii="Arial" w:hAnsi="Arial" w:cs="Arial"/>
                <w:sz w:val="24"/>
                <w:szCs w:val="24"/>
              </w:rPr>
            </w:pPr>
            <w:r w:rsidRPr="00C609A8">
              <w:rPr>
                <w:rFonts w:ascii="Arial" w:hAnsi="Arial" w:cs="Arial"/>
                <w:sz w:val="22"/>
                <w:szCs w:val="22"/>
              </w:rPr>
              <w:t>61</w:t>
            </w:r>
            <w:r w:rsidR="00C609A8" w:rsidRPr="00C609A8">
              <w:rPr>
                <w:rFonts w:ascii="Arial" w:hAnsi="Arial" w:cs="Arial"/>
                <w:sz w:val="22"/>
                <w:szCs w:val="22"/>
              </w:rPr>
              <w:t xml:space="preserve"> </w:t>
            </w:r>
            <w:r w:rsidRPr="00C609A8">
              <w:rPr>
                <w:rFonts w:ascii="Arial" w:hAnsi="Arial" w:cs="Arial"/>
                <w:sz w:val="22"/>
                <w:szCs w:val="22"/>
              </w:rPr>
              <w:t>-</w:t>
            </w:r>
            <w:r w:rsidR="00C609A8" w:rsidRPr="00C609A8">
              <w:rPr>
                <w:rFonts w:ascii="Arial" w:hAnsi="Arial" w:cs="Arial"/>
                <w:sz w:val="22"/>
                <w:szCs w:val="22"/>
              </w:rPr>
              <w:t xml:space="preserve"> </w:t>
            </w:r>
            <w:r w:rsidRPr="00C609A8">
              <w:rPr>
                <w:rFonts w:ascii="Arial" w:hAnsi="Arial" w:cs="Arial"/>
                <w:sz w:val="22"/>
                <w:szCs w:val="22"/>
              </w:rPr>
              <w:t>96</w:t>
            </w:r>
          </w:p>
        </w:tc>
        <w:tc>
          <w:tcPr>
            <w:tcW w:w="900" w:type="dxa"/>
          </w:tcPr>
          <w:p w14:paraId="4A9C9B68" w14:textId="47CC0DCF" w:rsidR="00FD6404" w:rsidRPr="00C609A8" w:rsidRDefault="00FD6404" w:rsidP="00FD6404">
            <w:pPr>
              <w:spacing w:before="40" w:after="40"/>
              <w:jc w:val="center"/>
              <w:rPr>
                <w:rFonts w:ascii="Arial" w:hAnsi="Arial" w:cs="Arial"/>
                <w:sz w:val="24"/>
                <w:szCs w:val="24"/>
              </w:rPr>
            </w:pPr>
            <w:r w:rsidRPr="00C609A8">
              <w:rPr>
                <w:rFonts w:ascii="Arial" w:hAnsi="Arial" w:cs="Arial"/>
                <w:sz w:val="22"/>
                <w:szCs w:val="22"/>
              </w:rPr>
              <w:t>500</w:t>
            </w:r>
          </w:p>
        </w:tc>
        <w:tc>
          <w:tcPr>
            <w:tcW w:w="1170" w:type="dxa"/>
          </w:tcPr>
          <w:p w14:paraId="7502C73C" w14:textId="7A3A982F" w:rsidR="00FD6404" w:rsidRPr="00C609A8" w:rsidRDefault="00FD6404" w:rsidP="00FD6404">
            <w:pPr>
              <w:spacing w:before="40" w:after="40"/>
              <w:jc w:val="center"/>
              <w:rPr>
                <w:rFonts w:ascii="Arial" w:hAnsi="Arial" w:cs="Arial"/>
                <w:sz w:val="24"/>
                <w:szCs w:val="24"/>
              </w:rPr>
            </w:pPr>
            <w:r w:rsidRPr="00C609A8">
              <w:rPr>
                <w:rFonts w:ascii="Arial" w:hAnsi="Arial" w:cs="Arial"/>
                <w:sz w:val="22"/>
                <w:szCs w:val="22"/>
              </w:rPr>
              <w:t>N/A</w:t>
            </w:r>
          </w:p>
        </w:tc>
        <w:tc>
          <w:tcPr>
            <w:tcW w:w="2291" w:type="dxa"/>
          </w:tcPr>
          <w:p w14:paraId="06A23C91" w14:textId="34ED490C" w:rsidR="00FD6404" w:rsidRPr="00C609A8" w:rsidRDefault="00FD6404" w:rsidP="00FD6404">
            <w:pPr>
              <w:spacing w:before="40" w:after="40"/>
              <w:rPr>
                <w:rFonts w:ascii="Arial" w:hAnsi="Arial" w:cs="Arial"/>
                <w:sz w:val="24"/>
                <w:szCs w:val="24"/>
              </w:rPr>
            </w:pPr>
            <w:r w:rsidRPr="00C609A8">
              <w:rPr>
                <w:rFonts w:ascii="Arial" w:hAnsi="Arial" w:cs="Arial"/>
                <w:sz w:val="22"/>
                <w:szCs w:val="22"/>
              </w:rPr>
              <w:t>Runoff/leaching from natural deposits</w:t>
            </w:r>
          </w:p>
        </w:tc>
      </w:tr>
      <w:tr w:rsidR="00FD6404" w:rsidRPr="005162DE" w14:paraId="6D5C76EE" w14:textId="77777777" w:rsidTr="002D3FB5">
        <w:trPr>
          <w:trHeight w:val="432"/>
        </w:trPr>
        <w:tc>
          <w:tcPr>
            <w:tcW w:w="2245" w:type="dxa"/>
          </w:tcPr>
          <w:p w14:paraId="7D48378F" w14:textId="0F4B703D" w:rsidR="00FD6404" w:rsidRPr="00C609A8" w:rsidRDefault="00FD6404" w:rsidP="00FD6404">
            <w:pPr>
              <w:spacing w:before="40" w:after="40"/>
              <w:ind w:left="187"/>
              <w:rPr>
                <w:rFonts w:ascii="Arial" w:hAnsi="Arial" w:cs="Arial"/>
                <w:sz w:val="22"/>
                <w:szCs w:val="22"/>
              </w:rPr>
            </w:pPr>
            <w:r w:rsidRPr="00C609A8">
              <w:rPr>
                <w:rFonts w:ascii="Arial" w:hAnsi="Arial" w:cs="Arial"/>
                <w:sz w:val="22"/>
                <w:szCs w:val="22"/>
              </w:rPr>
              <w:t>Total Dissolved Solids (ppm)</w:t>
            </w:r>
          </w:p>
        </w:tc>
        <w:tc>
          <w:tcPr>
            <w:tcW w:w="1440" w:type="dxa"/>
          </w:tcPr>
          <w:p w14:paraId="56886661" w14:textId="6A479F84"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202</w:t>
            </w:r>
            <w:r w:rsidR="006F4D12">
              <w:rPr>
                <w:rFonts w:ascii="Arial" w:hAnsi="Arial" w:cs="Arial"/>
                <w:sz w:val="22"/>
                <w:szCs w:val="22"/>
              </w:rPr>
              <w:t>4</w:t>
            </w:r>
          </w:p>
        </w:tc>
        <w:tc>
          <w:tcPr>
            <w:tcW w:w="1260" w:type="dxa"/>
          </w:tcPr>
          <w:p w14:paraId="49CC7F2A" w14:textId="617249FE" w:rsidR="00FD6404" w:rsidRPr="00C609A8" w:rsidRDefault="006F4D12" w:rsidP="00FD6404">
            <w:pPr>
              <w:spacing w:before="40" w:after="40"/>
              <w:jc w:val="center"/>
              <w:rPr>
                <w:rFonts w:ascii="Arial" w:hAnsi="Arial" w:cs="Arial"/>
                <w:sz w:val="22"/>
                <w:szCs w:val="22"/>
              </w:rPr>
            </w:pPr>
            <w:r>
              <w:rPr>
                <w:rFonts w:ascii="Arial" w:hAnsi="Arial" w:cs="Arial"/>
                <w:sz w:val="22"/>
                <w:szCs w:val="22"/>
              </w:rPr>
              <w:t>500</w:t>
            </w:r>
          </w:p>
        </w:tc>
        <w:tc>
          <w:tcPr>
            <w:tcW w:w="1530" w:type="dxa"/>
          </w:tcPr>
          <w:p w14:paraId="453745A0" w14:textId="75FA3ECF"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381</w:t>
            </w:r>
            <w:r w:rsidR="00C609A8" w:rsidRPr="00C609A8">
              <w:rPr>
                <w:rFonts w:ascii="Arial" w:hAnsi="Arial" w:cs="Arial"/>
                <w:sz w:val="22"/>
                <w:szCs w:val="22"/>
              </w:rPr>
              <w:t xml:space="preserve"> </w:t>
            </w:r>
            <w:r w:rsidRPr="00C609A8">
              <w:rPr>
                <w:rFonts w:ascii="Arial" w:hAnsi="Arial" w:cs="Arial"/>
                <w:sz w:val="22"/>
                <w:szCs w:val="22"/>
              </w:rPr>
              <w:t>-</w:t>
            </w:r>
            <w:r w:rsidR="00C609A8" w:rsidRPr="00C609A8">
              <w:rPr>
                <w:rFonts w:ascii="Arial" w:hAnsi="Arial" w:cs="Arial"/>
                <w:sz w:val="22"/>
                <w:szCs w:val="22"/>
              </w:rPr>
              <w:t xml:space="preserve"> </w:t>
            </w:r>
            <w:r w:rsidR="006F4D12">
              <w:rPr>
                <w:rFonts w:ascii="Arial" w:hAnsi="Arial" w:cs="Arial"/>
                <w:sz w:val="22"/>
                <w:szCs w:val="22"/>
              </w:rPr>
              <w:t>500</w:t>
            </w:r>
          </w:p>
        </w:tc>
        <w:tc>
          <w:tcPr>
            <w:tcW w:w="900" w:type="dxa"/>
          </w:tcPr>
          <w:p w14:paraId="7476DD05" w14:textId="6DB55578"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1000</w:t>
            </w:r>
          </w:p>
        </w:tc>
        <w:tc>
          <w:tcPr>
            <w:tcW w:w="1170" w:type="dxa"/>
          </w:tcPr>
          <w:p w14:paraId="0F09F71D" w14:textId="609CD633"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N/A</w:t>
            </w:r>
          </w:p>
        </w:tc>
        <w:tc>
          <w:tcPr>
            <w:tcW w:w="2291" w:type="dxa"/>
          </w:tcPr>
          <w:p w14:paraId="0C59D567" w14:textId="7BD25B3C" w:rsidR="00FD6404" w:rsidRPr="00C609A8" w:rsidRDefault="00FD6404" w:rsidP="00FD6404">
            <w:pPr>
              <w:spacing w:before="40" w:after="40"/>
              <w:rPr>
                <w:rFonts w:ascii="Arial" w:hAnsi="Arial" w:cs="Arial"/>
                <w:sz w:val="22"/>
                <w:szCs w:val="22"/>
              </w:rPr>
            </w:pPr>
            <w:r w:rsidRPr="00C609A8">
              <w:rPr>
                <w:rFonts w:ascii="Arial" w:hAnsi="Arial" w:cs="Arial"/>
                <w:sz w:val="22"/>
                <w:szCs w:val="22"/>
              </w:rPr>
              <w:t>Runoff/leaching from natural deposits</w:t>
            </w:r>
          </w:p>
        </w:tc>
      </w:tr>
      <w:tr w:rsidR="00FD6404" w:rsidRPr="005162DE" w14:paraId="3B19585F" w14:textId="77777777" w:rsidTr="002D3FB5">
        <w:trPr>
          <w:trHeight w:val="432"/>
        </w:trPr>
        <w:tc>
          <w:tcPr>
            <w:tcW w:w="2245" w:type="dxa"/>
          </w:tcPr>
          <w:p w14:paraId="3DD7B0D5" w14:textId="5660043C" w:rsidR="00FD6404" w:rsidRPr="00C609A8" w:rsidRDefault="00FD6404" w:rsidP="00FD6404">
            <w:pPr>
              <w:spacing w:before="40" w:after="40"/>
              <w:ind w:left="187"/>
              <w:rPr>
                <w:rFonts w:ascii="Arial" w:hAnsi="Arial" w:cs="Arial"/>
                <w:sz w:val="22"/>
                <w:szCs w:val="22"/>
              </w:rPr>
            </w:pPr>
            <w:r w:rsidRPr="00C609A8">
              <w:rPr>
                <w:rFonts w:ascii="Arial" w:hAnsi="Arial" w:cs="Arial"/>
                <w:sz w:val="22"/>
                <w:szCs w:val="22"/>
              </w:rPr>
              <w:t>Sulfate (ppm)</w:t>
            </w:r>
          </w:p>
        </w:tc>
        <w:tc>
          <w:tcPr>
            <w:tcW w:w="1440" w:type="dxa"/>
          </w:tcPr>
          <w:p w14:paraId="16A7C39B" w14:textId="61AAF334"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202</w:t>
            </w:r>
            <w:r w:rsidR="002C0FEA">
              <w:rPr>
                <w:rFonts w:ascii="Arial" w:hAnsi="Arial" w:cs="Arial"/>
                <w:sz w:val="22"/>
                <w:szCs w:val="22"/>
              </w:rPr>
              <w:t>4</w:t>
            </w:r>
          </w:p>
        </w:tc>
        <w:tc>
          <w:tcPr>
            <w:tcW w:w="1260" w:type="dxa"/>
          </w:tcPr>
          <w:p w14:paraId="3D07DE2F" w14:textId="4340390D" w:rsidR="00FD6404" w:rsidRPr="00C609A8" w:rsidRDefault="002C0FEA" w:rsidP="00FD6404">
            <w:pPr>
              <w:spacing w:before="40" w:after="40"/>
              <w:jc w:val="center"/>
              <w:rPr>
                <w:rFonts w:ascii="Arial" w:hAnsi="Arial" w:cs="Arial"/>
                <w:sz w:val="22"/>
                <w:szCs w:val="22"/>
              </w:rPr>
            </w:pPr>
            <w:r>
              <w:rPr>
                <w:rFonts w:ascii="Arial" w:hAnsi="Arial" w:cs="Arial"/>
                <w:sz w:val="22"/>
                <w:szCs w:val="22"/>
              </w:rPr>
              <w:t>64</w:t>
            </w:r>
          </w:p>
        </w:tc>
        <w:tc>
          <w:tcPr>
            <w:tcW w:w="1530" w:type="dxa"/>
          </w:tcPr>
          <w:p w14:paraId="71E398D9" w14:textId="603387FC"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21-74</w:t>
            </w:r>
          </w:p>
        </w:tc>
        <w:tc>
          <w:tcPr>
            <w:tcW w:w="900" w:type="dxa"/>
          </w:tcPr>
          <w:p w14:paraId="436BACA0" w14:textId="33F4A95C"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500</w:t>
            </w:r>
          </w:p>
        </w:tc>
        <w:tc>
          <w:tcPr>
            <w:tcW w:w="1170" w:type="dxa"/>
          </w:tcPr>
          <w:p w14:paraId="14CA5044" w14:textId="4C120DF4"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N/A</w:t>
            </w:r>
          </w:p>
        </w:tc>
        <w:tc>
          <w:tcPr>
            <w:tcW w:w="2291" w:type="dxa"/>
          </w:tcPr>
          <w:p w14:paraId="307607E3" w14:textId="6BAE3A2E" w:rsidR="00FD6404" w:rsidRPr="00C609A8" w:rsidRDefault="00FD6404" w:rsidP="00FD6404">
            <w:pPr>
              <w:spacing w:before="40" w:after="40"/>
              <w:rPr>
                <w:rFonts w:ascii="Arial" w:hAnsi="Arial" w:cs="Arial"/>
                <w:sz w:val="22"/>
                <w:szCs w:val="22"/>
              </w:rPr>
            </w:pPr>
            <w:r w:rsidRPr="00C609A8">
              <w:rPr>
                <w:rFonts w:ascii="Arial" w:hAnsi="Arial" w:cs="Arial"/>
                <w:sz w:val="22"/>
                <w:szCs w:val="22"/>
              </w:rPr>
              <w:t>Runoff/leaching from natural deposits</w:t>
            </w:r>
          </w:p>
        </w:tc>
      </w:tr>
      <w:tr w:rsidR="00FD6404" w:rsidRPr="005162DE" w14:paraId="388AF208" w14:textId="77777777" w:rsidTr="002D3FB5">
        <w:trPr>
          <w:trHeight w:val="432"/>
        </w:trPr>
        <w:tc>
          <w:tcPr>
            <w:tcW w:w="2245" w:type="dxa"/>
          </w:tcPr>
          <w:p w14:paraId="5F664F30" w14:textId="0F00F5C3" w:rsidR="00FD6404" w:rsidRPr="00C609A8" w:rsidRDefault="00FD6404" w:rsidP="00FD6404">
            <w:pPr>
              <w:spacing w:before="40" w:after="40"/>
              <w:ind w:left="187"/>
              <w:rPr>
                <w:rFonts w:ascii="Arial" w:hAnsi="Arial" w:cs="Arial"/>
                <w:sz w:val="22"/>
                <w:szCs w:val="22"/>
              </w:rPr>
            </w:pPr>
            <w:r w:rsidRPr="00C609A8">
              <w:rPr>
                <w:rFonts w:ascii="Arial" w:hAnsi="Arial" w:cs="Arial"/>
                <w:sz w:val="22"/>
                <w:szCs w:val="22"/>
              </w:rPr>
              <w:t>Turbidity (units)</w:t>
            </w:r>
          </w:p>
        </w:tc>
        <w:tc>
          <w:tcPr>
            <w:tcW w:w="1440" w:type="dxa"/>
          </w:tcPr>
          <w:p w14:paraId="72F8C910" w14:textId="287362C6"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2024</w:t>
            </w:r>
          </w:p>
        </w:tc>
        <w:tc>
          <w:tcPr>
            <w:tcW w:w="1260" w:type="dxa"/>
          </w:tcPr>
          <w:p w14:paraId="4D4668D7" w14:textId="6DA0FFC6"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13</w:t>
            </w:r>
          </w:p>
        </w:tc>
        <w:tc>
          <w:tcPr>
            <w:tcW w:w="1530" w:type="dxa"/>
          </w:tcPr>
          <w:p w14:paraId="2130EE07" w14:textId="5C6942E8"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0.15</w:t>
            </w:r>
            <w:r w:rsidR="00C609A8" w:rsidRPr="00C609A8">
              <w:rPr>
                <w:rFonts w:ascii="Arial" w:hAnsi="Arial" w:cs="Arial"/>
                <w:sz w:val="22"/>
                <w:szCs w:val="22"/>
              </w:rPr>
              <w:t xml:space="preserve"> </w:t>
            </w:r>
            <w:r w:rsidRPr="00C609A8">
              <w:rPr>
                <w:rFonts w:ascii="Arial" w:hAnsi="Arial" w:cs="Arial"/>
                <w:sz w:val="22"/>
                <w:szCs w:val="22"/>
              </w:rPr>
              <w:t>-</w:t>
            </w:r>
            <w:r w:rsidR="00C609A8" w:rsidRPr="00C609A8">
              <w:rPr>
                <w:rFonts w:ascii="Arial" w:hAnsi="Arial" w:cs="Arial"/>
                <w:sz w:val="22"/>
                <w:szCs w:val="22"/>
              </w:rPr>
              <w:t xml:space="preserve"> </w:t>
            </w:r>
            <w:r w:rsidRPr="00C609A8">
              <w:rPr>
                <w:rFonts w:ascii="Arial" w:hAnsi="Arial" w:cs="Arial"/>
                <w:sz w:val="22"/>
                <w:szCs w:val="22"/>
              </w:rPr>
              <w:t>13</w:t>
            </w:r>
          </w:p>
        </w:tc>
        <w:tc>
          <w:tcPr>
            <w:tcW w:w="900" w:type="dxa"/>
          </w:tcPr>
          <w:p w14:paraId="6D2847ED" w14:textId="7D7B377A"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5</w:t>
            </w:r>
          </w:p>
        </w:tc>
        <w:tc>
          <w:tcPr>
            <w:tcW w:w="1170" w:type="dxa"/>
          </w:tcPr>
          <w:p w14:paraId="3D5C3094" w14:textId="7B0C46BE"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N/A</w:t>
            </w:r>
          </w:p>
        </w:tc>
        <w:tc>
          <w:tcPr>
            <w:tcW w:w="2291" w:type="dxa"/>
          </w:tcPr>
          <w:p w14:paraId="14C083BF" w14:textId="2102D7F1" w:rsidR="00FD6404" w:rsidRPr="00C609A8" w:rsidRDefault="00FD6404" w:rsidP="00FD6404">
            <w:pPr>
              <w:spacing w:before="40" w:after="40"/>
              <w:rPr>
                <w:rFonts w:ascii="Arial" w:hAnsi="Arial" w:cs="Arial"/>
                <w:sz w:val="22"/>
                <w:szCs w:val="22"/>
              </w:rPr>
            </w:pPr>
            <w:r w:rsidRPr="00C609A8">
              <w:rPr>
                <w:rFonts w:ascii="Arial" w:hAnsi="Arial" w:cs="Arial"/>
                <w:sz w:val="22"/>
                <w:szCs w:val="22"/>
              </w:rPr>
              <w:t>Soil runoff</w:t>
            </w:r>
          </w:p>
        </w:tc>
      </w:tr>
      <w:tr w:rsidR="00FD6404" w:rsidRPr="005162DE" w14:paraId="52745AFF" w14:textId="77777777" w:rsidTr="002D3FB5">
        <w:trPr>
          <w:trHeight w:val="432"/>
        </w:trPr>
        <w:tc>
          <w:tcPr>
            <w:tcW w:w="2245" w:type="dxa"/>
          </w:tcPr>
          <w:p w14:paraId="5C7017F5" w14:textId="29ED4872" w:rsidR="00FD6404" w:rsidRPr="00C609A8" w:rsidRDefault="00FD6404" w:rsidP="00FD6404">
            <w:pPr>
              <w:spacing w:before="40" w:after="40"/>
              <w:ind w:left="187"/>
              <w:rPr>
                <w:rFonts w:ascii="Arial" w:hAnsi="Arial" w:cs="Arial"/>
                <w:sz w:val="22"/>
                <w:szCs w:val="22"/>
              </w:rPr>
            </w:pPr>
            <w:r w:rsidRPr="00C609A8">
              <w:rPr>
                <w:rFonts w:ascii="Arial" w:hAnsi="Arial" w:cs="Arial"/>
                <w:sz w:val="22"/>
                <w:szCs w:val="22"/>
              </w:rPr>
              <w:t>Iron (µg/L)</w:t>
            </w:r>
          </w:p>
        </w:tc>
        <w:tc>
          <w:tcPr>
            <w:tcW w:w="1440" w:type="dxa"/>
          </w:tcPr>
          <w:p w14:paraId="121C2D66" w14:textId="77777777"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3/4/25</w:t>
            </w:r>
          </w:p>
          <w:p w14:paraId="5353F103" w14:textId="59005227"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12/2/25</w:t>
            </w:r>
          </w:p>
        </w:tc>
        <w:tc>
          <w:tcPr>
            <w:tcW w:w="1260" w:type="dxa"/>
          </w:tcPr>
          <w:p w14:paraId="5651E637" w14:textId="06022864"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89</w:t>
            </w:r>
          </w:p>
        </w:tc>
        <w:tc>
          <w:tcPr>
            <w:tcW w:w="1530" w:type="dxa"/>
          </w:tcPr>
          <w:p w14:paraId="1EF9BBED" w14:textId="3A5CCF9C" w:rsidR="00FD6404" w:rsidRPr="00C609A8" w:rsidRDefault="00FD6404" w:rsidP="00FD6404">
            <w:pPr>
              <w:spacing w:before="40" w:after="40"/>
              <w:jc w:val="center"/>
              <w:rPr>
                <w:rFonts w:ascii="Arial" w:hAnsi="Arial" w:cs="Arial"/>
                <w:sz w:val="22"/>
                <w:szCs w:val="22"/>
              </w:rPr>
            </w:pPr>
            <w:r w:rsidRPr="00C609A8">
              <w:rPr>
                <w:rFonts w:ascii="Arial" w:hAnsi="Arial" w:cs="Arial"/>
                <w:sz w:val="22"/>
                <w:szCs w:val="22"/>
              </w:rPr>
              <w:t>ND - 870</w:t>
            </w:r>
          </w:p>
        </w:tc>
        <w:tc>
          <w:tcPr>
            <w:tcW w:w="900" w:type="dxa"/>
          </w:tcPr>
          <w:p w14:paraId="6DAB34CF" w14:textId="7A40251F" w:rsidR="00FD6404" w:rsidRPr="00C609A8" w:rsidRDefault="00C609A8" w:rsidP="00FD6404">
            <w:pPr>
              <w:spacing w:before="40" w:after="40"/>
              <w:jc w:val="center"/>
              <w:rPr>
                <w:rFonts w:ascii="Arial" w:hAnsi="Arial" w:cs="Arial"/>
                <w:sz w:val="22"/>
                <w:szCs w:val="22"/>
              </w:rPr>
            </w:pPr>
            <w:r w:rsidRPr="00C609A8">
              <w:rPr>
                <w:rFonts w:ascii="Arial" w:hAnsi="Arial" w:cs="Arial"/>
                <w:sz w:val="22"/>
                <w:szCs w:val="22"/>
              </w:rPr>
              <w:t>300</w:t>
            </w:r>
          </w:p>
        </w:tc>
        <w:tc>
          <w:tcPr>
            <w:tcW w:w="1170" w:type="dxa"/>
          </w:tcPr>
          <w:p w14:paraId="5C15CE80" w14:textId="59EFFF68" w:rsidR="00FD6404" w:rsidRPr="00C609A8" w:rsidRDefault="00C609A8" w:rsidP="00FD6404">
            <w:pPr>
              <w:spacing w:before="40" w:after="40"/>
              <w:jc w:val="center"/>
              <w:rPr>
                <w:rFonts w:ascii="Arial" w:hAnsi="Arial" w:cs="Arial"/>
                <w:sz w:val="22"/>
                <w:szCs w:val="22"/>
              </w:rPr>
            </w:pPr>
            <w:r w:rsidRPr="00C609A8">
              <w:rPr>
                <w:rFonts w:ascii="Arial" w:hAnsi="Arial" w:cs="Arial"/>
                <w:sz w:val="22"/>
                <w:szCs w:val="22"/>
              </w:rPr>
              <w:t>N/A</w:t>
            </w:r>
          </w:p>
        </w:tc>
        <w:tc>
          <w:tcPr>
            <w:tcW w:w="2291" w:type="dxa"/>
          </w:tcPr>
          <w:p w14:paraId="4B9FF484" w14:textId="69030B1C" w:rsidR="00FD6404" w:rsidRPr="00C609A8" w:rsidRDefault="00C609A8" w:rsidP="00FD6404">
            <w:pPr>
              <w:spacing w:before="40" w:after="40"/>
              <w:rPr>
                <w:rFonts w:ascii="Arial" w:hAnsi="Arial" w:cs="Arial"/>
                <w:sz w:val="22"/>
                <w:szCs w:val="22"/>
              </w:rPr>
            </w:pPr>
            <w:r w:rsidRPr="00C609A8">
              <w:rPr>
                <w:rFonts w:ascii="Arial" w:hAnsi="Arial" w:cs="Arial"/>
                <w:sz w:val="22"/>
                <w:szCs w:val="22"/>
              </w:rPr>
              <w:t>Leaching from natural deposits; industrial wastes</w:t>
            </w:r>
          </w:p>
        </w:tc>
      </w:tr>
      <w:tr w:rsidR="00FD6404" w:rsidRPr="005162DE" w14:paraId="1DF36F69" w14:textId="77777777" w:rsidTr="002D3FB5">
        <w:trPr>
          <w:trHeight w:val="432"/>
        </w:trPr>
        <w:tc>
          <w:tcPr>
            <w:tcW w:w="2245" w:type="dxa"/>
          </w:tcPr>
          <w:p w14:paraId="5E53DE57" w14:textId="79303EF4" w:rsidR="00FD6404" w:rsidRPr="00C609A8" w:rsidRDefault="00C609A8" w:rsidP="00FD6404">
            <w:pPr>
              <w:spacing w:before="40" w:after="40"/>
              <w:ind w:left="187"/>
              <w:rPr>
                <w:rFonts w:ascii="Arial" w:hAnsi="Arial" w:cs="Arial"/>
                <w:sz w:val="22"/>
                <w:szCs w:val="22"/>
              </w:rPr>
            </w:pPr>
            <w:r w:rsidRPr="00C609A8">
              <w:rPr>
                <w:rFonts w:ascii="Arial" w:hAnsi="Arial" w:cs="Arial"/>
                <w:sz w:val="22"/>
                <w:szCs w:val="22"/>
              </w:rPr>
              <w:t>*Manganese (µg/L)</w:t>
            </w:r>
          </w:p>
        </w:tc>
        <w:tc>
          <w:tcPr>
            <w:tcW w:w="1440" w:type="dxa"/>
          </w:tcPr>
          <w:p w14:paraId="3B5D07C3" w14:textId="77777777" w:rsidR="00FD6404" w:rsidRPr="00C609A8" w:rsidRDefault="00C609A8" w:rsidP="00FD6404">
            <w:pPr>
              <w:spacing w:before="40" w:after="40"/>
              <w:jc w:val="center"/>
              <w:rPr>
                <w:rFonts w:ascii="Arial" w:hAnsi="Arial" w:cs="Arial"/>
                <w:sz w:val="22"/>
                <w:szCs w:val="22"/>
              </w:rPr>
            </w:pPr>
            <w:r w:rsidRPr="00C609A8">
              <w:rPr>
                <w:rFonts w:ascii="Arial" w:hAnsi="Arial" w:cs="Arial"/>
                <w:sz w:val="22"/>
                <w:szCs w:val="22"/>
              </w:rPr>
              <w:t>3/4/25</w:t>
            </w:r>
          </w:p>
          <w:p w14:paraId="5285968E" w14:textId="00CAF3BB" w:rsidR="00C609A8" w:rsidRPr="00C609A8" w:rsidRDefault="00C609A8" w:rsidP="00FD6404">
            <w:pPr>
              <w:spacing w:before="40" w:after="40"/>
              <w:jc w:val="center"/>
              <w:rPr>
                <w:rFonts w:ascii="Arial" w:hAnsi="Arial" w:cs="Arial"/>
                <w:sz w:val="22"/>
                <w:szCs w:val="22"/>
              </w:rPr>
            </w:pPr>
            <w:r w:rsidRPr="00C609A8">
              <w:rPr>
                <w:rFonts w:ascii="Arial" w:hAnsi="Arial" w:cs="Arial"/>
                <w:sz w:val="22"/>
                <w:szCs w:val="22"/>
              </w:rPr>
              <w:t>12/2/25</w:t>
            </w:r>
          </w:p>
        </w:tc>
        <w:tc>
          <w:tcPr>
            <w:tcW w:w="1260" w:type="dxa"/>
          </w:tcPr>
          <w:p w14:paraId="69EDB574" w14:textId="44CA5D14" w:rsidR="00FD6404" w:rsidRPr="00C609A8" w:rsidRDefault="00C609A8" w:rsidP="00FD6404">
            <w:pPr>
              <w:spacing w:before="40" w:after="40"/>
              <w:jc w:val="center"/>
              <w:rPr>
                <w:rFonts w:ascii="Arial" w:hAnsi="Arial" w:cs="Arial"/>
                <w:sz w:val="22"/>
                <w:szCs w:val="22"/>
              </w:rPr>
            </w:pPr>
            <w:r w:rsidRPr="00C609A8">
              <w:rPr>
                <w:rFonts w:ascii="Arial" w:hAnsi="Arial" w:cs="Arial"/>
                <w:sz w:val="22"/>
                <w:szCs w:val="22"/>
              </w:rPr>
              <w:t>31</w:t>
            </w:r>
          </w:p>
        </w:tc>
        <w:tc>
          <w:tcPr>
            <w:tcW w:w="1530" w:type="dxa"/>
          </w:tcPr>
          <w:p w14:paraId="5F57043F" w14:textId="0A9C50CA" w:rsidR="00FD6404" w:rsidRPr="00C609A8" w:rsidRDefault="00C609A8" w:rsidP="00FD6404">
            <w:pPr>
              <w:spacing w:before="40" w:after="40"/>
              <w:jc w:val="center"/>
              <w:rPr>
                <w:rFonts w:ascii="Arial" w:hAnsi="Arial" w:cs="Arial"/>
                <w:sz w:val="22"/>
                <w:szCs w:val="22"/>
              </w:rPr>
            </w:pPr>
            <w:r w:rsidRPr="00C609A8">
              <w:rPr>
                <w:rFonts w:ascii="Arial" w:hAnsi="Arial" w:cs="Arial"/>
                <w:sz w:val="22"/>
                <w:szCs w:val="22"/>
              </w:rPr>
              <w:t>ND - 110</w:t>
            </w:r>
          </w:p>
        </w:tc>
        <w:tc>
          <w:tcPr>
            <w:tcW w:w="900" w:type="dxa"/>
          </w:tcPr>
          <w:p w14:paraId="284ACE50" w14:textId="44708819" w:rsidR="00FD6404" w:rsidRPr="00C609A8" w:rsidRDefault="00C609A8" w:rsidP="00FD6404">
            <w:pPr>
              <w:spacing w:before="40" w:after="40"/>
              <w:jc w:val="center"/>
              <w:rPr>
                <w:rFonts w:ascii="Arial" w:hAnsi="Arial" w:cs="Arial"/>
                <w:sz w:val="22"/>
                <w:szCs w:val="22"/>
              </w:rPr>
            </w:pPr>
            <w:r w:rsidRPr="00C609A8">
              <w:rPr>
                <w:rFonts w:ascii="Arial" w:hAnsi="Arial" w:cs="Arial"/>
                <w:sz w:val="22"/>
                <w:szCs w:val="22"/>
              </w:rPr>
              <w:t>50</w:t>
            </w:r>
          </w:p>
        </w:tc>
        <w:tc>
          <w:tcPr>
            <w:tcW w:w="1170" w:type="dxa"/>
          </w:tcPr>
          <w:p w14:paraId="58D99C57" w14:textId="3E2DAC1A" w:rsidR="00FD6404" w:rsidRPr="00C609A8" w:rsidRDefault="00C609A8" w:rsidP="00FD6404">
            <w:pPr>
              <w:spacing w:before="40" w:after="40"/>
              <w:jc w:val="center"/>
              <w:rPr>
                <w:rFonts w:ascii="Arial" w:hAnsi="Arial" w:cs="Arial"/>
                <w:sz w:val="22"/>
                <w:szCs w:val="22"/>
              </w:rPr>
            </w:pPr>
            <w:r w:rsidRPr="00C609A8">
              <w:rPr>
                <w:rFonts w:ascii="Arial" w:hAnsi="Arial" w:cs="Arial"/>
                <w:sz w:val="22"/>
                <w:szCs w:val="22"/>
              </w:rPr>
              <w:t>N/A</w:t>
            </w:r>
          </w:p>
        </w:tc>
        <w:tc>
          <w:tcPr>
            <w:tcW w:w="2291" w:type="dxa"/>
          </w:tcPr>
          <w:p w14:paraId="2F4FA82C" w14:textId="5F7EC79B" w:rsidR="00FD6404" w:rsidRPr="00C609A8" w:rsidRDefault="00C609A8" w:rsidP="00FD6404">
            <w:pPr>
              <w:spacing w:before="40" w:after="40"/>
              <w:rPr>
                <w:rFonts w:ascii="Arial" w:hAnsi="Arial" w:cs="Arial"/>
                <w:sz w:val="22"/>
                <w:szCs w:val="22"/>
              </w:rPr>
            </w:pPr>
            <w:r w:rsidRPr="00C609A8">
              <w:rPr>
                <w:rFonts w:ascii="Arial" w:hAnsi="Arial" w:cs="Arial"/>
                <w:sz w:val="22"/>
                <w:szCs w:val="22"/>
              </w:rPr>
              <w:t>Leaching from natural deposits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FD6404" w:rsidRPr="005162DE" w14:paraId="09116D09" w14:textId="77777777" w:rsidTr="002D3FB5">
        <w:trPr>
          <w:trHeight w:val="432"/>
        </w:trPr>
        <w:tc>
          <w:tcPr>
            <w:tcW w:w="2245" w:type="dxa"/>
          </w:tcPr>
          <w:p w14:paraId="18023788" w14:textId="7E707A6F" w:rsidR="00FD6404" w:rsidRPr="005162DE" w:rsidRDefault="00FD6404" w:rsidP="00FD6404">
            <w:pPr>
              <w:spacing w:before="40" w:after="40"/>
              <w:rPr>
                <w:rFonts w:ascii="Arial" w:hAnsi="Arial" w:cs="Arial"/>
                <w:sz w:val="24"/>
                <w:szCs w:val="24"/>
              </w:rPr>
            </w:pPr>
            <w:r w:rsidRPr="00C3525E">
              <w:rPr>
                <w:rFonts w:ascii="Arial" w:hAnsi="Arial" w:cs="Arial"/>
                <w:sz w:val="22"/>
                <w:szCs w:val="22"/>
              </w:rPr>
              <w:t>Calcium (mg/L)</w:t>
            </w:r>
          </w:p>
        </w:tc>
        <w:tc>
          <w:tcPr>
            <w:tcW w:w="1440" w:type="dxa"/>
          </w:tcPr>
          <w:p w14:paraId="28190B3D" w14:textId="3C15F3ED" w:rsidR="00FD6404" w:rsidRPr="005162DE" w:rsidRDefault="00FD6404" w:rsidP="00FD6404">
            <w:pPr>
              <w:spacing w:before="40" w:after="40"/>
              <w:jc w:val="center"/>
              <w:rPr>
                <w:rFonts w:ascii="Arial" w:hAnsi="Arial" w:cs="Arial"/>
                <w:sz w:val="24"/>
                <w:szCs w:val="24"/>
              </w:rPr>
            </w:pPr>
            <w:r w:rsidRPr="00C3525E">
              <w:rPr>
                <w:rFonts w:ascii="Arial" w:hAnsi="Arial" w:cs="Arial"/>
                <w:sz w:val="22"/>
                <w:szCs w:val="22"/>
              </w:rPr>
              <w:t>2-8-2024</w:t>
            </w:r>
          </w:p>
        </w:tc>
        <w:tc>
          <w:tcPr>
            <w:tcW w:w="1350" w:type="dxa"/>
          </w:tcPr>
          <w:p w14:paraId="63D0EACA" w14:textId="313BB1D3" w:rsidR="00FD6404" w:rsidRPr="005162DE" w:rsidRDefault="00FD6404" w:rsidP="00FD6404">
            <w:pPr>
              <w:spacing w:before="40" w:after="40"/>
              <w:jc w:val="center"/>
              <w:rPr>
                <w:rFonts w:ascii="Arial" w:hAnsi="Arial" w:cs="Arial"/>
                <w:sz w:val="24"/>
                <w:szCs w:val="24"/>
              </w:rPr>
            </w:pPr>
            <w:r w:rsidRPr="00C3525E">
              <w:rPr>
                <w:rFonts w:ascii="Arial" w:hAnsi="Arial" w:cs="Arial"/>
                <w:sz w:val="22"/>
                <w:szCs w:val="22"/>
              </w:rPr>
              <w:t>82.5</w:t>
            </w:r>
          </w:p>
        </w:tc>
        <w:tc>
          <w:tcPr>
            <w:tcW w:w="1530" w:type="dxa"/>
          </w:tcPr>
          <w:p w14:paraId="60CC3A19" w14:textId="5A21C69D" w:rsidR="00FD6404" w:rsidRPr="005162DE" w:rsidRDefault="00FD6404" w:rsidP="00FD6404">
            <w:pPr>
              <w:spacing w:before="40" w:after="40"/>
              <w:jc w:val="center"/>
              <w:rPr>
                <w:rFonts w:ascii="Arial" w:hAnsi="Arial" w:cs="Arial"/>
                <w:sz w:val="24"/>
                <w:szCs w:val="24"/>
              </w:rPr>
            </w:pPr>
            <w:r w:rsidRPr="00C3525E">
              <w:rPr>
                <w:rFonts w:ascii="Arial" w:hAnsi="Arial" w:cs="Arial"/>
                <w:sz w:val="22"/>
                <w:szCs w:val="22"/>
              </w:rPr>
              <w:t>ND-100</w:t>
            </w:r>
          </w:p>
        </w:tc>
        <w:tc>
          <w:tcPr>
            <w:tcW w:w="1800" w:type="dxa"/>
          </w:tcPr>
          <w:p w14:paraId="15DDAE72" w14:textId="5B733A1A" w:rsidR="00FD6404" w:rsidRPr="005162DE" w:rsidRDefault="00FD6404" w:rsidP="00FD6404">
            <w:pPr>
              <w:spacing w:before="40" w:after="40"/>
              <w:jc w:val="center"/>
              <w:rPr>
                <w:rFonts w:ascii="Arial" w:hAnsi="Arial" w:cs="Arial"/>
                <w:sz w:val="24"/>
                <w:szCs w:val="24"/>
              </w:rPr>
            </w:pPr>
            <w:r>
              <w:rPr>
                <w:rFonts w:ascii="Arial" w:hAnsi="Arial" w:cs="Arial"/>
                <w:sz w:val="24"/>
                <w:szCs w:val="24"/>
              </w:rPr>
              <w:t>N/A</w:t>
            </w:r>
          </w:p>
        </w:tc>
        <w:tc>
          <w:tcPr>
            <w:tcW w:w="2471" w:type="dxa"/>
          </w:tcPr>
          <w:p w14:paraId="747A0B53" w14:textId="7F6941C9" w:rsidR="00FD6404" w:rsidRPr="00FD6404" w:rsidRDefault="00FD6404" w:rsidP="00FD6404">
            <w:pPr>
              <w:spacing w:before="40" w:after="40"/>
              <w:rPr>
                <w:rFonts w:ascii="Arial" w:hAnsi="Arial" w:cs="Arial"/>
                <w:sz w:val="16"/>
                <w:szCs w:val="16"/>
              </w:rPr>
            </w:pPr>
            <w:r w:rsidRPr="00FD6404">
              <w:rPr>
                <w:rFonts w:ascii="Arial" w:hAnsi="Arial" w:cs="Arial"/>
                <w:sz w:val="16"/>
                <w:szCs w:val="16"/>
              </w:rPr>
              <w:t>Calcium is an essential mineral nutrient and is not regulated as a drinking water contaminant.</w:t>
            </w:r>
          </w:p>
        </w:tc>
      </w:tr>
      <w:tr w:rsidR="00FD6404" w:rsidRPr="005162DE" w14:paraId="3DC1EC0D" w14:textId="77777777" w:rsidTr="002D3FB5">
        <w:trPr>
          <w:trHeight w:val="432"/>
        </w:trPr>
        <w:tc>
          <w:tcPr>
            <w:tcW w:w="2245" w:type="dxa"/>
          </w:tcPr>
          <w:p w14:paraId="301C4362" w14:textId="526CB169" w:rsidR="00FD6404" w:rsidRPr="005162DE" w:rsidRDefault="00C609A8" w:rsidP="00FD6404">
            <w:pPr>
              <w:spacing w:before="40" w:after="40"/>
              <w:rPr>
                <w:rFonts w:ascii="Arial" w:hAnsi="Arial" w:cs="Arial"/>
                <w:sz w:val="24"/>
                <w:szCs w:val="24"/>
              </w:rPr>
            </w:pPr>
            <w:r w:rsidRPr="00C609A8">
              <w:rPr>
                <w:rFonts w:ascii="Arial" w:hAnsi="Arial" w:cs="Arial"/>
                <w:sz w:val="24"/>
                <w:szCs w:val="24"/>
              </w:rPr>
              <w:t>PFBS (ng/L)</w:t>
            </w:r>
          </w:p>
        </w:tc>
        <w:tc>
          <w:tcPr>
            <w:tcW w:w="1440" w:type="dxa"/>
          </w:tcPr>
          <w:p w14:paraId="16F8FCDC"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3/4/25</w:t>
            </w:r>
          </w:p>
          <w:p w14:paraId="69093CA4"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4/16/25</w:t>
            </w:r>
          </w:p>
          <w:p w14:paraId="22684CAD"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8/5/25</w:t>
            </w:r>
          </w:p>
          <w:p w14:paraId="4751C8FD" w14:textId="16524E4F" w:rsidR="00FD6404" w:rsidRPr="00C609A8" w:rsidRDefault="00C609A8" w:rsidP="00C609A8">
            <w:pPr>
              <w:spacing w:before="40" w:after="40"/>
              <w:jc w:val="center"/>
              <w:rPr>
                <w:rFonts w:ascii="Arial" w:hAnsi="Arial" w:cs="Arial"/>
                <w:sz w:val="16"/>
                <w:szCs w:val="16"/>
              </w:rPr>
            </w:pPr>
            <w:r w:rsidRPr="00C609A8">
              <w:rPr>
                <w:rFonts w:ascii="Arial" w:hAnsi="Arial" w:cs="Arial"/>
                <w:sz w:val="16"/>
                <w:szCs w:val="16"/>
              </w:rPr>
              <w:t>10/7/25</w:t>
            </w:r>
          </w:p>
        </w:tc>
        <w:tc>
          <w:tcPr>
            <w:tcW w:w="1350" w:type="dxa"/>
          </w:tcPr>
          <w:p w14:paraId="45E28BA5" w14:textId="77777777" w:rsidR="00FD6404" w:rsidRDefault="00C609A8" w:rsidP="00C609A8">
            <w:pPr>
              <w:spacing w:before="40" w:after="40"/>
              <w:jc w:val="center"/>
              <w:rPr>
                <w:rFonts w:ascii="Arial" w:hAnsi="Arial" w:cs="Arial"/>
                <w:sz w:val="24"/>
                <w:szCs w:val="24"/>
              </w:rPr>
            </w:pPr>
            <w:r>
              <w:rPr>
                <w:rFonts w:ascii="Arial" w:hAnsi="Arial" w:cs="Arial"/>
                <w:sz w:val="24"/>
                <w:szCs w:val="24"/>
              </w:rPr>
              <w:t>19.3</w:t>
            </w:r>
          </w:p>
          <w:p w14:paraId="27986934" w14:textId="47C44441" w:rsidR="00C609A8" w:rsidRPr="005162DE" w:rsidRDefault="00C609A8" w:rsidP="00C609A8">
            <w:pPr>
              <w:spacing w:before="40" w:after="40"/>
              <w:jc w:val="center"/>
              <w:rPr>
                <w:rFonts w:ascii="Arial" w:hAnsi="Arial" w:cs="Arial"/>
                <w:sz w:val="24"/>
                <w:szCs w:val="24"/>
              </w:rPr>
            </w:pPr>
          </w:p>
        </w:tc>
        <w:tc>
          <w:tcPr>
            <w:tcW w:w="1530" w:type="dxa"/>
          </w:tcPr>
          <w:p w14:paraId="1D08BAD2" w14:textId="4DD8E364" w:rsidR="00FD6404" w:rsidRPr="005162DE" w:rsidRDefault="00C609A8" w:rsidP="00C609A8">
            <w:pPr>
              <w:spacing w:before="40" w:after="40"/>
              <w:jc w:val="center"/>
              <w:rPr>
                <w:rFonts w:ascii="Arial" w:hAnsi="Arial" w:cs="Arial"/>
                <w:sz w:val="24"/>
                <w:szCs w:val="24"/>
              </w:rPr>
            </w:pPr>
            <w:r>
              <w:rPr>
                <w:rFonts w:ascii="Arial" w:hAnsi="Arial" w:cs="Arial"/>
                <w:sz w:val="24"/>
                <w:szCs w:val="24"/>
              </w:rPr>
              <w:t>17 - 21</w:t>
            </w:r>
          </w:p>
        </w:tc>
        <w:tc>
          <w:tcPr>
            <w:tcW w:w="1800" w:type="dxa"/>
          </w:tcPr>
          <w:p w14:paraId="72F3D657" w14:textId="4C46D945" w:rsidR="00FD6404" w:rsidRPr="005162DE" w:rsidRDefault="00C609A8" w:rsidP="00C609A8">
            <w:pPr>
              <w:spacing w:before="40" w:after="40"/>
              <w:jc w:val="center"/>
              <w:rPr>
                <w:rFonts w:ascii="Arial" w:hAnsi="Arial" w:cs="Arial"/>
                <w:sz w:val="24"/>
                <w:szCs w:val="24"/>
              </w:rPr>
            </w:pPr>
            <w:r>
              <w:rPr>
                <w:rFonts w:ascii="Arial" w:hAnsi="Arial" w:cs="Arial"/>
                <w:sz w:val="24"/>
                <w:szCs w:val="24"/>
              </w:rPr>
              <w:t>500</w:t>
            </w:r>
          </w:p>
        </w:tc>
        <w:tc>
          <w:tcPr>
            <w:tcW w:w="2471" w:type="dxa"/>
          </w:tcPr>
          <w:p w14:paraId="0F72AF76" w14:textId="5A6F6FBC" w:rsidR="00FD6404" w:rsidRPr="00C609A8" w:rsidRDefault="00C609A8" w:rsidP="00FD6404">
            <w:pPr>
              <w:spacing w:before="40" w:after="40"/>
              <w:rPr>
                <w:rFonts w:ascii="Arial" w:hAnsi="Arial" w:cs="Arial"/>
                <w:sz w:val="16"/>
                <w:szCs w:val="16"/>
              </w:rPr>
            </w:pPr>
            <w:r w:rsidRPr="00C609A8">
              <w:rPr>
                <w:rFonts w:ascii="Arial" w:hAnsi="Arial" w:cs="Arial"/>
                <w:sz w:val="16"/>
                <w:szCs w:val="16"/>
              </w:rPr>
              <w:t>Studies indicate that exposure to certain PFAS may lead to adverse health effects, including developmental effects in infants and children, effects on the immune system, thyroid, liver, and increased risk of certain cancers. Research is ongoing to better understand the health effects of PFAS exposure.</w:t>
            </w:r>
          </w:p>
        </w:tc>
      </w:tr>
      <w:tr w:rsidR="00C609A8" w:rsidRPr="005162DE" w14:paraId="32BF904B" w14:textId="77777777" w:rsidTr="002D3FB5">
        <w:trPr>
          <w:trHeight w:val="432"/>
        </w:trPr>
        <w:tc>
          <w:tcPr>
            <w:tcW w:w="2245" w:type="dxa"/>
          </w:tcPr>
          <w:p w14:paraId="02222F2A" w14:textId="54E89EB2" w:rsidR="00C609A8" w:rsidRPr="005162DE" w:rsidRDefault="00C609A8" w:rsidP="00C609A8">
            <w:pPr>
              <w:spacing w:before="40" w:after="40"/>
              <w:rPr>
                <w:rFonts w:ascii="Arial" w:hAnsi="Arial" w:cs="Arial"/>
                <w:sz w:val="24"/>
                <w:szCs w:val="24"/>
              </w:rPr>
            </w:pPr>
            <w:proofErr w:type="spellStart"/>
            <w:r w:rsidRPr="00C609A8">
              <w:rPr>
                <w:rFonts w:ascii="Arial" w:hAnsi="Arial" w:cs="Arial"/>
                <w:sz w:val="24"/>
                <w:szCs w:val="24"/>
              </w:rPr>
              <w:lastRenderedPageBreak/>
              <w:t>PFHpA</w:t>
            </w:r>
            <w:proofErr w:type="spellEnd"/>
            <w:r w:rsidRPr="00C609A8">
              <w:rPr>
                <w:rFonts w:ascii="Arial" w:hAnsi="Arial" w:cs="Arial"/>
                <w:sz w:val="24"/>
                <w:szCs w:val="24"/>
              </w:rPr>
              <w:t xml:space="preserve"> (ng/L)</w:t>
            </w:r>
          </w:p>
        </w:tc>
        <w:tc>
          <w:tcPr>
            <w:tcW w:w="1440" w:type="dxa"/>
          </w:tcPr>
          <w:p w14:paraId="7F3E0747"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3/4/25</w:t>
            </w:r>
          </w:p>
          <w:p w14:paraId="40C10A83"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4/16/25</w:t>
            </w:r>
          </w:p>
          <w:p w14:paraId="62DC670B"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8/5/25</w:t>
            </w:r>
          </w:p>
          <w:p w14:paraId="74780285" w14:textId="6BECD968" w:rsidR="00C609A8" w:rsidRPr="005162DE" w:rsidRDefault="00C609A8" w:rsidP="00C609A8">
            <w:pPr>
              <w:jc w:val="center"/>
              <w:rPr>
                <w:rFonts w:ascii="Arial" w:hAnsi="Arial" w:cs="Arial"/>
                <w:sz w:val="24"/>
                <w:szCs w:val="24"/>
              </w:rPr>
            </w:pPr>
            <w:r w:rsidRPr="00C609A8">
              <w:rPr>
                <w:rFonts w:ascii="Arial" w:hAnsi="Arial" w:cs="Arial"/>
                <w:sz w:val="16"/>
                <w:szCs w:val="16"/>
              </w:rPr>
              <w:t>10/7/25</w:t>
            </w:r>
          </w:p>
        </w:tc>
        <w:tc>
          <w:tcPr>
            <w:tcW w:w="1350" w:type="dxa"/>
          </w:tcPr>
          <w:p w14:paraId="3B05A53A" w14:textId="2F370D8E" w:rsidR="00C609A8" w:rsidRPr="005162DE" w:rsidRDefault="00C609A8" w:rsidP="00C609A8">
            <w:pPr>
              <w:spacing w:before="40" w:after="40"/>
              <w:jc w:val="center"/>
              <w:rPr>
                <w:rFonts w:ascii="Arial" w:hAnsi="Arial" w:cs="Arial"/>
                <w:sz w:val="24"/>
                <w:szCs w:val="24"/>
              </w:rPr>
            </w:pPr>
            <w:r>
              <w:rPr>
                <w:rFonts w:ascii="Arial" w:hAnsi="Arial" w:cs="Arial"/>
                <w:sz w:val="24"/>
                <w:szCs w:val="24"/>
              </w:rPr>
              <w:t>3.3</w:t>
            </w:r>
          </w:p>
        </w:tc>
        <w:tc>
          <w:tcPr>
            <w:tcW w:w="1530" w:type="dxa"/>
          </w:tcPr>
          <w:p w14:paraId="62A064AE" w14:textId="15DC2222" w:rsidR="00C609A8" w:rsidRPr="005162DE" w:rsidRDefault="00C609A8" w:rsidP="00C609A8">
            <w:pPr>
              <w:spacing w:before="40" w:after="40"/>
              <w:jc w:val="center"/>
              <w:rPr>
                <w:rFonts w:ascii="Arial" w:hAnsi="Arial" w:cs="Arial"/>
                <w:sz w:val="24"/>
                <w:szCs w:val="24"/>
              </w:rPr>
            </w:pPr>
            <w:r>
              <w:rPr>
                <w:rFonts w:ascii="Arial" w:hAnsi="Arial" w:cs="Arial"/>
                <w:sz w:val="24"/>
                <w:szCs w:val="24"/>
              </w:rPr>
              <w:t>2.9 – 3.9</w:t>
            </w:r>
          </w:p>
        </w:tc>
        <w:tc>
          <w:tcPr>
            <w:tcW w:w="1800" w:type="dxa"/>
          </w:tcPr>
          <w:p w14:paraId="3E435368" w14:textId="538AA56E" w:rsidR="00C609A8" w:rsidRPr="005162DE" w:rsidRDefault="00C609A8" w:rsidP="00C609A8">
            <w:pPr>
              <w:spacing w:before="40" w:after="40"/>
              <w:jc w:val="center"/>
              <w:rPr>
                <w:rFonts w:ascii="Arial" w:hAnsi="Arial" w:cs="Arial"/>
                <w:sz w:val="24"/>
                <w:szCs w:val="24"/>
              </w:rPr>
            </w:pPr>
            <w:r>
              <w:rPr>
                <w:rFonts w:ascii="Arial" w:hAnsi="Arial" w:cs="Arial"/>
                <w:sz w:val="24"/>
                <w:szCs w:val="24"/>
              </w:rPr>
              <w:t>None</w:t>
            </w:r>
          </w:p>
        </w:tc>
        <w:tc>
          <w:tcPr>
            <w:tcW w:w="2471" w:type="dxa"/>
          </w:tcPr>
          <w:p w14:paraId="37E3A1B6" w14:textId="490AFF1C" w:rsidR="00C609A8" w:rsidRPr="00C609A8" w:rsidRDefault="00C609A8" w:rsidP="00C609A8">
            <w:pPr>
              <w:spacing w:before="40" w:after="40"/>
              <w:rPr>
                <w:rFonts w:ascii="Arial" w:hAnsi="Arial" w:cs="Arial"/>
                <w:sz w:val="16"/>
                <w:szCs w:val="16"/>
              </w:rPr>
            </w:pPr>
            <w:r w:rsidRPr="00C609A8">
              <w:rPr>
                <w:rFonts w:ascii="Arial" w:hAnsi="Arial" w:cs="Arial"/>
                <w:sz w:val="16"/>
                <w:szCs w:val="16"/>
              </w:rPr>
              <w:t>Studies indicate that exposure to certain PFAS may lead to adverse health effects, including developmental effects in infants and children, effects on the immune system, thyroid, liver, and increased risk of certain cancers. Research is ongoing to better understand the health effects of PFAS exposure.</w:t>
            </w:r>
          </w:p>
        </w:tc>
      </w:tr>
      <w:tr w:rsidR="00C609A8" w:rsidRPr="005162DE" w14:paraId="2E9358E0" w14:textId="77777777" w:rsidTr="002D3FB5">
        <w:trPr>
          <w:trHeight w:val="432"/>
        </w:trPr>
        <w:tc>
          <w:tcPr>
            <w:tcW w:w="2245" w:type="dxa"/>
          </w:tcPr>
          <w:p w14:paraId="37B83169" w14:textId="2B945457" w:rsidR="00C609A8" w:rsidRPr="005162DE" w:rsidRDefault="00C609A8" w:rsidP="00C609A8">
            <w:pPr>
              <w:spacing w:before="40" w:after="40"/>
              <w:rPr>
                <w:rFonts w:ascii="Arial" w:hAnsi="Arial" w:cs="Arial"/>
                <w:sz w:val="24"/>
                <w:szCs w:val="24"/>
              </w:rPr>
            </w:pPr>
            <w:proofErr w:type="spellStart"/>
            <w:r w:rsidRPr="00C609A8">
              <w:rPr>
                <w:rFonts w:ascii="Arial" w:hAnsi="Arial" w:cs="Arial"/>
                <w:sz w:val="24"/>
                <w:szCs w:val="24"/>
              </w:rPr>
              <w:t>PFHxS</w:t>
            </w:r>
            <w:proofErr w:type="spellEnd"/>
            <w:r w:rsidRPr="00C609A8">
              <w:rPr>
                <w:rFonts w:ascii="Arial" w:hAnsi="Arial" w:cs="Arial"/>
                <w:sz w:val="24"/>
                <w:szCs w:val="24"/>
              </w:rPr>
              <w:t xml:space="preserve"> (ng/L)</w:t>
            </w:r>
          </w:p>
        </w:tc>
        <w:tc>
          <w:tcPr>
            <w:tcW w:w="1440" w:type="dxa"/>
          </w:tcPr>
          <w:p w14:paraId="6E92EEC9"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3/4/25</w:t>
            </w:r>
          </w:p>
          <w:p w14:paraId="15DF76CE"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4/16/25</w:t>
            </w:r>
          </w:p>
          <w:p w14:paraId="38DD71F6"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8/5/25</w:t>
            </w:r>
          </w:p>
          <w:p w14:paraId="304C67DB" w14:textId="2269BBE4" w:rsidR="00C609A8" w:rsidRPr="005162DE" w:rsidRDefault="00C609A8" w:rsidP="00C609A8">
            <w:pPr>
              <w:spacing w:before="40" w:after="40"/>
              <w:jc w:val="center"/>
              <w:rPr>
                <w:rFonts w:ascii="Arial" w:hAnsi="Arial" w:cs="Arial"/>
                <w:sz w:val="24"/>
                <w:szCs w:val="24"/>
              </w:rPr>
            </w:pPr>
            <w:r w:rsidRPr="00C609A8">
              <w:rPr>
                <w:rFonts w:ascii="Arial" w:hAnsi="Arial" w:cs="Arial"/>
                <w:sz w:val="16"/>
                <w:szCs w:val="16"/>
              </w:rPr>
              <w:t>10/7/25</w:t>
            </w:r>
          </w:p>
        </w:tc>
        <w:tc>
          <w:tcPr>
            <w:tcW w:w="1350" w:type="dxa"/>
          </w:tcPr>
          <w:p w14:paraId="7E3906CF" w14:textId="73E99F23" w:rsidR="00C609A8" w:rsidRPr="005162DE" w:rsidRDefault="00C609A8" w:rsidP="00C609A8">
            <w:pPr>
              <w:spacing w:before="40" w:after="40"/>
              <w:jc w:val="center"/>
              <w:rPr>
                <w:rFonts w:ascii="Arial" w:hAnsi="Arial" w:cs="Arial"/>
                <w:sz w:val="24"/>
                <w:szCs w:val="24"/>
              </w:rPr>
            </w:pPr>
            <w:r>
              <w:rPr>
                <w:rFonts w:ascii="Arial" w:hAnsi="Arial" w:cs="Arial"/>
                <w:sz w:val="24"/>
                <w:szCs w:val="24"/>
              </w:rPr>
              <w:t>24.3</w:t>
            </w:r>
          </w:p>
        </w:tc>
        <w:tc>
          <w:tcPr>
            <w:tcW w:w="1530" w:type="dxa"/>
          </w:tcPr>
          <w:p w14:paraId="6CC733A0" w14:textId="244E09D1" w:rsidR="00C609A8" w:rsidRPr="005162DE" w:rsidRDefault="00C609A8" w:rsidP="00C609A8">
            <w:pPr>
              <w:spacing w:before="40" w:after="40"/>
              <w:jc w:val="center"/>
              <w:rPr>
                <w:rFonts w:ascii="Arial" w:hAnsi="Arial" w:cs="Arial"/>
                <w:sz w:val="24"/>
                <w:szCs w:val="24"/>
              </w:rPr>
            </w:pPr>
            <w:r>
              <w:rPr>
                <w:rFonts w:ascii="Arial" w:hAnsi="Arial" w:cs="Arial"/>
                <w:sz w:val="24"/>
                <w:szCs w:val="24"/>
              </w:rPr>
              <w:t>24 – 25</w:t>
            </w:r>
          </w:p>
        </w:tc>
        <w:tc>
          <w:tcPr>
            <w:tcW w:w="1800" w:type="dxa"/>
          </w:tcPr>
          <w:p w14:paraId="311467DA" w14:textId="08F93CD7" w:rsidR="00C609A8" w:rsidRPr="005162DE" w:rsidRDefault="00C609A8" w:rsidP="00C609A8">
            <w:pPr>
              <w:spacing w:before="40" w:after="40"/>
              <w:jc w:val="center"/>
              <w:rPr>
                <w:rFonts w:ascii="Arial" w:hAnsi="Arial" w:cs="Arial"/>
                <w:sz w:val="24"/>
                <w:szCs w:val="24"/>
              </w:rPr>
            </w:pPr>
            <w:r>
              <w:rPr>
                <w:rFonts w:ascii="Arial" w:hAnsi="Arial" w:cs="Arial"/>
                <w:sz w:val="24"/>
                <w:szCs w:val="24"/>
              </w:rPr>
              <w:t>3</w:t>
            </w:r>
          </w:p>
        </w:tc>
        <w:tc>
          <w:tcPr>
            <w:tcW w:w="2471" w:type="dxa"/>
          </w:tcPr>
          <w:p w14:paraId="76E0F13B" w14:textId="55D07B19" w:rsidR="00C609A8" w:rsidRPr="005162DE" w:rsidRDefault="00C609A8" w:rsidP="00C609A8">
            <w:pPr>
              <w:spacing w:before="40" w:after="40"/>
              <w:rPr>
                <w:rFonts w:ascii="Arial" w:hAnsi="Arial" w:cs="Arial"/>
                <w:sz w:val="24"/>
                <w:szCs w:val="24"/>
              </w:rPr>
            </w:pPr>
            <w:r w:rsidRPr="00C609A8">
              <w:rPr>
                <w:rFonts w:ascii="Arial" w:hAnsi="Arial" w:cs="Arial"/>
                <w:sz w:val="16"/>
                <w:szCs w:val="16"/>
              </w:rPr>
              <w:t>Studies indicate that exposure to certain PFAS may lead to adverse health effects, including developmental effects in infants and children, effects on the immune system, thyroid, liver, and increased risk of certain cancers. Research is ongoing to better understand the health effects of PFAS exposure.</w:t>
            </w:r>
          </w:p>
        </w:tc>
      </w:tr>
      <w:tr w:rsidR="00C609A8" w:rsidRPr="005162DE" w14:paraId="40B7CA82" w14:textId="77777777" w:rsidTr="002D3FB5">
        <w:trPr>
          <w:trHeight w:val="432"/>
        </w:trPr>
        <w:tc>
          <w:tcPr>
            <w:tcW w:w="2245" w:type="dxa"/>
          </w:tcPr>
          <w:p w14:paraId="6C00A35D" w14:textId="5910461E" w:rsidR="00C609A8" w:rsidRPr="005162DE" w:rsidRDefault="00C609A8" w:rsidP="00C609A8">
            <w:pPr>
              <w:spacing w:before="40" w:after="40"/>
              <w:rPr>
                <w:rFonts w:ascii="Arial" w:hAnsi="Arial" w:cs="Arial"/>
                <w:sz w:val="24"/>
                <w:szCs w:val="24"/>
              </w:rPr>
            </w:pPr>
            <w:r w:rsidRPr="00C609A8">
              <w:rPr>
                <w:rFonts w:ascii="Arial" w:hAnsi="Arial" w:cs="Arial"/>
                <w:sz w:val="24"/>
                <w:szCs w:val="24"/>
              </w:rPr>
              <w:t>PFOS (ng/L)</w:t>
            </w:r>
          </w:p>
        </w:tc>
        <w:tc>
          <w:tcPr>
            <w:tcW w:w="1440" w:type="dxa"/>
          </w:tcPr>
          <w:p w14:paraId="4D59E548"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3/4/25</w:t>
            </w:r>
          </w:p>
          <w:p w14:paraId="0CBDD1A1"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4/16/25</w:t>
            </w:r>
          </w:p>
          <w:p w14:paraId="691FB220"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8/5/25</w:t>
            </w:r>
          </w:p>
          <w:p w14:paraId="6F88087D" w14:textId="00016F03" w:rsidR="00C609A8" w:rsidRPr="005162DE" w:rsidRDefault="00C609A8" w:rsidP="00C609A8">
            <w:pPr>
              <w:spacing w:before="40" w:after="40"/>
              <w:jc w:val="center"/>
              <w:rPr>
                <w:rFonts w:ascii="Arial" w:hAnsi="Arial" w:cs="Arial"/>
                <w:sz w:val="24"/>
                <w:szCs w:val="24"/>
              </w:rPr>
            </w:pPr>
            <w:r w:rsidRPr="00C609A8">
              <w:rPr>
                <w:rFonts w:ascii="Arial" w:hAnsi="Arial" w:cs="Arial"/>
                <w:sz w:val="16"/>
                <w:szCs w:val="16"/>
              </w:rPr>
              <w:t>10/7/25</w:t>
            </w:r>
          </w:p>
        </w:tc>
        <w:tc>
          <w:tcPr>
            <w:tcW w:w="1350" w:type="dxa"/>
          </w:tcPr>
          <w:p w14:paraId="50BA9E38" w14:textId="64B37556" w:rsidR="00C609A8" w:rsidRPr="005162DE" w:rsidRDefault="00C609A8" w:rsidP="00C609A8">
            <w:pPr>
              <w:spacing w:before="40" w:after="40"/>
              <w:jc w:val="center"/>
              <w:rPr>
                <w:rFonts w:ascii="Arial" w:hAnsi="Arial" w:cs="Arial"/>
                <w:sz w:val="24"/>
                <w:szCs w:val="24"/>
              </w:rPr>
            </w:pPr>
            <w:r>
              <w:rPr>
                <w:rFonts w:ascii="Arial" w:hAnsi="Arial" w:cs="Arial"/>
                <w:sz w:val="24"/>
                <w:szCs w:val="24"/>
              </w:rPr>
              <w:t>6.6</w:t>
            </w:r>
          </w:p>
        </w:tc>
        <w:tc>
          <w:tcPr>
            <w:tcW w:w="1530" w:type="dxa"/>
          </w:tcPr>
          <w:p w14:paraId="22549918" w14:textId="58C1F794" w:rsidR="00C609A8" w:rsidRPr="005162DE" w:rsidRDefault="00C609A8" w:rsidP="00C609A8">
            <w:pPr>
              <w:spacing w:before="40" w:after="40"/>
              <w:jc w:val="center"/>
              <w:rPr>
                <w:rFonts w:ascii="Arial" w:hAnsi="Arial" w:cs="Arial"/>
                <w:sz w:val="24"/>
                <w:szCs w:val="24"/>
              </w:rPr>
            </w:pPr>
            <w:r>
              <w:rPr>
                <w:rFonts w:ascii="Arial" w:hAnsi="Arial" w:cs="Arial"/>
                <w:sz w:val="24"/>
                <w:szCs w:val="24"/>
              </w:rPr>
              <w:t>6.4 – 7.0</w:t>
            </w:r>
          </w:p>
        </w:tc>
        <w:tc>
          <w:tcPr>
            <w:tcW w:w="1800" w:type="dxa"/>
          </w:tcPr>
          <w:p w14:paraId="228203E3" w14:textId="5C9FA958" w:rsidR="00C609A8" w:rsidRPr="005162DE" w:rsidRDefault="00C609A8" w:rsidP="00C609A8">
            <w:pPr>
              <w:spacing w:before="40" w:after="40"/>
              <w:jc w:val="center"/>
              <w:rPr>
                <w:rFonts w:ascii="Arial" w:hAnsi="Arial" w:cs="Arial"/>
                <w:sz w:val="24"/>
                <w:szCs w:val="24"/>
              </w:rPr>
            </w:pPr>
            <w:r>
              <w:rPr>
                <w:rFonts w:ascii="Arial" w:hAnsi="Arial" w:cs="Arial"/>
                <w:sz w:val="24"/>
                <w:szCs w:val="24"/>
              </w:rPr>
              <w:t>4</w:t>
            </w:r>
          </w:p>
        </w:tc>
        <w:tc>
          <w:tcPr>
            <w:tcW w:w="2471" w:type="dxa"/>
          </w:tcPr>
          <w:p w14:paraId="70DBF0F5" w14:textId="3A0F4347" w:rsidR="00C609A8" w:rsidRPr="005162DE" w:rsidRDefault="00C609A8" w:rsidP="00C609A8">
            <w:pPr>
              <w:spacing w:before="40" w:after="40"/>
              <w:rPr>
                <w:rFonts w:ascii="Arial" w:hAnsi="Arial" w:cs="Arial"/>
                <w:sz w:val="24"/>
                <w:szCs w:val="24"/>
              </w:rPr>
            </w:pPr>
            <w:r w:rsidRPr="00C609A8">
              <w:rPr>
                <w:rFonts w:ascii="Arial" w:hAnsi="Arial" w:cs="Arial"/>
                <w:sz w:val="16"/>
                <w:szCs w:val="16"/>
              </w:rPr>
              <w:t>Studies indicate that exposure to certain PFAS may lead to adverse health effects, including developmental effects in infants and children, effects on the immune system, thyroid, liver, and increased risk of certain cancers. Research is ongoing to better understand the health effects of PFAS exposure.</w:t>
            </w:r>
          </w:p>
        </w:tc>
      </w:tr>
      <w:tr w:rsidR="00C609A8" w:rsidRPr="005162DE" w14:paraId="00F0616B" w14:textId="77777777" w:rsidTr="002D3FB5">
        <w:trPr>
          <w:trHeight w:val="432"/>
        </w:trPr>
        <w:tc>
          <w:tcPr>
            <w:tcW w:w="2245" w:type="dxa"/>
          </w:tcPr>
          <w:p w14:paraId="66536E97" w14:textId="20F933F8" w:rsidR="00C609A8" w:rsidRPr="00C609A8" w:rsidRDefault="00C609A8" w:rsidP="00C609A8">
            <w:pPr>
              <w:spacing w:before="40" w:after="40"/>
              <w:rPr>
                <w:rFonts w:ascii="Arial" w:hAnsi="Arial" w:cs="Arial"/>
                <w:sz w:val="24"/>
                <w:szCs w:val="24"/>
              </w:rPr>
            </w:pPr>
            <w:r w:rsidRPr="00C609A8">
              <w:rPr>
                <w:rFonts w:ascii="Arial" w:hAnsi="Arial" w:cs="Arial"/>
                <w:sz w:val="24"/>
                <w:szCs w:val="24"/>
              </w:rPr>
              <w:t>PFOA (ng/L)</w:t>
            </w:r>
          </w:p>
        </w:tc>
        <w:tc>
          <w:tcPr>
            <w:tcW w:w="1440" w:type="dxa"/>
          </w:tcPr>
          <w:p w14:paraId="520C8375"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3/4/25</w:t>
            </w:r>
          </w:p>
          <w:p w14:paraId="451BF047"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4/16/25</w:t>
            </w:r>
          </w:p>
          <w:p w14:paraId="5BDDB426"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8/5/25</w:t>
            </w:r>
          </w:p>
          <w:p w14:paraId="29C67B69" w14:textId="63550645" w:rsidR="00C609A8" w:rsidRPr="005162DE" w:rsidRDefault="00C609A8" w:rsidP="00C609A8">
            <w:pPr>
              <w:spacing w:before="40" w:after="40"/>
              <w:jc w:val="center"/>
              <w:rPr>
                <w:rFonts w:ascii="Arial" w:hAnsi="Arial" w:cs="Arial"/>
                <w:sz w:val="24"/>
                <w:szCs w:val="24"/>
              </w:rPr>
            </w:pPr>
            <w:r w:rsidRPr="00C609A8">
              <w:rPr>
                <w:rFonts w:ascii="Arial" w:hAnsi="Arial" w:cs="Arial"/>
                <w:sz w:val="16"/>
                <w:szCs w:val="16"/>
              </w:rPr>
              <w:t>10/7/25</w:t>
            </w:r>
          </w:p>
        </w:tc>
        <w:tc>
          <w:tcPr>
            <w:tcW w:w="1350" w:type="dxa"/>
          </w:tcPr>
          <w:p w14:paraId="3E793BD8" w14:textId="2D24C8DA" w:rsidR="00C609A8" w:rsidRPr="005162DE" w:rsidRDefault="00C609A8" w:rsidP="00C609A8">
            <w:pPr>
              <w:spacing w:before="40" w:after="40"/>
              <w:jc w:val="center"/>
              <w:rPr>
                <w:rFonts w:ascii="Arial" w:hAnsi="Arial" w:cs="Arial"/>
                <w:sz w:val="24"/>
                <w:szCs w:val="24"/>
              </w:rPr>
            </w:pPr>
            <w:r>
              <w:rPr>
                <w:rFonts w:ascii="Arial" w:hAnsi="Arial" w:cs="Arial"/>
                <w:sz w:val="24"/>
                <w:szCs w:val="24"/>
              </w:rPr>
              <w:t>8.8</w:t>
            </w:r>
          </w:p>
        </w:tc>
        <w:tc>
          <w:tcPr>
            <w:tcW w:w="1530" w:type="dxa"/>
          </w:tcPr>
          <w:p w14:paraId="4BF998FF" w14:textId="590309A8" w:rsidR="00C609A8" w:rsidRPr="005162DE" w:rsidRDefault="00C609A8" w:rsidP="00C609A8">
            <w:pPr>
              <w:spacing w:before="40" w:after="40"/>
              <w:jc w:val="center"/>
              <w:rPr>
                <w:rFonts w:ascii="Arial" w:hAnsi="Arial" w:cs="Arial"/>
                <w:sz w:val="24"/>
                <w:szCs w:val="24"/>
              </w:rPr>
            </w:pPr>
            <w:r>
              <w:rPr>
                <w:rFonts w:ascii="Arial" w:hAnsi="Arial" w:cs="Arial"/>
                <w:sz w:val="24"/>
                <w:szCs w:val="24"/>
              </w:rPr>
              <w:t>8.3 – 9.5</w:t>
            </w:r>
          </w:p>
        </w:tc>
        <w:tc>
          <w:tcPr>
            <w:tcW w:w="1800" w:type="dxa"/>
          </w:tcPr>
          <w:p w14:paraId="416F4C13" w14:textId="134B66AC" w:rsidR="00C609A8" w:rsidRPr="005162DE" w:rsidRDefault="00C609A8" w:rsidP="00C609A8">
            <w:pPr>
              <w:spacing w:before="40" w:after="40"/>
              <w:jc w:val="center"/>
              <w:rPr>
                <w:rFonts w:ascii="Arial" w:hAnsi="Arial" w:cs="Arial"/>
                <w:sz w:val="24"/>
                <w:szCs w:val="24"/>
              </w:rPr>
            </w:pPr>
            <w:r>
              <w:rPr>
                <w:rFonts w:ascii="Arial" w:hAnsi="Arial" w:cs="Arial"/>
                <w:sz w:val="24"/>
                <w:szCs w:val="24"/>
              </w:rPr>
              <w:t>4</w:t>
            </w:r>
          </w:p>
        </w:tc>
        <w:tc>
          <w:tcPr>
            <w:tcW w:w="2471" w:type="dxa"/>
          </w:tcPr>
          <w:p w14:paraId="65C63BC8" w14:textId="7694C26C" w:rsidR="00C609A8" w:rsidRPr="005162DE" w:rsidRDefault="00C609A8" w:rsidP="00C609A8">
            <w:pPr>
              <w:spacing w:before="40" w:after="40"/>
              <w:rPr>
                <w:rFonts w:ascii="Arial" w:hAnsi="Arial" w:cs="Arial"/>
                <w:sz w:val="24"/>
                <w:szCs w:val="24"/>
              </w:rPr>
            </w:pPr>
            <w:r w:rsidRPr="00C609A8">
              <w:rPr>
                <w:rFonts w:ascii="Arial" w:hAnsi="Arial" w:cs="Arial"/>
                <w:sz w:val="16"/>
                <w:szCs w:val="16"/>
              </w:rPr>
              <w:t>Studies indicate that exposure to certain PFAS may lead to adverse health effects, including developmental effects in infants and children, effects on the immune system, thyroid, liver, and increased risk of certain cancers. Research is ongoing to better understand the health effects of PFAS exposure.</w:t>
            </w:r>
          </w:p>
        </w:tc>
      </w:tr>
      <w:tr w:rsidR="00C609A8" w:rsidRPr="005162DE" w14:paraId="68CE2D8F" w14:textId="77777777" w:rsidTr="002D3FB5">
        <w:trPr>
          <w:trHeight w:val="432"/>
        </w:trPr>
        <w:tc>
          <w:tcPr>
            <w:tcW w:w="2245" w:type="dxa"/>
          </w:tcPr>
          <w:p w14:paraId="74DD4BAA" w14:textId="0CFCA99C" w:rsidR="00C609A8" w:rsidRPr="005162DE" w:rsidRDefault="00C609A8" w:rsidP="00C609A8">
            <w:pPr>
              <w:spacing w:before="40" w:after="40"/>
              <w:rPr>
                <w:rFonts w:ascii="Arial" w:hAnsi="Arial" w:cs="Arial"/>
                <w:sz w:val="24"/>
                <w:szCs w:val="24"/>
              </w:rPr>
            </w:pPr>
            <w:proofErr w:type="spellStart"/>
            <w:r w:rsidRPr="00C609A8">
              <w:rPr>
                <w:rFonts w:ascii="Arial" w:hAnsi="Arial" w:cs="Arial"/>
                <w:sz w:val="24"/>
                <w:szCs w:val="24"/>
              </w:rPr>
              <w:t>PFHxA</w:t>
            </w:r>
            <w:proofErr w:type="spellEnd"/>
            <w:r w:rsidRPr="00C609A8">
              <w:rPr>
                <w:rFonts w:ascii="Arial" w:hAnsi="Arial" w:cs="Arial"/>
                <w:sz w:val="24"/>
                <w:szCs w:val="24"/>
              </w:rPr>
              <w:t xml:space="preserve"> (ng/L)</w:t>
            </w:r>
          </w:p>
        </w:tc>
        <w:tc>
          <w:tcPr>
            <w:tcW w:w="1440" w:type="dxa"/>
          </w:tcPr>
          <w:p w14:paraId="4FDE778E"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3/4/25</w:t>
            </w:r>
          </w:p>
          <w:p w14:paraId="249D7168"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4/16/25</w:t>
            </w:r>
          </w:p>
          <w:p w14:paraId="47146F0F"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8/5/25</w:t>
            </w:r>
          </w:p>
          <w:p w14:paraId="68ACB1B1" w14:textId="75F568D7" w:rsidR="00C609A8" w:rsidRPr="005162DE" w:rsidRDefault="00C609A8" w:rsidP="00C609A8">
            <w:pPr>
              <w:spacing w:before="40" w:after="40"/>
              <w:jc w:val="center"/>
              <w:rPr>
                <w:rFonts w:ascii="Arial" w:hAnsi="Arial" w:cs="Arial"/>
                <w:sz w:val="24"/>
                <w:szCs w:val="24"/>
              </w:rPr>
            </w:pPr>
            <w:r w:rsidRPr="00C609A8">
              <w:rPr>
                <w:rFonts w:ascii="Arial" w:hAnsi="Arial" w:cs="Arial"/>
                <w:sz w:val="16"/>
                <w:szCs w:val="16"/>
              </w:rPr>
              <w:t>10/7/25</w:t>
            </w:r>
          </w:p>
        </w:tc>
        <w:tc>
          <w:tcPr>
            <w:tcW w:w="1350" w:type="dxa"/>
          </w:tcPr>
          <w:p w14:paraId="4429B3BC" w14:textId="3CA89775" w:rsidR="00C609A8" w:rsidRPr="005162DE" w:rsidRDefault="00C609A8" w:rsidP="00C609A8">
            <w:pPr>
              <w:spacing w:before="40" w:after="40"/>
              <w:jc w:val="center"/>
              <w:rPr>
                <w:rFonts w:ascii="Arial" w:hAnsi="Arial" w:cs="Arial"/>
                <w:sz w:val="24"/>
                <w:szCs w:val="24"/>
              </w:rPr>
            </w:pPr>
            <w:r>
              <w:rPr>
                <w:rFonts w:ascii="Arial" w:hAnsi="Arial" w:cs="Arial"/>
                <w:sz w:val="24"/>
                <w:szCs w:val="24"/>
              </w:rPr>
              <w:t>5.1</w:t>
            </w:r>
          </w:p>
        </w:tc>
        <w:tc>
          <w:tcPr>
            <w:tcW w:w="1530" w:type="dxa"/>
          </w:tcPr>
          <w:p w14:paraId="0EE1045F" w14:textId="7792BD08" w:rsidR="00C609A8" w:rsidRPr="005162DE" w:rsidRDefault="00C609A8" w:rsidP="00C609A8">
            <w:pPr>
              <w:spacing w:before="40" w:after="40"/>
              <w:jc w:val="center"/>
              <w:rPr>
                <w:rFonts w:ascii="Arial" w:hAnsi="Arial" w:cs="Arial"/>
                <w:sz w:val="24"/>
                <w:szCs w:val="24"/>
              </w:rPr>
            </w:pPr>
            <w:r>
              <w:rPr>
                <w:rFonts w:ascii="Arial" w:hAnsi="Arial" w:cs="Arial"/>
                <w:sz w:val="24"/>
                <w:szCs w:val="24"/>
              </w:rPr>
              <w:t>4.1 – 6.3</w:t>
            </w:r>
          </w:p>
        </w:tc>
        <w:tc>
          <w:tcPr>
            <w:tcW w:w="1800" w:type="dxa"/>
          </w:tcPr>
          <w:p w14:paraId="69717884" w14:textId="7B2FB639" w:rsidR="00C609A8" w:rsidRPr="005162DE" w:rsidRDefault="00C609A8" w:rsidP="00C609A8">
            <w:pPr>
              <w:spacing w:before="40" w:after="40"/>
              <w:jc w:val="center"/>
              <w:rPr>
                <w:rFonts w:ascii="Arial" w:hAnsi="Arial" w:cs="Arial"/>
                <w:sz w:val="24"/>
                <w:szCs w:val="24"/>
              </w:rPr>
            </w:pPr>
            <w:r>
              <w:rPr>
                <w:rFonts w:ascii="Arial" w:hAnsi="Arial" w:cs="Arial"/>
                <w:sz w:val="24"/>
                <w:szCs w:val="24"/>
              </w:rPr>
              <w:t>1000</w:t>
            </w:r>
          </w:p>
        </w:tc>
        <w:tc>
          <w:tcPr>
            <w:tcW w:w="2471" w:type="dxa"/>
          </w:tcPr>
          <w:p w14:paraId="41294F26" w14:textId="43F39BF3" w:rsidR="00C609A8" w:rsidRPr="005162DE" w:rsidRDefault="00C609A8" w:rsidP="00C609A8">
            <w:pPr>
              <w:spacing w:before="40" w:after="40"/>
              <w:rPr>
                <w:rFonts w:ascii="Arial" w:hAnsi="Arial" w:cs="Arial"/>
                <w:sz w:val="24"/>
                <w:szCs w:val="24"/>
              </w:rPr>
            </w:pPr>
            <w:r w:rsidRPr="00C609A8">
              <w:rPr>
                <w:rFonts w:ascii="Arial" w:hAnsi="Arial" w:cs="Arial"/>
                <w:sz w:val="16"/>
                <w:szCs w:val="16"/>
              </w:rPr>
              <w:t>Studies indicate that exposure to certain PFAS may lead to adverse health effects, including developmental effects in infants and children, effects on the immune system, thyroid, liver, and increased risk of certain cancers. Research is ongoing to better understand the health effects of PFAS exposure.</w:t>
            </w:r>
          </w:p>
        </w:tc>
      </w:tr>
      <w:tr w:rsidR="00C609A8" w:rsidRPr="005162DE" w14:paraId="68CEFA0D" w14:textId="77777777" w:rsidTr="002D3FB5">
        <w:trPr>
          <w:trHeight w:val="432"/>
        </w:trPr>
        <w:tc>
          <w:tcPr>
            <w:tcW w:w="2245" w:type="dxa"/>
          </w:tcPr>
          <w:p w14:paraId="4B1C8DE6" w14:textId="5B688720" w:rsidR="00C609A8" w:rsidRPr="005162DE" w:rsidRDefault="00C609A8" w:rsidP="00C609A8">
            <w:pPr>
              <w:spacing w:before="40" w:after="40"/>
              <w:rPr>
                <w:rFonts w:ascii="Arial" w:hAnsi="Arial" w:cs="Arial"/>
                <w:sz w:val="24"/>
                <w:szCs w:val="24"/>
              </w:rPr>
            </w:pPr>
            <w:r w:rsidRPr="00C609A8">
              <w:rPr>
                <w:rFonts w:ascii="Arial" w:hAnsi="Arial" w:cs="Arial"/>
                <w:sz w:val="24"/>
                <w:szCs w:val="24"/>
              </w:rPr>
              <w:t>PFBA (ng/L)</w:t>
            </w:r>
          </w:p>
        </w:tc>
        <w:tc>
          <w:tcPr>
            <w:tcW w:w="1440" w:type="dxa"/>
          </w:tcPr>
          <w:p w14:paraId="62C3EA80"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3/4/25</w:t>
            </w:r>
          </w:p>
          <w:p w14:paraId="11082E02"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4/16/25</w:t>
            </w:r>
          </w:p>
          <w:p w14:paraId="01D9BFB9"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8/5/25</w:t>
            </w:r>
          </w:p>
          <w:p w14:paraId="217C9C61" w14:textId="199CCA24" w:rsidR="00C609A8" w:rsidRPr="005162DE" w:rsidRDefault="00C609A8" w:rsidP="00C609A8">
            <w:pPr>
              <w:spacing w:before="40" w:after="40"/>
              <w:jc w:val="center"/>
              <w:rPr>
                <w:rFonts w:ascii="Arial" w:hAnsi="Arial" w:cs="Arial"/>
                <w:sz w:val="24"/>
                <w:szCs w:val="24"/>
              </w:rPr>
            </w:pPr>
            <w:r w:rsidRPr="00C609A8">
              <w:rPr>
                <w:rFonts w:ascii="Arial" w:hAnsi="Arial" w:cs="Arial"/>
                <w:sz w:val="16"/>
                <w:szCs w:val="16"/>
              </w:rPr>
              <w:t>10/7/25</w:t>
            </w:r>
          </w:p>
        </w:tc>
        <w:tc>
          <w:tcPr>
            <w:tcW w:w="1350" w:type="dxa"/>
          </w:tcPr>
          <w:p w14:paraId="4487F753" w14:textId="46544073" w:rsidR="00C609A8" w:rsidRPr="005162DE" w:rsidRDefault="00C609A8" w:rsidP="00C609A8">
            <w:pPr>
              <w:spacing w:before="40" w:after="40"/>
              <w:jc w:val="center"/>
              <w:rPr>
                <w:rFonts w:ascii="Arial" w:hAnsi="Arial" w:cs="Arial"/>
                <w:sz w:val="24"/>
                <w:szCs w:val="24"/>
              </w:rPr>
            </w:pPr>
            <w:r>
              <w:rPr>
                <w:rFonts w:ascii="Arial" w:hAnsi="Arial" w:cs="Arial"/>
                <w:sz w:val="24"/>
                <w:szCs w:val="24"/>
              </w:rPr>
              <w:t>5.3</w:t>
            </w:r>
          </w:p>
        </w:tc>
        <w:tc>
          <w:tcPr>
            <w:tcW w:w="1530" w:type="dxa"/>
          </w:tcPr>
          <w:p w14:paraId="2F280CEF" w14:textId="42D62F29" w:rsidR="00C609A8" w:rsidRPr="005162DE" w:rsidRDefault="00C609A8" w:rsidP="00C609A8">
            <w:pPr>
              <w:spacing w:before="40" w:after="40"/>
              <w:jc w:val="center"/>
              <w:rPr>
                <w:rFonts w:ascii="Arial" w:hAnsi="Arial" w:cs="Arial"/>
                <w:sz w:val="24"/>
                <w:szCs w:val="24"/>
              </w:rPr>
            </w:pPr>
            <w:r>
              <w:rPr>
                <w:rFonts w:ascii="Arial" w:hAnsi="Arial" w:cs="Arial"/>
                <w:sz w:val="24"/>
                <w:szCs w:val="24"/>
              </w:rPr>
              <w:t>4.9 – 5.8</w:t>
            </w:r>
          </w:p>
        </w:tc>
        <w:tc>
          <w:tcPr>
            <w:tcW w:w="1800" w:type="dxa"/>
          </w:tcPr>
          <w:p w14:paraId="2E85083D" w14:textId="58CB0A3C" w:rsidR="00C609A8" w:rsidRPr="005162DE" w:rsidRDefault="00C609A8" w:rsidP="00C609A8">
            <w:pPr>
              <w:spacing w:before="40" w:after="40"/>
              <w:jc w:val="center"/>
              <w:rPr>
                <w:rFonts w:ascii="Arial" w:hAnsi="Arial" w:cs="Arial"/>
                <w:sz w:val="24"/>
                <w:szCs w:val="24"/>
              </w:rPr>
            </w:pPr>
            <w:r>
              <w:rPr>
                <w:rFonts w:ascii="Arial" w:hAnsi="Arial" w:cs="Arial"/>
                <w:sz w:val="24"/>
                <w:szCs w:val="24"/>
              </w:rPr>
              <w:t>None</w:t>
            </w:r>
          </w:p>
        </w:tc>
        <w:tc>
          <w:tcPr>
            <w:tcW w:w="2471" w:type="dxa"/>
          </w:tcPr>
          <w:p w14:paraId="4099D6B7" w14:textId="73B296B6" w:rsidR="00C609A8" w:rsidRPr="005162DE" w:rsidRDefault="00C609A8" w:rsidP="00C609A8">
            <w:pPr>
              <w:spacing w:before="40" w:after="40"/>
              <w:rPr>
                <w:rFonts w:ascii="Arial" w:hAnsi="Arial" w:cs="Arial"/>
                <w:sz w:val="24"/>
                <w:szCs w:val="24"/>
              </w:rPr>
            </w:pPr>
            <w:r w:rsidRPr="00C609A8">
              <w:rPr>
                <w:rFonts w:ascii="Arial" w:hAnsi="Arial" w:cs="Arial"/>
                <w:sz w:val="16"/>
                <w:szCs w:val="16"/>
              </w:rPr>
              <w:t>Studies indicate that exposure to certain PFAS may lead to adverse health effects, including developmental effects in infants and children, effects on the immune system, thyroid, liver, and increased risk of certain cancers. Research is ongoing to better understand the health effects of PFAS exposure.</w:t>
            </w:r>
          </w:p>
        </w:tc>
      </w:tr>
      <w:tr w:rsidR="00C609A8" w:rsidRPr="005162DE" w14:paraId="20F7DD76" w14:textId="77777777" w:rsidTr="002D3FB5">
        <w:trPr>
          <w:trHeight w:val="432"/>
        </w:trPr>
        <w:tc>
          <w:tcPr>
            <w:tcW w:w="2245" w:type="dxa"/>
          </w:tcPr>
          <w:p w14:paraId="2E5E0C2B" w14:textId="28DAFA71" w:rsidR="00C609A8" w:rsidRPr="005162DE" w:rsidRDefault="00C609A8" w:rsidP="00C609A8">
            <w:pPr>
              <w:spacing w:before="40" w:after="40"/>
              <w:rPr>
                <w:rFonts w:ascii="Arial" w:hAnsi="Arial" w:cs="Arial"/>
                <w:sz w:val="24"/>
                <w:szCs w:val="24"/>
              </w:rPr>
            </w:pPr>
            <w:proofErr w:type="spellStart"/>
            <w:r w:rsidRPr="00C609A8">
              <w:rPr>
                <w:rFonts w:ascii="Arial" w:hAnsi="Arial" w:cs="Arial"/>
                <w:sz w:val="24"/>
                <w:szCs w:val="24"/>
              </w:rPr>
              <w:t>PFPeA</w:t>
            </w:r>
            <w:proofErr w:type="spellEnd"/>
            <w:r w:rsidRPr="00C609A8">
              <w:rPr>
                <w:rFonts w:ascii="Arial" w:hAnsi="Arial" w:cs="Arial"/>
                <w:sz w:val="24"/>
                <w:szCs w:val="24"/>
              </w:rPr>
              <w:t xml:space="preserve"> (ng/L)</w:t>
            </w:r>
          </w:p>
        </w:tc>
        <w:tc>
          <w:tcPr>
            <w:tcW w:w="1440" w:type="dxa"/>
          </w:tcPr>
          <w:p w14:paraId="2F0387D2"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3/4/25</w:t>
            </w:r>
          </w:p>
          <w:p w14:paraId="357E4B5F"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4/16/25</w:t>
            </w:r>
          </w:p>
          <w:p w14:paraId="491E4B4F"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8/5/25</w:t>
            </w:r>
          </w:p>
          <w:p w14:paraId="69058CDC" w14:textId="2A3C00B3" w:rsidR="00C609A8" w:rsidRPr="005162DE" w:rsidRDefault="00C609A8" w:rsidP="00C609A8">
            <w:pPr>
              <w:spacing w:before="40" w:after="40"/>
              <w:jc w:val="center"/>
              <w:rPr>
                <w:rFonts w:ascii="Arial" w:hAnsi="Arial" w:cs="Arial"/>
                <w:sz w:val="24"/>
                <w:szCs w:val="24"/>
              </w:rPr>
            </w:pPr>
            <w:r w:rsidRPr="00C609A8">
              <w:rPr>
                <w:rFonts w:ascii="Arial" w:hAnsi="Arial" w:cs="Arial"/>
                <w:sz w:val="16"/>
                <w:szCs w:val="16"/>
              </w:rPr>
              <w:t>10/7/25</w:t>
            </w:r>
          </w:p>
        </w:tc>
        <w:tc>
          <w:tcPr>
            <w:tcW w:w="1350" w:type="dxa"/>
          </w:tcPr>
          <w:p w14:paraId="14F9B974" w14:textId="20BAEE4D" w:rsidR="00C609A8" w:rsidRPr="005162DE" w:rsidRDefault="00C609A8" w:rsidP="00C609A8">
            <w:pPr>
              <w:spacing w:before="40" w:after="40"/>
              <w:jc w:val="center"/>
              <w:rPr>
                <w:rFonts w:ascii="Arial" w:hAnsi="Arial" w:cs="Arial"/>
                <w:sz w:val="24"/>
                <w:szCs w:val="24"/>
              </w:rPr>
            </w:pPr>
            <w:r>
              <w:rPr>
                <w:rFonts w:ascii="Arial" w:hAnsi="Arial" w:cs="Arial"/>
                <w:sz w:val="24"/>
                <w:szCs w:val="24"/>
              </w:rPr>
              <w:t>5.7</w:t>
            </w:r>
          </w:p>
        </w:tc>
        <w:tc>
          <w:tcPr>
            <w:tcW w:w="1530" w:type="dxa"/>
          </w:tcPr>
          <w:p w14:paraId="4B4C4F56" w14:textId="7002BB0F" w:rsidR="00C609A8" w:rsidRPr="005162DE" w:rsidRDefault="00C609A8" w:rsidP="00C609A8">
            <w:pPr>
              <w:spacing w:before="40" w:after="40"/>
              <w:jc w:val="center"/>
              <w:rPr>
                <w:rFonts w:ascii="Arial" w:hAnsi="Arial" w:cs="Arial"/>
                <w:sz w:val="24"/>
                <w:szCs w:val="24"/>
              </w:rPr>
            </w:pPr>
            <w:r>
              <w:rPr>
                <w:rFonts w:ascii="Arial" w:hAnsi="Arial" w:cs="Arial"/>
                <w:sz w:val="24"/>
                <w:szCs w:val="24"/>
              </w:rPr>
              <w:t>4.7 – 6.5</w:t>
            </w:r>
          </w:p>
        </w:tc>
        <w:tc>
          <w:tcPr>
            <w:tcW w:w="1800" w:type="dxa"/>
          </w:tcPr>
          <w:p w14:paraId="498C78EC" w14:textId="21A647E3" w:rsidR="00C609A8" w:rsidRPr="005162DE" w:rsidRDefault="00C609A8" w:rsidP="00C609A8">
            <w:pPr>
              <w:spacing w:before="40" w:after="40"/>
              <w:jc w:val="center"/>
              <w:rPr>
                <w:rFonts w:ascii="Arial" w:hAnsi="Arial" w:cs="Arial"/>
                <w:sz w:val="24"/>
                <w:szCs w:val="24"/>
              </w:rPr>
            </w:pPr>
            <w:r>
              <w:rPr>
                <w:rFonts w:ascii="Arial" w:hAnsi="Arial" w:cs="Arial"/>
                <w:sz w:val="24"/>
                <w:szCs w:val="24"/>
              </w:rPr>
              <w:t>None</w:t>
            </w:r>
          </w:p>
        </w:tc>
        <w:tc>
          <w:tcPr>
            <w:tcW w:w="2471" w:type="dxa"/>
          </w:tcPr>
          <w:p w14:paraId="2D07D80B" w14:textId="254CB15D" w:rsidR="00C609A8" w:rsidRPr="005162DE" w:rsidRDefault="00C609A8" w:rsidP="00C609A8">
            <w:pPr>
              <w:spacing w:before="40" w:after="40"/>
              <w:rPr>
                <w:rFonts w:ascii="Arial" w:hAnsi="Arial" w:cs="Arial"/>
                <w:sz w:val="24"/>
                <w:szCs w:val="24"/>
              </w:rPr>
            </w:pPr>
            <w:r w:rsidRPr="00C609A8">
              <w:rPr>
                <w:rFonts w:ascii="Arial" w:hAnsi="Arial" w:cs="Arial"/>
                <w:sz w:val="16"/>
                <w:szCs w:val="16"/>
              </w:rPr>
              <w:t xml:space="preserve">Studies indicate that exposure to certain PFAS may lead to adverse health effects, including developmental effects in infants and children, effects </w:t>
            </w:r>
            <w:r w:rsidRPr="00C609A8">
              <w:rPr>
                <w:rFonts w:ascii="Arial" w:hAnsi="Arial" w:cs="Arial"/>
                <w:sz w:val="16"/>
                <w:szCs w:val="16"/>
              </w:rPr>
              <w:lastRenderedPageBreak/>
              <w:t>on the immune system, thyroid, liver, and increased risk of certain cancers. Research is ongoing to better understand the health effects of PFAS exposure.</w:t>
            </w:r>
          </w:p>
        </w:tc>
      </w:tr>
      <w:tr w:rsidR="00C609A8" w:rsidRPr="005162DE" w14:paraId="650C51E7" w14:textId="77777777" w:rsidTr="002D3FB5">
        <w:trPr>
          <w:trHeight w:val="432"/>
        </w:trPr>
        <w:tc>
          <w:tcPr>
            <w:tcW w:w="2245" w:type="dxa"/>
          </w:tcPr>
          <w:p w14:paraId="476E816A" w14:textId="69FE922F" w:rsidR="00C609A8" w:rsidRPr="005162DE" w:rsidRDefault="00C609A8" w:rsidP="00C609A8">
            <w:pPr>
              <w:spacing w:before="40" w:after="40"/>
              <w:rPr>
                <w:rFonts w:ascii="Arial" w:hAnsi="Arial" w:cs="Arial"/>
                <w:sz w:val="24"/>
                <w:szCs w:val="24"/>
              </w:rPr>
            </w:pPr>
            <w:proofErr w:type="spellStart"/>
            <w:r w:rsidRPr="00C609A8">
              <w:rPr>
                <w:rFonts w:ascii="Arial" w:hAnsi="Arial" w:cs="Arial"/>
                <w:sz w:val="24"/>
                <w:szCs w:val="24"/>
              </w:rPr>
              <w:lastRenderedPageBreak/>
              <w:t>PFPeS</w:t>
            </w:r>
            <w:proofErr w:type="spellEnd"/>
            <w:r w:rsidRPr="00C609A8">
              <w:rPr>
                <w:rFonts w:ascii="Arial" w:hAnsi="Arial" w:cs="Arial"/>
                <w:sz w:val="24"/>
                <w:szCs w:val="24"/>
              </w:rPr>
              <w:t xml:space="preserve"> (ng/L)</w:t>
            </w:r>
          </w:p>
        </w:tc>
        <w:tc>
          <w:tcPr>
            <w:tcW w:w="1440" w:type="dxa"/>
          </w:tcPr>
          <w:p w14:paraId="5AF39530"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3/4/25</w:t>
            </w:r>
          </w:p>
          <w:p w14:paraId="4DAF3B30"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4/16/25</w:t>
            </w:r>
          </w:p>
          <w:p w14:paraId="567E77BA" w14:textId="77777777" w:rsidR="00C609A8" w:rsidRPr="00C609A8" w:rsidRDefault="00C609A8" w:rsidP="00C609A8">
            <w:pPr>
              <w:jc w:val="center"/>
              <w:rPr>
                <w:rFonts w:ascii="Arial" w:hAnsi="Arial" w:cs="Arial"/>
                <w:sz w:val="16"/>
                <w:szCs w:val="16"/>
              </w:rPr>
            </w:pPr>
            <w:r w:rsidRPr="00C609A8">
              <w:rPr>
                <w:rFonts w:ascii="Arial" w:hAnsi="Arial" w:cs="Arial"/>
                <w:sz w:val="16"/>
                <w:szCs w:val="16"/>
              </w:rPr>
              <w:t>8/5/25</w:t>
            </w:r>
          </w:p>
          <w:p w14:paraId="75678EDB" w14:textId="4CC40BDD" w:rsidR="00C609A8" w:rsidRPr="005162DE" w:rsidRDefault="00C609A8" w:rsidP="00C609A8">
            <w:pPr>
              <w:spacing w:before="40" w:after="40"/>
              <w:jc w:val="center"/>
              <w:rPr>
                <w:rFonts w:ascii="Arial" w:hAnsi="Arial" w:cs="Arial"/>
                <w:sz w:val="24"/>
                <w:szCs w:val="24"/>
              </w:rPr>
            </w:pPr>
            <w:r w:rsidRPr="00C609A8">
              <w:rPr>
                <w:rFonts w:ascii="Arial" w:hAnsi="Arial" w:cs="Arial"/>
                <w:sz w:val="16"/>
                <w:szCs w:val="16"/>
              </w:rPr>
              <w:t>10/7/25</w:t>
            </w:r>
          </w:p>
        </w:tc>
        <w:tc>
          <w:tcPr>
            <w:tcW w:w="1350" w:type="dxa"/>
          </w:tcPr>
          <w:p w14:paraId="20E04F1D" w14:textId="6E9857FE" w:rsidR="00C609A8" w:rsidRPr="005162DE" w:rsidRDefault="00C609A8" w:rsidP="00C609A8">
            <w:pPr>
              <w:spacing w:before="40" w:after="40"/>
              <w:jc w:val="center"/>
              <w:rPr>
                <w:rFonts w:ascii="Arial" w:hAnsi="Arial" w:cs="Arial"/>
                <w:sz w:val="24"/>
                <w:szCs w:val="24"/>
              </w:rPr>
            </w:pPr>
            <w:r>
              <w:rPr>
                <w:rFonts w:ascii="Arial" w:hAnsi="Arial" w:cs="Arial"/>
                <w:sz w:val="24"/>
                <w:szCs w:val="24"/>
              </w:rPr>
              <w:t>2.6</w:t>
            </w:r>
          </w:p>
        </w:tc>
        <w:tc>
          <w:tcPr>
            <w:tcW w:w="1530" w:type="dxa"/>
          </w:tcPr>
          <w:p w14:paraId="5847C035" w14:textId="33CF2609" w:rsidR="00C609A8" w:rsidRPr="005162DE" w:rsidRDefault="00C609A8" w:rsidP="00C609A8">
            <w:pPr>
              <w:spacing w:before="40" w:after="40"/>
              <w:jc w:val="center"/>
              <w:rPr>
                <w:rFonts w:ascii="Arial" w:hAnsi="Arial" w:cs="Arial"/>
                <w:sz w:val="24"/>
                <w:szCs w:val="24"/>
              </w:rPr>
            </w:pPr>
            <w:r>
              <w:rPr>
                <w:rFonts w:ascii="Arial" w:hAnsi="Arial" w:cs="Arial"/>
                <w:sz w:val="24"/>
                <w:szCs w:val="24"/>
              </w:rPr>
              <w:t>2.3 – 2.8</w:t>
            </w:r>
          </w:p>
        </w:tc>
        <w:tc>
          <w:tcPr>
            <w:tcW w:w="1800" w:type="dxa"/>
          </w:tcPr>
          <w:p w14:paraId="53A5A5B1" w14:textId="60ECB653" w:rsidR="00C609A8" w:rsidRPr="005162DE" w:rsidRDefault="00C609A8" w:rsidP="00C609A8">
            <w:pPr>
              <w:spacing w:before="40" w:after="40"/>
              <w:jc w:val="center"/>
              <w:rPr>
                <w:rFonts w:ascii="Arial" w:hAnsi="Arial" w:cs="Arial"/>
                <w:sz w:val="24"/>
                <w:szCs w:val="24"/>
              </w:rPr>
            </w:pPr>
            <w:r>
              <w:rPr>
                <w:rFonts w:ascii="Arial" w:hAnsi="Arial" w:cs="Arial"/>
                <w:sz w:val="24"/>
                <w:szCs w:val="24"/>
              </w:rPr>
              <w:t>None</w:t>
            </w:r>
          </w:p>
        </w:tc>
        <w:tc>
          <w:tcPr>
            <w:tcW w:w="2471" w:type="dxa"/>
          </w:tcPr>
          <w:p w14:paraId="14D25B7C" w14:textId="0A3D1055" w:rsidR="00C609A8" w:rsidRPr="005162DE" w:rsidRDefault="00C609A8" w:rsidP="00C609A8">
            <w:pPr>
              <w:spacing w:before="40" w:after="40"/>
              <w:rPr>
                <w:rFonts w:ascii="Arial" w:hAnsi="Arial" w:cs="Arial"/>
                <w:sz w:val="24"/>
                <w:szCs w:val="24"/>
              </w:rPr>
            </w:pPr>
            <w:r w:rsidRPr="00C609A8">
              <w:rPr>
                <w:rFonts w:ascii="Arial" w:hAnsi="Arial" w:cs="Arial"/>
                <w:sz w:val="16"/>
                <w:szCs w:val="16"/>
              </w:rPr>
              <w:t>Studies indicate that exposure to certain PFAS may lead to adverse health effects, including developmental effects in infants and children, effects on the immune system, thyroid, liver, and increased risk of certain cancers. Research is ongoing to better understand the health effects of PFAS exposure.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4CE4BAD8"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454AF1">
        <w:rPr>
          <w:rFonts w:ascii="Arial" w:hAnsi="Arial" w:cs="Arial"/>
          <w:bCs/>
          <w:sz w:val="24"/>
          <w:szCs w:val="24"/>
        </w:rPr>
        <w:t>Heavenly Oaks</w:t>
      </w:r>
      <w:r w:rsidR="00942A36" w:rsidRPr="000F7604">
        <w:rPr>
          <w:rFonts w:ascii="Arial" w:hAnsi="Arial" w:cs="Arial"/>
          <w:bCs/>
          <w:sz w:val="24"/>
          <w:szCs w:val="24"/>
        </w:rPr>
        <w:t xml:space="preserve">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w:t>
      </w:r>
      <w:proofErr w:type="gramStart"/>
      <w:r w:rsidR="00942A36" w:rsidRPr="000F7604">
        <w:rPr>
          <w:rFonts w:ascii="Arial" w:hAnsi="Arial" w:cs="Arial"/>
          <w:bCs/>
          <w:sz w:val="24"/>
          <w:szCs w:val="24"/>
        </w:rPr>
        <w:t>lead</w:t>
      </w:r>
      <w:proofErr w:type="gramEnd"/>
      <w:r w:rsidR="00942A36" w:rsidRPr="000F7604">
        <w:rPr>
          <w:rFonts w:ascii="Arial" w:hAnsi="Arial" w:cs="Arial"/>
          <w:bCs/>
          <w:sz w:val="24"/>
          <w:szCs w:val="24"/>
        </w:rPr>
        <w:t xml:space="preserve"> in your water and wish to have your water tested, contact </w:t>
      </w:r>
      <w:r w:rsidR="00454AF1">
        <w:rPr>
          <w:rFonts w:ascii="Arial" w:hAnsi="Arial" w:cs="Arial"/>
          <w:bCs/>
          <w:sz w:val="24"/>
          <w:szCs w:val="24"/>
        </w:rPr>
        <w:t xml:space="preserve">Heavenly Oaks. </w:t>
      </w:r>
      <w:r w:rsidR="00942A36" w:rsidRPr="000F7604">
        <w:rPr>
          <w:rFonts w:ascii="Arial" w:hAnsi="Arial" w:cs="Arial"/>
          <w:bCs/>
          <w:sz w:val="24"/>
          <w:szCs w:val="24"/>
        </w:rPr>
        <w:t xml:space="preserve">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E24F456" w14:textId="546FD4B0" w:rsidR="0020216E" w:rsidRPr="005162DE" w:rsidRDefault="002C2EB0" w:rsidP="00454AF1">
      <w:pPr>
        <w:spacing w:after="240"/>
        <w:rPr>
          <w:rFonts w:ascii="Arial" w:hAnsi="Arial" w:cs="Arial"/>
          <w:sz w:val="24"/>
          <w:szCs w:val="24"/>
        </w:rPr>
      </w:pPr>
      <w:r w:rsidRPr="000F7604">
        <w:rPr>
          <w:rFonts w:ascii="Arial" w:hAnsi="Arial" w:cs="Arial"/>
          <w:bCs/>
          <w:sz w:val="24"/>
        </w:rPr>
        <w:br/>
      </w: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41DCC202" w:rsidR="001F503E" w:rsidRPr="005162DE" w:rsidRDefault="00253BDA" w:rsidP="001F503E">
            <w:pPr>
              <w:spacing w:before="40" w:after="40"/>
              <w:rPr>
                <w:rFonts w:ascii="Arial" w:hAnsi="Arial" w:cs="Arial"/>
                <w:sz w:val="24"/>
                <w:szCs w:val="24"/>
              </w:rPr>
            </w:pPr>
            <w:r>
              <w:rPr>
                <w:rFonts w:ascii="Arial" w:hAnsi="Arial" w:cs="Arial"/>
                <w:sz w:val="24"/>
                <w:szCs w:val="24"/>
              </w:rPr>
              <w:t>Manganese – Secondary MCL Violation</w:t>
            </w:r>
          </w:p>
        </w:tc>
        <w:tc>
          <w:tcPr>
            <w:tcW w:w="2250" w:type="dxa"/>
            <w:tcMar>
              <w:left w:w="58" w:type="dxa"/>
              <w:right w:w="58" w:type="dxa"/>
            </w:tcMar>
          </w:tcPr>
          <w:p w14:paraId="14D9A9B3" w14:textId="76C7504A" w:rsidR="001F503E" w:rsidRPr="005162DE" w:rsidRDefault="00253BDA" w:rsidP="001F503E">
            <w:pPr>
              <w:spacing w:before="40" w:after="40"/>
              <w:rPr>
                <w:rFonts w:ascii="Arial" w:hAnsi="Arial" w:cs="Arial"/>
                <w:sz w:val="24"/>
                <w:szCs w:val="24"/>
              </w:rPr>
            </w:pPr>
            <w:r>
              <w:rPr>
                <w:rFonts w:ascii="Arial" w:hAnsi="Arial" w:cs="Arial"/>
                <w:sz w:val="24"/>
                <w:szCs w:val="24"/>
              </w:rPr>
              <w:t>RAA of manganese at the system’s source / entry point exceeded the SMCL</w:t>
            </w:r>
          </w:p>
        </w:tc>
        <w:tc>
          <w:tcPr>
            <w:tcW w:w="1890" w:type="dxa"/>
            <w:tcMar>
              <w:left w:w="58" w:type="dxa"/>
              <w:right w:w="58" w:type="dxa"/>
            </w:tcMar>
          </w:tcPr>
          <w:p w14:paraId="7D4FE25C" w14:textId="0CAF8083" w:rsidR="001F503E" w:rsidRPr="005162DE" w:rsidRDefault="00253BDA" w:rsidP="001F503E">
            <w:pPr>
              <w:spacing w:before="40" w:after="40"/>
              <w:rPr>
                <w:rFonts w:ascii="Arial" w:hAnsi="Arial" w:cs="Arial"/>
                <w:sz w:val="24"/>
                <w:szCs w:val="24"/>
              </w:rPr>
            </w:pPr>
            <w:r>
              <w:rPr>
                <w:rFonts w:ascii="Arial" w:hAnsi="Arial" w:cs="Arial"/>
                <w:sz w:val="24"/>
                <w:szCs w:val="24"/>
              </w:rPr>
              <w:t>April 2024 - Present</w:t>
            </w:r>
          </w:p>
        </w:tc>
        <w:tc>
          <w:tcPr>
            <w:tcW w:w="2160" w:type="dxa"/>
            <w:tcMar>
              <w:left w:w="58" w:type="dxa"/>
              <w:right w:w="58" w:type="dxa"/>
            </w:tcMar>
          </w:tcPr>
          <w:p w14:paraId="7CABD54F" w14:textId="36857C55" w:rsidR="001F503E" w:rsidRPr="005162DE" w:rsidRDefault="00253BDA" w:rsidP="001F503E">
            <w:pPr>
              <w:spacing w:before="40" w:after="40"/>
              <w:rPr>
                <w:rFonts w:ascii="Arial" w:hAnsi="Arial" w:cs="Arial"/>
                <w:sz w:val="24"/>
                <w:szCs w:val="24"/>
              </w:rPr>
            </w:pPr>
            <w:r>
              <w:rPr>
                <w:rFonts w:ascii="Arial" w:hAnsi="Arial" w:cs="Arial"/>
                <w:sz w:val="24"/>
                <w:szCs w:val="24"/>
              </w:rPr>
              <w:t xml:space="preserve">System is addressing manganese through existing filtration, increased monitoring, and corrective measures. </w:t>
            </w:r>
          </w:p>
        </w:tc>
        <w:tc>
          <w:tcPr>
            <w:tcW w:w="2367" w:type="dxa"/>
            <w:tcMar>
              <w:left w:w="58" w:type="dxa"/>
              <w:right w:w="58" w:type="dxa"/>
            </w:tcMar>
          </w:tcPr>
          <w:p w14:paraId="67233B7F" w14:textId="6C252F10" w:rsidR="001F503E" w:rsidRPr="005162DE" w:rsidRDefault="00253BDA" w:rsidP="001F503E">
            <w:pPr>
              <w:spacing w:before="40" w:after="40"/>
              <w:rPr>
                <w:rFonts w:ascii="Arial" w:hAnsi="Arial" w:cs="Arial"/>
                <w:sz w:val="24"/>
                <w:szCs w:val="24"/>
              </w:rPr>
            </w:pPr>
            <w:r w:rsidRPr="00253BDA">
              <w:rPr>
                <w:rFonts w:ascii="Arial" w:hAnsi="Arial" w:cs="Arial"/>
                <w:sz w:val="24"/>
                <w:szCs w:val="24"/>
              </w:rPr>
              <w:t>Manganese is a drinking water contaminant regulated by a secondary standard, which is set to protect against unpleasant aesthetic effects rather than health effects. At levels above the secondary MCL, manganese can cause the water to have a discolored (black or brown) appearance, can stain laundry and plumbing fixtures, and can give the water an objectionable taste. The levels detected are not considered a health concern</w:t>
            </w:r>
          </w:p>
        </w:tc>
      </w:tr>
      <w:tr w:rsidR="002D3FB5" w:rsidRPr="005162DE" w14:paraId="2E9938F8" w14:textId="77777777" w:rsidTr="002D3FB5">
        <w:trPr>
          <w:trHeight w:val="449"/>
        </w:trPr>
        <w:tc>
          <w:tcPr>
            <w:tcW w:w="1975" w:type="dxa"/>
            <w:tcMar>
              <w:left w:w="58" w:type="dxa"/>
              <w:right w:w="58" w:type="dxa"/>
            </w:tcMar>
          </w:tcPr>
          <w:p w14:paraId="3650B6DE" w14:textId="6195844E"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5513544A"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12EACEFC"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406F8FC2"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77097237"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274EF6DE" w:rsidR="001F503E" w:rsidRPr="005162DE" w:rsidRDefault="001D23C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0194310D" w:rsidR="00E80EE7" w:rsidRPr="005162DE" w:rsidRDefault="001D23C8" w:rsidP="0087640F">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1B615920" w:rsidR="001F503E" w:rsidRPr="005162DE" w:rsidRDefault="001D23C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AA97256" w:rsidR="001F7181" w:rsidRPr="005162DE" w:rsidRDefault="001D23C8" w:rsidP="0087640F">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00A4D621" w:rsidR="001F503E" w:rsidRPr="005162DE" w:rsidRDefault="001D23C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4EB757A0" w:rsidR="001F7181" w:rsidRPr="005162DE" w:rsidRDefault="001D23C8" w:rsidP="0087640F">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138C8E6A"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1D23C8">
              <w:rPr>
                <w:rFonts w:ascii="Arial" w:hAnsi="Arial" w:cs="Arial"/>
                <w:sz w:val="24"/>
                <w:szCs w:val="24"/>
              </w:rPr>
              <w:t>N/A</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53B4E7D9"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1D23C8">
              <w:rPr>
                <w:rFonts w:ascii="Arial" w:hAnsi="Arial" w:cs="Arial"/>
                <w:sz w:val="24"/>
                <w:szCs w:val="24"/>
              </w:rPr>
              <w:t>N/A</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1F0200A" w:rsidR="0087640F" w:rsidRPr="005162DE" w:rsidRDefault="001D23C8"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5E6ACA1A"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058F1D7C"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5041C0D2"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2D2A711A"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38160F0B"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27A67653"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2362FD91"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54E2FF24"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202209E9" w:rsidR="0087640F" w:rsidRPr="005162DE" w:rsidRDefault="0087640F" w:rsidP="00244938">
            <w:pPr>
              <w:spacing w:before="40" w:after="40"/>
              <w:rPr>
                <w:rFonts w:ascii="Arial" w:hAnsi="Arial" w:cs="Arial"/>
                <w:sz w:val="24"/>
                <w:szCs w:val="24"/>
              </w:rPr>
            </w:pPr>
          </w:p>
        </w:tc>
      </w:tr>
    </w:tbl>
    <w:p w14:paraId="2C586EA6" w14:textId="124036B4" w:rsidR="00827994" w:rsidRPr="005162DE" w:rsidRDefault="00827994" w:rsidP="001D23C8">
      <w:pPr>
        <w:pStyle w:val="Heading3"/>
        <w:keepNext/>
      </w:pPr>
    </w:p>
    <w:sectPr w:rsidR="00827994" w:rsidRPr="005162DE" w:rsidSect="001300C2">
      <w:headerReference w:type="even" r:id="rId12"/>
      <w:headerReference w:type="default" r:id="rId13"/>
      <w:footerReference w:type="even" r:id="rId14"/>
      <w:footerReference w:type="default" r:id="rId15"/>
      <w:headerReference w:type="first" r:id="rId16"/>
      <w:footerReference w:type="first" r:id="rId17"/>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ABBC3" w14:textId="77777777" w:rsidR="00F66226" w:rsidRDefault="00F66226">
      <w:r>
        <w:separator/>
      </w:r>
    </w:p>
    <w:p w14:paraId="1A11FFA9" w14:textId="77777777" w:rsidR="00F66226" w:rsidRDefault="00F66226"/>
  </w:endnote>
  <w:endnote w:type="continuationSeparator" w:id="0">
    <w:p w14:paraId="1E9A2972" w14:textId="77777777" w:rsidR="00F66226" w:rsidRDefault="00F66226">
      <w:r>
        <w:continuationSeparator/>
      </w:r>
    </w:p>
    <w:p w14:paraId="1B34BE87" w14:textId="77777777" w:rsidR="00F66226" w:rsidRDefault="00F66226"/>
  </w:endnote>
  <w:endnote w:type="continuationNotice" w:id="1">
    <w:p w14:paraId="68BE3C9D" w14:textId="77777777" w:rsidR="00F66226" w:rsidRDefault="00F662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B7F0" w14:textId="77777777" w:rsidR="00405713" w:rsidRDefault="00405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D3218" w14:textId="77777777" w:rsidR="00F66226" w:rsidRDefault="00F66226">
      <w:r>
        <w:separator/>
      </w:r>
    </w:p>
    <w:p w14:paraId="410791FE" w14:textId="77777777" w:rsidR="00F66226" w:rsidRDefault="00F66226"/>
  </w:footnote>
  <w:footnote w:type="continuationSeparator" w:id="0">
    <w:p w14:paraId="604CB991" w14:textId="77777777" w:rsidR="00F66226" w:rsidRDefault="00F66226">
      <w:r>
        <w:continuationSeparator/>
      </w:r>
    </w:p>
    <w:p w14:paraId="7A77D5CD" w14:textId="77777777" w:rsidR="00F66226" w:rsidRDefault="00F66226"/>
  </w:footnote>
  <w:footnote w:type="continuationNotice" w:id="1">
    <w:p w14:paraId="00400FBD" w14:textId="77777777" w:rsidR="00F66226" w:rsidRDefault="00F662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BA56" w14:textId="77777777" w:rsidR="00405713" w:rsidRDefault="004057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23C8"/>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3BDA"/>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0FEA"/>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33CF"/>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713"/>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4AF1"/>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5D71"/>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422D"/>
    <w:rsid w:val="006C7186"/>
    <w:rsid w:val="006D3AA0"/>
    <w:rsid w:val="006D480B"/>
    <w:rsid w:val="006D4D93"/>
    <w:rsid w:val="006D506D"/>
    <w:rsid w:val="006E03F6"/>
    <w:rsid w:val="006E11B6"/>
    <w:rsid w:val="006F437B"/>
    <w:rsid w:val="006F46E1"/>
    <w:rsid w:val="006F4D12"/>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10AF"/>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D45D3"/>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B39DE"/>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6FA2"/>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09A8"/>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6226"/>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D640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2597</Words>
  <Characters>14807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Chase Denholm</cp:lastModifiedBy>
  <cp:revision>2</cp:revision>
  <cp:lastPrinted>2022-01-19T18:53:00Z</cp:lastPrinted>
  <dcterms:created xsi:type="dcterms:W3CDTF">2026-06-25T14:35:00Z</dcterms:created>
  <dcterms:modified xsi:type="dcterms:W3CDTF">2026-06-25T14:35:00Z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