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7481FF5B" w14:textId="77777777" w:rsidR="009E305A" w:rsidRDefault="009E305A" w:rsidP="009E305A">
      <w:pPr>
        <w:pStyle w:val="Heading2"/>
      </w:pPr>
      <w:bookmarkStart w:id="1" w:name="_Toc58336713"/>
      <w:bookmarkStart w:id="2" w:name="_Toc58336714"/>
      <w:r>
        <w:t>Water System Information</w:t>
      </w:r>
      <w:bookmarkEnd w:id="1"/>
    </w:p>
    <w:p w14:paraId="3A2E3A59" w14:textId="77777777" w:rsidR="009E305A" w:rsidRDefault="009E305A" w:rsidP="009E305A">
      <w:pPr>
        <w:spacing w:after="240"/>
        <w:rPr>
          <w:rFonts w:ascii="Arial" w:hAnsi="Arial" w:cs="Arial"/>
          <w:sz w:val="24"/>
          <w:szCs w:val="24"/>
        </w:rPr>
      </w:pPr>
      <w:r>
        <w:rPr>
          <w:rFonts w:ascii="Arial" w:hAnsi="Arial" w:cs="Arial"/>
          <w:sz w:val="24"/>
          <w:szCs w:val="24"/>
        </w:rPr>
        <w:t xml:space="preserve">Water System Name: HEAVENLY OAKS WATER SYSTEM </w:t>
      </w:r>
    </w:p>
    <w:p w14:paraId="1A813E94" w14:textId="7E525F11" w:rsidR="009E305A" w:rsidRDefault="009E305A" w:rsidP="009E305A">
      <w:pPr>
        <w:spacing w:after="240"/>
        <w:rPr>
          <w:rFonts w:ascii="Arial" w:hAnsi="Arial" w:cs="Arial"/>
          <w:sz w:val="24"/>
          <w:szCs w:val="24"/>
        </w:rPr>
      </w:pPr>
      <w:r>
        <w:rPr>
          <w:rFonts w:ascii="Arial" w:hAnsi="Arial" w:cs="Arial"/>
          <w:sz w:val="24"/>
          <w:szCs w:val="24"/>
        </w:rPr>
        <w:t xml:space="preserve">Report Date: </w:t>
      </w:r>
      <w:r w:rsidR="00E61153">
        <w:rPr>
          <w:rFonts w:ascii="Arial" w:hAnsi="Arial" w:cs="Arial"/>
          <w:sz w:val="24"/>
          <w:szCs w:val="24"/>
        </w:rPr>
        <w:t>4/5/2024</w:t>
      </w:r>
    </w:p>
    <w:p w14:paraId="6B4A69DD" w14:textId="77777777" w:rsidR="009E305A" w:rsidRDefault="009E305A" w:rsidP="009E305A">
      <w:pPr>
        <w:spacing w:after="240"/>
        <w:rPr>
          <w:rFonts w:ascii="Arial" w:hAnsi="Arial" w:cs="Arial"/>
          <w:sz w:val="24"/>
          <w:szCs w:val="24"/>
        </w:rPr>
      </w:pPr>
      <w:r>
        <w:rPr>
          <w:rFonts w:ascii="Arial" w:hAnsi="Arial" w:cs="Arial"/>
          <w:sz w:val="24"/>
          <w:szCs w:val="24"/>
        </w:rPr>
        <w:t>Type of Water Source(s) in Use: Groundwater Wells #1 and #2</w:t>
      </w:r>
    </w:p>
    <w:p w14:paraId="20CC22AC" w14:textId="77777777" w:rsidR="009E305A" w:rsidRDefault="009E305A" w:rsidP="009E305A">
      <w:pPr>
        <w:spacing w:after="240"/>
        <w:rPr>
          <w:rFonts w:ascii="Arial" w:hAnsi="Arial" w:cs="Arial"/>
          <w:sz w:val="24"/>
          <w:szCs w:val="24"/>
        </w:rPr>
      </w:pPr>
      <w:r>
        <w:rPr>
          <w:rFonts w:ascii="Arial" w:hAnsi="Arial" w:cs="Arial"/>
          <w:sz w:val="24"/>
          <w:szCs w:val="24"/>
        </w:rPr>
        <w:t>Name and General Location of Source(s): 26835 Old Hwy 80, Guatay, Ca 91931 in the Heavenly Oaks MHP</w:t>
      </w:r>
    </w:p>
    <w:p w14:paraId="525ADCCD" w14:textId="77777777" w:rsidR="009E305A" w:rsidRDefault="009E305A" w:rsidP="009E305A">
      <w:pPr>
        <w:spacing w:after="240"/>
        <w:rPr>
          <w:rFonts w:ascii="Arial" w:hAnsi="Arial" w:cs="Arial"/>
          <w:sz w:val="24"/>
          <w:szCs w:val="24"/>
        </w:rPr>
      </w:pPr>
      <w:r>
        <w:rPr>
          <w:rFonts w:ascii="Arial" w:hAnsi="Arial" w:cs="Arial"/>
          <w:sz w:val="24"/>
          <w:szCs w:val="24"/>
        </w:rPr>
        <w:t>Drinking Water Source Assessment Information: On File with the State of CA DDW</w:t>
      </w:r>
    </w:p>
    <w:p w14:paraId="02D586C8" w14:textId="77777777" w:rsidR="009E305A" w:rsidRDefault="009E305A" w:rsidP="009E305A">
      <w:pPr>
        <w:spacing w:after="240"/>
        <w:rPr>
          <w:rFonts w:ascii="Arial" w:hAnsi="Arial" w:cs="Arial"/>
          <w:sz w:val="24"/>
          <w:szCs w:val="24"/>
        </w:rPr>
      </w:pPr>
      <w:r>
        <w:rPr>
          <w:rFonts w:ascii="Arial" w:hAnsi="Arial" w:cs="Arial"/>
          <w:sz w:val="24"/>
          <w:szCs w:val="24"/>
        </w:rPr>
        <w:t>Time and Place of Regularly Scheduled Board Meetings for Public Participation: None</w:t>
      </w:r>
    </w:p>
    <w:p w14:paraId="54A0661F" w14:textId="77777777" w:rsidR="009E305A" w:rsidRDefault="009E305A" w:rsidP="009E305A">
      <w:pPr>
        <w:rPr>
          <w:rFonts w:ascii="Arial" w:hAnsi="Arial" w:cs="Arial"/>
          <w:sz w:val="24"/>
          <w:szCs w:val="24"/>
        </w:rPr>
      </w:pPr>
      <w:r>
        <w:rPr>
          <w:rFonts w:ascii="Arial" w:hAnsi="Arial" w:cs="Arial"/>
          <w:sz w:val="24"/>
          <w:szCs w:val="24"/>
        </w:rPr>
        <w:t>For More Information, Contact: Anthony Windle 619-631-0133</w:t>
      </w:r>
    </w:p>
    <w:p w14:paraId="291D569C" w14:textId="2A26D907" w:rsidR="00ED7919" w:rsidRPr="005162DE" w:rsidRDefault="008404C1" w:rsidP="001F7181">
      <w:pPr>
        <w:pStyle w:val="Heading2"/>
      </w:pPr>
      <w:r w:rsidRPr="005162DE">
        <w:t>About This Report</w:t>
      </w:r>
      <w:bookmarkEnd w:id="2"/>
    </w:p>
    <w:p w14:paraId="14AA4D8D" w14:textId="784D4136"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8324F0">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1EEB011F"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r w:rsidR="00ED3C22">
        <w:rPr>
          <w:rFonts w:ascii="Arial" w:hAnsi="Arial" w:cs="Arial"/>
          <w:sz w:val="24"/>
          <w:szCs w:val="24"/>
        </w:rPr>
        <w:t>number</w:t>
      </w:r>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249D1C12" w:rsidR="00095AAC" w:rsidRPr="005162DE" w:rsidRDefault="009E305A" w:rsidP="0073000F">
            <w:pPr>
              <w:spacing w:before="40" w:after="40"/>
              <w:rPr>
                <w:rFonts w:ascii="Arial" w:hAnsi="Arial" w:cs="Arial"/>
                <w:sz w:val="24"/>
                <w:szCs w:val="24"/>
              </w:rPr>
            </w:pPr>
            <w:r>
              <w:rPr>
                <w:rFonts w:ascii="Arial" w:hAnsi="Arial" w:cs="Arial"/>
                <w:i/>
                <w:sz w:val="24"/>
                <w:szCs w:val="24"/>
              </w:rPr>
              <w:t>Total Coliform</w:t>
            </w:r>
          </w:p>
        </w:tc>
        <w:tc>
          <w:tcPr>
            <w:tcW w:w="1617" w:type="dxa"/>
          </w:tcPr>
          <w:p w14:paraId="22785197" w14:textId="77777777" w:rsidR="008572DA" w:rsidRDefault="009E305A" w:rsidP="008572DA">
            <w:pPr>
              <w:spacing w:before="40" w:after="40"/>
              <w:jc w:val="center"/>
              <w:rPr>
                <w:rFonts w:ascii="Arial" w:hAnsi="Arial" w:cs="Arial"/>
                <w:sz w:val="24"/>
                <w:szCs w:val="24"/>
              </w:rPr>
            </w:pPr>
            <w:r>
              <w:rPr>
                <w:rFonts w:ascii="Arial" w:hAnsi="Arial" w:cs="Arial"/>
                <w:sz w:val="24"/>
                <w:szCs w:val="24"/>
              </w:rPr>
              <w:t>2023</w:t>
            </w:r>
          </w:p>
          <w:p w14:paraId="4A18E97C" w14:textId="7CDEC945" w:rsidR="009E305A" w:rsidRPr="005162DE" w:rsidRDefault="009E305A" w:rsidP="008572DA">
            <w:pPr>
              <w:spacing w:before="40" w:after="40"/>
              <w:jc w:val="center"/>
              <w:rPr>
                <w:rFonts w:ascii="Arial" w:hAnsi="Arial" w:cs="Arial"/>
                <w:sz w:val="24"/>
                <w:szCs w:val="24"/>
              </w:rPr>
            </w:pPr>
            <w:r>
              <w:rPr>
                <w:rFonts w:ascii="Arial" w:hAnsi="Arial" w:cs="Arial"/>
                <w:sz w:val="24"/>
                <w:szCs w:val="24"/>
              </w:rPr>
              <w:t>2</w:t>
            </w:r>
          </w:p>
        </w:tc>
        <w:tc>
          <w:tcPr>
            <w:tcW w:w="1443" w:type="dxa"/>
          </w:tcPr>
          <w:p w14:paraId="38C21B9B" w14:textId="3DB28535" w:rsidR="00095AAC" w:rsidRPr="005162DE" w:rsidRDefault="009E305A" w:rsidP="008572DA">
            <w:pPr>
              <w:spacing w:before="40" w:after="40"/>
              <w:jc w:val="center"/>
              <w:rPr>
                <w:rFonts w:ascii="Arial" w:hAnsi="Arial" w:cs="Arial"/>
                <w:sz w:val="24"/>
                <w:szCs w:val="24"/>
              </w:rPr>
            </w:pPr>
            <w:r>
              <w:rPr>
                <w:rFonts w:ascii="Arial" w:hAnsi="Arial" w:cs="Arial"/>
                <w:sz w:val="24"/>
                <w:szCs w:val="24"/>
              </w:rPr>
              <w:t>1</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69FFC04" w:rsidR="00D73637" w:rsidRPr="005162DE" w:rsidRDefault="009E305A" w:rsidP="00960466">
            <w:pPr>
              <w:spacing w:before="40" w:after="40"/>
              <w:jc w:val="center"/>
              <w:rPr>
                <w:rFonts w:ascii="Arial" w:hAnsi="Arial" w:cs="Arial"/>
                <w:sz w:val="24"/>
                <w:szCs w:val="24"/>
              </w:rPr>
            </w:pPr>
            <w:r>
              <w:rPr>
                <w:rFonts w:ascii="Arial" w:hAnsi="Arial" w:cs="Arial"/>
                <w:sz w:val="24"/>
                <w:szCs w:val="24"/>
              </w:rPr>
              <w:t>06-01-2023</w:t>
            </w:r>
          </w:p>
        </w:tc>
        <w:tc>
          <w:tcPr>
            <w:tcW w:w="1021" w:type="dxa"/>
            <w:tcMar>
              <w:left w:w="86" w:type="dxa"/>
              <w:right w:w="86" w:type="dxa"/>
            </w:tcMar>
          </w:tcPr>
          <w:p w14:paraId="102D5A02" w14:textId="3564B329" w:rsidR="00D73637" w:rsidRPr="005162DE" w:rsidRDefault="009E305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223642E" w:rsidR="00D73637" w:rsidRPr="005162DE" w:rsidRDefault="009E305A"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7E096C2" w:rsidR="00D73637" w:rsidRPr="005162DE" w:rsidRDefault="009E305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A804DCC" w:rsidR="00D73637" w:rsidRPr="005162DE" w:rsidRDefault="009E305A" w:rsidP="00FC33C4">
            <w:pPr>
              <w:spacing w:before="40" w:after="40"/>
              <w:jc w:val="center"/>
              <w:rPr>
                <w:rFonts w:ascii="Arial" w:hAnsi="Arial" w:cs="Arial"/>
                <w:sz w:val="24"/>
                <w:szCs w:val="24"/>
              </w:rPr>
            </w:pPr>
            <w:r>
              <w:rPr>
                <w:rFonts w:ascii="Arial" w:hAnsi="Arial" w:cs="Arial"/>
                <w:sz w:val="24"/>
                <w:szCs w:val="24"/>
              </w:rPr>
              <w:t>06-01-2023</w:t>
            </w:r>
          </w:p>
        </w:tc>
        <w:tc>
          <w:tcPr>
            <w:tcW w:w="1021" w:type="dxa"/>
            <w:tcMar>
              <w:left w:w="86" w:type="dxa"/>
              <w:right w:w="86" w:type="dxa"/>
            </w:tcMar>
          </w:tcPr>
          <w:p w14:paraId="42CEE2F3" w14:textId="073564E1" w:rsidR="00D73637" w:rsidRPr="005162DE" w:rsidRDefault="009E305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7B09B10" w:rsidR="00D73637" w:rsidRPr="005162DE" w:rsidRDefault="009E305A" w:rsidP="00FC33C4">
            <w:pPr>
              <w:spacing w:before="40" w:after="40"/>
              <w:jc w:val="center"/>
              <w:rPr>
                <w:rFonts w:ascii="Arial" w:hAnsi="Arial" w:cs="Arial"/>
                <w:sz w:val="24"/>
                <w:szCs w:val="24"/>
              </w:rPr>
            </w:pPr>
            <w:r>
              <w:rPr>
                <w:rFonts w:ascii="Arial" w:hAnsi="Arial" w:cs="Arial"/>
                <w:sz w:val="24"/>
                <w:szCs w:val="24"/>
              </w:rPr>
              <w:t>0.092</w:t>
            </w:r>
          </w:p>
        </w:tc>
        <w:tc>
          <w:tcPr>
            <w:tcW w:w="1021" w:type="dxa"/>
            <w:tcMar>
              <w:left w:w="86" w:type="dxa"/>
              <w:right w:w="86" w:type="dxa"/>
            </w:tcMar>
          </w:tcPr>
          <w:p w14:paraId="1AE57BBF" w14:textId="5D3993D2" w:rsidR="00D73637" w:rsidRPr="005162DE" w:rsidRDefault="009E305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6D7DA4D" w:rsidR="00684C7E" w:rsidRPr="005162DE" w:rsidRDefault="009E305A"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657643AB" w:rsidR="00684C7E" w:rsidRPr="005162DE" w:rsidRDefault="009E305A" w:rsidP="00684C7E">
            <w:pPr>
              <w:spacing w:before="40" w:after="40"/>
              <w:jc w:val="center"/>
              <w:rPr>
                <w:rFonts w:ascii="Arial" w:hAnsi="Arial" w:cs="Arial"/>
                <w:sz w:val="24"/>
                <w:szCs w:val="24"/>
              </w:rPr>
            </w:pPr>
            <w:r>
              <w:rPr>
                <w:rFonts w:ascii="Arial" w:hAnsi="Arial" w:cs="Arial"/>
                <w:sz w:val="24"/>
                <w:szCs w:val="24"/>
              </w:rPr>
              <w:t>37</w:t>
            </w:r>
          </w:p>
        </w:tc>
        <w:tc>
          <w:tcPr>
            <w:tcW w:w="1530" w:type="dxa"/>
            <w:tcMar>
              <w:left w:w="58" w:type="dxa"/>
              <w:right w:w="58" w:type="dxa"/>
            </w:tcMar>
          </w:tcPr>
          <w:p w14:paraId="6802CC34" w14:textId="6C718C48" w:rsidR="00684C7E" w:rsidRPr="005162DE" w:rsidRDefault="009E305A" w:rsidP="00684C7E">
            <w:pPr>
              <w:spacing w:before="40" w:after="40"/>
              <w:jc w:val="center"/>
              <w:rPr>
                <w:rFonts w:ascii="Arial" w:hAnsi="Arial" w:cs="Arial"/>
                <w:sz w:val="24"/>
                <w:szCs w:val="24"/>
              </w:rPr>
            </w:pPr>
            <w:r>
              <w:rPr>
                <w:rFonts w:ascii="Arial" w:hAnsi="Arial" w:cs="Arial"/>
                <w:sz w:val="24"/>
                <w:szCs w:val="24"/>
              </w:rPr>
              <w:t>16-37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170321B" w:rsidR="00684C7E" w:rsidRPr="005162DE" w:rsidRDefault="002A45DB"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4BE8E0C7" w:rsidR="00684C7E" w:rsidRPr="005162DE" w:rsidRDefault="002A45DB" w:rsidP="00684C7E">
            <w:pPr>
              <w:spacing w:before="40" w:after="40"/>
              <w:jc w:val="center"/>
              <w:rPr>
                <w:rFonts w:ascii="Arial" w:hAnsi="Arial" w:cs="Arial"/>
                <w:sz w:val="24"/>
                <w:szCs w:val="24"/>
              </w:rPr>
            </w:pPr>
            <w:r>
              <w:rPr>
                <w:rFonts w:ascii="Arial" w:hAnsi="Arial" w:cs="Arial"/>
                <w:sz w:val="24"/>
                <w:szCs w:val="24"/>
              </w:rPr>
              <w:t>361</w:t>
            </w:r>
          </w:p>
        </w:tc>
        <w:tc>
          <w:tcPr>
            <w:tcW w:w="1530" w:type="dxa"/>
            <w:tcMar>
              <w:left w:w="58" w:type="dxa"/>
              <w:right w:w="58" w:type="dxa"/>
            </w:tcMar>
          </w:tcPr>
          <w:p w14:paraId="2BE476FB" w14:textId="733B1DC6" w:rsidR="00684C7E" w:rsidRPr="005162DE" w:rsidRDefault="002A45DB" w:rsidP="00684C7E">
            <w:pPr>
              <w:spacing w:before="40" w:after="40"/>
              <w:jc w:val="center"/>
              <w:rPr>
                <w:rFonts w:ascii="Arial" w:hAnsi="Arial" w:cs="Arial"/>
                <w:sz w:val="24"/>
                <w:szCs w:val="24"/>
              </w:rPr>
            </w:pPr>
            <w:r>
              <w:rPr>
                <w:rFonts w:ascii="Arial" w:hAnsi="Arial" w:cs="Arial"/>
                <w:sz w:val="24"/>
                <w:szCs w:val="24"/>
              </w:rPr>
              <w:t>280-360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2A45DB" w:rsidRDefault="00684C7E" w:rsidP="00684C7E">
            <w:pPr>
              <w:spacing w:before="40" w:after="40"/>
              <w:rPr>
                <w:rFonts w:ascii="Arial" w:hAnsi="Arial" w:cs="Arial"/>
              </w:rPr>
            </w:pPr>
            <w:r w:rsidRPr="002A45DB">
              <w:rPr>
                <w:rFonts w:ascii="Arial" w:hAnsi="Arial" w:cs="Arial"/>
              </w:rPr>
              <w:t>Sum of polyvalent cations present in the water, generally magnesium and calcium, and are usually naturally occurring</w:t>
            </w:r>
          </w:p>
        </w:tc>
      </w:tr>
    </w:tbl>
    <w:p w14:paraId="4F04F52F" w14:textId="77777777" w:rsidR="002A45DB" w:rsidRDefault="005D3708" w:rsidP="002A45DB">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920" w:type="dxa"/>
        <w:tblLayout w:type="fixed"/>
        <w:tblLook w:val="00A0" w:firstRow="1" w:lastRow="0" w:firstColumn="1" w:lastColumn="0" w:noHBand="0" w:noVBand="0"/>
      </w:tblPr>
      <w:tblGrid>
        <w:gridCol w:w="2263"/>
        <w:gridCol w:w="1452"/>
        <w:gridCol w:w="1269"/>
        <w:gridCol w:w="1542"/>
        <w:gridCol w:w="1179"/>
        <w:gridCol w:w="1269"/>
        <w:gridCol w:w="1946"/>
      </w:tblGrid>
      <w:tr w:rsidR="002A45DB" w14:paraId="16031324" w14:textId="77777777" w:rsidTr="002A45DB">
        <w:trPr>
          <w:cantSplit/>
          <w:trHeight w:val="1681"/>
        </w:trPr>
        <w:tc>
          <w:tcPr>
            <w:tcW w:w="2262" w:type="dxa"/>
            <w:tcBorders>
              <w:top w:val="single" w:sz="4" w:space="0" w:color="auto"/>
              <w:left w:val="single" w:sz="4" w:space="0" w:color="auto"/>
              <w:bottom w:val="single" w:sz="4" w:space="0" w:color="auto"/>
              <w:right w:val="single" w:sz="4" w:space="0" w:color="auto"/>
            </w:tcBorders>
            <w:vAlign w:val="center"/>
            <w:hideMark/>
          </w:tcPr>
          <w:p w14:paraId="59953D1A" w14:textId="77777777" w:rsidR="002A45DB" w:rsidRDefault="002A45DB">
            <w:pPr>
              <w:keepNext/>
              <w:keepLines/>
              <w:jc w:val="center"/>
              <w:rPr>
                <w:rFonts w:ascii="Arial" w:hAnsi="Arial" w:cs="Arial"/>
                <w:b/>
                <w:sz w:val="24"/>
                <w:szCs w:val="24"/>
              </w:rPr>
            </w:pPr>
            <w:r>
              <w:rPr>
                <w:rFonts w:ascii="Arial" w:hAnsi="Arial" w:cs="Arial"/>
                <w:b/>
                <w:sz w:val="24"/>
                <w:szCs w:val="24"/>
              </w:rPr>
              <w:t>Chemical or Constituent</w:t>
            </w:r>
          </w:p>
          <w:p w14:paraId="4D560368" w14:textId="77777777" w:rsidR="002A45DB" w:rsidRDefault="002A45DB">
            <w:pPr>
              <w:keepNext/>
              <w:keepLines/>
              <w:jc w:val="center"/>
              <w:rPr>
                <w:rFonts w:ascii="Arial" w:hAnsi="Arial" w:cs="Arial"/>
                <w:b/>
                <w:sz w:val="24"/>
                <w:szCs w:val="24"/>
              </w:rPr>
            </w:pPr>
            <w:r>
              <w:rPr>
                <w:rFonts w:ascii="Arial" w:hAnsi="Arial" w:cs="Arial"/>
                <w:b/>
                <w:sz w:val="24"/>
                <w:szCs w:val="24"/>
              </w:rPr>
              <w:t>(and</w:t>
            </w:r>
          </w:p>
          <w:p w14:paraId="77CD9B5F" w14:textId="77777777" w:rsidR="002A45DB" w:rsidRDefault="002A45DB">
            <w:pPr>
              <w:keepNext/>
              <w:keepLines/>
              <w:jc w:val="center"/>
              <w:rPr>
                <w:rFonts w:ascii="Arial" w:hAnsi="Arial" w:cs="Arial"/>
                <w:b/>
                <w:sz w:val="24"/>
                <w:szCs w:val="24"/>
              </w:rPr>
            </w:pPr>
            <w:r>
              <w:rPr>
                <w:rFonts w:ascii="Arial" w:hAnsi="Arial" w:cs="Arial"/>
                <w:b/>
                <w:sz w:val="24"/>
                <w:szCs w:val="24"/>
              </w:rPr>
              <w:t>reporting units)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5CE8F9D" w14:textId="77777777" w:rsidR="002A45DB" w:rsidRDefault="002A45DB">
            <w:pPr>
              <w:keepNext/>
              <w:keepLines/>
              <w:jc w:val="center"/>
              <w:rPr>
                <w:rFonts w:ascii="Arial" w:hAnsi="Arial" w:cs="Arial"/>
                <w:b/>
                <w:sz w:val="24"/>
                <w:szCs w:val="24"/>
              </w:rPr>
            </w:pPr>
            <w:r>
              <w:rPr>
                <w:rFonts w:ascii="Arial" w:hAnsi="Arial" w:cs="Arial"/>
                <w:b/>
                <w:sz w:val="24"/>
                <w:szCs w:val="24"/>
              </w:rPr>
              <w:t>Sample Date</w:t>
            </w:r>
          </w:p>
        </w:tc>
        <w:tc>
          <w:tcPr>
            <w:tcW w:w="1269"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00683682" w14:textId="77777777" w:rsidR="002A45DB" w:rsidRDefault="002A45DB">
            <w:pPr>
              <w:keepNext/>
              <w:keepLines/>
              <w:jc w:val="center"/>
              <w:rPr>
                <w:rFonts w:ascii="Arial" w:hAnsi="Arial" w:cs="Arial"/>
                <w:b/>
                <w:sz w:val="24"/>
                <w:szCs w:val="24"/>
              </w:rPr>
            </w:pPr>
            <w:r>
              <w:rPr>
                <w:rFonts w:ascii="Arial" w:hAnsi="Arial" w:cs="Arial"/>
                <w:b/>
                <w:sz w:val="24"/>
                <w:szCs w:val="24"/>
              </w:rPr>
              <w:t>Level Detected</w:t>
            </w:r>
          </w:p>
        </w:tc>
        <w:tc>
          <w:tcPr>
            <w:tcW w:w="1542" w:type="dxa"/>
            <w:tcBorders>
              <w:top w:val="single" w:sz="4" w:space="0" w:color="auto"/>
              <w:left w:val="single" w:sz="4" w:space="0" w:color="auto"/>
              <w:bottom w:val="single" w:sz="4" w:space="0" w:color="auto"/>
              <w:right w:val="single" w:sz="4" w:space="0" w:color="auto"/>
            </w:tcBorders>
            <w:vAlign w:val="center"/>
            <w:hideMark/>
          </w:tcPr>
          <w:p w14:paraId="38FFBCBE" w14:textId="77777777" w:rsidR="002A45DB" w:rsidRDefault="002A45DB">
            <w:pPr>
              <w:keepNext/>
              <w:keepLines/>
              <w:jc w:val="center"/>
              <w:rPr>
                <w:rFonts w:ascii="Arial" w:hAnsi="Arial" w:cs="Arial"/>
                <w:b/>
                <w:sz w:val="24"/>
                <w:szCs w:val="24"/>
              </w:rPr>
            </w:pPr>
            <w:r>
              <w:rPr>
                <w:rFonts w:ascii="Arial" w:hAnsi="Arial" w:cs="Arial"/>
                <w:b/>
                <w:sz w:val="24"/>
                <w:szCs w:val="24"/>
              </w:rPr>
              <w:t>Range of Detections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45F8A29C" w14:textId="77777777" w:rsidR="002A45DB" w:rsidRDefault="002A45DB">
            <w:pPr>
              <w:keepNext/>
              <w:keepLines/>
              <w:jc w:val="center"/>
              <w:rPr>
                <w:rFonts w:ascii="Arial" w:hAnsi="Arial" w:cs="Arial"/>
                <w:b/>
                <w:sz w:val="24"/>
                <w:szCs w:val="24"/>
              </w:rPr>
            </w:pPr>
            <w:r>
              <w:rPr>
                <w:rFonts w:ascii="Arial" w:hAnsi="Arial" w:cs="Arial"/>
                <w:b/>
                <w:sz w:val="24"/>
                <w:szCs w:val="24"/>
              </w:rPr>
              <w:t>MCL [MRDL]</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E831DE0" w14:textId="77777777" w:rsidR="002A45DB" w:rsidRDefault="002A45DB">
            <w:pPr>
              <w:keepNext/>
              <w:keepLines/>
              <w:jc w:val="center"/>
              <w:rPr>
                <w:rFonts w:ascii="Arial" w:hAnsi="Arial" w:cs="Arial"/>
                <w:b/>
                <w:sz w:val="24"/>
                <w:szCs w:val="24"/>
              </w:rPr>
            </w:pPr>
            <w:r>
              <w:rPr>
                <w:rFonts w:ascii="Arial" w:hAnsi="Arial" w:cs="Arial"/>
                <w:b/>
                <w:sz w:val="24"/>
                <w:szCs w:val="24"/>
              </w:rPr>
              <w:t>PHG (MCLG) [MRDLG]</w:t>
            </w:r>
          </w:p>
        </w:tc>
        <w:tc>
          <w:tcPr>
            <w:tcW w:w="1946" w:type="dxa"/>
            <w:tcBorders>
              <w:top w:val="single" w:sz="4" w:space="0" w:color="auto"/>
              <w:left w:val="single" w:sz="4" w:space="0" w:color="auto"/>
              <w:bottom w:val="single" w:sz="4" w:space="0" w:color="auto"/>
              <w:right w:val="single" w:sz="4" w:space="0" w:color="auto"/>
            </w:tcBorders>
            <w:vAlign w:val="center"/>
            <w:hideMark/>
          </w:tcPr>
          <w:p w14:paraId="371E0719" w14:textId="77777777" w:rsidR="002A45DB" w:rsidRDefault="002A45DB">
            <w:pPr>
              <w:keepNext/>
              <w:keepLines/>
              <w:jc w:val="center"/>
              <w:rPr>
                <w:rFonts w:ascii="Arial" w:hAnsi="Arial" w:cs="Arial"/>
                <w:b/>
                <w:sz w:val="24"/>
                <w:szCs w:val="24"/>
              </w:rPr>
            </w:pPr>
            <w:r>
              <w:rPr>
                <w:rFonts w:ascii="Arial" w:hAnsi="Arial" w:cs="Arial"/>
                <w:b/>
                <w:sz w:val="24"/>
                <w:szCs w:val="24"/>
              </w:rPr>
              <w:t>Typical Source of Contaminant</w:t>
            </w:r>
          </w:p>
        </w:tc>
      </w:tr>
      <w:tr w:rsidR="002A45DB" w14:paraId="4B4EE750" w14:textId="77777777" w:rsidTr="00C3525E">
        <w:trPr>
          <w:trHeight w:val="480"/>
        </w:trPr>
        <w:tc>
          <w:tcPr>
            <w:tcW w:w="22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020361" w14:textId="77777777" w:rsidR="002A45DB" w:rsidRDefault="002A45DB">
            <w:pPr>
              <w:keepNext/>
              <w:keepLines/>
              <w:spacing w:before="40" w:after="40"/>
              <w:ind w:left="30"/>
              <w:jc w:val="both"/>
              <w:rPr>
                <w:rFonts w:ascii="Arial" w:hAnsi="Arial" w:cs="Arial"/>
                <w:sz w:val="24"/>
                <w:szCs w:val="24"/>
              </w:rPr>
            </w:pPr>
            <w:r>
              <w:rPr>
                <w:rFonts w:ascii="Arial" w:hAnsi="Arial" w:cs="Arial"/>
                <w:sz w:val="24"/>
                <w:szCs w:val="24"/>
              </w:rPr>
              <w:t>Gross Alpha (pCi/L) Well 1</w:t>
            </w:r>
          </w:p>
        </w:tc>
        <w:tc>
          <w:tcPr>
            <w:tcW w:w="1451" w:type="dxa"/>
            <w:tcBorders>
              <w:top w:val="single" w:sz="4" w:space="0" w:color="auto"/>
              <w:left w:val="single" w:sz="4" w:space="0" w:color="auto"/>
              <w:bottom w:val="single" w:sz="4" w:space="0" w:color="auto"/>
              <w:right w:val="single" w:sz="4" w:space="0" w:color="auto"/>
            </w:tcBorders>
            <w:hideMark/>
          </w:tcPr>
          <w:p w14:paraId="5B4855A9" w14:textId="77777777" w:rsidR="002A45DB" w:rsidRDefault="002A45DB">
            <w:pPr>
              <w:keepNext/>
              <w:keepLines/>
              <w:spacing w:before="40" w:after="40"/>
              <w:jc w:val="center"/>
              <w:rPr>
                <w:rFonts w:ascii="Arial" w:hAnsi="Arial" w:cs="Arial"/>
                <w:sz w:val="24"/>
                <w:szCs w:val="24"/>
              </w:rPr>
            </w:pPr>
            <w:r>
              <w:rPr>
                <w:rFonts w:ascii="Arial" w:hAnsi="Arial" w:cs="Arial"/>
                <w:sz w:val="24"/>
                <w:szCs w:val="24"/>
              </w:rPr>
              <w:t>02/05/2023</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0B21CB" w14:textId="77777777" w:rsidR="002A45DB" w:rsidRPr="00C3525E" w:rsidRDefault="002A45DB">
            <w:pPr>
              <w:keepNext/>
              <w:keepLines/>
              <w:spacing w:before="40" w:after="40"/>
              <w:jc w:val="center"/>
              <w:rPr>
                <w:rFonts w:ascii="Arial" w:hAnsi="Arial" w:cs="Arial"/>
                <w:sz w:val="24"/>
                <w:szCs w:val="24"/>
              </w:rPr>
            </w:pPr>
            <w:r w:rsidRPr="00C3525E">
              <w:rPr>
                <w:sz w:val="27"/>
                <w:szCs w:val="27"/>
                <w:shd w:val="clear" w:color="auto" w:fill="DBDBDB"/>
              </w:rPr>
              <w:t>17.200 +/- 2.650</w:t>
            </w:r>
          </w:p>
        </w:tc>
        <w:tc>
          <w:tcPr>
            <w:tcW w:w="1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1C23B7" w14:textId="77777777" w:rsidR="002A45DB" w:rsidRPr="00C3525E" w:rsidRDefault="002A45DB">
            <w:pPr>
              <w:keepNext/>
              <w:keepLines/>
              <w:spacing w:before="40" w:after="40"/>
              <w:jc w:val="center"/>
              <w:rPr>
                <w:rFonts w:ascii="Arial" w:hAnsi="Arial" w:cs="Arial"/>
                <w:sz w:val="24"/>
                <w:szCs w:val="24"/>
              </w:rPr>
            </w:pPr>
            <w:r w:rsidRPr="00C3525E">
              <w:rPr>
                <w:sz w:val="27"/>
                <w:szCs w:val="27"/>
                <w:shd w:val="clear" w:color="auto" w:fill="DBDBDB"/>
              </w:rPr>
              <w:t>17.200 +/- 2.650</w:t>
            </w:r>
          </w:p>
        </w:tc>
        <w:tc>
          <w:tcPr>
            <w:tcW w:w="1179" w:type="dxa"/>
            <w:tcBorders>
              <w:top w:val="single" w:sz="4" w:space="0" w:color="auto"/>
              <w:left w:val="single" w:sz="4" w:space="0" w:color="auto"/>
              <w:bottom w:val="single" w:sz="4" w:space="0" w:color="auto"/>
              <w:right w:val="single" w:sz="4" w:space="0" w:color="auto"/>
            </w:tcBorders>
            <w:hideMark/>
          </w:tcPr>
          <w:p w14:paraId="0992FB73" w14:textId="77777777" w:rsidR="002A45DB" w:rsidRDefault="002A45DB">
            <w:pPr>
              <w:keepNext/>
              <w:keepLines/>
              <w:spacing w:before="40" w:after="40"/>
              <w:jc w:val="center"/>
              <w:rPr>
                <w:rFonts w:ascii="Arial" w:hAnsi="Arial" w:cs="Arial"/>
                <w:sz w:val="24"/>
                <w:szCs w:val="24"/>
              </w:rPr>
            </w:pPr>
            <w:r>
              <w:rPr>
                <w:rFonts w:ascii="Arial" w:hAnsi="Arial" w:cs="Arial"/>
                <w:sz w:val="24"/>
                <w:szCs w:val="24"/>
              </w:rPr>
              <w:t>15</w:t>
            </w:r>
          </w:p>
        </w:tc>
        <w:tc>
          <w:tcPr>
            <w:tcW w:w="1269" w:type="dxa"/>
            <w:tcBorders>
              <w:top w:val="single" w:sz="4" w:space="0" w:color="auto"/>
              <w:left w:val="single" w:sz="4" w:space="0" w:color="auto"/>
              <w:bottom w:val="single" w:sz="4" w:space="0" w:color="auto"/>
              <w:right w:val="single" w:sz="4" w:space="0" w:color="auto"/>
            </w:tcBorders>
            <w:hideMark/>
          </w:tcPr>
          <w:p w14:paraId="66C53332" w14:textId="77777777" w:rsidR="002A45DB" w:rsidRDefault="002A45DB">
            <w:pPr>
              <w:keepNext/>
              <w:keepLines/>
              <w:spacing w:before="40" w:after="40"/>
              <w:jc w:val="center"/>
              <w:rPr>
                <w:rFonts w:ascii="Arial" w:hAnsi="Arial" w:cs="Arial"/>
                <w:sz w:val="24"/>
                <w:szCs w:val="24"/>
              </w:rPr>
            </w:pPr>
            <w:r>
              <w:rPr>
                <w:rFonts w:ascii="Arial" w:hAnsi="Arial" w:cs="Arial"/>
                <w:sz w:val="24"/>
                <w:szCs w:val="24"/>
              </w:rPr>
              <w:t>0</w:t>
            </w:r>
          </w:p>
        </w:tc>
        <w:tc>
          <w:tcPr>
            <w:tcW w:w="1946" w:type="dxa"/>
            <w:tcBorders>
              <w:top w:val="single" w:sz="4" w:space="0" w:color="auto"/>
              <w:left w:val="single" w:sz="4" w:space="0" w:color="auto"/>
              <w:bottom w:val="single" w:sz="4" w:space="0" w:color="auto"/>
              <w:right w:val="single" w:sz="4" w:space="0" w:color="auto"/>
            </w:tcBorders>
            <w:hideMark/>
          </w:tcPr>
          <w:p w14:paraId="3649E124" w14:textId="77777777" w:rsidR="002A45DB" w:rsidRDefault="002A45DB">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2A45DB" w14:paraId="4D2DA0D0" w14:textId="77777777" w:rsidTr="002A45DB">
        <w:trPr>
          <w:trHeight w:val="480"/>
        </w:trPr>
        <w:tc>
          <w:tcPr>
            <w:tcW w:w="22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0CBB9C" w14:textId="77777777" w:rsidR="002A45DB" w:rsidRDefault="002A45DB">
            <w:pPr>
              <w:spacing w:before="40" w:after="40"/>
              <w:ind w:left="30"/>
              <w:jc w:val="both"/>
              <w:rPr>
                <w:rFonts w:ascii="Arial" w:hAnsi="Arial" w:cs="Arial"/>
                <w:sz w:val="24"/>
                <w:szCs w:val="24"/>
              </w:rPr>
            </w:pPr>
            <w:r>
              <w:rPr>
                <w:rFonts w:ascii="Arial" w:hAnsi="Arial" w:cs="Arial"/>
                <w:sz w:val="24"/>
                <w:szCs w:val="24"/>
              </w:rPr>
              <w:t>Uranium (pCi/L</w:t>
            </w:r>
          </w:p>
        </w:tc>
        <w:tc>
          <w:tcPr>
            <w:tcW w:w="1451" w:type="dxa"/>
            <w:tcBorders>
              <w:top w:val="single" w:sz="4" w:space="0" w:color="auto"/>
              <w:left w:val="single" w:sz="4" w:space="0" w:color="auto"/>
              <w:bottom w:val="single" w:sz="4" w:space="0" w:color="auto"/>
              <w:right w:val="single" w:sz="4" w:space="0" w:color="auto"/>
            </w:tcBorders>
            <w:hideMark/>
          </w:tcPr>
          <w:p w14:paraId="5C861774" w14:textId="4542E80E" w:rsidR="002A45DB" w:rsidRDefault="00C3525E">
            <w:pPr>
              <w:spacing w:before="40" w:after="40"/>
              <w:jc w:val="center"/>
              <w:rPr>
                <w:rFonts w:ascii="Arial" w:hAnsi="Arial" w:cs="Arial"/>
                <w:sz w:val="24"/>
                <w:szCs w:val="24"/>
              </w:rPr>
            </w:pPr>
            <w:r>
              <w:rPr>
                <w:rFonts w:ascii="Arial" w:hAnsi="Arial" w:cs="Arial"/>
                <w:sz w:val="24"/>
                <w:szCs w:val="24"/>
              </w:rPr>
              <w:t>02-05-2023</w:t>
            </w:r>
          </w:p>
        </w:tc>
        <w:tc>
          <w:tcPr>
            <w:tcW w:w="1269" w:type="dxa"/>
            <w:tcBorders>
              <w:top w:val="single" w:sz="4" w:space="0" w:color="auto"/>
              <w:left w:val="single" w:sz="4" w:space="0" w:color="auto"/>
              <w:bottom w:val="single" w:sz="4" w:space="0" w:color="auto"/>
              <w:right w:val="single" w:sz="4" w:space="0" w:color="auto"/>
            </w:tcBorders>
            <w:hideMark/>
          </w:tcPr>
          <w:p w14:paraId="1F3E976E" w14:textId="18503221" w:rsidR="002A45DB" w:rsidRDefault="00C3525E">
            <w:pPr>
              <w:spacing w:before="40" w:after="40"/>
              <w:jc w:val="center"/>
              <w:rPr>
                <w:rFonts w:ascii="Arial" w:hAnsi="Arial" w:cs="Arial"/>
                <w:sz w:val="24"/>
                <w:szCs w:val="24"/>
              </w:rPr>
            </w:pPr>
            <w:r>
              <w:rPr>
                <w:rFonts w:ascii="Arial" w:hAnsi="Arial" w:cs="Arial"/>
                <w:sz w:val="24"/>
                <w:szCs w:val="24"/>
              </w:rPr>
              <w:t>11.1</w:t>
            </w:r>
          </w:p>
        </w:tc>
        <w:tc>
          <w:tcPr>
            <w:tcW w:w="1542" w:type="dxa"/>
            <w:tcBorders>
              <w:top w:val="single" w:sz="4" w:space="0" w:color="auto"/>
              <w:left w:val="single" w:sz="4" w:space="0" w:color="auto"/>
              <w:bottom w:val="single" w:sz="4" w:space="0" w:color="auto"/>
              <w:right w:val="single" w:sz="4" w:space="0" w:color="auto"/>
            </w:tcBorders>
            <w:hideMark/>
          </w:tcPr>
          <w:p w14:paraId="3F442C14" w14:textId="77777777" w:rsidR="002A45DB" w:rsidRDefault="002A45DB">
            <w:pPr>
              <w:spacing w:before="40" w:after="40"/>
              <w:jc w:val="center"/>
              <w:rPr>
                <w:rFonts w:ascii="Arial" w:hAnsi="Arial" w:cs="Arial"/>
                <w:sz w:val="24"/>
                <w:szCs w:val="24"/>
              </w:rPr>
            </w:pPr>
            <w:r>
              <w:rPr>
                <w:rFonts w:ascii="Arial" w:hAnsi="Arial" w:cs="Arial"/>
                <w:sz w:val="24"/>
                <w:szCs w:val="24"/>
              </w:rPr>
              <w:t>10.6-14</w:t>
            </w:r>
          </w:p>
        </w:tc>
        <w:tc>
          <w:tcPr>
            <w:tcW w:w="1179" w:type="dxa"/>
            <w:tcBorders>
              <w:top w:val="single" w:sz="4" w:space="0" w:color="auto"/>
              <w:left w:val="single" w:sz="4" w:space="0" w:color="auto"/>
              <w:bottom w:val="single" w:sz="4" w:space="0" w:color="auto"/>
              <w:right w:val="single" w:sz="4" w:space="0" w:color="auto"/>
            </w:tcBorders>
            <w:hideMark/>
          </w:tcPr>
          <w:p w14:paraId="355BE24B" w14:textId="77777777" w:rsidR="002A45DB" w:rsidRDefault="002A45DB">
            <w:pPr>
              <w:spacing w:before="40" w:after="40"/>
              <w:jc w:val="center"/>
              <w:rPr>
                <w:rFonts w:ascii="Arial" w:hAnsi="Arial" w:cs="Arial"/>
                <w:sz w:val="24"/>
                <w:szCs w:val="24"/>
              </w:rPr>
            </w:pPr>
            <w:r>
              <w:rPr>
                <w:rFonts w:ascii="Arial" w:hAnsi="Arial" w:cs="Arial"/>
                <w:sz w:val="24"/>
                <w:szCs w:val="24"/>
              </w:rPr>
              <w:t>20</w:t>
            </w:r>
          </w:p>
        </w:tc>
        <w:tc>
          <w:tcPr>
            <w:tcW w:w="1269" w:type="dxa"/>
            <w:tcBorders>
              <w:top w:val="single" w:sz="4" w:space="0" w:color="auto"/>
              <w:left w:val="single" w:sz="4" w:space="0" w:color="auto"/>
              <w:bottom w:val="single" w:sz="4" w:space="0" w:color="auto"/>
              <w:right w:val="single" w:sz="4" w:space="0" w:color="auto"/>
            </w:tcBorders>
            <w:hideMark/>
          </w:tcPr>
          <w:p w14:paraId="210527B9" w14:textId="77777777" w:rsidR="002A45DB" w:rsidRDefault="002A45DB">
            <w:pPr>
              <w:spacing w:before="40" w:after="40"/>
              <w:jc w:val="center"/>
              <w:rPr>
                <w:rFonts w:ascii="Arial" w:hAnsi="Arial" w:cs="Arial"/>
                <w:sz w:val="24"/>
                <w:szCs w:val="24"/>
              </w:rPr>
            </w:pPr>
            <w:r>
              <w:rPr>
                <w:rFonts w:ascii="Arial" w:hAnsi="Arial" w:cs="Arial"/>
                <w:sz w:val="24"/>
                <w:szCs w:val="24"/>
              </w:rPr>
              <w:t>.43</w:t>
            </w:r>
          </w:p>
        </w:tc>
        <w:tc>
          <w:tcPr>
            <w:tcW w:w="1946" w:type="dxa"/>
            <w:tcBorders>
              <w:top w:val="single" w:sz="4" w:space="0" w:color="auto"/>
              <w:left w:val="single" w:sz="4" w:space="0" w:color="auto"/>
              <w:bottom w:val="single" w:sz="4" w:space="0" w:color="auto"/>
              <w:right w:val="single" w:sz="4" w:space="0" w:color="auto"/>
            </w:tcBorders>
            <w:hideMark/>
          </w:tcPr>
          <w:p w14:paraId="5DD19AD4" w14:textId="77777777" w:rsidR="002A45DB" w:rsidRDefault="002A45DB">
            <w:pPr>
              <w:spacing w:before="40" w:after="40"/>
              <w:jc w:val="center"/>
              <w:rPr>
                <w:rFonts w:ascii="Arial" w:hAnsi="Arial" w:cs="Arial"/>
                <w:sz w:val="24"/>
                <w:szCs w:val="24"/>
              </w:rPr>
            </w:pPr>
            <w:r>
              <w:rPr>
                <w:rFonts w:ascii="Arial" w:hAnsi="Arial" w:cs="Arial"/>
                <w:sz w:val="24"/>
                <w:szCs w:val="24"/>
              </w:rPr>
              <w:t>Erosion of natural deposit</w:t>
            </w:r>
          </w:p>
        </w:tc>
      </w:tr>
      <w:tr w:rsidR="002A45DB" w14:paraId="61EA38DF" w14:textId="77777777" w:rsidTr="002A45DB">
        <w:trPr>
          <w:trHeight w:val="480"/>
        </w:trPr>
        <w:tc>
          <w:tcPr>
            <w:tcW w:w="22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7F37AF" w14:textId="77777777" w:rsidR="002A45DB" w:rsidRDefault="002A45DB">
            <w:pPr>
              <w:spacing w:before="40" w:after="40"/>
              <w:ind w:left="30"/>
              <w:jc w:val="both"/>
              <w:rPr>
                <w:rFonts w:ascii="Arial" w:hAnsi="Arial" w:cs="Arial"/>
                <w:sz w:val="24"/>
                <w:szCs w:val="24"/>
              </w:rPr>
            </w:pPr>
            <w:r>
              <w:rPr>
                <w:rFonts w:ascii="Arial" w:hAnsi="Arial" w:cs="Arial"/>
                <w:sz w:val="24"/>
                <w:szCs w:val="24"/>
              </w:rPr>
              <w:t>Fluoride (ppm)</w:t>
            </w:r>
          </w:p>
        </w:tc>
        <w:tc>
          <w:tcPr>
            <w:tcW w:w="1451" w:type="dxa"/>
            <w:tcBorders>
              <w:top w:val="single" w:sz="4" w:space="0" w:color="auto"/>
              <w:left w:val="single" w:sz="4" w:space="0" w:color="auto"/>
              <w:bottom w:val="single" w:sz="4" w:space="0" w:color="auto"/>
              <w:right w:val="single" w:sz="4" w:space="0" w:color="auto"/>
            </w:tcBorders>
            <w:hideMark/>
          </w:tcPr>
          <w:p w14:paraId="2D881289" w14:textId="77777777" w:rsidR="002A45DB" w:rsidRDefault="002A45DB">
            <w:pPr>
              <w:spacing w:before="40" w:after="40"/>
              <w:jc w:val="center"/>
              <w:rPr>
                <w:rFonts w:ascii="Arial" w:hAnsi="Arial" w:cs="Arial"/>
                <w:sz w:val="24"/>
                <w:szCs w:val="24"/>
              </w:rPr>
            </w:pPr>
            <w:r>
              <w:rPr>
                <w:rFonts w:ascii="Arial" w:hAnsi="Arial" w:cs="Arial"/>
                <w:sz w:val="24"/>
                <w:szCs w:val="24"/>
              </w:rPr>
              <w:t>2021</w:t>
            </w:r>
          </w:p>
        </w:tc>
        <w:tc>
          <w:tcPr>
            <w:tcW w:w="1269" w:type="dxa"/>
            <w:tcBorders>
              <w:top w:val="single" w:sz="4" w:space="0" w:color="auto"/>
              <w:left w:val="single" w:sz="4" w:space="0" w:color="auto"/>
              <w:bottom w:val="single" w:sz="4" w:space="0" w:color="auto"/>
              <w:right w:val="single" w:sz="4" w:space="0" w:color="auto"/>
            </w:tcBorders>
            <w:hideMark/>
          </w:tcPr>
          <w:p w14:paraId="583BE311" w14:textId="77777777" w:rsidR="002A45DB" w:rsidRDefault="002A45DB">
            <w:pPr>
              <w:spacing w:before="40" w:after="40"/>
              <w:jc w:val="center"/>
              <w:rPr>
                <w:rFonts w:ascii="Arial" w:hAnsi="Arial" w:cs="Arial"/>
                <w:sz w:val="24"/>
                <w:szCs w:val="24"/>
              </w:rPr>
            </w:pPr>
            <w:r>
              <w:rPr>
                <w:rFonts w:ascii="Arial" w:hAnsi="Arial" w:cs="Arial"/>
                <w:sz w:val="24"/>
                <w:szCs w:val="24"/>
              </w:rPr>
              <w:t>0</w:t>
            </w:r>
          </w:p>
        </w:tc>
        <w:tc>
          <w:tcPr>
            <w:tcW w:w="1542" w:type="dxa"/>
            <w:tcBorders>
              <w:top w:val="single" w:sz="4" w:space="0" w:color="auto"/>
              <w:left w:val="single" w:sz="4" w:space="0" w:color="auto"/>
              <w:bottom w:val="single" w:sz="4" w:space="0" w:color="auto"/>
              <w:right w:val="single" w:sz="4" w:space="0" w:color="auto"/>
            </w:tcBorders>
            <w:hideMark/>
          </w:tcPr>
          <w:p w14:paraId="0C82E017" w14:textId="77777777" w:rsidR="002A45DB" w:rsidRDefault="002A45DB">
            <w:pPr>
              <w:spacing w:before="40" w:after="40"/>
              <w:jc w:val="center"/>
              <w:rPr>
                <w:rFonts w:ascii="Arial" w:hAnsi="Arial" w:cs="Arial"/>
                <w:sz w:val="24"/>
                <w:szCs w:val="24"/>
              </w:rPr>
            </w:pPr>
            <w:r>
              <w:rPr>
                <w:rFonts w:ascii="Arial" w:hAnsi="Arial" w:cs="Arial"/>
                <w:sz w:val="24"/>
                <w:szCs w:val="24"/>
              </w:rPr>
              <w:t>ND-.01</w:t>
            </w:r>
          </w:p>
        </w:tc>
        <w:tc>
          <w:tcPr>
            <w:tcW w:w="1179" w:type="dxa"/>
            <w:tcBorders>
              <w:top w:val="single" w:sz="4" w:space="0" w:color="auto"/>
              <w:left w:val="single" w:sz="4" w:space="0" w:color="auto"/>
              <w:bottom w:val="single" w:sz="4" w:space="0" w:color="auto"/>
              <w:right w:val="single" w:sz="4" w:space="0" w:color="auto"/>
            </w:tcBorders>
            <w:hideMark/>
          </w:tcPr>
          <w:p w14:paraId="13DB8ED3" w14:textId="77777777" w:rsidR="002A45DB" w:rsidRDefault="002A45DB">
            <w:pPr>
              <w:spacing w:before="40" w:after="40"/>
              <w:jc w:val="center"/>
              <w:rPr>
                <w:rFonts w:ascii="Arial" w:hAnsi="Arial" w:cs="Arial"/>
                <w:sz w:val="24"/>
                <w:szCs w:val="24"/>
              </w:rPr>
            </w:pPr>
            <w:r>
              <w:rPr>
                <w:rFonts w:ascii="Arial" w:hAnsi="Arial" w:cs="Arial"/>
                <w:sz w:val="24"/>
                <w:szCs w:val="24"/>
              </w:rPr>
              <w:t>2</w:t>
            </w:r>
          </w:p>
        </w:tc>
        <w:tc>
          <w:tcPr>
            <w:tcW w:w="1269" w:type="dxa"/>
            <w:tcBorders>
              <w:top w:val="single" w:sz="4" w:space="0" w:color="auto"/>
              <w:left w:val="single" w:sz="4" w:space="0" w:color="auto"/>
              <w:bottom w:val="single" w:sz="4" w:space="0" w:color="auto"/>
              <w:right w:val="single" w:sz="4" w:space="0" w:color="auto"/>
            </w:tcBorders>
            <w:hideMark/>
          </w:tcPr>
          <w:p w14:paraId="6902FE88" w14:textId="77777777" w:rsidR="002A45DB" w:rsidRDefault="002A45DB">
            <w:pPr>
              <w:spacing w:before="40" w:after="40"/>
              <w:jc w:val="center"/>
              <w:rPr>
                <w:rFonts w:ascii="Arial" w:hAnsi="Arial" w:cs="Arial"/>
                <w:sz w:val="24"/>
                <w:szCs w:val="24"/>
              </w:rPr>
            </w:pPr>
            <w:r>
              <w:rPr>
                <w:rFonts w:ascii="Arial" w:hAnsi="Arial" w:cs="Arial"/>
                <w:sz w:val="24"/>
                <w:szCs w:val="24"/>
              </w:rPr>
              <w:t>1</w:t>
            </w:r>
          </w:p>
        </w:tc>
        <w:tc>
          <w:tcPr>
            <w:tcW w:w="1946" w:type="dxa"/>
            <w:tcBorders>
              <w:top w:val="single" w:sz="4" w:space="0" w:color="auto"/>
              <w:left w:val="single" w:sz="4" w:space="0" w:color="auto"/>
              <w:bottom w:val="single" w:sz="4" w:space="0" w:color="auto"/>
              <w:right w:val="single" w:sz="4" w:space="0" w:color="auto"/>
            </w:tcBorders>
          </w:tcPr>
          <w:p w14:paraId="32EB84FE" w14:textId="77777777" w:rsidR="002A45DB" w:rsidRDefault="002A45DB">
            <w:pPr>
              <w:spacing w:before="40" w:after="40"/>
              <w:jc w:val="center"/>
              <w:rPr>
                <w:rFonts w:ascii="Arial" w:hAnsi="Arial" w:cs="Arial"/>
                <w:sz w:val="24"/>
                <w:szCs w:val="24"/>
              </w:rPr>
            </w:pPr>
            <w:r>
              <w:rPr>
                <w:rFonts w:ascii="Arial" w:hAnsi="Arial" w:cs="Arial"/>
                <w:sz w:val="24"/>
                <w:szCs w:val="24"/>
              </w:rPr>
              <w:t>Erosion of Natural Deposit</w:t>
            </w:r>
          </w:p>
          <w:p w14:paraId="1059D918" w14:textId="77777777" w:rsidR="002A45DB" w:rsidRDefault="002A45DB">
            <w:pPr>
              <w:spacing w:before="40" w:after="40"/>
              <w:rPr>
                <w:rFonts w:ascii="Arial" w:hAnsi="Arial" w:cs="Arial"/>
                <w:sz w:val="24"/>
                <w:szCs w:val="24"/>
              </w:rPr>
            </w:pPr>
          </w:p>
        </w:tc>
      </w:tr>
      <w:tr w:rsidR="002A45DB" w14:paraId="0BACFE78" w14:textId="77777777" w:rsidTr="002A45DB">
        <w:trPr>
          <w:trHeight w:val="1439"/>
        </w:trPr>
        <w:tc>
          <w:tcPr>
            <w:tcW w:w="2262"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94A3F7" w14:textId="70296BA8" w:rsidR="002A45DB" w:rsidRDefault="002A45DB">
            <w:pPr>
              <w:spacing w:before="40" w:after="40"/>
              <w:ind w:left="30"/>
              <w:jc w:val="both"/>
              <w:rPr>
                <w:rFonts w:ascii="Arial" w:hAnsi="Arial" w:cs="Arial"/>
                <w:sz w:val="24"/>
                <w:szCs w:val="24"/>
              </w:rPr>
            </w:pPr>
            <w:r>
              <w:rPr>
                <w:rFonts w:ascii="Arial" w:hAnsi="Arial" w:cs="Arial"/>
                <w:sz w:val="24"/>
                <w:szCs w:val="24"/>
              </w:rPr>
              <w:t>Nitrate (ppm)</w:t>
            </w:r>
          </w:p>
        </w:tc>
        <w:tc>
          <w:tcPr>
            <w:tcW w:w="1451" w:type="dxa"/>
            <w:tcBorders>
              <w:top w:val="single" w:sz="4" w:space="0" w:color="auto"/>
              <w:left w:val="single" w:sz="4" w:space="0" w:color="auto"/>
              <w:bottom w:val="single" w:sz="4" w:space="0" w:color="auto"/>
              <w:right w:val="single" w:sz="4" w:space="0" w:color="auto"/>
            </w:tcBorders>
            <w:hideMark/>
          </w:tcPr>
          <w:p w14:paraId="6E633C94" w14:textId="78580485" w:rsidR="002A45DB" w:rsidRDefault="002A45DB" w:rsidP="002A45DB">
            <w:pPr>
              <w:spacing w:before="40" w:after="40"/>
              <w:rPr>
                <w:rFonts w:ascii="Arial" w:hAnsi="Arial" w:cs="Arial"/>
                <w:sz w:val="24"/>
                <w:szCs w:val="24"/>
              </w:rPr>
            </w:pPr>
            <w:r>
              <w:rPr>
                <w:rFonts w:ascii="Arial" w:hAnsi="Arial" w:cs="Arial"/>
                <w:sz w:val="24"/>
                <w:szCs w:val="24"/>
              </w:rPr>
              <w:t>02/05/2023</w:t>
            </w:r>
          </w:p>
        </w:tc>
        <w:tc>
          <w:tcPr>
            <w:tcW w:w="1269" w:type="dxa"/>
            <w:tcBorders>
              <w:top w:val="single" w:sz="4" w:space="0" w:color="auto"/>
              <w:left w:val="single" w:sz="4" w:space="0" w:color="auto"/>
              <w:bottom w:val="single" w:sz="4" w:space="0" w:color="auto"/>
              <w:right w:val="single" w:sz="4" w:space="0" w:color="auto"/>
            </w:tcBorders>
            <w:hideMark/>
          </w:tcPr>
          <w:p w14:paraId="7017F1B9" w14:textId="52966EE7" w:rsidR="002A45DB" w:rsidRDefault="002A45DB">
            <w:pPr>
              <w:spacing w:before="40" w:after="40"/>
              <w:jc w:val="center"/>
              <w:rPr>
                <w:rFonts w:ascii="Arial" w:hAnsi="Arial" w:cs="Arial"/>
                <w:sz w:val="24"/>
                <w:szCs w:val="24"/>
              </w:rPr>
            </w:pPr>
            <w:r>
              <w:rPr>
                <w:rFonts w:ascii="Arial" w:hAnsi="Arial" w:cs="Arial"/>
                <w:sz w:val="24"/>
                <w:szCs w:val="24"/>
              </w:rPr>
              <w:t>0.5</w:t>
            </w:r>
          </w:p>
        </w:tc>
        <w:tc>
          <w:tcPr>
            <w:tcW w:w="1542" w:type="dxa"/>
            <w:tcBorders>
              <w:top w:val="single" w:sz="4" w:space="0" w:color="auto"/>
              <w:left w:val="single" w:sz="4" w:space="0" w:color="auto"/>
              <w:bottom w:val="single" w:sz="4" w:space="0" w:color="auto"/>
              <w:right w:val="single" w:sz="4" w:space="0" w:color="auto"/>
            </w:tcBorders>
            <w:hideMark/>
          </w:tcPr>
          <w:p w14:paraId="61A13F11" w14:textId="49854B2F" w:rsidR="002A45DB" w:rsidRDefault="002A45DB">
            <w:pPr>
              <w:spacing w:before="40" w:after="40"/>
              <w:jc w:val="center"/>
              <w:rPr>
                <w:rFonts w:ascii="Arial" w:hAnsi="Arial" w:cs="Arial"/>
                <w:sz w:val="24"/>
                <w:szCs w:val="24"/>
              </w:rPr>
            </w:pPr>
            <w:r>
              <w:rPr>
                <w:rFonts w:ascii="Arial" w:hAnsi="Arial" w:cs="Arial"/>
                <w:sz w:val="24"/>
                <w:szCs w:val="24"/>
              </w:rPr>
              <w:t>ND-3.8</w:t>
            </w:r>
          </w:p>
        </w:tc>
        <w:tc>
          <w:tcPr>
            <w:tcW w:w="1179" w:type="dxa"/>
            <w:tcBorders>
              <w:top w:val="single" w:sz="4" w:space="0" w:color="auto"/>
              <w:left w:val="single" w:sz="4" w:space="0" w:color="auto"/>
              <w:bottom w:val="single" w:sz="4" w:space="0" w:color="auto"/>
              <w:right w:val="single" w:sz="4" w:space="0" w:color="auto"/>
            </w:tcBorders>
            <w:hideMark/>
          </w:tcPr>
          <w:p w14:paraId="01FD4892" w14:textId="77777777" w:rsidR="002A45DB" w:rsidRDefault="002A45DB">
            <w:pPr>
              <w:spacing w:before="40" w:after="40"/>
              <w:jc w:val="center"/>
              <w:rPr>
                <w:rFonts w:ascii="Arial" w:hAnsi="Arial" w:cs="Arial"/>
                <w:sz w:val="24"/>
                <w:szCs w:val="24"/>
              </w:rPr>
            </w:pPr>
            <w:r>
              <w:rPr>
                <w:rFonts w:ascii="Arial" w:hAnsi="Arial" w:cs="Arial"/>
                <w:sz w:val="24"/>
                <w:szCs w:val="24"/>
              </w:rPr>
              <w:t>10</w:t>
            </w:r>
          </w:p>
        </w:tc>
        <w:tc>
          <w:tcPr>
            <w:tcW w:w="1269" w:type="dxa"/>
            <w:tcBorders>
              <w:top w:val="single" w:sz="4" w:space="0" w:color="auto"/>
              <w:left w:val="single" w:sz="4" w:space="0" w:color="auto"/>
              <w:bottom w:val="single" w:sz="4" w:space="0" w:color="auto"/>
              <w:right w:val="single" w:sz="4" w:space="0" w:color="auto"/>
            </w:tcBorders>
            <w:hideMark/>
          </w:tcPr>
          <w:p w14:paraId="6CD5B0E6" w14:textId="77777777" w:rsidR="002A45DB" w:rsidRDefault="002A45DB">
            <w:pPr>
              <w:spacing w:before="40" w:after="40"/>
              <w:jc w:val="center"/>
              <w:rPr>
                <w:rFonts w:ascii="Arial" w:hAnsi="Arial" w:cs="Arial"/>
                <w:sz w:val="24"/>
                <w:szCs w:val="24"/>
              </w:rPr>
            </w:pPr>
            <w:r>
              <w:rPr>
                <w:rFonts w:ascii="Arial" w:hAnsi="Arial" w:cs="Arial"/>
                <w:sz w:val="24"/>
                <w:szCs w:val="24"/>
              </w:rPr>
              <w:t>10</w:t>
            </w:r>
          </w:p>
        </w:tc>
        <w:tc>
          <w:tcPr>
            <w:tcW w:w="1946" w:type="dxa"/>
            <w:tcBorders>
              <w:top w:val="single" w:sz="4" w:space="0" w:color="auto"/>
              <w:left w:val="single" w:sz="4" w:space="0" w:color="auto"/>
              <w:bottom w:val="single" w:sz="4" w:space="0" w:color="auto"/>
              <w:right w:val="single" w:sz="4" w:space="0" w:color="auto"/>
            </w:tcBorders>
            <w:hideMark/>
          </w:tcPr>
          <w:p w14:paraId="5CF059AC" w14:textId="77777777" w:rsidR="002A45DB" w:rsidRDefault="002A45DB">
            <w:pPr>
              <w:spacing w:before="40" w:after="40"/>
              <w:jc w:val="center"/>
              <w:rPr>
                <w:rFonts w:ascii="Arial" w:hAnsi="Arial" w:cs="Arial"/>
                <w:sz w:val="24"/>
                <w:szCs w:val="24"/>
              </w:rPr>
            </w:pPr>
            <w:r>
              <w:rPr>
                <w:sz w:val="18"/>
              </w:rPr>
              <w:t>Runoff and leaching from fertilizer use; leaching from septic tanks and sewage; erosion of natural deposits</w:t>
            </w:r>
          </w:p>
        </w:tc>
      </w:tr>
    </w:tbl>
    <w:p w14:paraId="7CEB1FE7" w14:textId="4D9101F5" w:rsidR="005D3708" w:rsidRDefault="005D3708" w:rsidP="002A45DB">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0" w:type="dxa"/>
        <w:tblLayout w:type="fixed"/>
        <w:tblLook w:val="00A0" w:firstRow="1" w:lastRow="0" w:firstColumn="1" w:lastColumn="0" w:noHBand="0" w:noVBand="0"/>
      </w:tblPr>
      <w:tblGrid>
        <w:gridCol w:w="2244"/>
        <w:gridCol w:w="1439"/>
        <w:gridCol w:w="1259"/>
        <w:gridCol w:w="1529"/>
        <w:gridCol w:w="900"/>
        <w:gridCol w:w="1169"/>
        <w:gridCol w:w="2290"/>
      </w:tblGrid>
      <w:tr w:rsidR="002A45DB" w14:paraId="2AA30AC5" w14:textId="77777777" w:rsidTr="002A45DB">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0F8C3DF" w14:textId="77777777" w:rsidR="002A45DB" w:rsidRDefault="002A45DB">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7EEF6B" w14:textId="77777777" w:rsidR="002A45DB" w:rsidRDefault="002A45DB">
            <w:pPr>
              <w:keepNext/>
              <w:keepLines/>
              <w:spacing w:after="6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AB3C40F" w14:textId="77777777" w:rsidR="002A45DB" w:rsidRDefault="002A45DB">
            <w:pPr>
              <w:keepNext/>
              <w:keepLines/>
              <w:spacing w:after="6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D75390F" w14:textId="77777777" w:rsidR="002A45DB" w:rsidRDefault="002A45DB">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51AC479" w14:textId="77777777" w:rsidR="002A45DB" w:rsidRDefault="002A45DB">
            <w:pPr>
              <w:keepNext/>
              <w:keepLines/>
              <w:spacing w:after="60"/>
              <w:jc w:val="center"/>
              <w:rPr>
                <w:rFonts w:ascii="Arial" w:hAnsi="Arial" w:cs="Arial"/>
                <w:b/>
                <w:sz w:val="24"/>
                <w:szCs w:val="24"/>
              </w:rPr>
            </w:pPr>
            <w:r>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EF02F7F" w14:textId="77777777" w:rsidR="002A45DB" w:rsidRDefault="002A45DB">
            <w:pPr>
              <w:keepNext/>
              <w:keepLines/>
              <w:spacing w:after="60"/>
              <w:jc w:val="center"/>
              <w:rPr>
                <w:rFonts w:ascii="Arial" w:hAnsi="Arial" w:cs="Arial"/>
                <w:b/>
                <w:sz w:val="24"/>
                <w:szCs w:val="24"/>
              </w:rPr>
            </w:pPr>
            <w:r>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F5AF74D" w14:textId="77777777" w:rsidR="002A45DB" w:rsidRDefault="002A45DB">
            <w:pPr>
              <w:jc w:val="center"/>
              <w:rPr>
                <w:rFonts w:ascii="Arial" w:hAnsi="Arial" w:cs="Arial"/>
                <w:b/>
                <w:sz w:val="24"/>
                <w:szCs w:val="24"/>
              </w:rPr>
            </w:pPr>
            <w:r>
              <w:rPr>
                <w:rFonts w:ascii="Arial" w:hAnsi="Arial" w:cs="Arial"/>
                <w:b/>
                <w:sz w:val="24"/>
                <w:szCs w:val="24"/>
              </w:rPr>
              <w:t>Typical Source</w:t>
            </w:r>
          </w:p>
          <w:p w14:paraId="1FCE087C" w14:textId="77777777" w:rsidR="002A45DB" w:rsidRDefault="002A45DB">
            <w:pPr>
              <w:jc w:val="center"/>
              <w:rPr>
                <w:rFonts w:ascii="Arial" w:hAnsi="Arial" w:cs="Arial"/>
                <w:b/>
                <w:sz w:val="24"/>
                <w:szCs w:val="24"/>
              </w:rPr>
            </w:pPr>
            <w:r>
              <w:rPr>
                <w:rFonts w:ascii="Arial" w:hAnsi="Arial" w:cs="Arial"/>
                <w:b/>
                <w:sz w:val="24"/>
                <w:szCs w:val="24"/>
              </w:rPr>
              <w:t>of</w:t>
            </w:r>
          </w:p>
          <w:p w14:paraId="3E2849C6" w14:textId="77777777" w:rsidR="002A45DB" w:rsidRDefault="002A45DB">
            <w:pPr>
              <w:spacing w:after="60"/>
              <w:jc w:val="center"/>
              <w:rPr>
                <w:rFonts w:ascii="Arial" w:hAnsi="Arial" w:cs="Arial"/>
                <w:b/>
                <w:sz w:val="24"/>
                <w:szCs w:val="24"/>
              </w:rPr>
            </w:pPr>
            <w:r>
              <w:rPr>
                <w:rFonts w:ascii="Arial" w:hAnsi="Arial" w:cs="Arial"/>
                <w:b/>
                <w:sz w:val="24"/>
                <w:szCs w:val="24"/>
              </w:rPr>
              <w:t>Contaminant</w:t>
            </w:r>
          </w:p>
        </w:tc>
      </w:tr>
      <w:tr w:rsidR="002A45DB" w14:paraId="6927C251" w14:textId="77777777" w:rsidTr="002A45DB">
        <w:trPr>
          <w:trHeight w:val="432"/>
        </w:trPr>
        <w:tc>
          <w:tcPr>
            <w:tcW w:w="2245" w:type="dxa"/>
            <w:tcBorders>
              <w:top w:val="single" w:sz="4" w:space="0" w:color="auto"/>
              <w:left w:val="single" w:sz="4" w:space="0" w:color="auto"/>
              <w:bottom w:val="single" w:sz="4" w:space="0" w:color="auto"/>
              <w:right w:val="single" w:sz="4" w:space="0" w:color="auto"/>
            </w:tcBorders>
          </w:tcPr>
          <w:p w14:paraId="4BE0F93D" w14:textId="08753124" w:rsidR="002A45DB" w:rsidRPr="00C3525E" w:rsidRDefault="002A45DB" w:rsidP="002A45DB">
            <w:pPr>
              <w:spacing w:before="40" w:after="40"/>
              <w:rPr>
                <w:rFonts w:ascii="Arial" w:hAnsi="Arial" w:cs="Arial"/>
                <w:sz w:val="22"/>
                <w:szCs w:val="22"/>
              </w:rPr>
            </w:pPr>
            <w:r w:rsidRPr="00C3525E">
              <w:rPr>
                <w:rFonts w:ascii="Arial" w:hAnsi="Arial" w:cs="Arial"/>
                <w:sz w:val="22"/>
                <w:szCs w:val="22"/>
              </w:rPr>
              <w:t>Calcium (mg/L)</w:t>
            </w:r>
          </w:p>
        </w:tc>
        <w:tc>
          <w:tcPr>
            <w:tcW w:w="1440" w:type="dxa"/>
            <w:tcBorders>
              <w:top w:val="single" w:sz="4" w:space="0" w:color="auto"/>
              <w:left w:val="single" w:sz="4" w:space="0" w:color="auto"/>
              <w:bottom w:val="single" w:sz="4" w:space="0" w:color="auto"/>
              <w:right w:val="single" w:sz="4" w:space="0" w:color="auto"/>
            </w:tcBorders>
          </w:tcPr>
          <w:p w14:paraId="10C6728E" w14:textId="5883BE83" w:rsidR="002A45DB" w:rsidRPr="00C3525E" w:rsidRDefault="002A45DB" w:rsidP="002A45DB">
            <w:pPr>
              <w:spacing w:before="40" w:after="40"/>
              <w:jc w:val="center"/>
              <w:rPr>
                <w:rFonts w:ascii="Arial" w:hAnsi="Arial" w:cs="Arial"/>
                <w:sz w:val="22"/>
                <w:szCs w:val="22"/>
              </w:rPr>
            </w:pPr>
            <w:r w:rsidRPr="00C3525E">
              <w:rPr>
                <w:rFonts w:ascii="Arial" w:hAnsi="Arial" w:cs="Arial"/>
                <w:sz w:val="22"/>
                <w:szCs w:val="22"/>
              </w:rPr>
              <w:t>2-8-2024</w:t>
            </w:r>
          </w:p>
        </w:tc>
        <w:tc>
          <w:tcPr>
            <w:tcW w:w="1260" w:type="dxa"/>
            <w:tcBorders>
              <w:top w:val="single" w:sz="4" w:space="0" w:color="auto"/>
              <w:left w:val="single" w:sz="4" w:space="0" w:color="auto"/>
              <w:bottom w:val="single" w:sz="4" w:space="0" w:color="auto"/>
              <w:right w:val="single" w:sz="4" w:space="0" w:color="auto"/>
            </w:tcBorders>
          </w:tcPr>
          <w:p w14:paraId="28255973" w14:textId="723AF4BC" w:rsidR="002A45DB" w:rsidRPr="00C3525E" w:rsidRDefault="002A45DB" w:rsidP="002A45DB">
            <w:pPr>
              <w:spacing w:before="40" w:after="40"/>
              <w:jc w:val="center"/>
              <w:rPr>
                <w:rFonts w:ascii="Arial" w:hAnsi="Arial" w:cs="Arial"/>
                <w:sz w:val="22"/>
                <w:szCs w:val="22"/>
              </w:rPr>
            </w:pPr>
            <w:r w:rsidRPr="00C3525E">
              <w:rPr>
                <w:rFonts w:ascii="Arial" w:hAnsi="Arial" w:cs="Arial"/>
                <w:sz w:val="22"/>
                <w:szCs w:val="22"/>
              </w:rPr>
              <w:t>82.5</w:t>
            </w:r>
          </w:p>
        </w:tc>
        <w:tc>
          <w:tcPr>
            <w:tcW w:w="1530" w:type="dxa"/>
            <w:tcBorders>
              <w:top w:val="single" w:sz="4" w:space="0" w:color="auto"/>
              <w:left w:val="single" w:sz="4" w:space="0" w:color="auto"/>
              <w:bottom w:val="single" w:sz="4" w:space="0" w:color="auto"/>
              <w:right w:val="single" w:sz="4" w:space="0" w:color="auto"/>
            </w:tcBorders>
          </w:tcPr>
          <w:p w14:paraId="3BE55C88" w14:textId="458B3DEB" w:rsidR="002A45DB" w:rsidRPr="00C3525E" w:rsidRDefault="002A45DB" w:rsidP="002A45DB">
            <w:pPr>
              <w:spacing w:before="40" w:after="40"/>
              <w:jc w:val="center"/>
              <w:rPr>
                <w:rFonts w:ascii="Arial" w:hAnsi="Arial" w:cs="Arial"/>
                <w:sz w:val="22"/>
                <w:szCs w:val="22"/>
              </w:rPr>
            </w:pPr>
            <w:r w:rsidRPr="00C3525E">
              <w:rPr>
                <w:rFonts w:ascii="Arial" w:hAnsi="Arial" w:cs="Arial"/>
                <w:sz w:val="22"/>
                <w:szCs w:val="22"/>
              </w:rPr>
              <w:t>ND-100</w:t>
            </w:r>
          </w:p>
        </w:tc>
        <w:tc>
          <w:tcPr>
            <w:tcW w:w="900" w:type="dxa"/>
            <w:tcBorders>
              <w:top w:val="single" w:sz="4" w:space="0" w:color="auto"/>
              <w:left w:val="single" w:sz="4" w:space="0" w:color="auto"/>
              <w:bottom w:val="single" w:sz="4" w:space="0" w:color="auto"/>
              <w:right w:val="single" w:sz="4" w:space="0" w:color="auto"/>
            </w:tcBorders>
          </w:tcPr>
          <w:p w14:paraId="691B9962" w14:textId="733EFC05" w:rsidR="002A45DB" w:rsidRPr="00C3525E" w:rsidRDefault="002A45DB" w:rsidP="002A45DB">
            <w:pPr>
              <w:spacing w:before="40" w:after="40"/>
              <w:jc w:val="center"/>
              <w:rPr>
                <w:rFonts w:ascii="Arial" w:hAnsi="Arial" w:cs="Arial"/>
                <w:sz w:val="22"/>
                <w:szCs w:val="22"/>
              </w:rPr>
            </w:pPr>
            <w:r w:rsidRPr="00C3525E">
              <w:rPr>
                <w:rFonts w:ascii="Arial" w:hAnsi="Arial" w:cs="Arial"/>
                <w:sz w:val="22"/>
                <w:szCs w:val="22"/>
              </w:rPr>
              <w:t>N/A</w:t>
            </w:r>
          </w:p>
        </w:tc>
        <w:tc>
          <w:tcPr>
            <w:tcW w:w="1170" w:type="dxa"/>
            <w:tcBorders>
              <w:top w:val="single" w:sz="4" w:space="0" w:color="auto"/>
              <w:left w:val="single" w:sz="4" w:space="0" w:color="auto"/>
              <w:bottom w:val="single" w:sz="4" w:space="0" w:color="auto"/>
              <w:right w:val="single" w:sz="4" w:space="0" w:color="auto"/>
            </w:tcBorders>
          </w:tcPr>
          <w:p w14:paraId="62D8257B" w14:textId="4E097E8B" w:rsidR="002A45DB" w:rsidRPr="00C3525E" w:rsidRDefault="002A45DB" w:rsidP="002A45DB">
            <w:pPr>
              <w:spacing w:before="40" w:after="40"/>
              <w:jc w:val="center"/>
              <w:rPr>
                <w:rFonts w:ascii="Arial" w:hAnsi="Arial" w:cs="Arial"/>
                <w:sz w:val="22"/>
                <w:szCs w:val="22"/>
              </w:rPr>
            </w:pPr>
            <w:r w:rsidRPr="00C3525E">
              <w:rPr>
                <w:rFonts w:ascii="Arial" w:hAnsi="Arial" w:cs="Arial"/>
                <w:sz w:val="22"/>
                <w:szCs w:val="22"/>
              </w:rPr>
              <w:t>N/A</w:t>
            </w:r>
          </w:p>
        </w:tc>
        <w:tc>
          <w:tcPr>
            <w:tcW w:w="2291" w:type="dxa"/>
            <w:tcBorders>
              <w:top w:val="single" w:sz="4" w:space="0" w:color="auto"/>
              <w:left w:val="single" w:sz="4" w:space="0" w:color="auto"/>
              <w:bottom w:val="single" w:sz="4" w:space="0" w:color="auto"/>
              <w:right w:val="single" w:sz="4" w:space="0" w:color="auto"/>
            </w:tcBorders>
          </w:tcPr>
          <w:p w14:paraId="1922DA92" w14:textId="429AB6C6" w:rsidR="002A45DB" w:rsidRPr="00C3525E" w:rsidRDefault="002A45DB" w:rsidP="002A45DB">
            <w:pPr>
              <w:spacing w:before="40" w:after="40"/>
              <w:rPr>
                <w:rFonts w:ascii="Arial" w:hAnsi="Arial" w:cs="Arial"/>
                <w:sz w:val="22"/>
                <w:szCs w:val="22"/>
              </w:rPr>
            </w:pPr>
            <w:r w:rsidRPr="00C3525E">
              <w:rPr>
                <w:sz w:val="22"/>
                <w:szCs w:val="22"/>
              </w:rPr>
              <w:t>Runoff/leaching from natural deposits</w:t>
            </w:r>
          </w:p>
        </w:tc>
      </w:tr>
      <w:tr w:rsidR="002A45DB" w14:paraId="27AC8C8B" w14:textId="77777777" w:rsidTr="002A45DB">
        <w:trPr>
          <w:trHeight w:val="197"/>
        </w:trPr>
        <w:tc>
          <w:tcPr>
            <w:tcW w:w="2245" w:type="dxa"/>
            <w:tcBorders>
              <w:top w:val="single" w:sz="4" w:space="0" w:color="auto"/>
              <w:left w:val="single" w:sz="4" w:space="0" w:color="auto"/>
              <w:bottom w:val="single" w:sz="4" w:space="0" w:color="auto"/>
              <w:right w:val="single" w:sz="4" w:space="0" w:color="auto"/>
            </w:tcBorders>
            <w:hideMark/>
          </w:tcPr>
          <w:p w14:paraId="35568EDE" w14:textId="4F04D603" w:rsidR="002A45DB" w:rsidRPr="00C3525E" w:rsidRDefault="00C3525E">
            <w:pPr>
              <w:spacing w:before="40" w:after="40"/>
              <w:rPr>
                <w:rFonts w:ascii="Arial" w:hAnsi="Arial" w:cs="Arial"/>
                <w:sz w:val="22"/>
                <w:szCs w:val="22"/>
              </w:rPr>
            </w:pPr>
            <w:r w:rsidRPr="00C3525E">
              <w:rPr>
                <w:sz w:val="22"/>
                <w:szCs w:val="22"/>
              </w:rPr>
              <w:t>Specific</w:t>
            </w:r>
            <w:r w:rsidR="002A45DB" w:rsidRPr="00C3525E">
              <w:rPr>
                <w:sz w:val="22"/>
                <w:szCs w:val="22"/>
              </w:rPr>
              <w:t xml:space="preserve"> Conductance (uS/cm)</w:t>
            </w:r>
          </w:p>
        </w:tc>
        <w:tc>
          <w:tcPr>
            <w:tcW w:w="1440" w:type="dxa"/>
            <w:tcBorders>
              <w:top w:val="single" w:sz="4" w:space="0" w:color="auto"/>
              <w:left w:val="single" w:sz="4" w:space="0" w:color="auto"/>
              <w:bottom w:val="single" w:sz="4" w:space="0" w:color="auto"/>
              <w:right w:val="single" w:sz="4" w:space="0" w:color="auto"/>
            </w:tcBorders>
            <w:hideMark/>
          </w:tcPr>
          <w:p w14:paraId="54B3B4A3" w14:textId="77777777" w:rsidR="002A45DB" w:rsidRPr="00C3525E" w:rsidRDefault="002A45DB">
            <w:pPr>
              <w:spacing w:before="40" w:after="40"/>
              <w:jc w:val="center"/>
              <w:rPr>
                <w:rFonts w:ascii="Arial" w:hAnsi="Arial" w:cs="Arial"/>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0D25B0D4" w14:textId="77777777" w:rsidR="002A45DB" w:rsidRPr="00C3525E" w:rsidRDefault="002A45DB">
            <w:pPr>
              <w:spacing w:before="40" w:after="40"/>
              <w:jc w:val="center"/>
              <w:rPr>
                <w:rFonts w:ascii="Arial" w:hAnsi="Arial" w:cs="Arial"/>
                <w:sz w:val="22"/>
                <w:szCs w:val="22"/>
              </w:rPr>
            </w:pPr>
            <w:r w:rsidRPr="00C3525E">
              <w:rPr>
                <w:sz w:val="22"/>
                <w:szCs w:val="22"/>
              </w:rPr>
              <w:t>598</w:t>
            </w:r>
          </w:p>
        </w:tc>
        <w:tc>
          <w:tcPr>
            <w:tcW w:w="1530" w:type="dxa"/>
            <w:tcBorders>
              <w:top w:val="single" w:sz="4" w:space="0" w:color="auto"/>
              <w:left w:val="single" w:sz="4" w:space="0" w:color="auto"/>
              <w:bottom w:val="single" w:sz="4" w:space="0" w:color="auto"/>
              <w:right w:val="single" w:sz="4" w:space="0" w:color="auto"/>
            </w:tcBorders>
            <w:hideMark/>
          </w:tcPr>
          <w:p w14:paraId="79FD5FCC" w14:textId="77777777" w:rsidR="002A45DB" w:rsidRPr="00C3525E" w:rsidRDefault="002A45DB">
            <w:pPr>
              <w:spacing w:before="40" w:after="40"/>
              <w:jc w:val="center"/>
              <w:rPr>
                <w:rFonts w:ascii="Arial" w:hAnsi="Arial" w:cs="Arial"/>
                <w:sz w:val="22"/>
                <w:szCs w:val="22"/>
              </w:rPr>
            </w:pPr>
            <w:r w:rsidRPr="00C3525E">
              <w:rPr>
                <w:sz w:val="22"/>
                <w:szCs w:val="22"/>
              </w:rPr>
              <w:t>620-880</w:t>
            </w:r>
          </w:p>
        </w:tc>
        <w:tc>
          <w:tcPr>
            <w:tcW w:w="900" w:type="dxa"/>
            <w:tcBorders>
              <w:top w:val="single" w:sz="4" w:space="0" w:color="auto"/>
              <w:left w:val="single" w:sz="4" w:space="0" w:color="auto"/>
              <w:bottom w:val="single" w:sz="4" w:space="0" w:color="auto"/>
              <w:right w:val="single" w:sz="4" w:space="0" w:color="auto"/>
            </w:tcBorders>
            <w:hideMark/>
          </w:tcPr>
          <w:p w14:paraId="08510A73" w14:textId="77777777" w:rsidR="002A45DB" w:rsidRPr="00C3525E" w:rsidRDefault="002A45DB">
            <w:pPr>
              <w:spacing w:before="40" w:after="40"/>
              <w:jc w:val="center"/>
              <w:rPr>
                <w:rFonts w:ascii="Arial" w:hAnsi="Arial" w:cs="Arial"/>
                <w:sz w:val="22"/>
                <w:szCs w:val="22"/>
              </w:rPr>
            </w:pPr>
            <w:r w:rsidRPr="00C3525E">
              <w:rPr>
                <w:sz w:val="22"/>
                <w:szCs w:val="22"/>
              </w:rPr>
              <w:t>1600</w:t>
            </w:r>
          </w:p>
        </w:tc>
        <w:tc>
          <w:tcPr>
            <w:tcW w:w="1170" w:type="dxa"/>
            <w:tcBorders>
              <w:top w:val="single" w:sz="4" w:space="0" w:color="auto"/>
              <w:left w:val="single" w:sz="4" w:space="0" w:color="auto"/>
              <w:bottom w:val="single" w:sz="4" w:space="0" w:color="auto"/>
              <w:right w:val="single" w:sz="4" w:space="0" w:color="auto"/>
            </w:tcBorders>
            <w:hideMark/>
          </w:tcPr>
          <w:p w14:paraId="280AA2A3" w14:textId="77777777" w:rsidR="002A45DB" w:rsidRPr="00C3525E" w:rsidRDefault="002A45DB">
            <w:pPr>
              <w:spacing w:before="40" w:after="40"/>
              <w:jc w:val="center"/>
              <w:rPr>
                <w:rFonts w:ascii="Arial" w:hAnsi="Arial" w:cs="Arial"/>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3B0E1E48" w14:textId="77777777" w:rsidR="002A45DB" w:rsidRPr="00C3525E" w:rsidRDefault="002A45DB">
            <w:pPr>
              <w:spacing w:before="40" w:after="40"/>
              <w:rPr>
                <w:rFonts w:ascii="Arial" w:hAnsi="Arial" w:cs="Arial"/>
                <w:sz w:val="22"/>
                <w:szCs w:val="22"/>
              </w:rPr>
            </w:pPr>
            <w:r w:rsidRPr="00C3525E">
              <w:rPr>
                <w:sz w:val="22"/>
                <w:szCs w:val="22"/>
              </w:rPr>
              <w:t>Substances that form ions when in water</w:t>
            </w:r>
          </w:p>
        </w:tc>
      </w:tr>
      <w:tr w:rsidR="002A45DB" w14:paraId="76CB9D4F" w14:textId="77777777" w:rsidTr="002A45DB">
        <w:trPr>
          <w:trHeight w:val="432"/>
        </w:trPr>
        <w:tc>
          <w:tcPr>
            <w:tcW w:w="2245" w:type="dxa"/>
            <w:tcBorders>
              <w:top w:val="single" w:sz="4" w:space="0" w:color="auto"/>
              <w:left w:val="single" w:sz="4" w:space="0" w:color="auto"/>
              <w:bottom w:val="single" w:sz="4" w:space="0" w:color="auto"/>
              <w:right w:val="single" w:sz="4" w:space="0" w:color="auto"/>
            </w:tcBorders>
            <w:hideMark/>
          </w:tcPr>
          <w:p w14:paraId="219888EA" w14:textId="77777777" w:rsidR="002A45DB" w:rsidRPr="00C3525E" w:rsidRDefault="002A45DB">
            <w:pPr>
              <w:spacing w:before="40" w:after="40"/>
              <w:rPr>
                <w:rFonts w:ascii="Arial" w:hAnsi="Arial" w:cs="Arial"/>
                <w:sz w:val="22"/>
                <w:szCs w:val="22"/>
              </w:rPr>
            </w:pPr>
            <w:r w:rsidRPr="00C3525E">
              <w:rPr>
                <w:sz w:val="22"/>
                <w:szCs w:val="22"/>
              </w:rPr>
              <w:t>Chloride (ppm)</w:t>
            </w:r>
          </w:p>
        </w:tc>
        <w:tc>
          <w:tcPr>
            <w:tcW w:w="1440" w:type="dxa"/>
            <w:tcBorders>
              <w:top w:val="single" w:sz="4" w:space="0" w:color="auto"/>
              <w:left w:val="single" w:sz="4" w:space="0" w:color="auto"/>
              <w:bottom w:val="single" w:sz="4" w:space="0" w:color="auto"/>
              <w:right w:val="single" w:sz="4" w:space="0" w:color="auto"/>
            </w:tcBorders>
            <w:hideMark/>
          </w:tcPr>
          <w:p w14:paraId="73C9395E" w14:textId="77777777" w:rsidR="002A45DB" w:rsidRPr="00C3525E" w:rsidRDefault="002A45DB">
            <w:pPr>
              <w:spacing w:before="40" w:after="40"/>
              <w:jc w:val="center"/>
              <w:rPr>
                <w:rFonts w:ascii="Arial" w:hAnsi="Arial" w:cs="Arial"/>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09AACC7A" w14:textId="77777777" w:rsidR="002A45DB" w:rsidRPr="00C3525E" w:rsidRDefault="002A45DB">
            <w:pPr>
              <w:spacing w:before="40" w:after="40"/>
              <w:jc w:val="center"/>
              <w:rPr>
                <w:rFonts w:ascii="Arial" w:hAnsi="Arial" w:cs="Arial"/>
                <w:sz w:val="22"/>
                <w:szCs w:val="22"/>
              </w:rPr>
            </w:pPr>
            <w:r w:rsidRPr="00C3525E">
              <w:rPr>
                <w:sz w:val="22"/>
                <w:szCs w:val="22"/>
              </w:rPr>
              <w:t>86</w:t>
            </w:r>
          </w:p>
        </w:tc>
        <w:tc>
          <w:tcPr>
            <w:tcW w:w="1530" w:type="dxa"/>
            <w:tcBorders>
              <w:top w:val="single" w:sz="4" w:space="0" w:color="auto"/>
              <w:left w:val="single" w:sz="4" w:space="0" w:color="auto"/>
              <w:bottom w:val="single" w:sz="4" w:space="0" w:color="auto"/>
              <w:right w:val="single" w:sz="4" w:space="0" w:color="auto"/>
            </w:tcBorders>
            <w:hideMark/>
          </w:tcPr>
          <w:p w14:paraId="78732B93" w14:textId="77777777" w:rsidR="002A45DB" w:rsidRPr="00C3525E" w:rsidRDefault="002A45DB">
            <w:pPr>
              <w:spacing w:before="40" w:after="40"/>
              <w:jc w:val="center"/>
              <w:rPr>
                <w:rFonts w:ascii="Arial" w:hAnsi="Arial" w:cs="Arial"/>
                <w:sz w:val="22"/>
                <w:szCs w:val="22"/>
              </w:rPr>
            </w:pPr>
            <w:r w:rsidRPr="00C3525E">
              <w:rPr>
                <w:sz w:val="22"/>
                <w:szCs w:val="22"/>
              </w:rPr>
              <w:t>61-96</w:t>
            </w:r>
          </w:p>
        </w:tc>
        <w:tc>
          <w:tcPr>
            <w:tcW w:w="900" w:type="dxa"/>
            <w:tcBorders>
              <w:top w:val="single" w:sz="4" w:space="0" w:color="auto"/>
              <w:left w:val="single" w:sz="4" w:space="0" w:color="auto"/>
              <w:bottom w:val="single" w:sz="4" w:space="0" w:color="auto"/>
              <w:right w:val="single" w:sz="4" w:space="0" w:color="auto"/>
            </w:tcBorders>
            <w:hideMark/>
          </w:tcPr>
          <w:p w14:paraId="755B9CA3" w14:textId="77777777" w:rsidR="002A45DB" w:rsidRPr="00C3525E" w:rsidRDefault="002A45DB">
            <w:pPr>
              <w:spacing w:before="40" w:after="40"/>
              <w:jc w:val="center"/>
              <w:rPr>
                <w:rFonts w:ascii="Arial" w:hAnsi="Arial" w:cs="Arial"/>
                <w:sz w:val="22"/>
                <w:szCs w:val="22"/>
              </w:rPr>
            </w:pPr>
            <w:r w:rsidRPr="00C3525E">
              <w:rPr>
                <w:sz w:val="22"/>
                <w:szCs w:val="22"/>
              </w:rPr>
              <w:t>500</w:t>
            </w:r>
          </w:p>
        </w:tc>
        <w:tc>
          <w:tcPr>
            <w:tcW w:w="1170" w:type="dxa"/>
            <w:tcBorders>
              <w:top w:val="single" w:sz="4" w:space="0" w:color="auto"/>
              <w:left w:val="single" w:sz="4" w:space="0" w:color="auto"/>
              <w:bottom w:val="single" w:sz="4" w:space="0" w:color="auto"/>
              <w:right w:val="single" w:sz="4" w:space="0" w:color="auto"/>
            </w:tcBorders>
            <w:hideMark/>
          </w:tcPr>
          <w:p w14:paraId="56950B54" w14:textId="77777777" w:rsidR="002A45DB" w:rsidRPr="00C3525E" w:rsidRDefault="002A45DB">
            <w:pPr>
              <w:spacing w:before="40" w:after="40"/>
              <w:jc w:val="center"/>
              <w:rPr>
                <w:rFonts w:ascii="Arial" w:hAnsi="Arial" w:cs="Arial"/>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2EE087EF" w14:textId="77777777" w:rsidR="002A45DB" w:rsidRPr="00C3525E" w:rsidRDefault="002A45DB">
            <w:pPr>
              <w:spacing w:before="40" w:after="40"/>
              <w:rPr>
                <w:rFonts w:ascii="Arial" w:hAnsi="Arial" w:cs="Arial"/>
                <w:sz w:val="22"/>
                <w:szCs w:val="22"/>
              </w:rPr>
            </w:pPr>
            <w:r w:rsidRPr="00C3525E">
              <w:rPr>
                <w:sz w:val="22"/>
                <w:szCs w:val="22"/>
              </w:rPr>
              <w:t>Runoff/leaching from natural deposits</w:t>
            </w:r>
          </w:p>
        </w:tc>
      </w:tr>
      <w:tr w:rsidR="002A45DB" w14:paraId="1914BB2F" w14:textId="77777777" w:rsidTr="002A45DB">
        <w:trPr>
          <w:trHeight w:val="432"/>
        </w:trPr>
        <w:tc>
          <w:tcPr>
            <w:tcW w:w="2245" w:type="dxa"/>
            <w:tcBorders>
              <w:top w:val="single" w:sz="4" w:space="0" w:color="auto"/>
              <w:left w:val="single" w:sz="4" w:space="0" w:color="auto"/>
              <w:bottom w:val="single" w:sz="4" w:space="0" w:color="auto"/>
              <w:right w:val="single" w:sz="4" w:space="0" w:color="auto"/>
            </w:tcBorders>
            <w:hideMark/>
          </w:tcPr>
          <w:p w14:paraId="7C5ED675" w14:textId="77777777" w:rsidR="002A45DB" w:rsidRPr="00C3525E" w:rsidRDefault="002A45DB">
            <w:pPr>
              <w:spacing w:before="40" w:after="40"/>
              <w:rPr>
                <w:sz w:val="22"/>
                <w:szCs w:val="22"/>
              </w:rPr>
            </w:pPr>
            <w:r w:rsidRPr="00C3525E">
              <w:rPr>
                <w:sz w:val="22"/>
                <w:szCs w:val="22"/>
              </w:rPr>
              <w:t>Total Dissolved Solids (ppm)</w:t>
            </w:r>
          </w:p>
        </w:tc>
        <w:tc>
          <w:tcPr>
            <w:tcW w:w="1440" w:type="dxa"/>
            <w:tcBorders>
              <w:top w:val="single" w:sz="4" w:space="0" w:color="auto"/>
              <w:left w:val="single" w:sz="4" w:space="0" w:color="auto"/>
              <w:bottom w:val="single" w:sz="4" w:space="0" w:color="auto"/>
              <w:right w:val="single" w:sz="4" w:space="0" w:color="auto"/>
            </w:tcBorders>
            <w:hideMark/>
          </w:tcPr>
          <w:p w14:paraId="5D5642F5" w14:textId="77777777" w:rsidR="002A45DB" w:rsidRPr="00C3525E" w:rsidRDefault="002A45DB">
            <w:pPr>
              <w:spacing w:before="40" w:after="40"/>
              <w:jc w:val="center"/>
              <w:rPr>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5153A5F7" w14:textId="77777777" w:rsidR="002A45DB" w:rsidRPr="00C3525E" w:rsidRDefault="002A45DB">
            <w:pPr>
              <w:spacing w:before="40" w:after="40"/>
              <w:jc w:val="center"/>
              <w:rPr>
                <w:sz w:val="22"/>
                <w:szCs w:val="22"/>
              </w:rPr>
            </w:pPr>
            <w:r w:rsidRPr="00C3525E">
              <w:rPr>
                <w:sz w:val="22"/>
                <w:szCs w:val="22"/>
              </w:rPr>
              <w:t>402</w:t>
            </w:r>
          </w:p>
        </w:tc>
        <w:tc>
          <w:tcPr>
            <w:tcW w:w="1530" w:type="dxa"/>
            <w:tcBorders>
              <w:top w:val="single" w:sz="4" w:space="0" w:color="auto"/>
              <w:left w:val="single" w:sz="4" w:space="0" w:color="auto"/>
              <w:bottom w:val="single" w:sz="4" w:space="0" w:color="auto"/>
              <w:right w:val="single" w:sz="4" w:space="0" w:color="auto"/>
            </w:tcBorders>
            <w:hideMark/>
          </w:tcPr>
          <w:p w14:paraId="1112E354" w14:textId="77777777" w:rsidR="002A45DB" w:rsidRPr="00C3525E" w:rsidRDefault="002A45DB">
            <w:pPr>
              <w:spacing w:before="40" w:after="40"/>
              <w:jc w:val="center"/>
              <w:rPr>
                <w:sz w:val="22"/>
                <w:szCs w:val="22"/>
              </w:rPr>
            </w:pPr>
            <w:r w:rsidRPr="00C3525E">
              <w:rPr>
                <w:sz w:val="22"/>
                <w:szCs w:val="22"/>
              </w:rPr>
              <w:t>381-402</w:t>
            </w:r>
          </w:p>
        </w:tc>
        <w:tc>
          <w:tcPr>
            <w:tcW w:w="900" w:type="dxa"/>
            <w:tcBorders>
              <w:top w:val="single" w:sz="4" w:space="0" w:color="auto"/>
              <w:left w:val="single" w:sz="4" w:space="0" w:color="auto"/>
              <w:bottom w:val="single" w:sz="4" w:space="0" w:color="auto"/>
              <w:right w:val="single" w:sz="4" w:space="0" w:color="auto"/>
            </w:tcBorders>
            <w:hideMark/>
          </w:tcPr>
          <w:p w14:paraId="1CA7C4E4" w14:textId="77777777" w:rsidR="002A45DB" w:rsidRPr="00C3525E" w:rsidRDefault="002A45DB">
            <w:pPr>
              <w:spacing w:before="40" w:after="40"/>
              <w:jc w:val="center"/>
              <w:rPr>
                <w:sz w:val="22"/>
                <w:szCs w:val="22"/>
              </w:rPr>
            </w:pPr>
            <w:r w:rsidRPr="00C3525E">
              <w:rPr>
                <w:sz w:val="22"/>
                <w:szCs w:val="22"/>
              </w:rPr>
              <w:t>1000</w:t>
            </w:r>
          </w:p>
        </w:tc>
        <w:tc>
          <w:tcPr>
            <w:tcW w:w="1170" w:type="dxa"/>
            <w:tcBorders>
              <w:top w:val="single" w:sz="4" w:space="0" w:color="auto"/>
              <w:left w:val="single" w:sz="4" w:space="0" w:color="auto"/>
              <w:bottom w:val="single" w:sz="4" w:space="0" w:color="auto"/>
              <w:right w:val="single" w:sz="4" w:space="0" w:color="auto"/>
            </w:tcBorders>
            <w:hideMark/>
          </w:tcPr>
          <w:p w14:paraId="6B391B38" w14:textId="77777777" w:rsidR="002A45DB" w:rsidRPr="00C3525E" w:rsidRDefault="002A45DB">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08D61C9F" w14:textId="77777777" w:rsidR="002A45DB" w:rsidRPr="00C3525E" w:rsidRDefault="002A45DB">
            <w:pPr>
              <w:spacing w:before="40" w:after="40"/>
              <w:rPr>
                <w:sz w:val="22"/>
                <w:szCs w:val="22"/>
              </w:rPr>
            </w:pPr>
            <w:r w:rsidRPr="00C3525E">
              <w:rPr>
                <w:sz w:val="22"/>
                <w:szCs w:val="22"/>
              </w:rPr>
              <w:t>Runoff/leaching from natural deposits</w:t>
            </w:r>
          </w:p>
        </w:tc>
      </w:tr>
      <w:tr w:rsidR="002A45DB" w14:paraId="6689D673" w14:textId="77777777" w:rsidTr="002A45DB">
        <w:trPr>
          <w:trHeight w:val="432"/>
        </w:trPr>
        <w:tc>
          <w:tcPr>
            <w:tcW w:w="2245" w:type="dxa"/>
            <w:tcBorders>
              <w:top w:val="single" w:sz="4" w:space="0" w:color="auto"/>
              <w:left w:val="single" w:sz="4" w:space="0" w:color="auto"/>
              <w:bottom w:val="single" w:sz="4" w:space="0" w:color="auto"/>
              <w:right w:val="single" w:sz="4" w:space="0" w:color="auto"/>
            </w:tcBorders>
            <w:hideMark/>
          </w:tcPr>
          <w:p w14:paraId="4B5DAF20" w14:textId="77777777" w:rsidR="002A45DB" w:rsidRPr="00C3525E" w:rsidRDefault="002A45DB">
            <w:pPr>
              <w:spacing w:before="40" w:after="40"/>
              <w:rPr>
                <w:sz w:val="22"/>
                <w:szCs w:val="22"/>
              </w:rPr>
            </w:pPr>
            <w:r w:rsidRPr="00C3525E">
              <w:rPr>
                <w:sz w:val="22"/>
                <w:szCs w:val="22"/>
              </w:rPr>
              <w:t>Sulfate (ppm)</w:t>
            </w:r>
          </w:p>
        </w:tc>
        <w:tc>
          <w:tcPr>
            <w:tcW w:w="1440" w:type="dxa"/>
            <w:tcBorders>
              <w:top w:val="single" w:sz="4" w:space="0" w:color="auto"/>
              <w:left w:val="single" w:sz="4" w:space="0" w:color="auto"/>
              <w:bottom w:val="single" w:sz="4" w:space="0" w:color="auto"/>
              <w:right w:val="single" w:sz="4" w:space="0" w:color="auto"/>
            </w:tcBorders>
            <w:hideMark/>
          </w:tcPr>
          <w:p w14:paraId="6414292D" w14:textId="77777777" w:rsidR="002A45DB" w:rsidRPr="00C3525E" w:rsidRDefault="002A45DB">
            <w:pPr>
              <w:spacing w:before="40" w:after="40"/>
              <w:jc w:val="center"/>
              <w:rPr>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747C9948" w14:textId="77777777" w:rsidR="002A45DB" w:rsidRPr="00C3525E" w:rsidRDefault="002A45DB">
            <w:pPr>
              <w:spacing w:before="40" w:after="40"/>
              <w:jc w:val="center"/>
              <w:rPr>
                <w:sz w:val="22"/>
                <w:szCs w:val="22"/>
              </w:rPr>
            </w:pPr>
            <w:r w:rsidRPr="00C3525E">
              <w:rPr>
                <w:sz w:val="22"/>
                <w:szCs w:val="22"/>
              </w:rPr>
              <w:t>95</w:t>
            </w:r>
          </w:p>
        </w:tc>
        <w:tc>
          <w:tcPr>
            <w:tcW w:w="1530" w:type="dxa"/>
            <w:tcBorders>
              <w:top w:val="single" w:sz="4" w:space="0" w:color="auto"/>
              <w:left w:val="single" w:sz="4" w:space="0" w:color="auto"/>
              <w:bottom w:val="single" w:sz="4" w:space="0" w:color="auto"/>
              <w:right w:val="single" w:sz="4" w:space="0" w:color="auto"/>
            </w:tcBorders>
            <w:hideMark/>
          </w:tcPr>
          <w:p w14:paraId="6B115B9C" w14:textId="77777777" w:rsidR="002A45DB" w:rsidRPr="00C3525E" w:rsidRDefault="002A45DB">
            <w:pPr>
              <w:spacing w:before="40" w:after="40"/>
              <w:jc w:val="center"/>
              <w:rPr>
                <w:sz w:val="22"/>
                <w:szCs w:val="22"/>
              </w:rPr>
            </w:pPr>
            <w:r w:rsidRPr="00C3525E">
              <w:rPr>
                <w:sz w:val="22"/>
                <w:szCs w:val="22"/>
              </w:rPr>
              <w:t>21-74</w:t>
            </w:r>
          </w:p>
        </w:tc>
        <w:tc>
          <w:tcPr>
            <w:tcW w:w="900" w:type="dxa"/>
            <w:tcBorders>
              <w:top w:val="single" w:sz="4" w:space="0" w:color="auto"/>
              <w:left w:val="single" w:sz="4" w:space="0" w:color="auto"/>
              <w:bottom w:val="single" w:sz="4" w:space="0" w:color="auto"/>
              <w:right w:val="single" w:sz="4" w:space="0" w:color="auto"/>
            </w:tcBorders>
            <w:hideMark/>
          </w:tcPr>
          <w:p w14:paraId="13F464A3" w14:textId="77777777" w:rsidR="002A45DB" w:rsidRPr="00C3525E" w:rsidRDefault="002A45DB">
            <w:pPr>
              <w:spacing w:before="40" w:after="40"/>
              <w:jc w:val="center"/>
              <w:rPr>
                <w:sz w:val="22"/>
                <w:szCs w:val="22"/>
              </w:rPr>
            </w:pPr>
            <w:r w:rsidRPr="00C3525E">
              <w:rPr>
                <w:sz w:val="22"/>
                <w:szCs w:val="22"/>
              </w:rPr>
              <w:t>500</w:t>
            </w:r>
          </w:p>
        </w:tc>
        <w:tc>
          <w:tcPr>
            <w:tcW w:w="1170" w:type="dxa"/>
            <w:tcBorders>
              <w:top w:val="single" w:sz="4" w:space="0" w:color="auto"/>
              <w:left w:val="single" w:sz="4" w:space="0" w:color="auto"/>
              <w:bottom w:val="single" w:sz="4" w:space="0" w:color="auto"/>
              <w:right w:val="single" w:sz="4" w:space="0" w:color="auto"/>
            </w:tcBorders>
            <w:hideMark/>
          </w:tcPr>
          <w:p w14:paraId="21C58986" w14:textId="77777777" w:rsidR="002A45DB" w:rsidRPr="00C3525E" w:rsidRDefault="002A45DB">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32399805" w14:textId="77777777" w:rsidR="002A45DB" w:rsidRPr="00C3525E" w:rsidRDefault="002A45DB">
            <w:pPr>
              <w:spacing w:before="40" w:after="40"/>
              <w:rPr>
                <w:sz w:val="22"/>
                <w:szCs w:val="22"/>
              </w:rPr>
            </w:pPr>
            <w:r w:rsidRPr="00C3525E">
              <w:rPr>
                <w:sz w:val="22"/>
                <w:szCs w:val="22"/>
              </w:rPr>
              <w:t>Runoff/leaching from natural deposits</w:t>
            </w:r>
          </w:p>
        </w:tc>
      </w:tr>
      <w:tr w:rsidR="002A45DB" w14:paraId="44AFCE93" w14:textId="77777777" w:rsidTr="002A45DB">
        <w:trPr>
          <w:trHeight w:val="432"/>
        </w:trPr>
        <w:tc>
          <w:tcPr>
            <w:tcW w:w="2245" w:type="dxa"/>
            <w:tcBorders>
              <w:top w:val="single" w:sz="4" w:space="0" w:color="auto"/>
              <w:left w:val="single" w:sz="4" w:space="0" w:color="auto"/>
              <w:bottom w:val="single" w:sz="4" w:space="0" w:color="auto"/>
              <w:right w:val="single" w:sz="4" w:space="0" w:color="auto"/>
            </w:tcBorders>
            <w:hideMark/>
          </w:tcPr>
          <w:p w14:paraId="50F4E36D" w14:textId="77777777" w:rsidR="002A45DB" w:rsidRPr="00C3525E" w:rsidRDefault="002A45DB">
            <w:pPr>
              <w:spacing w:before="40" w:after="40"/>
              <w:rPr>
                <w:sz w:val="22"/>
                <w:szCs w:val="22"/>
              </w:rPr>
            </w:pPr>
            <w:r w:rsidRPr="00C3525E">
              <w:rPr>
                <w:sz w:val="22"/>
                <w:szCs w:val="22"/>
              </w:rPr>
              <w:t>*Iron (ppb)</w:t>
            </w:r>
          </w:p>
        </w:tc>
        <w:tc>
          <w:tcPr>
            <w:tcW w:w="1440" w:type="dxa"/>
            <w:tcBorders>
              <w:top w:val="single" w:sz="4" w:space="0" w:color="auto"/>
              <w:left w:val="single" w:sz="4" w:space="0" w:color="auto"/>
              <w:bottom w:val="single" w:sz="4" w:space="0" w:color="auto"/>
              <w:right w:val="single" w:sz="4" w:space="0" w:color="auto"/>
            </w:tcBorders>
            <w:hideMark/>
          </w:tcPr>
          <w:p w14:paraId="5DC5AAC8" w14:textId="17362006" w:rsidR="002A45DB" w:rsidRPr="00C3525E" w:rsidRDefault="002A45DB">
            <w:pPr>
              <w:spacing w:before="40" w:after="40"/>
              <w:jc w:val="center"/>
              <w:rPr>
                <w:sz w:val="22"/>
                <w:szCs w:val="22"/>
              </w:rPr>
            </w:pPr>
            <w:r w:rsidRPr="00C3525E">
              <w:rPr>
                <w:sz w:val="22"/>
                <w:szCs w:val="22"/>
              </w:rPr>
              <w:t>2024</w:t>
            </w:r>
          </w:p>
        </w:tc>
        <w:tc>
          <w:tcPr>
            <w:tcW w:w="1260" w:type="dxa"/>
            <w:tcBorders>
              <w:top w:val="single" w:sz="4" w:space="0" w:color="auto"/>
              <w:left w:val="single" w:sz="4" w:space="0" w:color="auto"/>
              <w:bottom w:val="single" w:sz="4" w:space="0" w:color="auto"/>
              <w:right w:val="single" w:sz="4" w:space="0" w:color="auto"/>
            </w:tcBorders>
            <w:hideMark/>
          </w:tcPr>
          <w:p w14:paraId="0335A0DD" w14:textId="01C960C5" w:rsidR="002A45DB" w:rsidRPr="00C3525E" w:rsidRDefault="002A45DB">
            <w:pPr>
              <w:spacing w:before="40" w:after="40"/>
              <w:jc w:val="center"/>
              <w:rPr>
                <w:sz w:val="22"/>
                <w:szCs w:val="22"/>
              </w:rPr>
            </w:pPr>
            <w:r w:rsidRPr="00C3525E">
              <w:rPr>
                <w:sz w:val="22"/>
                <w:szCs w:val="22"/>
              </w:rPr>
              <w:t>1200</w:t>
            </w:r>
          </w:p>
        </w:tc>
        <w:tc>
          <w:tcPr>
            <w:tcW w:w="1530" w:type="dxa"/>
            <w:tcBorders>
              <w:top w:val="single" w:sz="4" w:space="0" w:color="auto"/>
              <w:left w:val="single" w:sz="4" w:space="0" w:color="auto"/>
              <w:bottom w:val="single" w:sz="4" w:space="0" w:color="auto"/>
              <w:right w:val="single" w:sz="4" w:space="0" w:color="auto"/>
            </w:tcBorders>
            <w:hideMark/>
          </w:tcPr>
          <w:p w14:paraId="3B68E878" w14:textId="77777777" w:rsidR="002A45DB" w:rsidRPr="00C3525E" w:rsidRDefault="002A45DB">
            <w:pPr>
              <w:spacing w:before="40" w:after="40"/>
              <w:jc w:val="center"/>
              <w:rPr>
                <w:sz w:val="22"/>
                <w:szCs w:val="22"/>
              </w:rPr>
            </w:pPr>
            <w:r w:rsidRPr="00C3525E">
              <w:rPr>
                <w:sz w:val="22"/>
                <w:szCs w:val="22"/>
              </w:rPr>
              <w:t>100-1300</w:t>
            </w:r>
          </w:p>
        </w:tc>
        <w:tc>
          <w:tcPr>
            <w:tcW w:w="900" w:type="dxa"/>
            <w:tcBorders>
              <w:top w:val="single" w:sz="4" w:space="0" w:color="auto"/>
              <w:left w:val="single" w:sz="4" w:space="0" w:color="auto"/>
              <w:bottom w:val="single" w:sz="4" w:space="0" w:color="auto"/>
              <w:right w:val="single" w:sz="4" w:space="0" w:color="auto"/>
            </w:tcBorders>
            <w:hideMark/>
          </w:tcPr>
          <w:p w14:paraId="42AB278D" w14:textId="77777777" w:rsidR="002A45DB" w:rsidRPr="00C3525E" w:rsidRDefault="002A45DB">
            <w:pPr>
              <w:spacing w:before="40" w:after="40"/>
              <w:jc w:val="center"/>
              <w:rPr>
                <w:sz w:val="22"/>
                <w:szCs w:val="22"/>
              </w:rPr>
            </w:pPr>
            <w:r w:rsidRPr="00C3525E">
              <w:rPr>
                <w:sz w:val="22"/>
                <w:szCs w:val="22"/>
              </w:rPr>
              <w:t>300</w:t>
            </w:r>
          </w:p>
        </w:tc>
        <w:tc>
          <w:tcPr>
            <w:tcW w:w="1170" w:type="dxa"/>
            <w:tcBorders>
              <w:top w:val="single" w:sz="4" w:space="0" w:color="auto"/>
              <w:left w:val="single" w:sz="4" w:space="0" w:color="auto"/>
              <w:bottom w:val="single" w:sz="4" w:space="0" w:color="auto"/>
              <w:right w:val="single" w:sz="4" w:space="0" w:color="auto"/>
            </w:tcBorders>
            <w:hideMark/>
          </w:tcPr>
          <w:p w14:paraId="3B19228A" w14:textId="77777777" w:rsidR="002A45DB" w:rsidRPr="00C3525E" w:rsidRDefault="002A45DB">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4E4EEB90" w14:textId="77777777" w:rsidR="002A45DB" w:rsidRPr="00C3525E" w:rsidRDefault="002A45DB">
            <w:pPr>
              <w:spacing w:before="40" w:after="40"/>
              <w:rPr>
                <w:sz w:val="22"/>
                <w:szCs w:val="22"/>
              </w:rPr>
            </w:pPr>
            <w:r w:rsidRPr="00C3525E">
              <w:rPr>
                <w:sz w:val="22"/>
                <w:szCs w:val="22"/>
              </w:rPr>
              <w:t>Leaching from natural deposits</w:t>
            </w:r>
          </w:p>
        </w:tc>
      </w:tr>
      <w:tr w:rsidR="002A45DB" w14:paraId="5027C01C" w14:textId="77777777" w:rsidTr="002A45DB">
        <w:trPr>
          <w:trHeight w:val="432"/>
        </w:trPr>
        <w:tc>
          <w:tcPr>
            <w:tcW w:w="2245" w:type="dxa"/>
            <w:tcBorders>
              <w:top w:val="single" w:sz="4" w:space="0" w:color="auto"/>
              <w:left w:val="single" w:sz="4" w:space="0" w:color="auto"/>
              <w:bottom w:val="single" w:sz="4" w:space="0" w:color="auto"/>
              <w:right w:val="single" w:sz="4" w:space="0" w:color="auto"/>
            </w:tcBorders>
            <w:hideMark/>
          </w:tcPr>
          <w:p w14:paraId="2794C062" w14:textId="77777777" w:rsidR="002A45DB" w:rsidRPr="00C3525E" w:rsidRDefault="002A45DB">
            <w:pPr>
              <w:spacing w:before="40" w:after="40"/>
              <w:rPr>
                <w:sz w:val="22"/>
                <w:szCs w:val="22"/>
              </w:rPr>
            </w:pPr>
            <w:r w:rsidRPr="00C3525E">
              <w:rPr>
                <w:sz w:val="22"/>
                <w:szCs w:val="22"/>
              </w:rPr>
              <w:t>*Turbidity (units)</w:t>
            </w:r>
          </w:p>
        </w:tc>
        <w:tc>
          <w:tcPr>
            <w:tcW w:w="1440" w:type="dxa"/>
            <w:tcBorders>
              <w:top w:val="single" w:sz="4" w:space="0" w:color="auto"/>
              <w:left w:val="single" w:sz="4" w:space="0" w:color="auto"/>
              <w:bottom w:val="single" w:sz="4" w:space="0" w:color="auto"/>
              <w:right w:val="single" w:sz="4" w:space="0" w:color="auto"/>
            </w:tcBorders>
            <w:hideMark/>
          </w:tcPr>
          <w:p w14:paraId="10A5476C" w14:textId="361C711B" w:rsidR="002A45DB" w:rsidRPr="00C3525E" w:rsidRDefault="002A45DB">
            <w:pPr>
              <w:spacing w:before="40" w:after="40"/>
              <w:jc w:val="center"/>
              <w:rPr>
                <w:sz w:val="22"/>
                <w:szCs w:val="22"/>
              </w:rPr>
            </w:pPr>
            <w:r w:rsidRPr="00C3525E">
              <w:rPr>
                <w:sz w:val="22"/>
                <w:szCs w:val="22"/>
              </w:rPr>
              <w:t>202</w:t>
            </w:r>
            <w:r w:rsidR="00C3525E" w:rsidRPr="00C3525E">
              <w:rPr>
                <w:sz w:val="22"/>
                <w:szCs w:val="22"/>
              </w:rPr>
              <w:t>4</w:t>
            </w:r>
          </w:p>
        </w:tc>
        <w:tc>
          <w:tcPr>
            <w:tcW w:w="1260" w:type="dxa"/>
            <w:tcBorders>
              <w:top w:val="single" w:sz="4" w:space="0" w:color="auto"/>
              <w:left w:val="single" w:sz="4" w:space="0" w:color="auto"/>
              <w:bottom w:val="single" w:sz="4" w:space="0" w:color="auto"/>
              <w:right w:val="single" w:sz="4" w:space="0" w:color="auto"/>
            </w:tcBorders>
            <w:hideMark/>
          </w:tcPr>
          <w:p w14:paraId="2FB1A937" w14:textId="4EF91DAF" w:rsidR="002A45DB" w:rsidRPr="00C3525E" w:rsidRDefault="00C3525E">
            <w:pPr>
              <w:spacing w:before="40" w:after="40"/>
              <w:jc w:val="center"/>
              <w:rPr>
                <w:sz w:val="22"/>
                <w:szCs w:val="22"/>
              </w:rPr>
            </w:pPr>
            <w:r w:rsidRPr="00C3525E">
              <w:rPr>
                <w:sz w:val="22"/>
                <w:szCs w:val="22"/>
              </w:rPr>
              <w:t>13</w:t>
            </w:r>
          </w:p>
        </w:tc>
        <w:tc>
          <w:tcPr>
            <w:tcW w:w="1530" w:type="dxa"/>
            <w:tcBorders>
              <w:top w:val="single" w:sz="4" w:space="0" w:color="auto"/>
              <w:left w:val="single" w:sz="4" w:space="0" w:color="auto"/>
              <w:bottom w:val="single" w:sz="4" w:space="0" w:color="auto"/>
              <w:right w:val="single" w:sz="4" w:space="0" w:color="auto"/>
            </w:tcBorders>
            <w:hideMark/>
          </w:tcPr>
          <w:p w14:paraId="4DB5788C" w14:textId="54F056DE" w:rsidR="002A45DB" w:rsidRPr="00C3525E" w:rsidRDefault="00C3525E">
            <w:pPr>
              <w:spacing w:before="40" w:after="40"/>
              <w:jc w:val="center"/>
              <w:rPr>
                <w:sz w:val="22"/>
                <w:szCs w:val="22"/>
              </w:rPr>
            </w:pPr>
            <w:r w:rsidRPr="00C3525E">
              <w:rPr>
                <w:sz w:val="22"/>
                <w:szCs w:val="22"/>
              </w:rPr>
              <w:t>0.15</w:t>
            </w:r>
            <w:r w:rsidR="002A45DB" w:rsidRPr="00C3525E">
              <w:rPr>
                <w:sz w:val="22"/>
                <w:szCs w:val="22"/>
              </w:rPr>
              <w:t>-1</w:t>
            </w:r>
            <w:r w:rsidRPr="00C3525E">
              <w:rPr>
                <w:sz w:val="22"/>
                <w:szCs w:val="22"/>
              </w:rPr>
              <w:t>3</w:t>
            </w:r>
          </w:p>
        </w:tc>
        <w:tc>
          <w:tcPr>
            <w:tcW w:w="900" w:type="dxa"/>
            <w:tcBorders>
              <w:top w:val="single" w:sz="4" w:space="0" w:color="auto"/>
              <w:left w:val="single" w:sz="4" w:space="0" w:color="auto"/>
              <w:bottom w:val="single" w:sz="4" w:space="0" w:color="auto"/>
              <w:right w:val="single" w:sz="4" w:space="0" w:color="auto"/>
            </w:tcBorders>
            <w:hideMark/>
          </w:tcPr>
          <w:p w14:paraId="45DE7D55" w14:textId="77777777" w:rsidR="002A45DB" w:rsidRPr="00C3525E" w:rsidRDefault="002A45DB">
            <w:pPr>
              <w:spacing w:before="40" w:after="40"/>
              <w:jc w:val="center"/>
              <w:rPr>
                <w:sz w:val="22"/>
                <w:szCs w:val="22"/>
              </w:rPr>
            </w:pPr>
            <w:r w:rsidRPr="00C3525E">
              <w:rPr>
                <w:sz w:val="22"/>
                <w:szCs w:val="22"/>
              </w:rPr>
              <w:t>5</w:t>
            </w:r>
          </w:p>
        </w:tc>
        <w:tc>
          <w:tcPr>
            <w:tcW w:w="1170" w:type="dxa"/>
            <w:tcBorders>
              <w:top w:val="single" w:sz="4" w:space="0" w:color="auto"/>
              <w:left w:val="single" w:sz="4" w:space="0" w:color="auto"/>
              <w:bottom w:val="single" w:sz="4" w:space="0" w:color="auto"/>
              <w:right w:val="single" w:sz="4" w:space="0" w:color="auto"/>
            </w:tcBorders>
            <w:hideMark/>
          </w:tcPr>
          <w:p w14:paraId="037B03FE" w14:textId="77777777" w:rsidR="002A45DB" w:rsidRPr="00C3525E" w:rsidRDefault="002A45DB">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2154E025" w14:textId="77777777" w:rsidR="002A45DB" w:rsidRPr="00C3525E" w:rsidRDefault="002A45DB">
            <w:pPr>
              <w:spacing w:before="40" w:after="40"/>
              <w:rPr>
                <w:sz w:val="22"/>
                <w:szCs w:val="22"/>
              </w:rPr>
            </w:pPr>
            <w:r w:rsidRPr="00C3525E">
              <w:rPr>
                <w:sz w:val="22"/>
                <w:szCs w:val="22"/>
              </w:rPr>
              <w:t>Soil runoff</w:t>
            </w:r>
          </w:p>
        </w:tc>
      </w:tr>
      <w:tr w:rsidR="002A45DB" w14:paraId="13E5F2BA" w14:textId="77777777" w:rsidTr="002A45DB">
        <w:trPr>
          <w:trHeight w:val="432"/>
        </w:trPr>
        <w:tc>
          <w:tcPr>
            <w:tcW w:w="2245" w:type="dxa"/>
            <w:tcBorders>
              <w:top w:val="single" w:sz="4" w:space="0" w:color="auto"/>
              <w:left w:val="single" w:sz="4" w:space="0" w:color="auto"/>
              <w:bottom w:val="single" w:sz="4" w:space="0" w:color="auto"/>
              <w:right w:val="single" w:sz="4" w:space="0" w:color="auto"/>
            </w:tcBorders>
            <w:hideMark/>
          </w:tcPr>
          <w:p w14:paraId="2001D5C1" w14:textId="61D53488" w:rsidR="002A45DB" w:rsidRPr="00C3525E" w:rsidRDefault="002A45DB">
            <w:pPr>
              <w:spacing w:before="40" w:after="40"/>
              <w:rPr>
                <w:sz w:val="22"/>
                <w:szCs w:val="22"/>
              </w:rPr>
            </w:pPr>
            <w:r w:rsidRPr="00C3525E">
              <w:rPr>
                <w:sz w:val="22"/>
                <w:szCs w:val="22"/>
              </w:rPr>
              <w:t>*Manganese (</w:t>
            </w:r>
            <w:r w:rsidR="00C3525E" w:rsidRPr="00C3525E">
              <w:rPr>
                <w:sz w:val="22"/>
                <w:szCs w:val="22"/>
              </w:rPr>
              <w:t>ug/L</w:t>
            </w:r>
            <w:r w:rsidRPr="00C3525E">
              <w:rPr>
                <w:sz w:val="22"/>
                <w:szCs w:val="22"/>
              </w:rPr>
              <w:t>)</w:t>
            </w:r>
          </w:p>
        </w:tc>
        <w:tc>
          <w:tcPr>
            <w:tcW w:w="1440" w:type="dxa"/>
            <w:tcBorders>
              <w:top w:val="single" w:sz="4" w:space="0" w:color="auto"/>
              <w:left w:val="single" w:sz="4" w:space="0" w:color="auto"/>
              <w:bottom w:val="single" w:sz="4" w:space="0" w:color="auto"/>
              <w:right w:val="single" w:sz="4" w:space="0" w:color="auto"/>
            </w:tcBorders>
            <w:hideMark/>
          </w:tcPr>
          <w:p w14:paraId="01720FF4" w14:textId="77777777" w:rsidR="002A45DB" w:rsidRPr="00C3525E" w:rsidRDefault="002A45DB">
            <w:pPr>
              <w:spacing w:before="40" w:after="40"/>
              <w:jc w:val="center"/>
              <w:rPr>
                <w:sz w:val="22"/>
                <w:szCs w:val="22"/>
              </w:rPr>
            </w:pPr>
            <w:r w:rsidRPr="00C3525E">
              <w:rPr>
                <w:sz w:val="22"/>
                <w:szCs w:val="22"/>
              </w:rPr>
              <w:t>2021</w:t>
            </w:r>
          </w:p>
        </w:tc>
        <w:tc>
          <w:tcPr>
            <w:tcW w:w="1260" w:type="dxa"/>
            <w:tcBorders>
              <w:top w:val="single" w:sz="4" w:space="0" w:color="auto"/>
              <w:left w:val="single" w:sz="4" w:space="0" w:color="auto"/>
              <w:bottom w:val="single" w:sz="4" w:space="0" w:color="auto"/>
              <w:right w:val="single" w:sz="4" w:space="0" w:color="auto"/>
            </w:tcBorders>
            <w:hideMark/>
          </w:tcPr>
          <w:p w14:paraId="0FDAB805" w14:textId="0A8813E8" w:rsidR="002A45DB" w:rsidRPr="00C3525E" w:rsidRDefault="00C3525E">
            <w:pPr>
              <w:spacing w:before="40" w:after="40"/>
              <w:jc w:val="center"/>
              <w:rPr>
                <w:sz w:val="22"/>
                <w:szCs w:val="22"/>
              </w:rPr>
            </w:pPr>
            <w:r w:rsidRPr="00C3525E">
              <w:rPr>
                <w:sz w:val="22"/>
                <w:szCs w:val="22"/>
              </w:rPr>
              <w:t>160</w:t>
            </w:r>
          </w:p>
        </w:tc>
        <w:tc>
          <w:tcPr>
            <w:tcW w:w="1530" w:type="dxa"/>
            <w:tcBorders>
              <w:top w:val="single" w:sz="4" w:space="0" w:color="auto"/>
              <w:left w:val="single" w:sz="4" w:space="0" w:color="auto"/>
              <w:bottom w:val="single" w:sz="4" w:space="0" w:color="auto"/>
              <w:right w:val="single" w:sz="4" w:space="0" w:color="auto"/>
            </w:tcBorders>
            <w:hideMark/>
          </w:tcPr>
          <w:p w14:paraId="54D24A05" w14:textId="77777777" w:rsidR="002A45DB" w:rsidRPr="00C3525E" w:rsidRDefault="002A45DB">
            <w:pPr>
              <w:spacing w:before="40" w:after="40"/>
              <w:jc w:val="center"/>
              <w:rPr>
                <w:sz w:val="22"/>
                <w:szCs w:val="22"/>
              </w:rPr>
            </w:pPr>
            <w:r w:rsidRPr="00C3525E">
              <w:rPr>
                <w:sz w:val="22"/>
                <w:szCs w:val="22"/>
              </w:rPr>
              <w:t>20-191</w:t>
            </w:r>
          </w:p>
        </w:tc>
        <w:tc>
          <w:tcPr>
            <w:tcW w:w="900" w:type="dxa"/>
            <w:tcBorders>
              <w:top w:val="single" w:sz="4" w:space="0" w:color="auto"/>
              <w:left w:val="single" w:sz="4" w:space="0" w:color="auto"/>
              <w:bottom w:val="single" w:sz="4" w:space="0" w:color="auto"/>
              <w:right w:val="single" w:sz="4" w:space="0" w:color="auto"/>
            </w:tcBorders>
            <w:hideMark/>
          </w:tcPr>
          <w:p w14:paraId="226E7B9F" w14:textId="77777777" w:rsidR="002A45DB" w:rsidRPr="00C3525E" w:rsidRDefault="002A45DB">
            <w:pPr>
              <w:spacing w:before="40" w:after="40"/>
              <w:jc w:val="center"/>
              <w:rPr>
                <w:sz w:val="22"/>
                <w:szCs w:val="22"/>
              </w:rPr>
            </w:pPr>
            <w:r w:rsidRPr="00C3525E">
              <w:rPr>
                <w:sz w:val="22"/>
                <w:szCs w:val="22"/>
              </w:rPr>
              <w:t>50</w:t>
            </w:r>
          </w:p>
        </w:tc>
        <w:tc>
          <w:tcPr>
            <w:tcW w:w="1170" w:type="dxa"/>
            <w:tcBorders>
              <w:top w:val="single" w:sz="4" w:space="0" w:color="auto"/>
              <w:left w:val="single" w:sz="4" w:space="0" w:color="auto"/>
              <w:bottom w:val="single" w:sz="4" w:space="0" w:color="auto"/>
              <w:right w:val="single" w:sz="4" w:space="0" w:color="auto"/>
            </w:tcBorders>
            <w:hideMark/>
          </w:tcPr>
          <w:p w14:paraId="03893DCF" w14:textId="77777777" w:rsidR="002A45DB" w:rsidRPr="00C3525E" w:rsidRDefault="002A45DB">
            <w:pPr>
              <w:spacing w:before="40" w:after="40"/>
              <w:jc w:val="center"/>
              <w:rPr>
                <w:sz w:val="22"/>
                <w:szCs w:val="22"/>
              </w:rPr>
            </w:pPr>
            <w:r w:rsidRPr="00C3525E">
              <w:rPr>
                <w:sz w:val="22"/>
                <w:szCs w:val="22"/>
              </w:rPr>
              <w:t>N/A</w:t>
            </w:r>
          </w:p>
        </w:tc>
        <w:tc>
          <w:tcPr>
            <w:tcW w:w="2291" w:type="dxa"/>
            <w:tcBorders>
              <w:top w:val="single" w:sz="4" w:space="0" w:color="auto"/>
              <w:left w:val="single" w:sz="4" w:space="0" w:color="auto"/>
              <w:bottom w:val="single" w:sz="4" w:space="0" w:color="auto"/>
              <w:right w:val="single" w:sz="4" w:space="0" w:color="auto"/>
            </w:tcBorders>
            <w:hideMark/>
          </w:tcPr>
          <w:p w14:paraId="4314E6C5" w14:textId="77777777" w:rsidR="002A45DB" w:rsidRPr="00C3525E" w:rsidRDefault="002A45DB">
            <w:pPr>
              <w:spacing w:before="40" w:after="40"/>
              <w:rPr>
                <w:sz w:val="22"/>
                <w:szCs w:val="22"/>
              </w:rPr>
            </w:pPr>
            <w:r w:rsidRPr="00C3525E">
              <w:rPr>
                <w:sz w:val="22"/>
                <w:szCs w:val="22"/>
              </w:rPr>
              <w:t>Leaching from natural deposits</w:t>
            </w:r>
          </w:p>
        </w:tc>
      </w:tr>
    </w:tbl>
    <w:p w14:paraId="7CC33C03" w14:textId="77777777" w:rsidR="002A45DB" w:rsidRPr="002A45DB" w:rsidRDefault="002A45DB" w:rsidP="002A45DB"/>
    <w:p w14:paraId="69D3A731" w14:textId="7ADAC1FE" w:rsidR="005D3708" w:rsidRPr="005162DE" w:rsidRDefault="005D3708" w:rsidP="00875407">
      <w:pPr>
        <w:pStyle w:val="Caption"/>
        <w:widowControl w:val="0"/>
      </w:pPr>
      <w:r w:rsidRPr="005162DE">
        <w:lastRenderedPageBreak/>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8918DBC" w:rsidR="00DA4F32" w:rsidRPr="005162DE" w:rsidRDefault="00C3525E"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5BC7108" w:rsidR="00DA4F32" w:rsidRPr="005162DE" w:rsidRDefault="00DA4F32" w:rsidP="00DA4F32">
            <w:pPr>
              <w:spacing w:before="40" w:after="40"/>
              <w:jc w:val="center"/>
              <w:rPr>
                <w:rFonts w:ascii="Arial" w:hAnsi="Arial" w:cs="Arial"/>
                <w:sz w:val="24"/>
                <w:szCs w:val="24"/>
              </w:rPr>
            </w:pPr>
          </w:p>
        </w:tc>
        <w:tc>
          <w:tcPr>
            <w:tcW w:w="1350" w:type="dxa"/>
          </w:tcPr>
          <w:p w14:paraId="63D0EACA" w14:textId="11780DF7" w:rsidR="00DA4F32" w:rsidRPr="005162DE" w:rsidRDefault="00DA4F32" w:rsidP="00DA4F32">
            <w:pPr>
              <w:spacing w:before="40" w:after="40"/>
              <w:rPr>
                <w:rFonts w:ascii="Arial" w:hAnsi="Arial" w:cs="Arial"/>
                <w:sz w:val="24"/>
                <w:szCs w:val="24"/>
              </w:rPr>
            </w:pPr>
          </w:p>
        </w:tc>
        <w:tc>
          <w:tcPr>
            <w:tcW w:w="1530" w:type="dxa"/>
          </w:tcPr>
          <w:p w14:paraId="60CC3A19" w14:textId="387F94B1" w:rsidR="00DA4F32" w:rsidRPr="005162DE" w:rsidRDefault="00DA4F32" w:rsidP="00DA4F32">
            <w:pPr>
              <w:spacing w:before="40" w:after="40"/>
              <w:jc w:val="center"/>
              <w:rPr>
                <w:rFonts w:ascii="Arial" w:hAnsi="Arial" w:cs="Arial"/>
                <w:sz w:val="24"/>
                <w:szCs w:val="24"/>
              </w:rPr>
            </w:pPr>
          </w:p>
        </w:tc>
        <w:tc>
          <w:tcPr>
            <w:tcW w:w="1800" w:type="dxa"/>
          </w:tcPr>
          <w:p w14:paraId="15DDAE72" w14:textId="72120610" w:rsidR="00DA4F32" w:rsidRPr="005162DE" w:rsidRDefault="00DA4F32" w:rsidP="00DA4F32">
            <w:pPr>
              <w:spacing w:before="40" w:after="40"/>
              <w:jc w:val="center"/>
              <w:rPr>
                <w:rFonts w:ascii="Arial" w:hAnsi="Arial" w:cs="Arial"/>
                <w:sz w:val="24"/>
                <w:szCs w:val="24"/>
              </w:rPr>
            </w:pPr>
          </w:p>
        </w:tc>
        <w:tc>
          <w:tcPr>
            <w:tcW w:w="2471" w:type="dxa"/>
          </w:tcPr>
          <w:p w14:paraId="747A0B53" w14:textId="217073AA"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A322AE9" w:rsidR="00DA4F32" w:rsidRPr="005162DE" w:rsidRDefault="00DA4F32" w:rsidP="00DA4F32">
            <w:pPr>
              <w:spacing w:before="40" w:after="40"/>
              <w:rPr>
                <w:rFonts w:ascii="Arial" w:hAnsi="Arial" w:cs="Arial"/>
                <w:sz w:val="24"/>
                <w:szCs w:val="24"/>
              </w:rPr>
            </w:pPr>
          </w:p>
        </w:tc>
        <w:tc>
          <w:tcPr>
            <w:tcW w:w="1440" w:type="dxa"/>
          </w:tcPr>
          <w:p w14:paraId="4751C8FD" w14:textId="67D24F1E" w:rsidR="00DA4F32" w:rsidRPr="005162DE" w:rsidRDefault="00DA4F32" w:rsidP="00DA4F32">
            <w:pPr>
              <w:spacing w:before="40" w:after="40"/>
              <w:jc w:val="center"/>
              <w:rPr>
                <w:rFonts w:ascii="Arial" w:hAnsi="Arial" w:cs="Arial"/>
                <w:sz w:val="24"/>
                <w:szCs w:val="24"/>
              </w:rPr>
            </w:pPr>
          </w:p>
        </w:tc>
        <w:tc>
          <w:tcPr>
            <w:tcW w:w="1350" w:type="dxa"/>
          </w:tcPr>
          <w:p w14:paraId="27986934" w14:textId="24A1A20B" w:rsidR="00DA4F32" w:rsidRPr="005162DE" w:rsidRDefault="00DA4F32" w:rsidP="00DA4F32">
            <w:pPr>
              <w:spacing w:before="40" w:after="40"/>
              <w:rPr>
                <w:rFonts w:ascii="Arial" w:hAnsi="Arial" w:cs="Arial"/>
                <w:sz w:val="24"/>
                <w:szCs w:val="24"/>
              </w:rPr>
            </w:pPr>
          </w:p>
        </w:tc>
        <w:tc>
          <w:tcPr>
            <w:tcW w:w="1530" w:type="dxa"/>
          </w:tcPr>
          <w:p w14:paraId="1D08BAD2" w14:textId="425A7E07" w:rsidR="00DA4F32" w:rsidRPr="005162DE" w:rsidRDefault="00DA4F32" w:rsidP="00DA4F32">
            <w:pPr>
              <w:spacing w:before="40" w:after="40"/>
              <w:jc w:val="center"/>
              <w:rPr>
                <w:rFonts w:ascii="Arial" w:hAnsi="Arial" w:cs="Arial"/>
                <w:sz w:val="24"/>
                <w:szCs w:val="24"/>
              </w:rPr>
            </w:pPr>
          </w:p>
        </w:tc>
        <w:tc>
          <w:tcPr>
            <w:tcW w:w="1800" w:type="dxa"/>
          </w:tcPr>
          <w:p w14:paraId="72F3D657" w14:textId="067B46DF" w:rsidR="00DA4F32" w:rsidRPr="005162DE" w:rsidRDefault="00DA4F32" w:rsidP="00DA4F32">
            <w:pPr>
              <w:spacing w:before="40" w:after="40"/>
              <w:jc w:val="center"/>
              <w:rPr>
                <w:rFonts w:ascii="Arial" w:hAnsi="Arial" w:cs="Arial"/>
                <w:sz w:val="24"/>
                <w:szCs w:val="24"/>
              </w:rPr>
            </w:pPr>
          </w:p>
        </w:tc>
        <w:tc>
          <w:tcPr>
            <w:tcW w:w="2471" w:type="dxa"/>
          </w:tcPr>
          <w:p w14:paraId="0F72AF76" w14:textId="3331544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B28FDF6" w:rsidR="00DA4F32" w:rsidRPr="005162DE" w:rsidRDefault="00DA4F32" w:rsidP="00DA4F32">
            <w:pPr>
              <w:spacing w:before="40" w:after="40"/>
              <w:rPr>
                <w:rFonts w:ascii="Arial" w:hAnsi="Arial" w:cs="Arial"/>
                <w:sz w:val="24"/>
                <w:szCs w:val="24"/>
              </w:rPr>
            </w:pPr>
          </w:p>
        </w:tc>
        <w:tc>
          <w:tcPr>
            <w:tcW w:w="1440" w:type="dxa"/>
          </w:tcPr>
          <w:p w14:paraId="5E75790D" w14:textId="2BF2580F" w:rsidR="00DA4F32" w:rsidRPr="005162DE" w:rsidRDefault="00DA4F32" w:rsidP="00DA4F32">
            <w:pPr>
              <w:spacing w:before="40" w:after="40"/>
              <w:jc w:val="center"/>
              <w:rPr>
                <w:rFonts w:ascii="Arial" w:hAnsi="Arial" w:cs="Arial"/>
                <w:sz w:val="24"/>
                <w:szCs w:val="24"/>
              </w:rPr>
            </w:pPr>
          </w:p>
        </w:tc>
        <w:tc>
          <w:tcPr>
            <w:tcW w:w="1350" w:type="dxa"/>
          </w:tcPr>
          <w:p w14:paraId="5BB1D6D7" w14:textId="6966E880" w:rsidR="00DA4F32" w:rsidRPr="005162DE" w:rsidRDefault="00DA4F32" w:rsidP="00DA4F32">
            <w:pPr>
              <w:spacing w:before="40" w:after="40"/>
              <w:rPr>
                <w:rFonts w:ascii="Arial" w:hAnsi="Arial" w:cs="Arial"/>
                <w:sz w:val="24"/>
                <w:szCs w:val="24"/>
              </w:rPr>
            </w:pPr>
          </w:p>
        </w:tc>
        <w:tc>
          <w:tcPr>
            <w:tcW w:w="1530" w:type="dxa"/>
          </w:tcPr>
          <w:p w14:paraId="508BDE41" w14:textId="071C72A5" w:rsidR="00DA4F32" w:rsidRPr="005162DE" w:rsidRDefault="00DA4F32" w:rsidP="00DA4F32">
            <w:pPr>
              <w:spacing w:before="40" w:after="40"/>
              <w:jc w:val="center"/>
              <w:rPr>
                <w:rFonts w:ascii="Arial" w:hAnsi="Arial" w:cs="Arial"/>
                <w:sz w:val="24"/>
                <w:szCs w:val="24"/>
              </w:rPr>
            </w:pPr>
          </w:p>
        </w:tc>
        <w:tc>
          <w:tcPr>
            <w:tcW w:w="1800" w:type="dxa"/>
          </w:tcPr>
          <w:p w14:paraId="20DA4FE3" w14:textId="6F395FC8" w:rsidR="00DA4F32" w:rsidRPr="005162DE" w:rsidRDefault="00DA4F32" w:rsidP="00DA4F32">
            <w:pPr>
              <w:spacing w:before="40" w:after="40"/>
              <w:jc w:val="center"/>
              <w:rPr>
                <w:rFonts w:ascii="Arial" w:hAnsi="Arial" w:cs="Arial"/>
                <w:sz w:val="24"/>
                <w:szCs w:val="24"/>
              </w:rPr>
            </w:pPr>
          </w:p>
        </w:tc>
        <w:tc>
          <w:tcPr>
            <w:tcW w:w="2471" w:type="dxa"/>
          </w:tcPr>
          <w:p w14:paraId="72377CFF" w14:textId="41A4ED88"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741FBE3" w14:textId="506B1981" w:rsidR="0087640F" w:rsidRPr="005162DE" w:rsidRDefault="519A9D49" w:rsidP="519A9D49">
      <w:pPr>
        <w:keepNext/>
        <w:spacing w:before="360" w:after="120"/>
      </w:pPr>
      <w:bookmarkStart w:id="9" w:name="_Toc58336720"/>
      <w:r w:rsidRPr="519A9D49">
        <w:lastRenderedPageBreak/>
        <w:t>Summary Information for Violation of a MCL, MRDL, AL, TT, or Monitoring and Reporting Requirement</w:t>
      </w:r>
      <w:bookmarkEnd w:id="9"/>
      <w:r w:rsidRPr="519A9D49">
        <w:rPr>
          <w:rFonts w:ascii="Arial" w:eastAsia="Arial" w:hAnsi="Arial" w:cs="Arial"/>
          <w:b/>
          <w:bCs/>
          <w:sz w:val="24"/>
          <w:szCs w:val="24"/>
        </w:rPr>
        <w:t xml:space="preserve"> </w:t>
      </w:r>
    </w:p>
    <w:p w14:paraId="6791BBE5" w14:textId="77E47FA2" w:rsidR="0087640F" w:rsidRPr="005162DE" w:rsidRDefault="519A9D49" w:rsidP="519A9D49">
      <w:pPr>
        <w:keepNext/>
        <w:spacing w:before="360" w:after="120"/>
      </w:pPr>
      <w:r w:rsidRPr="519A9D49">
        <w:rPr>
          <w:rFonts w:ascii="Arial" w:eastAsia="Arial" w:hAnsi="Arial" w:cs="Arial"/>
          <w:b/>
          <w:bCs/>
          <w:sz w:val="24"/>
          <w:szCs w:val="24"/>
        </w:rPr>
        <w:t>Table 7. Violation of a MCL, MRDL, AL, TT or Monitoring Reporting Requirement</w:t>
      </w:r>
    </w:p>
    <w:tbl>
      <w:tblPr>
        <w:tblStyle w:val="TableGrid"/>
        <w:tblW w:w="0" w:type="auto"/>
        <w:tblLayout w:type="fixed"/>
        <w:tblLook w:val="00A0" w:firstRow="1" w:lastRow="0" w:firstColumn="1" w:lastColumn="0" w:noHBand="0" w:noVBand="0"/>
      </w:tblPr>
      <w:tblGrid>
        <w:gridCol w:w="1860"/>
        <w:gridCol w:w="2109"/>
        <w:gridCol w:w="1746"/>
        <w:gridCol w:w="2012"/>
        <w:gridCol w:w="2460"/>
      </w:tblGrid>
      <w:tr w:rsidR="519A9D49" w14:paraId="6B5687D3" w14:textId="77777777" w:rsidTr="00BB6C62">
        <w:trPr>
          <w:trHeight w:val="461"/>
        </w:trPr>
        <w:tc>
          <w:tcPr>
            <w:tcW w:w="18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751FBCDB" w14:textId="39D33EAB" w:rsidR="519A9D49" w:rsidRDefault="519A9D49" w:rsidP="519A9D49">
            <w:pPr>
              <w:spacing w:before="40" w:after="40"/>
              <w:jc w:val="center"/>
            </w:pPr>
            <w:r w:rsidRPr="519A9D49">
              <w:rPr>
                <w:rFonts w:ascii="Arial" w:eastAsia="Arial" w:hAnsi="Arial" w:cs="Arial"/>
                <w:b/>
                <w:bCs/>
                <w:sz w:val="24"/>
                <w:szCs w:val="24"/>
              </w:rPr>
              <w:t>Violation</w:t>
            </w:r>
          </w:p>
        </w:tc>
        <w:tc>
          <w:tcPr>
            <w:tcW w:w="2109"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02D95372" w14:textId="4221A5B1" w:rsidR="519A9D49" w:rsidRDefault="519A9D49" w:rsidP="519A9D49">
            <w:pPr>
              <w:spacing w:before="40" w:after="40"/>
              <w:jc w:val="center"/>
            </w:pPr>
            <w:r w:rsidRPr="519A9D49">
              <w:rPr>
                <w:rFonts w:ascii="Arial" w:eastAsia="Arial" w:hAnsi="Arial" w:cs="Arial"/>
                <w:b/>
                <w:bCs/>
                <w:sz w:val="24"/>
                <w:szCs w:val="24"/>
              </w:rPr>
              <w:t>Explanation</w:t>
            </w:r>
          </w:p>
        </w:tc>
        <w:tc>
          <w:tcPr>
            <w:tcW w:w="1746"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0E6A2D02" w14:textId="76C656A9" w:rsidR="519A9D49" w:rsidRDefault="519A9D49" w:rsidP="519A9D49">
            <w:pPr>
              <w:spacing w:before="40" w:after="40"/>
              <w:jc w:val="center"/>
            </w:pPr>
            <w:r w:rsidRPr="519A9D49">
              <w:rPr>
                <w:rFonts w:ascii="Arial" w:eastAsia="Arial" w:hAnsi="Arial" w:cs="Arial"/>
                <w:b/>
                <w:bCs/>
                <w:sz w:val="24"/>
                <w:szCs w:val="24"/>
              </w:rPr>
              <w:t>Duration</w:t>
            </w:r>
          </w:p>
        </w:tc>
        <w:tc>
          <w:tcPr>
            <w:tcW w:w="2012"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3D092B13" w14:textId="70D0CF03" w:rsidR="519A9D49" w:rsidRDefault="519A9D49" w:rsidP="519A9D49">
            <w:pPr>
              <w:spacing w:before="40" w:after="40"/>
              <w:jc w:val="center"/>
            </w:pPr>
            <w:r w:rsidRPr="519A9D49">
              <w:rPr>
                <w:rFonts w:ascii="Arial" w:eastAsia="Arial" w:hAnsi="Arial" w:cs="Arial"/>
                <w:b/>
                <w:bCs/>
                <w:sz w:val="24"/>
                <w:szCs w:val="24"/>
              </w:rPr>
              <w:t>Actions Taken to Correct Violation</w:t>
            </w:r>
          </w:p>
        </w:tc>
        <w:tc>
          <w:tcPr>
            <w:tcW w:w="2460" w:type="dxa"/>
            <w:tcBorders>
              <w:top w:val="single" w:sz="8" w:space="0" w:color="auto"/>
              <w:left w:val="single" w:sz="8" w:space="0" w:color="auto"/>
              <w:bottom w:val="single" w:sz="8" w:space="0" w:color="auto"/>
              <w:right w:val="single" w:sz="8" w:space="0" w:color="auto"/>
            </w:tcBorders>
            <w:tcMar>
              <w:left w:w="58" w:type="dxa"/>
              <w:right w:w="58" w:type="dxa"/>
            </w:tcMar>
            <w:vAlign w:val="center"/>
          </w:tcPr>
          <w:p w14:paraId="0125403D" w14:textId="6F6E45D5" w:rsidR="519A9D49" w:rsidRDefault="519A9D49" w:rsidP="519A9D49">
            <w:pPr>
              <w:spacing w:before="40" w:after="40"/>
              <w:jc w:val="center"/>
            </w:pPr>
            <w:r w:rsidRPr="519A9D49">
              <w:rPr>
                <w:rFonts w:ascii="Arial" w:eastAsia="Arial" w:hAnsi="Arial" w:cs="Arial"/>
                <w:b/>
                <w:bCs/>
                <w:sz w:val="24"/>
                <w:szCs w:val="24"/>
              </w:rPr>
              <w:t>Health Effects Language</w:t>
            </w:r>
          </w:p>
        </w:tc>
      </w:tr>
      <w:tr w:rsidR="519A9D49" w14:paraId="2EE38033" w14:textId="77777777" w:rsidTr="00BB6C62">
        <w:trPr>
          <w:trHeight w:val="461"/>
        </w:trPr>
        <w:tc>
          <w:tcPr>
            <w:tcW w:w="1860" w:type="dxa"/>
            <w:tcBorders>
              <w:top w:val="single" w:sz="8" w:space="0" w:color="auto"/>
              <w:left w:val="single" w:sz="8" w:space="0" w:color="auto"/>
              <w:bottom w:val="single" w:sz="8" w:space="0" w:color="auto"/>
              <w:right w:val="single" w:sz="8" w:space="0" w:color="auto"/>
            </w:tcBorders>
            <w:tcMar>
              <w:left w:w="58" w:type="dxa"/>
              <w:right w:w="58" w:type="dxa"/>
            </w:tcMar>
          </w:tcPr>
          <w:p w14:paraId="6027F74D" w14:textId="2BF4E8D0" w:rsidR="519A9D49" w:rsidRDefault="519A9D49" w:rsidP="519A9D49">
            <w:pPr>
              <w:spacing w:before="40" w:after="40"/>
            </w:pPr>
            <w:r w:rsidRPr="519A9D49">
              <w:rPr>
                <w:rFonts w:ascii="Arial" w:eastAsia="Arial" w:hAnsi="Arial" w:cs="Arial"/>
                <w:sz w:val="24"/>
                <w:szCs w:val="24"/>
              </w:rPr>
              <w:t>Iron</w:t>
            </w:r>
          </w:p>
        </w:tc>
        <w:tc>
          <w:tcPr>
            <w:tcW w:w="2109" w:type="dxa"/>
            <w:tcBorders>
              <w:top w:val="single" w:sz="8" w:space="0" w:color="auto"/>
              <w:left w:val="single" w:sz="8" w:space="0" w:color="auto"/>
              <w:bottom w:val="single" w:sz="8" w:space="0" w:color="auto"/>
              <w:right w:val="single" w:sz="8" w:space="0" w:color="auto"/>
            </w:tcBorders>
            <w:tcMar>
              <w:left w:w="58" w:type="dxa"/>
              <w:right w:w="58" w:type="dxa"/>
            </w:tcMar>
          </w:tcPr>
          <w:p w14:paraId="30788AA8" w14:textId="7CD2F745" w:rsidR="519A9D49" w:rsidRDefault="519A9D49" w:rsidP="519A9D49">
            <w:pPr>
              <w:spacing w:before="40" w:after="40"/>
            </w:pPr>
            <w:r w:rsidRPr="519A9D49">
              <w:rPr>
                <w:rFonts w:ascii="Arial" w:eastAsia="Arial" w:hAnsi="Arial" w:cs="Arial"/>
                <w:sz w:val="24"/>
                <w:szCs w:val="24"/>
              </w:rPr>
              <w:t xml:space="preserve">Naturally present </w:t>
            </w:r>
          </w:p>
        </w:tc>
        <w:tc>
          <w:tcPr>
            <w:tcW w:w="1746" w:type="dxa"/>
            <w:tcBorders>
              <w:top w:val="single" w:sz="8" w:space="0" w:color="auto"/>
              <w:left w:val="single" w:sz="8" w:space="0" w:color="auto"/>
              <w:bottom w:val="single" w:sz="8" w:space="0" w:color="auto"/>
              <w:right w:val="single" w:sz="8" w:space="0" w:color="auto"/>
            </w:tcBorders>
            <w:tcMar>
              <w:left w:w="58" w:type="dxa"/>
              <w:right w:w="58" w:type="dxa"/>
            </w:tcMar>
          </w:tcPr>
          <w:p w14:paraId="528803CC" w14:textId="0686A9E7" w:rsidR="519A9D49" w:rsidRDefault="519A9D49" w:rsidP="519A9D49">
            <w:pPr>
              <w:spacing w:before="40" w:after="40"/>
            </w:pPr>
            <w:r w:rsidRPr="519A9D49">
              <w:rPr>
                <w:rFonts w:ascii="Arial" w:eastAsia="Arial" w:hAnsi="Arial" w:cs="Arial"/>
                <w:sz w:val="24"/>
                <w:szCs w:val="24"/>
              </w:rPr>
              <w:t>1 week</w:t>
            </w:r>
          </w:p>
        </w:tc>
        <w:tc>
          <w:tcPr>
            <w:tcW w:w="2012" w:type="dxa"/>
            <w:tcBorders>
              <w:top w:val="single" w:sz="8" w:space="0" w:color="auto"/>
              <w:left w:val="single" w:sz="8" w:space="0" w:color="auto"/>
              <w:bottom w:val="single" w:sz="8" w:space="0" w:color="auto"/>
              <w:right w:val="single" w:sz="8" w:space="0" w:color="auto"/>
            </w:tcBorders>
            <w:tcMar>
              <w:left w:w="58" w:type="dxa"/>
              <w:right w:w="58" w:type="dxa"/>
            </w:tcMar>
          </w:tcPr>
          <w:p w14:paraId="40326177" w14:textId="1CA29020" w:rsidR="519A9D49" w:rsidRDefault="519A9D49" w:rsidP="519A9D49">
            <w:pPr>
              <w:spacing w:before="40" w:after="40"/>
            </w:pPr>
            <w:r w:rsidRPr="519A9D49">
              <w:rPr>
                <w:rFonts w:ascii="Arial" w:eastAsia="Arial" w:hAnsi="Arial" w:cs="Arial"/>
                <w:sz w:val="24"/>
                <w:szCs w:val="24"/>
              </w:rPr>
              <w:t>Adding treatment plant</w:t>
            </w:r>
          </w:p>
        </w:tc>
        <w:tc>
          <w:tcPr>
            <w:tcW w:w="2460" w:type="dxa"/>
            <w:tcBorders>
              <w:top w:val="single" w:sz="8" w:space="0" w:color="auto"/>
              <w:left w:val="single" w:sz="8" w:space="0" w:color="auto"/>
              <w:bottom w:val="single" w:sz="8" w:space="0" w:color="auto"/>
              <w:right w:val="single" w:sz="8" w:space="0" w:color="auto"/>
            </w:tcBorders>
            <w:tcMar>
              <w:left w:w="58" w:type="dxa"/>
              <w:right w:w="58" w:type="dxa"/>
            </w:tcMar>
          </w:tcPr>
          <w:p w14:paraId="10C07EA7" w14:textId="2AD820AE" w:rsidR="519A9D49" w:rsidRDefault="519A9D49" w:rsidP="519A9D49">
            <w:pPr>
              <w:spacing w:before="40" w:after="40"/>
            </w:pPr>
            <w:r w:rsidRPr="519A9D49">
              <w:rPr>
                <w:rFonts w:ascii="Arial" w:eastAsia="Arial" w:hAnsi="Arial" w:cs="Arial"/>
                <w:sz w:val="24"/>
                <w:szCs w:val="24"/>
              </w:rPr>
              <w:t>No health risk, causes staining</w:t>
            </w:r>
          </w:p>
        </w:tc>
      </w:tr>
      <w:tr w:rsidR="519A9D49" w14:paraId="3B4034FE" w14:textId="77777777" w:rsidTr="00BB6C62">
        <w:trPr>
          <w:trHeight w:val="461"/>
        </w:trPr>
        <w:tc>
          <w:tcPr>
            <w:tcW w:w="1860" w:type="dxa"/>
            <w:tcBorders>
              <w:top w:val="single" w:sz="8" w:space="0" w:color="auto"/>
              <w:left w:val="single" w:sz="8" w:space="0" w:color="auto"/>
              <w:bottom w:val="single" w:sz="8" w:space="0" w:color="auto"/>
              <w:right w:val="single" w:sz="8" w:space="0" w:color="auto"/>
            </w:tcBorders>
            <w:tcMar>
              <w:left w:w="58" w:type="dxa"/>
              <w:right w:w="58" w:type="dxa"/>
            </w:tcMar>
          </w:tcPr>
          <w:p w14:paraId="1279770B" w14:textId="6EBD6C12" w:rsidR="519A9D49" w:rsidRDefault="519A9D49" w:rsidP="519A9D49">
            <w:pPr>
              <w:spacing w:before="40" w:after="40"/>
            </w:pPr>
            <w:r w:rsidRPr="519A9D49">
              <w:rPr>
                <w:rFonts w:ascii="Arial" w:eastAsia="Arial" w:hAnsi="Arial" w:cs="Arial"/>
                <w:sz w:val="24"/>
                <w:szCs w:val="24"/>
              </w:rPr>
              <w:t>Manganese</w:t>
            </w:r>
          </w:p>
        </w:tc>
        <w:tc>
          <w:tcPr>
            <w:tcW w:w="2109" w:type="dxa"/>
            <w:tcBorders>
              <w:top w:val="single" w:sz="8" w:space="0" w:color="auto"/>
              <w:left w:val="single" w:sz="8" w:space="0" w:color="auto"/>
              <w:bottom w:val="single" w:sz="8" w:space="0" w:color="auto"/>
              <w:right w:val="single" w:sz="8" w:space="0" w:color="auto"/>
            </w:tcBorders>
            <w:tcMar>
              <w:left w:w="58" w:type="dxa"/>
              <w:right w:w="58" w:type="dxa"/>
            </w:tcMar>
          </w:tcPr>
          <w:p w14:paraId="692E3469" w14:textId="0D37C6F3" w:rsidR="519A9D49" w:rsidRDefault="519A9D49" w:rsidP="519A9D49">
            <w:pPr>
              <w:spacing w:before="40" w:after="40"/>
            </w:pPr>
            <w:r w:rsidRPr="519A9D49">
              <w:rPr>
                <w:rFonts w:ascii="Arial" w:eastAsia="Arial" w:hAnsi="Arial" w:cs="Arial"/>
                <w:sz w:val="24"/>
                <w:szCs w:val="24"/>
              </w:rPr>
              <w:t>Naturally present</w:t>
            </w:r>
          </w:p>
        </w:tc>
        <w:tc>
          <w:tcPr>
            <w:tcW w:w="1746" w:type="dxa"/>
            <w:tcBorders>
              <w:top w:val="single" w:sz="8" w:space="0" w:color="auto"/>
              <w:left w:val="single" w:sz="8" w:space="0" w:color="auto"/>
              <w:bottom w:val="single" w:sz="8" w:space="0" w:color="auto"/>
              <w:right w:val="single" w:sz="8" w:space="0" w:color="auto"/>
            </w:tcBorders>
            <w:tcMar>
              <w:left w:w="58" w:type="dxa"/>
              <w:right w:w="58" w:type="dxa"/>
            </w:tcMar>
          </w:tcPr>
          <w:p w14:paraId="4D80D4D5" w14:textId="46BB8981" w:rsidR="519A9D49" w:rsidRDefault="519A9D49" w:rsidP="519A9D49">
            <w:pPr>
              <w:spacing w:before="40" w:after="40"/>
            </w:pPr>
            <w:r w:rsidRPr="519A9D49">
              <w:rPr>
                <w:rFonts w:ascii="Arial" w:eastAsia="Arial" w:hAnsi="Arial" w:cs="Arial"/>
                <w:sz w:val="24"/>
                <w:szCs w:val="24"/>
              </w:rPr>
              <w:t>1 week</w:t>
            </w:r>
          </w:p>
        </w:tc>
        <w:tc>
          <w:tcPr>
            <w:tcW w:w="2012" w:type="dxa"/>
            <w:tcBorders>
              <w:top w:val="single" w:sz="8" w:space="0" w:color="auto"/>
              <w:left w:val="single" w:sz="8" w:space="0" w:color="auto"/>
              <w:bottom w:val="single" w:sz="8" w:space="0" w:color="auto"/>
              <w:right w:val="single" w:sz="8" w:space="0" w:color="auto"/>
            </w:tcBorders>
            <w:tcMar>
              <w:left w:w="58" w:type="dxa"/>
              <w:right w:w="58" w:type="dxa"/>
            </w:tcMar>
          </w:tcPr>
          <w:p w14:paraId="64A91E36" w14:textId="25315B18" w:rsidR="519A9D49" w:rsidRDefault="519A9D49" w:rsidP="519A9D49">
            <w:pPr>
              <w:spacing w:before="40" w:after="40"/>
            </w:pPr>
            <w:r w:rsidRPr="519A9D49">
              <w:rPr>
                <w:rFonts w:ascii="Arial" w:eastAsia="Arial" w:hAnsi="Arial" w:cs="Arial"/>
                <w:sz w:val="24"/>
                <w:szCs w:val="24"/>
              </w:rPr>
              <w:t>Adding treatment plant</w:t>
            </w:r>
          </w:p>
        </w:tc>
        <w:tc>
          <w:tcPr>
            <w:tcW w:w="2460" w:type="dxa"/>
            <w:tcBorders>
              <w:top w:val="single" w:sz="8" w:space="0" w:color="auto"/>
              <w:left w:val="single" w:sz="8" w:space="0" w:color="auto"/>
              <w:bottom w:val="single" w:sz="8" w:space="0" w:color="auto"/>
              <w:right w:val="single" w:sz="8" w:space="0" w:color="auto"/>
            </w:tcBorders>
            <w:tcMar>
              <w:left w:w="58" w:type="dxa"/>
              <w:right w:w="58" w:type="dxa"/>
            </w:tcMar>
          </w:tcPr>
          <w:p w14:paraId="023331F4" w14:textId="6B59D2A1" w:rsidR="519A9D49" w:rsidRDefault="519A9D49" w:rsidP="519A9D49">
            <w:pPr>
              <w:spacing w:before="40" w:after="40"/>
            </w:pPr>
            <w:r w:rsidRPr="519A9D49">
              <w:rPr>
                <w:rFonts w:ascii="Arial" w:eastAsia="Arial" w:hAnsi="Arial" w:cs="Arial"/>
                <w:sz w:val="24"/>
                <w:szCs w:val="24"/>
              </w:rPr>
              <w:t>No health risk, affects taste and odor</w:t>
            </w:r>
          </w:p>
        </w:tc>
      </w:tr>
      <w:tr w:rsidR="519A9D49" w14:paraId="2436D263" w14:textId="77777777" w:rsidTr="00BB6C62">
        <w:trPr>
          <w:trHeight w:val="727"/>
        </w:trPr>
        <w:tc>
          <w:tcPr>
            <w:tcW w:w="1860" w:type="dxa"/>
            <w:tcBorders>
              <w:top w:val="single" w:sz="8" w:space="0" w:color="auto"/>
              <w:left w:val="single" w:sz="8" w:space="0" w:color="auto"/>
              <w:bottom w:val="single" w:sz="8" w:space="0" w:color="auto"/>
              <w:right w:val="single" w:sz="8" w:space="0" w:color="auto"/>
            </w:tcBorders>
            <w:tcMar>
              <w:left w:w="58" w:type="dxa"/>
              <w:right w:w="58" w:type="dxa"/>
            </w:tcMar>
          </w:tcPr>
          <w:p w14:paraId="0F71450F" w14:textId="75A3048C" w:rsidR="519A9D49" w:rsidRDefault="519A9D49" w:rsidP="519A9D49">
            <w:pPr>
              <w:spacing w:before="40" w:after="40"/>
            </w:pPr>
            <w:r w:rsidRPr="519A9D49">
              <w:rPr>
                <w:rFonts w:ascii="Arial" w:eastAsia="Arial" w:hAnsi="Arial" w:cs="Arial"/>
                <w:sz w:val="24"/>
                <w:szCs w:val="24"/>
              </w:rPr>
              <w:t>Total Coliform Bacteria</w:t>
            </w:r>
          </w:p>
        </w:tc>
        <w:tc>
          <w:tcPr>
            <w:tcW w:w="2109" w:type="dxa"/>
            <w:tcBorders>
              <w:top w:val="single" w:sz="8" w:space="0" w:color="auto"/>
              <w:left w:val="single" w:sz="8" w:space="0" w:color="auto"/>
              <w:bottom w:val="single" w:sz="8" w:space="0" w:color="auto"/>
              <w:right w:val="single" w:sz="8" w:space="0" w:color="auto"/>
            </w:tcBorders>
            <w:tcMar>
              <w:left w:w="58" w:type="dxa"/>
              <w:right w:w="58" w:type="dxa"/>
            </w:tcMar>
          </w:tcPr>
          <w:p w14:paraId="38820B29" w14:textId="28A15EBC" w:rsidR="519A9D49" w:rsidRDefault="519A9D49" w:rsidP="519A9D49">
            <w:pPr>
              <w:spacing w:before="40" w:after="40"/>
            </w:pPr>
            <w:r w:rsidRPr="519A9D49">
              <w:rPr>
                <w:rFonts w:ascii="Arial" w:eastAsia="Arial" w:hAnsi="Arial" w:cs="Arial"/>
                <w:sz w:val="24"/>
                <w:szCs w:val="24"/>
              </w:rPr>
              <w:t>Many possible sources</w:t>
            </w:r>
          </w:p>
        </w:tc>
        <w:tc>
          <w:tcPr>
            <w:tcW w:w="1746" w:type="dxa"/>
            <w:tcBorders>
              <w:top w:val="single" w:sz="8" w:space="0" w:color="auto"/>
              <w:left w:val="single" w:sz="8" w:space="0" w:color="auto"/>
              <w:bottom w:val="single" w:sz="8" w:space="0" w:color="auto"/>
              <w:right w:val="single" w:sz="8" w:space="0" w:color="auto"/>
            </w:tcBorders>
            <w:tcMar>
              <w:left w:w="58" w:type="dxa"/>
              <w:right w:w="58" w:type="dxa"/>
            </w:tcMar>
          </w:tcPr>
          <w:p w14:paraId="3FA94A02" w14:textId="1517382F" w:rsidR="519A9D49" w:rsidRDefault="519A9D49" w:rsidP="519A9D49">
            <w:pPr>
              <w:spacing w:before="40" w:after="40"/>
            </w:pPr>
            <w:r w:rsidRPr="519A9D49">
              <w:rPr>
                <w:rFonts w:ascii="Arial" w:eastAsia="Arial" w:hAnsi="Arial" w:cs="Arial"/>
                <w:sz w:val="24"/>
                <w:szCs w:val="24"/>
              </w:rPr>
              <w:t>1 week</w:t>
            </w:r>
          </w:p>
        </w:tc>
        <w:tc>
          <w:tcPr>
            <w:tcW w:w="2012" w:type="dxa"/>
            <w:tcBorders>
              <w:top w:val="single" w:sz="8" w:space="0" w:color="auto"/>
              <w:left w:val="single" w:sz="8" w:space="0" w:color="auto"/>
              <w:bottom w:val="single" w:sz="8" w:space="0" w:color="auto"/>
              <w:right w:val="single" w:sz="8" w:space="0" w:color="auto"/>
            </w:tcBorders>
            <w:tcMar>
              <w:left w:w="58" w:type="dxa"/>
              <w:right w:w="58" w:type="dxa"/>
            </w:tcMar>
          </w:tcPr>
          <w:p w14:paraId="7D1033A5" w14:textId="170200A8" w:rsidR="519A9D49" w:rsidRDefault="519A9D49" w:rsidP="519A9D49">
            <w:pPr>
              <w:spacing w:before="40" w:after="40"/>
            </w:pPr>
            <w:r w:rsidRPr="519A9D49">
              <w:rPr>
                <w:rFonts w:ascii="Arial" w:eastAsia="Arial" w:hAnsi="Arial" w:cs="Arial"/>
                <w:sz w:val="24"/>
                <w:szCs w:val="24"/>
              </w:rPr>
              <w:t>Adding chlorination</w:t>
            </w:r>
          </w:p>
        </w:tc>
        <w:tc>
          <w:tcPr>
            <w:tcW w:w="2460" w:type="dxa"/>
            <w:tcBorders>
              <w:top w:val="single" w:sz="8" w:space="0" w:color="auto"/>
              <w:left w:val="single" w:sz="8" w:space="0" w:color="auto"/>
              <w:bottom w:val="single" w:sz="8" w:space="0" w:color="auto"/>
              <w:right w:val="single" w:sz="8" w:space="0" w:color="auto"/>
            </w:tcBorders>
            <w:tcMar>
              <w:left w:w="58" w:type="dxa"/>
              <w:right w:w="58" w:type="dxa"/>
            </w:tcMar>
          </w:tcPr>
          <w:p w14:paraId="3F026A2F" w14:textId="18A7BD85" w:rsidR="519A9D49" w:rsidRDefault="519A9D49" w:rsidP="519A9D49">
            <w:pPr>
              <w:spacing w:before="40" w:after="40"/>
            </w:pPr>
            <w:r w:rsidRPr="519A9D49">
              <w:rPr>
                <w:rFonts w:ascii="Arial" w:eastAsia="Arial" w:hAnsi="Arial" w:cs="Arial"/>
                <w:sz w:val="24"/>
                <w:szCs w:val="24"/>
              </w:rPr>
              <w:t>Gastrointestinal illness</w:t>
            </w:r>
          </w:p>
        </w:tc>
      </w:tr>
      <w:tr w:rsidR="00BB6C62" w14:paraId="29853174" w14:textId="77777777" w:rsidTr="00BB6C62">
        <w:trPr>
          <w:trHeight w:val="727"/>
        </w:trPr>
        <w:tc>
          <w:tcPr>
            <w:tcW w:w="1860" w:type="dxa"/>
            <w:tcBorders>
              <w:top w:val="single" w:sz="8" w:space="0" w:color="auto"/>
              <w:left w:val="single" w:sz="8" w:space="0" w:color="auto"/>
              <w:bottom w:val="single" w:sz="8" w:space="0" w:color="auto"/>
              <w:right w:val="single" w:sz="8" w:space="0" w:color="auto"/>
            </w:tcBorders>
            <w:tcMar>
              <w:left w:w="58" w:type="dxa"/>
              <w:right w:w="58" w:type="dxa"/>
            </w:tcMar>
          </w:tcPr>
          <w:p w14:paraId="5F42C64F" w14:textId="18F1A88E" w:rsidR="00BB6C62" w:rsidRPr="519A9D49" w:rsidRDefault="00BB6C62" w:rsidP="519A9D49">
            <w:pPr>
              <w:spacing w:before="40" w:after="40"/>
              <w:rPr>
                <w:rFonts w:ascii="Arial" w:eastAsia="Arial" w:hAnsi="Arial" w:cs="Arial"/>
                <w:sz w:val="24"/>
                <w:szCs w:val="24"/>
              </w:rPr>
            </w:pPr>
            <w:r>
              <w:rPr>
                <w:rFonts w:ascii="Arial" w:eastAsia="Arial" w:hAnsi="Arial" w:cs="Arial"/>
                <w:sz w:val="24"/>
                <w:szCs w:val="24"/>
              </w:rPr>
              <w:t>Lead and Copper</w:t>
            </w:r>
          </w:p>
        </w:tc>
        <w:tc>
          <w:tcPr>
            <w:tcW w:w="2109" w:type="dxa"/>
            <w:tcBorders>
              <w:top w:val="single" w:sz="8" w:space="0" w:color="auto"/>
              <w:left w:val="single" w:sz="8" w:space="0" w:color="auto"/>
              <w:bottom w:val="single" w:sz="8" w:space="0" w:color="auto"/>
              <w:right w:val="single" w:sz="8" w:space="0" w:color="auto"/>
            </w:tcBorders>
            <w:tcMar>
              <w:left w:w="58" w:type="dxa"/>
              <w:right w:w="58" w:type="dxa"/>
            </w:tcMar>
          </w:tcPr>
          <w:p w14:paraId="1FBEBE16" w14:textId="45BE7126" w:rsidR="00BB6C62" w:rsidRPr="519A9D49" w:rsidRDefault="00BB6C62" w:rsidP="519A9D49">
            <w:pPr>
              <w:spacing w:before="40" w:after="40"/>
              <w:rPr>
                <w:rFonts w:ascii="Arial" w:eastAsia="Arial" w:hAnsi="Arial" w:cs="Arial"/>
                <w:sz w:val="24"/>
                <w:szCs w:val="24"/>
              </w:rPr>
            </w:pPr>
            <w:r>
              <w:rPr>
                <w:rFonts w:ascii="Arial" w:eastAsia="Arial" w:hAnsi="Arial" w:cs="Arial"/>
                <w:sz w:val="24"/>
                <w:szCs w:val="24"/>
              </w:rPr>
              <w:t xml:space="preserve">Naturally present </w:t>
            </w:r>
          </w:p>
        </w:tc>
        <w:tc>
          <w:tcPr>
            <w:tcW w:w="1746" w:type="dxa"/>
            <w:tcBorders>
              <w:top w:val="single" w:sz="8" w:space="0" w:color="auto"/>
              <w:left w:val="single" w:sz="8" w:space="0" w:color="auto"/>
              <w:bottom w:val="single" w:sz="8" w:space="0" w:color="auto"/>
              <w:right w:val="single" w:sz="8" w:space="0" w:color="auto"/>
            </w:tcBorders>
            <w:tcMar>
              <w:left w:w="58" w:type="dxa"/>
              <w:right w:w="58" w:type="dxa"/>
            </w:tcMar>
          </w:tcPr>
          <w:p w14:paraId="0A59F908" w14:textId="77777777" w:rsidR="00BB6C62" w:rsidRDefault="00BB6C62" w:rsidP="519A9D49">
            <w:pPr>
              <w:spacing w:before="40" w:after="40"/>
              <w:rPr>
                <w:rFonts w:ascii="Arial" w:eastAsia="Arial" w:hAnsi="Arial" w:cs="Arial"/>
                <w:sz w:val="24"/>
                <w:szCs w:val="24"/>
              </w:rPr>
            </w:pPr>
            <w:r>
              <w:rPr>
                <w:rFonts w:ascii="Arial" w:eastAsia="Arial" w:hAnsi="Arial" w:cs="Arial"/>
                <w:sz w:val="24"/>
                <w:szCs w:val="24"/>
              </w:rPr>
              <w:t xml:space="preserve">1 </w:t>
            </w:r>
            <w:r w:rsidR="00B1476B">
              <w:rPr>
                <w:rFonts w:ascii="Arial" w:eastAsia="Arial" w:hAnsi="Arial" w:cs="Arial"/>
                <w:sz w:val="24"/>
                <w:szCs w:val="24"/>
              </w:rPr>
              <w:t>week</w:t>
            </w:r>
          </w:p>
          <w:p w14:paraId="738F0F5B" w14:textId="4D9C6BF3" w:rsidR="00B1476B" w:rsidRPr="519A9D49" w:rsidRDefault="00B1476B" w:rsidP="519A9D49">
            <w:pPr>
              <w:spacing w:before="40" w:after="40"/>
              <w:rPr>
                <w:rFonts w:ascii="Arial" w:eastAsia="Arial" w:hAnsi="Arial" w:cs="Arial"/>
                <w:sz w:val="24"/>
                <w:szCs w:val="24"/>
              </w:rPr>
            </w:pPr>
          </w:p>
        </w:tc>
        <w:tc>
          <w:tcPr>
            <w:tcW w:w="2012" w:type="dxa"/>
            <w:tcBorders>
              <w:top w:val="single" w:sz="8" w:space="0" w:color="auto"/>
              <w:left w:val="single" w:sz="8" w:space="0" w:color="auto"/>
              <w:bottom w:val="single" w:sz="8" w:space="0" w:color="auto"/>
              <w:right w:val="single" w:sz="8" w:space="0" w:color="auto"/>
            </w:tcBorders>
            <w:tcMar>
              <w:left w:w="58" w:type="dxa"/>
              <w:right w:w="58" w:type="dxa"/>
            </w:tcMar>
          </w:tcPr>
          <w:p w14:paraId="524D0D32" w14:textId="2BA546A7" w:rsidR="00BB6C62" w:rsidRPr="519A9D49" w:rsidRDefault="00BB6C62" w:rsidP="519A9D49">
            <w:pPr>
              <w:spacing w:before="40" w:after="40"/>
              <w:rPr>
                <w:rFonts w:ascii="Arial" w:eastAsia="Arial" w:hAnsi="Arial" w:cs="Arial"/>
                <w:sz w:val="24"/>
                <w:szCs w:val="24"/>
              </w:rPr>
            </w:pPr>
            <w:r>
              <w:rPr>
                <w:rFonts w:ascii="Arial" w:eastAsia="Arial" w:hAnsi="Arial" w:cs="Arial"/>
                <w:sz w:val="24"/>
                <w:szCs w:val="24"/>
              </w:rPr>
              <w:t>Additional samples taken</w:t>
            </w:r>
            <w:r w:rsidR="00B1476B">
              <w:rPr>
                <w:rFonts w:ascii="Arial" w:eastAsia="Arial" w:hAnsi="Arial" w:cs="Arial"/>
                <w:sz w:val="24"/>
                <w:szCs w:val="24"/>
              </w:rPr>
              <w:t xml:space="preserve"> at 5 locations</w:t>
            </w:r>
          </w:p>
        </w:tc>
        <w:tc>
          <w:tcPr>
            <w:tcW w:w="2460" w:type="dxa"/>
            <w:tcBorders>
              <w:top w:val="single" w:sz="8" w:space="0" w:color="auto"/>
              <w:left w:val="single" w:sz="8" w:space="0" w:color="auto"/>
              <w:bottom w:val="single" w:sz="8" w:space="0" w:color="auto"/>
              <w:right w:val="single" w:sz="8" w:space="0" w:color="auto"/>
            </w:tcBorders>
            <w:tcMar>
              <w:left w:w="58" w:type="dxa"/>
              <w:right w:w="58" w:type="dxa"/>
            </w:tcMar>
          </w:tcPr>
          <w:p w14:paraId="710009CF" w14:textId="79AC9DDE" w:rsidR="00BB6C62" w:rsidRPr="519A9D49" w:rsidRDefault="00BB6C62" w:rsidP="519A9D49">
            <w:pPr>
              <w:spacing w:before="40" w:after="40"/>
              <w:rPr>
                <w:rFonts w:ascii="Arial" w:eastAsia="Arial" w:hAnsi="Arial" w:cs="Arial"/>
                <w:sz w:val="24"/>
                <w:szCs w:val="24"/>
              </w:rPr>
            </w:pPr>
            <w:r>
              <w:rPr>
                <w:rFonts w:ascii="Arial" w:eastAsia="Arial" w:hAnsi="Arial" w:cs="Arial"/>
                <w:sz w:val="24"/>
                <w:szCs w:val="24"/>
              </w:rPr>
              <w:t>Neurological damage, intestinal and liver issues</w:t>
            </w:r>
          </w:p>
        </w:tc>
      </w:tr>
    </w:tbl>
    <w:p w14:paraId="6E67C9E1" w14:textId="1758399E" w:rsidR="0087640F" w:rsidRPr="005162DE" w:rsidRDefault="0087640F" w:rsidP="519A9D49">
      <w:pPr>
        <w:keepNext/>
      </w:pPr>
    </w:p>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37DA8B4" w14:textId="77777777" w:rsidR="001F503E" w:rsidRDefault="00C3525E" w:rsidP="0087640F">
            <w:pPr>
              <w:spacing w:before="40" w:after="40"/>
              <w:jc w:val="center"/>
              <w:rPr>
                <w:rFonts w:ascii="Arial" w:hAnsi="Arial" w:cs="Arial"/>
                <w:sz w:val="24"/>
                <w:szCs w:val="24"/>
              </w:rPr>
            </w:pPr>
            <w:r>
              <w:rPr>
                <w:rFonts w:ascii="Arial" w:hAnsi="Arial" w:cs="Arial"/>
                <w:sz w:val="24"/>
                <w:szCs w:val="24"/>
              </w:rPr>
              <w:t>2023</w:t>
            </w:r>
          </w:p>
          <w:p w14:paraId="35504704" w14:textId="26BDC2CE" w:rsidR="00C3525E" w:rsidRPr="005162DE" w:rsidRDefault="00C3525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0B2ADE4"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3B7AEA7" w14:textId="77777777" w:rsidR="001F503E" w:rsidRDefault="00C3525E" w:rsidP="0087640F">
            <w:pPr>
              <w:spacing w:before="40" w:after="40"/>
              <w:jc w:val="center"/>
              <w:rPr>
                <w:rFonts w:ascii="Arial" w:hAnsi="Arial" w:cs="Arial"/>
                <w:sz w:val="24"/>
                <w:szCs w:val="24"/>
              </w:rPr>
            </w:pPr>
            <w:r>
              <w:rPr>
                <w:rFonts w:ascii="Arial" w:hAnsi="Arial" w:cs="Arial"/>
                <w:sz w:val="24"/>
                <w:szCs w:val="24"/>
              </w:rPr>
              <w:t>2023</w:t>
            </w:r>
          </w:p>
          <w:p w14:paraId="60AE42FC" w14:textId="18B42964" w:rsidR="00C3525E" w:rsidRPr="005162DE" w:rsidRDefault="00C3525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68C5A3C"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9AA01DD" w14:textId="77777777" w:rsidR="001F503E" w:rsidRDefault="00C3525E" w:rsidP="0087640F">
            <w:pPr>
              <w:spacing w:before="40" w:after="40"/>
              <w:jc w:val="center"/>
              <w:rPr>
                <w:rFonts w:ascii="Arial" w:hAnsi="Arial" w:cs="Arial"/>
                <w:sz w:val="24"/>
                <w:szCs w:val="24"/>
              </w:rPr>
            </w:pPr>
            <w:r>
              <w:rPr>
                <w:rFonts w:ascii="Arial" w:hAnsi="Arial" w:cs="Arial"/>
                <w:sz w:val="24"/>
                <w:szCs w:val="24"/>
              </w:rPr>
              <w:t>2023</w:t>
            </w:r>
          </w:p>
          <w:p w14:paraId="4A8FE09D" w14:textId="6A165CB1" w:rsidR="00C3525E" w:rsidRPr="005162DE" w:rsidRDefault="00C3525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BE1BE84"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63317CF6" w:rsidR="0087640F" w:rsidRPr="005162DE" w:rsidRDefault="0087640F" w:rsidP="00B47ED5">
            <w:pPr>
              <w:keepNext/>
              <w:spacing w:before="40" w:after="40"/>
              <w:rPr>
                <w:rFonts w:ascii="Arial" w:hAnsi="Arial" w:cs="Arial"/>
                <w:sz w:val="24"/>
                <w:szCs w:val="24"/>
              </w:rPr>
            </w:pPr>
          </w:p>
        </w:tc>
        <w:tc>
          <w:tcPr>
            <w:tcW w:w="2250" w:type="dxa"/>
            <w:tcMar>
              <w:left w:w="58" w:type="dxa"/>
              <w:right w:w="58" w:type="dxa"/>
            </w:tcMar>
          </w:tcPr>
          <w:p w14:paraId="37531B9B" w14:textId="0A4A65D6"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519989DB"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42DDC9F5"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76EED13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941765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79D4F17E"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237C7D05"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C7AF100"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C93C85F"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9CBAB0E" w:rsidR="00E80EE7" w:rsidRPr="005162DE" w:rsidRDefault="00C3525E"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556E0EDA"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A3CA812"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408A371"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ABB2F1E" w:rsidR="00496939" w:rsidRPr="005162DE" w:rsidRDefault="00C3525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67F1920E"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D21E24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04C4CE10"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5A72E4EA"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0E91BDB"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27E6EB9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2A4B5AC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D3D0DE7"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0EE834C4"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AE2880">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8C812" w14:textId="77777777" w:rsidR="004C770B" w:rsidRDefault="004C770B">
      <w:r>
        <w:separator/>
      </w:r>
    </w:p>
    <w:p w14:paraId="4BDFF8A9" w14:textId="77777777" w:rsidR="004C770B" w:rsidRDefault="004C770B"/>
  </w:endnote>
  <w:endnote w:type="continuationSeparator" w:id="0">
    <w:p w14:paraId="17B0AAA4" w14:textId="77777777" w:rsidR="004C770B" w:rsidRDefault="004C770B">
      <w:r>
        <w:continuationSeparator/>
      </w:r>
    </w:p>
    <w:p w14:paraId="6F8F241A" w14:textId="77777777" w:rsidR="004C770B" w:rsidRDefault="004C770B"/>
  </w:endnote>
  <w:endnote w:type="continuationNotice" w:id="1">
    <w:p w14:paraId="0F8F5179" w14:textId="77777777" w:rsidR="004C770B" w:rsidRDefault="004C7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1C24D" w14:textId="77777777" w:rsidR="004C770B" w:rsidRDefault="004C770B">
      <w:r>
        <w:separator/>
      </w:r>
    </w:p>
    <w:p w14:paraId="6507D2DF" w14:textId="77777777" w:rsidR="004C770B" w:rsidRDefault="004C770B"/>
  </w:footnote>
  <w:footnote w:type="continuationSeparator" w:id="0">
    <w:p w14:paraId="21CBE127" w14:textId="77777777" w:rsidR="004C770B" w:rsidRDefault="004C770B">
      <w:r>
        <w:continuationSeparator/>
      </w:r>
    </w:p>
    <w:p w14:paraId="25895323" w14:textId="77777777" w:rsidR="004C770B" w:rsidRDefault="004C770B"/>
  </w:footnote>
  <w:footnote w:type="continuationNotice" w:id="1">
    <w:p w14:paraId="63DD501E" w14:textId="77777777" w:rsidR="004C770B" w:rsidRDefault="004C7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46DF"/>
    <w:rsid w:val="000450D8"/>
    <w:rsid w:val="0004748A"/>
    <w:rsid w:val="00050C55"/>
    <w:rsid w:val="00050EBD"/>
    <w:rsid w:val="00052743"/>
    <w:rsid w:val="00053BC0"/>
    <w:rsid w:val="000551F9"/>
    <w:rsid w:val="0006173C"/>
    <w:rsid w:val="00064805"/>
    <w:rsid w:val="00065561"/>
    <w:rsid w:val="00066AC3"/>
    <w:rsid w:val="00066D3A"/>
    <w:rsid w:val="00067204"/>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967"/>
    <w:rsid w:val="00095AAC"/>
    <w:rsid w:val="000A0347"/>
    <w:rsid w:val="000A08B0"/>
    <w:rsid w:val="000A0BCF"/>
    <w:rsid w:val="000A3853"/>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E31"/>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94D54"/>
    <w:rsid w:val="002A20BB"/>
    <w:rsid w:val="002A21EA"/>
    <w:rsid w:val="002A3636"/>
    <w:rsid w:val="002A45DB"/>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58C"/>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8D2"/>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70B"/>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F96"/>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484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4F0"/>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2A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305A"/>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2880"/>
    <w:rsid w:val="00AF0445"/>
    <w:rsid w:val="00AF1350"/>
    <w:rsid w:val="00AF2E38"/>
    <w:rsid w:val="00AF5724"/>
    <w:rsid w:val="00B0016F"/>
    <w:rsid w:val="00B00C27"/>
    <w:rsid w:val="00B01942"/>
    <w:rsid w:val="00B0620C"/>
    <w:rsid w:val="00B1476B"/>
    <w:rsid w:val="00B15231"/>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C62"/>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5E"/>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153"/>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C22"/>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519A9D49"/>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9E305A"/>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693967780">
      <w:bodyDiv w:val="1"/>
      <w:marLeft w:val="0"/>
      <w:marRight w:val="0"/>
      <w:marTop w:val="0"/>
      <w:marBottom w:val="0"/>
      <w:divBdr>
        <w:top w:val="none" w:sz="0" w:space="0" w:color="auto"/>
        <w:left w:val="none" w:sz="0" w:space="0" w:color="auto"/>
        <w:bottom w:val="none" w:sz="0" w:space="0" w:color="auto"/>
        <w:right w:val="none" w:sz="0" w:space="0" w:color="auto"/>
      </w:divBdr>
    </w:div>
    <w:div w:id="712582390">
      <w:bodyDiv w:val="1"/>
      <w:marLeft w:val="0"/>
      <w:marRight w:val="0"/>
      <w:marTop w:val="0"/>
      <w:marBottom w:val="0"/>
      <w:divBdr>
        <w:top w:val="none" w:sz="0" w:space="0" w:color="auto"/>
        <w:left w:val="none" w:sz="0" w:space="0" w:color="auto"/>
        <w:bottom w:val="none" w:sz="0" w:space="0" w:color="auto"/>
        <w:right w:val="none" w:sz="0" w:space="0" w:color="auto"/>
      </w:divBdr>
    </w:div>
    <w:div w:id="840658793">
      <w:bodyDiv w:val="1"/>
      <w:marLeft w:val="0"/>
      <w:marRight w:val="0"/>
      <w:marTop w:val="0"/>
      <w:marBottom w:val="0"/>
      <w:divBdr>
        <w:top w:val="none" w:sz="0" w:space="0" w:color="auto"/>
        <w:left w:val="none" w:sz="0" w:space="0" w:color="auto"/>
        <w:bottom w:val="none" w:sz="0" w:space="0" w:color="auto"/>
        <w:right w:val="none" w:sz="0" w:space="0" w:color="auto"/>
      </w:divBdr>
    </w:div>
    <w:div w:id="1183665382">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1954094379">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3156</Words>
  <Characters>17991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3</cp:revision>
  <cp:lastPrinted>2022-01-19T18:53:00Z</cp:lastPrinted>
  <dcterms:created xsi:type="dcterms:W3CDTF">2024-05-13T18:30:00Z</dcterms:created>
  <dcterms:modified xsi:type="dcterms:W3CDTF">2024-05-13T18:31:00Z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