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34C6EE30" w:rsidR="005879C4" w:rsidRPr="000A759E" w:rsidRDefault="005879C4" w:rsidP="004572E4">
      <w:pPr>
        <w:spacing w:after="120"/>
        <w:jc w:val="center"/>
        <w:rPr>
          <w:rFonts w:ascii="Arial" w:hAnsi="Arial" w:cs="Arial"/>
          <w:i/>
          <w:sz w:val="24"/>
          <w:szCs w:val="24"/>
        </w:rPr>
      </w:pP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0F8C564D" w:rsidR="005879C4" w:rsidRPr="000A759E" w:rsidRDefault="00253C6B" w:rsidP="005D5750">
            <w:pPr>
              <w:spacing w:before="40" w:after="40"/>
              <w:jc w:val="both"/>
              <w:rPr>
                <w:rFonts w:ascii="Arial" w:hAnsi="Arial" w:cs="Arial"/>
                <w:sz w:val="24"/>
                <w:szCs w:val="24"/>
              </w:rPr>
            </w:pPr>
            <w:r w:rsidRPr="00253C6B">
              <w:rPr>
                <w:rFonts w:ascii="Arial" w:hAnsi="Arial" w:cs="Arial"/>
                <w:sz w:val="24"/>
                <w:szCs w:val="24"/>
              </w:rPr>
              <w:t>BARRETT LAKE MHP</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527BD4BF" w:rsidR="005879C4" w:rsidRPr="000A759E" w:rsidRDefault="00253C6B" w:rsidP="005D5750">
            <w:pPr>
              <w:spacing w:before="40" w:after="40"/>
              <w:jc w:val="both"/>
              <w:rPr>
                <w:rFonts w:ascii="Arial" w:hAnsi="Arial" w:cs="Arial"/>
                <w:sz w:val="24"/>
                <w:szCs w:val="24"/>
              </w:rPr>
            </w:pPr>
            <w:r w:rsidRPr="00253C6B">
              <w:rPr>
                <w:rFonts w:ascii="Arial" w:hAnsi="Arial" w:cs="Arial"/>
                <w:sz w:val="24"/>
                <w:szCs w:val="24"/>
              </w:rPr>
              <w:t>CA3700041</w:t>
            </w:r>
          </w:p>
        </w:tc>
      </w:tr>
    </w:tbl>
    <w:p w14:paraId="3C51C8E2" w14:textId="7883BEA8"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A03591">
        <w:rPr>
          <w:rFonts w:ascii="Arial" w:hAnsi="Arial" w:cs="Arial"/>
          <w:sz w:val="24"/>
          <w:szCs w:val="24"/>
        </w:rPr>
        <w:t>5/13/2024</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1E2D1C61"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r w:rsidR="00A03591">
        <w:rPr>
          <w:rFonts w:ascii="Arial" w:hAnsi="Arial" w:cs="Arial"/>
          <w:sz w:val="24"/>
          <w:szCs w:val="24"/>
        </w:rPr>
        <w:t>Choice Water Solutions</w:t>
      </w:r>
    </w:p>
    <w:tbl>
      <w:tblPr>
        <w:tblStyle w:val="TableGrid"/>
        <w:tblW w:w="0" w:type="auto"/>
        <w:tblLook w:val="04A0" w:firstRow="1" w:lastRow="0" w:firstColumn="1" w:lastColumn="0" w:noHBand="0" w:noVBand="1"/>
      </w:tblPr>
      <w:tblGrid>
        <w:gridCol w:w="4575"/>
        <w:gridCol w:w="4755"/>
      </w:tblGrid>
      <w:tr w:rsidR="00981AFA" w14:paraId="4BC22284" w14:textId="77777777" w:rsidTr="000A759E">
        <w:trPr>
          <w:trHeight w:val="425"/>
        </w:trPr>
        <w:tc>
          <w:tcPr>
            <w:tcW w:w="4575" w:type="dxa"/>
            <w:vAlign w:val="center"/>
          </w:tcPr>
          <w:p w14:paraId="12D7C528" w14:textId="7F75A5F0"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981AFA">
              <w:rPr>
                <w:rFonts w:ascii="Arial" w:hAnsi="Arial" w:cs="Arial"/>
                <w:sz w:val="24"/>
                <w:szCs w:val="24"/>
              </w:rPr>
              <w:t>Bryan Robres</w:t>
            </w:r>
          </w:p>
        </w:tc>
        <w:tc>
          <w:tcPr>
            <w:tcW w:w="4755" w:type="dxa"/>
            <w:vAlign w:val="center"/>
          </w:tcPr>
          <w:p w14:paraId="7AB34DF1" w14:textId="576A9ED0"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981AFA">
              <w:rPr>
                <w:rFonts w:ascii="Arial" w:hAnsi="Arial" w:cs="Arial"/>
                <w:sz w:val="24"/>
                <w:szCs w:val="24"/>
              </w:rPr>
              <w:t xml:space="preserve"> Operator</w:t>
            </w:r>
          </w:p>
        </w:tc>
      </w:tr>
      <w:tr w:rsidR="00981AFA" w14:paraId="459EA55B" w14:textId="77777777" w:rsidTr="000A759E">
        <w:trPr>
          <w:trHeight w:val="455"/>
        </w:trPr>
        <w:tc>
          <w:tcPr>
            <w:tcW w:w="4575" w:type="dxa"/>
            <w:vAlign w:val="center"/>
          </w:tcPr>
          <w:p w14:paraId="71B3077A" w14:textId="1FC515EB"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981AFA">
              <w:rPr>
                <w:rFonts w:ascii="Arial" w:hAnsi="Arial" w:cs="Arial"/>
                <w:noProof/>
                <w:sz w:val="24"/>
                <w:szCs w:val="24"/>
              </w:rPr>
              <w:drawing>
                <wp:inline distT="0" distB="0" distL="0" distR="0" wp14:anchorId="008D7CE4" wp14:editId="2B054648">
                  <wp:extent cx="441127" cy="180975"/>
                  <wp:effectExtent l="0" t="0" r="0" b="0"/>
                  <wp:docPr id="90922520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9070" cy="188336"/>
                          </a:xfrm>
                          <a:prstGeom prst="rect">
                            <a:avLst/>
                          </a:prstGeom>
                          <a:noFill/>
                          <a:ln>
                            <a:noFill/>
                          </a:ln>
                        </pic:spPr>
                      </pic:pic>
                    </a:graphicData>
                  </a:graphic>
                </wp:inline>
              </w:drawing>
            </w:r>
          </w:p>
        </w:tc>
        <w:tc>
          <w:tcPr>
            <w:tcW w:w="4755" w:type="dxa"/>
            <w:vAlign w:val="center"/>
          </w:tcPr>
          <w:p w14:paraId="7C32D83D" w14:textId="42CF89D2"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981AFA">
              <w:rPr>
                <w:rFonts w:ascii="Arial" w:hAnsi="Arial" w:cs="Arial"/>
                <w:sz w:val="24"/>
                <w:szCs w:val="24"/>
              </w:rPr>
              <w:t xml:space="preserve"> </w:t>
            </w:r>
            <w:r w:rsidR="002A2C11">
              <w:rPr>
                <w:rFonts w:ascii="Arial" w:hAnsi="Arial" w:cs="Arial"/>
                <w:sz w:val="24"/>
                <w:szCs w:val="24"/>
              </w:rPr>
              <w:t>7/1/2026</w:t>
            </w:r>
          </w:p>
        </w:tc>
      </w:tr>
      <w:tr w:rsidR="00981AFA" w14:paraId="5321F3CA" w14:textId="77777777" w:rsidTr="000A759E">
        <w:trPr>
          <w:trHeight w:val="394"/>
        </w:trPr>
        <w:tc>
          <w:tcPr>
            <w:tcW w:w="4575" w:type="dxa"/>
            <w:vAlign w:val="center"/>
          </w:tcPr>
          <w:p w14:paraId="723A5E03" w14:textId="41AD28DC" w:rsidR="000A759E" w:rsidRDefault="000A759E" w:rsidP="000A759E">
            <w:pPr>
              <w:pStyle w:val="BodyText"/>
              <w:spacing w:before="0"/>
              <w:jc w:val="left"/>
              <w:rPr>
                <w:rFonts w:ascii="Arial" w:hAnsi="Arial" w:cs="Arial"/>
                <w:sz w:val="24"/>
                <w:szCs w:val="24"/>
              </w:rPr>
            </w:pPr>
            <w:r>
              <w:rPr>
                <w:rFonts w:ascii="Arial" w:hAnsi="Arial" w:cs="Arial"/>
                <w:sz w:val="24"/>
                <w:szCs w:val="24"/>
              </w:rPr>
              <w:t>Phone number:</w:t>
            </w:r>
            <w:r w:rsidR="00981AFA">
              <w:rPr>
                <w:rFonts w:ascii="Arial" w:hAnsi="Arial" w:cs="Arial"/>
                <w:sz w:val="24"/>
                <w:szCs w:val="24"/>
              </w:rPr>
              <w:t>(310) 666-8948</w:t>
            </w:r>
          </w:p>
        </w:tc>
        <w:tc>
          <w:tcPr>
            <w:tcW w:w="4755" w:type="dxa"/>
            <w:vAlign w:val="center"/>
          </w:tcPr>
          <w:p w14:paraId="44357DA5" w14:textId="48E1F3F5" w:rsidR="000A759E" w:rsidRDefault="001A6B5C" w:rsidP="000A759E">
            <w:pPr>
              <w:pStyle w:val="BodyText"/>
              <w:spacing w:before="0"/>
              <w:jc w:val="left"/>
              <w:rPr>
                <w:rFonts w:ascii="Arial" w:hAnsi="Arial" w:cs="Arial"/>
                <w:sz w:val="24"/>
                <w:szCs w:val="24"/>
              </w:rPr>
            </w:pPr>
            <w:r>
              <w:rPr>
                <w:rFonts w:ascii="Arial" w:hAnsi="Arial" w:cs="Arial"/>
                <w:sz w:val="24"/>
                <w:szCs w:val="24"/>
              </w:rPr>
              <w:t>blank</w:t>
            </w: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2A202A17" w:rsidR="005879C4" w:rsidRPr="000A759E" w:rsidRDefault="002A2C11"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by mail or other direct delivery methods (attach description of other direct delivery methods used)."/>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CCR was distributed by mail</w:t>
      </w:r>
      <w:r w:rsidR="00B32714">
        <w:rPr>
          <w:rFonts w:ascii="Arial" w:hAnsi="Arial" w:cs="Arial"/>
          <w:sz w:val="24"/>
          <w:szCs w:val="24"/>
        </w:rPr>
        <w:t>.</w:t>
      </w:r>
    </w:p>
    <w:p w14:paraId="7B6FB990" w14:textId="20AF1B20" w:rsidR="006C7ED4" w:rsidRPr="000A759E" w:rsidRDefault="006C7ED4" w:rsidP="004E6F6F">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CCR was distributed using electronic delivery methods described in the Guidance for Electronic Delivery of the Consumer Confidence Repor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0F842E78" w:rsidR="005879C4" w:rsidRPr="000A759E" w:rsidRDefault="00A03591" w:rsidP="00501728">
      <w:pPr>
        <w:tabs>
          <w:tab w:val="left" w:pos="540"/>
          <w:tab w:val="left" w:pos="9360"/>
        </w:tabs>
        <w:spacing w:line="300" w:lineRule="auto"/>
        <w:ind w:left="634" w:hanging="634"/>
        <w:jc w:val="both"/>
        <w:rPr>
          <w:rFonts w:ascii="Arial" w:hAnsi="Arial" w:cs="Arial"/>
          <w:sz w:val="24"/>
          <w:szCs w:val="24"/>
        </w:rPr>
      </w:pPr>
      <w:r>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058954E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Mailing the CCR to postal patrons within the service area (attach zip code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38CFC8C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a local newspaper of general circulation (attach a copy of the published notice, including name of newspaper an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6A545530" w:rsidR="005879C4" w:rsidRPr="000A759E" w:rsidRDefault="00A03591"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Posted the CCR in public places (</w:t>
      </w:r>
      <w:r w:rsidR="00253C6B">
        <w:rPr>
          <w:rFonts w:ascii="Arial" w:hAnsi="Arial" w:cs="Arial"/>
          <w:sz w:val="24"/>
          <w:szCs w:val="24"/>
        </w:rPr>
        <w:t>Common Areas</w:t>
      </w:r>
      <w:r w:rsidR="005879C4" w:rsidRPr="000A759E">
        <w:rPr>
          <w:rFonts w:ascii="Arial" w:hAnsi="Arial" w:cs="Arial"/>
          <w:sz w:val="24"/>
          <w:szCs w:val="24"/>
        </w:rPr>
        <w:t>)</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621FAABF" w14:textId="77777777" w:rsidR="00D12D93" w:rsidRPr="000A759E" w:rsidRDefault="00D12D93" w:rsidP="00365B25">
      <w:pPr>
        <w:pStyle w:val="BodyText2"/>
        <w:spacing w:before="0" w:after="0" w:line="276" w:lineRule="auto"/>
        <w:rPr>
          <w:rFonts w:ascii="Arial" w:hAnsi="Arial" w:cs="Arial"/>
          <w:i w:val="0"/>
          <w:sz w:val="24"/>
          <w:szCs w:val="24"/>
        </w:rPr>
      </w:pPr>
    </w:p>
    <w:p w14:paraId="73E63FDE" w14:textId="2B897B88" w:rsidR="00712C02" w:rsidRPr="000A759E" w:rsidRDefault="00712C02" w:rsidP="00957463">
      <w:pPr>
        <w:pStyle w:val="BodyText2"/>
        <w:spacing w:before="0" w:after="0" w:line="276" w:lineRule="auto"/>
        <w:jc w:val="center"/>
        <w:rPr>
          <w:rFonts w:ascii="Arial" w:hAnsi="Arial" w:cs="Arial"/>
          <w:sz w:val="24"/>
          <w:szCs w:val="24"/>
        </w:rPr>
      </w:pPr>
      <w:r w:rsidRPr="000A759E">
        <w:rPr>
          <w:rFonts w:ascii="Arial" w:hAnsi="Arial" w:cs="Arial"/>
          <w:sz w:val="24"/>
          <w:szCs w:val="24"/>
        </w:rPr>
        <w:t>This form is provided as a convenience and may be used to meet the certification requirement o</w:t>
      </w:r>
      <w:r w:rsidR="00957463" w:rsidRPr="000A759E">
        <w:rPr>
          <w:rFonts w:ascii="Arial" w:hAnsi="Arial" w:cs="Arial"/>
          <w:sz w:val="24"/>
          <w:szCs w:val="24"/>
        </w:rPr>
        <w:t>f</w:t>
      </w:r>
      <w:r w:rsidR="00957463" w:rsidRPr="000A759E">
        <w:rPr>
          <w:rFonts w:ascii="Arial" w:hAnsi="Arial" w:cs="Arial"/>
          <w:sz w:val="24"/>
          <w:szCs w:val="24"/>
        </w:rPr>
        <w:br/>
      </w:r>
      <w:r w:rsidRPr="000A759E">
        <w:rPr>
          <w:rFonts w:ascii="Arial" w:hAnsi="Arial" w:cs="Arial"/>
          <w:sz w:val="24"/>
          <w:szCs w:val="24"/>
        </w:rPr>
        <w:t>section 64483(c)</w:t>
      </w:r>
      <w:r w:rsidR="004572E4" w:rsidRPr="000A759E">
        <w:rPr>
          <w:rFonts w:ascii="Arial" w:hAnsi="Arial" w:cs="Arial"/>
          <w:sz w:val="24"/>
          <w:szCs w:val="24"/>
        </w:rPr>
        <w:t xml:space="preserve"> of the</w:t>
      </w:r>
      <w:r w:rsidRPr="000A759E">
        <w:rPr>
          <w:rFonts w:ascii="Arial" w:hAnsi="Arial" w:cs="Arial"/>
          <w:sz w:val="24"/>
          <w:szCs w:val="24"/>
        </w:rPr>
        <w:t xml:space="preserve"> California Code of Regulations.</w:t>
      </w:r>
    </w:p>
    <w:sectPr w:rsidR="00712C02" w:rsidRPr="000A759E" w:rsidSect="00120AE1">
      <w:footerReference w:type="default" r:id="rId11"/>
      <w:headerReference w:type="first" r:id="rId12"/>
      <w:footerReference w:type="first" r:id="rId13"/>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424FF" w14:textId="77777777" w:rsidR="00136123" w:rsidRDefault="00136123">
      <w:r>
        <w:separator/>
      </w:r>
    </w:p>
  </w:endnote>
  <w:endnote w:type="continuationSeparator" w:id="0">
    <w:p w14:paraId="23B8D1DC" w14:textId="77777777" w:rsidR="00136123" w:rsidRDefault="00136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3469F" w14:textId="77777777" w:rsidR="00136123" w:rsidRDefault="00136123">
      <w:r>
        <w:separator/>
      </w:r>
    </w:p>
  </w:footnote>
  <w:footnote w:type="continuationSeparator" w:id="0">
    <w:p w14:paraId="1B9C1502" w14:textId="77777777" w:rsidR="00136123" w:rsidRDefault="00136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6019"/>
    <w:rsid w:val="00044DE4"/>
    <w:rsid w:val="00050B92"/>
    <w:rsid w:val="00095FF1"/>
    <w:rsid w:val="000A1E57"/>
    <w:rsid w:val="000A759E"/>
    <w:rsid w:val="000B3820"/>
    <w:rsid w:val="000C462F"/>
    <w:rsid w:val="000D451E"/>
    <w:rsid w:val="00112E26"/>
    <w:rsid w:val="00120AE1"/>
    <w:rsid w:val="00136123"/>
    <w:rsid w:val="00156593"/>
    <w:rsid w:val="00180210"/>
    <w:rsid w:val="001A1FAF"/>
    <w:rsid w:val="001A6B5C"/>
    <w:rsid w:val="001E0392"/>
    <w:rsid w:val="001F44D6"/>
    <w:rsid w:val="001F5C84"/>
    <w:rsid w:val="00206938"/>
    <w:rsid w:val="00211F95"/>
    <w:rsid w:val="002214BA"/>
    <w:rsid w:val="00253C6B"/>
    <w:rsid w:val="00254E59"/>
    <w:rsid w:val="00285EF6"/>
    <w:rsid w:val="002A153F"/>
    <w:rsid w:val="002A2C11"/>
    <w:rsid w:val="0030525B"/>
    <w:rsid w:val="00330A26"/>
    <w:rsid w:val="00334369"/>
    <w:rsid w:val="00343566"/>
    <w:rsid w:val="00361BDB"/>
    <w:rsid w:val="00363A94"/>
    <w:rsid w:val="00365B25"/>
    <w:rsid w:val="00383FAA"/>
    <w:rsid w:val="003845FE"/>
    <w:rsid w:val="003B0073"/>
    <w:rsid w:val="003C1F79"/>
    <w:rsid w:val="0042759C"/>
    <w:rsid w:val="00443180"/>
    <w:rsid w:val="00453C34"/>
    <w:rsid w:val="004572E4"/>
    <w:rsid w:val="00457560"/>
    <w:rsid w:val="004A010D"/>
    <w:rsid w:val="004A54FB"/>
    <w:rsid w:val="004C1B40"/>
    <w:rsid w:val="004E6F6F"/>
    <w:rsid w:val="00501728"/>
    <w:rsid w:val="0057568B"/>
    <w:rsid w:val="00585B6F"/>
    <w:rsid w:val="00585D36"/>
    <w:rsid w:val="005879C4"/>
    <w:rsid w:val="005B6F30"/>
    <w:rsid w:val="005C02F2"/>
    <w:rsid w:val="005D5750"/>
    <w:rsid w:val="005F7D85"/>
    <w:rsid w:val="00622734"/>
    <w:rsid w:val="00626A86"/>
    <w:rsid w:val="0065406D"/>
    <w:rsid w:val="00656EAE"/>
    <w:rsid w:val="006576EF"/>
    <w:rsid w:val="00674084"/>
    <w:rsid w:val="006A6ED2"/>
    <w:rsid w:val="006C7ED4"/>
    <w:rsid w:val="006F3721"/>
    <w:rsid w:val="00711A0A"/>
    <w:rsid w:val="00712C02"/>
    <w:rsid w:val="00717866"/>
    <w:rsid w:val="00727504"/>
    <w:rsid w:val="00751264"/>
    <w:rsid w:val="00777547"/>
    <w:rsid w:val="007809A6"/>
    <w:rsid w:val="00790002"/>
    <w:rsid w:val="007A2194"/>
    <w:rsid w:val="007B6AE6"/>
    <w:rsid w:val="007C044D"/>
    <w:rsid w:val="007F0706"/>
    <w:rsid w:val="007F3522"/>
    <w:rsid w:val="0081562A"/>
    <w:rsid w:val="00826B9E"/>
    <w:rsid w:val="0082755C"/>
    <w:rsid w:val="00860482"/>
    <w:rsid w:val="00870001"/>
    <w:rsid w:val="00870836"/>
    <w:rsid w:val="008820F1"/>
    <w:rsid w:val="00895595"/>
    <w:rsid w:val="008E1468"/>
    <w:rsid w:val="008E6AE5"/>
    <w:rsid w:val="008F53EA"/>
    <w:rsid w:val="009238B8"/>
    <w:rsid w:val="00935B60"/>
    <w:rsid w:val="00957463"/>
    <w:rsid w:val="00977AE5"/>
    <w:rsid w:val="00981AFA"/>
    <w:rsid w:val="0099450E"/>
    <w:rsid w:val="00995E07"/>
    <w:rsid w:val="009A135E"/>
    <w:rsid w:val="009A218C"/>
    <w:rsid w:val="009D7F48"/>
    <w:rsid w:val="00A03591"/>
    <w:rsid w:val="00A16B9D"/>
    <w:rsid w:val="00A16F17"/>
    <w:rsid w:val="00A20B80"/>
    <w:rsid w:val="00A32728"/>
    <w:rsid w:val="00A62B7A"/>
    <w:rsid w:val="00A75D4F"/>
    <w:rsid w:val="00AA1381"/>
    <w:rsid w:val="00AD1A25"/>
    <w:rsid w:val="00AE1DCC"/>
    <w:rsid w:val="00AF388E"/>
    <w:rsid w:val="00B21764"/>
    <w:rsid w:val="00B26283"/>
    <w:rsid w:val="00B32714"/>
    <w:rsid w:val="00B557C8"/>
    <w:rsid w:val="00B80B89"/>
    <w:rsid w:val="00B82D2F"/>
    <w:rsid w:val="00BA7831"/>
    <w:rsid w:val="00BC4716"/>
    <w:rsid w:val="00BF29A9"/>
    <w:rsid w:val="00BF5852"/>
    <w:rsid w:val="00C0687E"/>
    <w:rsid w:val="00C72C2F"/>
    <w:rsid w:val="00C84134"/>
    <w:rsid w:val="00C853A5"/>
    <w:rsid w:val="00CA15EF"/>
    <w:rsid w:val="00CC4C8F"/>
    <w:rsid w:val="00CC766C"/>
    <w:rsid w:val="00CD0683"/>
    <w:rsid w:val="00D12D93"/>
    <w:rsid w:val="00D15F63"/>
    <w:rsid w:val="00D3220C"/>
    <w:rsid w:val="00D56691"/>
    <w:rsid w:val="00D712AD"/>
    <w:rsid w:val="00D85ABA"/>
    <w:rsid w:val="00D868B1"/>
    <w:rsid w:val="00DC65D5"/>
    <w:rsid w:val="00DE5C03"/>
    <w:rsid w:val="00E0333A"/>
    <w:rsid w:val="00E04B0C"/>
    <w:rsid w:val="00E33340"/>
    <w:rsid w:val="00E439FA"/>
    <w:rsid w:val="00E67E9D"/>
    <w:rsid w:val="00E76F03"/>
    <w:rsid w:val="00E968EB"/>
    <w:rsid w:val="00EB7195"/>
    <w:rsid w:val="00ED2672"/>
    <w:rsid w:val="00ED4809"/>
    <w:rsid w:val="00F26849"/>
    <w:rsid w:val="00F27578"/>
    <w:rsid w:val="00F31A99"/>
    <w:rsid w:val="00FC0BDA"/>
    <w:rsid w:val="00FC109D"/>
    <w:rsid w:val="00FD2800"/>
    <w:rsid w:val="00FD518C"/>
    <w:rsid w:val="00FF0EB2"/>
    <w:rsid w:val="00FF3C7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Props1.xml><?xml version="1.0" encoding="utf-8"?>
<ds:datastoreItem xmlns:ds="http://schemas.openxmlformats.org/officeDocument/2006/customXml" ds:itemID="{FA846CE0-DE99-4AB9-A54E-EEBECF637836}">
  <ds:schemaRefs>
    <ds:schemaRef ds:uri="http://schemas.microsoft.com/office/2006/metadata/longProperties"/>
  </ds:schemaRefs>
</ds:datastoreItem>
</file>

<file path=customXml/itemProps2.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3.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422</Words>
  <Characters>2408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2825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Bryan Robres</cp:lastModifiedBy>
  <cp:revision>2</cp:revision>
  <cp:lastPrinted>2021-02-13T22:43:00Z</cp:lastPrinted>
  <dcterms:created xsi:type="dcterms:W3CDTF">2026-07-03T08:58:00Z</dcterms:created>
  <dcterms:modified xsi:type="dcterms:W3CDTF">2026-07-03T08:58:00Z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y fmtid="{D5CDD505-2E9C-101B-9397-08002B2CF9AE}" pid="9" name="GrammarlyDocumentId">
    <vt:lpwstr>0bd80e944d589fbb029677f467333bb27a545d18ffdc19f921c25c4d214c5db4</vt:lpwstr>
  </property>
</Properties>
</file>