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AA5FFD">
        <w:rPr>
          <w:rFonts w:ascii="Arial" w:hAnsi="Arial" w:cs="Arial"/>
          <w:b/>
          <w:bCs/>
          <w:sz w:val="24"/>
          <w:szCs w:val="24"/>
          <w:highlight w:val="yellow"/>
        </w:rPr>
        <w:t>Specialty Minerals Inc</w:t>
      </w:r>
      <w:r w:rsidR="00494C7A">
        <w:rPr>
          <w:rFonts w:ascii="Arial" w:hAnsi="Arial" w:cs="Arial"/>
          <w:sz w:val="24"/>
          <w:szCs w:val="24"/>
        </w:rPr>
        <w:t xml:space="preserve"> </w:t>
      </w:r>
    </w:p>
    <w:p w14:paraId="65A99AB1" w14:textId="7EB8565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32449" w:rsidRPr="00AA5FFD">
        <w:rPr>
          <w:rFonts w:ascii="Arial" w:hAnsi="Arial" w:cs="Arial"/>
          <w:b/>
          <w:bCs/>
          <w:sz w:val="24"/>
          <w:szCs w:val="24"/>
          <w:highlight w:val="yellow"/>
        </w:rPr>
        <w:t xml:space="preserve">June </w:t>
      </w:r>
      <w:r w:rsidR="00AA5FFD">
        <w:rPr>
          <w:rFonts w:ascii="Arial" w:hAnsi="Arial" w:cs="Arial"/>
          <w:b/>
          <w:bCs/>
          <w:sz w:val="24"/>
          <w:szCs w:val="24"/>
          <w:highlight w:val="yellow"/>
        </w:rPr>
        <w:t>30</w:t>
      </w:r>
      <w:r w:rsidR="00732449" w:rsidRPr="00AA5FFD">
        <w:rPr>
          <w:rFonts w:ascii="Arial" w:hAnsi="Arial" w:cs="Arial"/>
          <w:b/>
          <w:bCs/>
          <w:sz w:val="24"/>
          <w:szCs w:val="24"/>
          <w:highlight w:val="yellow"/>
        </w:rPr>
        <w:t>, 2022</w:t>
      </w:r>
    </w:p>
    <w:p w14:paraId="21C05768" w14:textId="52CBCB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71C2" w:rsidRPr="00AA5FFD">
        <w:rPr>
          <w:rFonts w:ascii="Arial" w:hAnsi="Arial" w:cs="Arial"/>
          <w:b/>
          <w:bCs/>
          <w:sz w:val="24"/>
          <w:szCs w:val="24"/>
          <w:highlight w:val="yellow"/>
        </w:rPr>
        <w:t>Groundwater</w:t>
      </w:r>
    </w:p>
    <w:p w14:paraId="4ED6A0E8" w14:textId="4A105EEE" w:rsidR="00AA5FFD"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A71C2" w:rsidRPr="00AA5FFD">
        <w:rPr>
          <w:rFonts w:ascii="Arial" w:hAnsi="Arial" w:cs="Arial"/>
          <w:b/>
          <w:bCs/>
          <w:sz w:val="24"/>
          <w:szCs w:val="24"/>
          <w:highlight w:val="yellow"/>
        </w:rPr>
        <w:t>Well 2, Well 5, Well 6</w:t>
      </w:r>
      <w:r w:rsidR="00BA71C2" w:rsidRPr="004E692A">
        <w:rPr>
          <w:rFonts w:ascii="Arial" w:hAnsi="Arial" w:cs="Arial"/>
          <w:sz w:val="24"/>
          <w:szCs w:val="24"/>
          <w:highlight w:val="yellow"/>
        </w:rPr>
        <w:t xml:space="preserve"> </w:t>
      </w:r>
    </w:p>
    <w:p w14:paraId="11D6F99D" w14:textId="0DF1D94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1F530D1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A5FFD">
        <w:rPr>
          <w:rFonts w:ascii="Arial" w:hAnsi="Arial" w:cs="Arial"/>
          <w:sz w:val="24"/>
          <w:szCs w:val="24"/>
        </w:rPr>
        <w:t>N/A</w:t>
      </w:r>
    </w:p>
    <w:p w14:paraId="175FE9EF" w14:textId="76236DD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A5FFD" w:rsidRPr="00AA5FFD">
        <w:rPr>
          <w:rFonts w:ascii="Arial" w:hAnsi="Arial" w:cs="Arial"/>
          <w:sz w:val="24"/>
          <w:szCs w:val="24"/>
          <w:highlight w:val="yellow"/>
        </w:rPr>
        <w:t>Joshua Eberhardy at 760-248-5327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w:t>
      </w:r>
      <w:r w:rsidRPr="00AA5FFD">
        <w:rPr>
          <w:rFonts w:ascii="Arial" w:hAnsi="Arial" w:cs="Arial"/>
          <w:sz w:val="24"/>
          <w:szCs w:val="24"/>
          <w:highlight w:val="yellow"/>
        </w:rPr>
        <w:t xml:space="preserve">January 1 </w:t>
      </w:r>
      <w:r w:rsidR="003C2FCC" w:rsidRPr="00AA5FFD">
        <w:rPr>
          <w:rFonts w:ascii="Arial" w:hAnsi="Arial" w:cs="Arial"/>
          <w:sz w:val="24"/>
          <w:szCs w:val="24"/>
          <w:highlight w:val="yellow"/>
        </w:rPr>
        <w:t>to</w:t>
      </w:r>
      <w:r w:rsidRPr="00AA5FFD">
        <w:rPr>
          <w:rFonts w:ascii="Arial" w:hAnsi="Arial" w:cs="Arial"/>
          <w:sz w:val="24"/>
          <w:szCs w:val="24"/>
          <w:highlight w:val="yellow"/>
        </w:rPr>
        <w:t xml:space="preserve"> December 31, </w:t>
      </w:r>
      <w:proofErr w:type="gramStart"/>
      <w:r w:rsidRPr="00AA5FFD">
        <w:rPr>
          <w:rFonts w:ascii="Arial" w:hAnsi="Arial" w:cs="Arial"/>
          <w:sz w:val="24"/>
          <w:szCs w:val="24"/>
          <w:highlight w:val="yellow"/>
        </w:rPr>
        <w:t>20</w:t>
      </w:r>
      <w:r w:rsidR="00E34F9C" w:rsidRPr="00AA5FFD">
        <w:rPr>
          <w:rFonts w:ascii="Arial" w:hAnsi="Arial" w:cs="Arial"/>
          <w:sz w:val="24"/>
          <w:szCs w:val="24"/>
          <w:highlight w:val="yellow"/>
        </w:rPr>
        <w:t>2</w:t>
      </w:r>
      <w:r w:rsidR="00494E6C" w:rsidRPr="00AA5FFD">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6530C3" w:rsidRPr="006530C3">
        <w:rPr>
          <w:rFonts w:ascii="Arial" w:hAnsi="Arial" w:cs="Arial"/>
          <w:sz w:val="24"/>
          <w:szCs w:val="24"/>
          <w:highlight w:val="yellow"/>
          <w:lang w:val="es-MX"/>
        </w:rPr>
        <w:t>Specialty Minerals Inc</w:t>
      </w:r>
      <w:r w:rsidR="00442D66" w:rsidRPr="0050755D">
        <w:rPr>
          <w:rFonts w:ascii="Arial" w:hAnsi="Arial" w:cs="Arial"/>
          <w:sz w:val="24"/>
          <w:szCs w:val="24"/>
          <w:lang w:val="es-MX"/>
        </w:rPr>
        <w:t xml:space="preserve"> a </w:t>
      </w:r>
      <w:r w:rsidR="00F214BC">
        <w:rPr>
          <w:rFonts w:ascii="Arial" w:hAnsi="Arial" w:cs="Arial"/>
          <w:sz w:val="24"/>
          <w:szCs w:val="24"/>
          <w:highlight w:val="yellow"/>
          <w:lang w:val="es-MX"/>
        </w:rPr>
        <w:t>6565 Meridian Road</w:t>
      </w:r>
      <w:r w:rsidR="007E7B3D">
        <w:rPr>
          <w:rFonts w:ascii="Arial" w:hAnsi="Arial" w:cs="Arial"/>
          <w:sz w:val="24"/>
          <w:szCs w:val="24"/>
          <w:highlight w:val="yellow"/>
          <w:lang w:val="es-MX"/>
        </w:rPr>
        <w:t>,</w:t>
      </w:r>
      <w:r w:rsidR="00F214BC">
        <w:rPr>
          <w:rFonts w:ascii="Arial" w:hAnsi="Arial" w:cs="Arial"/>
          <w:sz w:val="24"/>
          <w:szCs w:val="24"/>
          <w:highlight w:val="yellow"/>
          <w:lang w:val="es-MX"/>
        </w:rPr>
        <w:t xml:space="preserve"> Lucerne Valley, CA 92356</w:t>
      </w:r>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BB753A" w:rsidRPr="002A3920">
        <w:rPr>
          <w:rFonts w:ascii="Arial" w:eastAsia="PMingLiU" w:hAnsi="Arial" w:cs="Arial"/>
          <w:sz w:val="24"/>
          <w:szCs w:val="24"/>
          <w:highlight w:val="yellow"/>
        </w:rPr>
        <w:t>760-835-1422</w:t>
      </w:r>
      <w:r w:rsidR="00BB753A">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2C2ECD4" w14:textId="1AAB3F19"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B61BA5">
        <w:rPr>
          <w:rFonts w:ascii="Arial" w:eastAsia="PMingLiU" w:hAnsi="Arial" w:cs="Arial"/>
          <w:sz w:val="24"/>
          <w:szCs w:val="24"/>
        </w:rPr>
        <w:t xml:space="preserve"> Specialty Minerals</w:t>
      </w:r>
      <w:r w:rsidR="00FB5ACE" w:rsidRPr="00D10A7C">
        <w:rPr>
          <w:rFonts w:ascii="Arial" w:eastAsia="PMingLiU" w:hAnsi="Arial" w:cs="Arial"/>
          <w:sz w:val="24"/>
          <w:szCs w:val="24"/>
        </w:rPr>
        <w:t xml:space="preserve"> </w:t>
      </w:r>
      <w:r w:rsidR="00F214BC">
        <w:rPr>
          <w:rFonts w:ascii="Arial" w:eastAsia="PMingLiU" w:hAnsi="Arial" w:cs="Arial"/>
          <w:sz w:val="24"/>
          <w:szCs w:val="24"/>
          <w:highlight w:val="yellow"/>
        </w:rPr>
        <w:t>6565 Meridian Road</w:t>
      </w:r>
      <w:r w:rsidR="007E7B3D">
        <w:rPr>
          <w:rFonts w:ascii="Arial" w:eastAsia="PMingLiU" w:hAnsi="Arial" w:cs="Arial"/>
          <w:sz w:val="24"/>
          <w:szCs w:val="24"/>
          <w:highlight w:val="yellow"/>
        </w:rPr>
        <w:t>,</w:t>
      </w:r>
      <w:r w:rsidR="00F214BC">
        <w:rPr>
          <w:rFonts w:ascii="Arial" w:eastAsia="PMingLiU" w:hAnsi="Arial" w:cs="Arial"/>
          <w:sz w:val="24"/>
          <w:szCs w:val="24"/>
          <w:highlight w:val="yellow"/>
        </w:rPr>
        <w:t xml:space="preserve"> Lucerne Valley, CA 92356</w:t>
      </w:r>
      <w:r w:rsidR="002A3920">
        <w:rPr>
          <w:rFonts w:ascii="Arial" w:eastAsia="PMingLiU" w:hAnsi="Arial" w:cs="Arial"/>
          <w:sz w:val="24"/>
          <w:szCs w:val="24"/>
        </w:rPr>
        <w:t xml:space="preserve"> or </w:t>
      </w:r>
      <w:r w:rsidR="002A3920" w:rsidRPr="002A3920">
        <w:rPr>
          <w:rFonts w:ascii="Arial" w:eastAsia="PMingLiU" w:hAnsi="Arial" w:cs="Arial"/>
          <w:sz w:val="24"/>
          <w:szCs w:val="24"/>
          <w:highlight w:val="yellow"/>
        </w:rPr>
        <w:t>760-835-1422</w:t>
      </w:r>
      <w:r w:rsidR="00FB5ACE" w:rsidRPr="00D10A7C">
        <w:rPr>
          <w:rFonts w:ascii="Arial" w:eastAsia="PMingLiU" w:hAnsi="Arial" w:cs="Arial"/>
          <w:sz w:val="24"/>
          <w:szCs w:val="24"/>
        </w:rPr>
        <w:t>.</w:t>
      </w:r>
    </w:p>
    <w:p w14:paraId="7D3636E6" w14:textId="067AADA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214BC">
        <w:rPr>
          <w:rFonts w:ascii="Arial" w:hAnsi="Arial" w:cs="Arial"/>
          <w:sz w:val="24"/>
          <w:szCs w:val="24"/>
          <w:highlight w:val="yellow"/>
        </w:rPr>
        <w:t>6565 Meridian Road</w:t>
      </w:r>
      <w:r w:rsidR="007E7B3D">
        <w:rPr>
          <w:rFonts w:ascii="Arial" w:hAnsi="Arial" w:cs="Arial"/>
          <w:sz w:val="24"/>
          <w:szCs w:val="24"/>
          <w:highlight w:val="yellow"/>
        </w:rPr>
        <w:t>,</w:t>
      </w:r>
      <w:r w:rsidR="00F214BC">
        <w:rPr>
          <w:rFonts w:ascii="Arial" w:hAnsi="Arial" w:cs="Arial"/>
          <w:sz w:val="24"/>
          <w:szCs w:val="24"/>
          <w:highlight w:val="yellow"/>
        </w:rPr>
        <w:t xml:space="preserve"> Lucerne Valley, CA 92356</w:t>
      </w:r>
      <w:r w:rsidR="006974E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A3920" w:rsidRPr="002A3920">
        <w:rPr>
          <w:rFonts w:ascii="Arial" w:hAnsi="Arial" w:cs="Arial"/>
          <w:sz w:val="24"/>
          <w:szCs w:val="24"/>
          <w:highlight w:val="yellow"/>
        </w:rPr>
        <w:t>760-835-1422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B6448F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530C3" w:rsidRPr="006530C3">
        <w:rPr>
          <w:rFonts w:ascii="Arial" w:hAnsi="Arial" w:cs="Arial"/>
          <w:sz w:val="24"/>
          <w:szCs w:val="24"/>
          <w:highlight w:val="yellow"/>
        </w:rPr>
        <w:t>Specialty Minerals Inc</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214BC">
        <w:rPr>
          <w:rFonts w:ascii="Arial" w:hAnsi="Arial" w:cs="Arial"/>
          <w:sz w:val="24"/>
          <w:szCs w:val="24"/>
          <w:highlight w:val="yellow"/>
        </w:rPr>
        <w:t>6565 Meridian Road</w:t>
      </w:r>
      <w:r w:rsidR="007E7B3D">
        <w:rPr>
          <w:rFonts w:ascii="Arial" w:hAnsi="Arial" w:cs="Arial"/>
          <w:sz w:val="24"/>
          <w:szCs w:val="24"/>
          <w:highlight w:val="yellow"/>
        </w:rPr>
        <w:t>,</w:t>
      </w:r>
      <w:r w:rsidR="00F214BC">
        <w:rPr>
          <w:rFonts w:ascii="Arial" w:hAnsi="Arial" w:cs="Arial"/>
          <w:sz w:val="24"/>
          <w:szCs w:val="24"/>
          <w:highlight w:val="yellow"/>
        </w:rPr>
        <w:t xml:space="preserve"> Lucerne Valley, CA 92356</w:t>
      </w:r>
      <w:r w:rsidR="00710939" w:rsidRPr="00D10A7C">
        <w:rPr>
          <w:rFonts w:ascii="Arial" w:hAnsi="Arial" w:cs="Arial"/>
          <w:sz w:val="24"/>
          <w:szCs w:val="24"/>
        </w:rPr>
        <w:t xml:space="preserve"> or </w:t>
      </w:r>
      <w:r w:rsidR="00BB753A" w:rsidRPr="002A3920">
        <w:rPr>
          <w:rFonts w:ascii="Arial" w:eastAsia="PMingLiU" w:hAnsi="Arial" w:cs="Arial"/>
          <w:sz w:val="24"/>
          <w:szCs w:val="24"/>
          <w:highlight w:val="yellow"/>
        </w:rPr>
        <w:t>760-835-1422</w:t>
      </w:r>
      <w:r w:rsidR="00BB753A">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530C3" w:rsidRPr="006530C3">
        <w:rPr>
          <w:rFonts w:ascii="Arial" w:hAnsi="Arial" w:cs="Arial"/>
          <w:sz w:val="24"/>
          <w:szCs w:val="24"/>
          <w:highlight w:val="yellow"/>
        </w:rPr>
        <w:t>Specialty Minerals Inc</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14BC">
        <w:rPr>
          <w:rFonts w:ascii="Arial" w:hAnsi="Arial" w:cs="Arial"/>
          <w:sz w:val="24"/>
          <w:szCs w:val="24"/>
          <w:highlight w:val="yellow"/>
        </w:rPr>
        <w:t>6565 Meridian Road</w:t>
      </w:r>
      <w:r w:rsidR="007E7B3D">
        <w:rPr>
          <w:rFonts w:ascii="Arial" w:hAnsi="Arial" w:cs="Arial"/>
          <w:sz w:val="24"/>
          <w:szCs w:val="24"/>
          <w:highlight w:val="yellow"/>
        </w:rPr>
        <w:t>,</w:t>
      </w:r>
      <w:r w:rsidR="00F214BC">
        <w:rPr>
          <w:rFonts w:ascii="Arial" w:hAnsi="Arial" w:cs="Arial"/>
          <w:sz w:val="24"/>
          <w:szCs w:val="24"/>
          <w:highlight w:val="yellow"/>
        </w:rPr>
        <w:t xml:space="preserve"> Lucerne Valley, CA 92356</w:t>
      </w:r>
      <w:r w:rsidR="00BB753A">
        <w:rPr>
          <w:rFonts w:ascii="Arial" w:hAnsi="Arial" w:cs="Arial"/>
          <w:sz w:val="24"/>
          <w:szCs w:val="24"/>
        </w:rPr>
        <w:t xml:space="preserve"> or</w:t>
      </w:r>
      <w:r w:rsidR="00710939" w:rsidRPr="00D10A7C">
        <w:rPr>
          <w:rFonts w:ascii="Arial" w:hAnsi="Arial" w:cs="Arial"/>
          <w:sz w:val="24"/>
          <w:szCs w:val="24"/>
        </w:rPr>
        <w:t xml:space="preserve"> </w:t>
      </w:r>
      <w:r w:rsidR="00BB753A" w:rsidRPr="002A3920">
        <w:rPr>
          <w:rFonts w:ascii="Arial" w:eastAsia="PMingLiU" w:hAnsi="Arial" w:cs="Arial"/>
          <w:sz w:val="24"/>
          <w:szCs w:val="24"/>
          <w:highlight w:val="yellow"/>
        </w:rPr>
        <w:t>760-835-1422</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1F3967D6" w:rsidR="008572DA" w:rsidRPr="005101E1" w:rsidRDefault="00BE2FC4"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601DAA35" w:rsidR="00095AAC" w:rsidRPr="005101E1" w:rsidRDefault="00BE2FC4"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40B12829" w:rsidR="00015E3A" w:rsidRPr="005101E1" w:rsidRDefault="00BE2FC4" w:rsidP="005D48A3">
            <w:pPr>
              <w:spacing w:before="40" w:after="40"/>
              <w:jc w:val="center"/>
              <w:rPr>
                <w:rFonts w:ascii="Arial" w:hAnsi="Arial" w:cs="Arial"/>
                <w:sz w:val="24"/>
                <w:szCs w:val="24"/>
                <w:highlight w:val="yellow"/>
              </w:rPr>
            </w:pPr>
            <w:r>
              <w:rPr>
                <w:rFonts w:ascii="Arial" w:hAnsi="Arial" w:cs="Arial"/>
                <w:sz w:val="24"/>
                <w:szCs w:val="24"/>
                <w:highlight w:val="yellow"/>
              </w:rPr>
              <w:t>2</w:t>
            </w:r>
          </w:p>
        </w:tc>
        <w:tc>
          <w:tcPr>
            <w:tcW w:w="1443" w:type="dxa"/>
          </w:tcPr>
          <w:p w14:paraId="2C580918" w14:textId="2F2D39F0" w:rsidR="00015E3A" w:rsidRPr="005101E1" w:rsidRDefault="00BE2FC4" w:rsidP="009E4BDC">
            <w:pPr>
              <w:spacing w:before="40" w:after="40"/>
              <w:rPr>
                <w:rFonts w:ascii="Arial" w:hAnsi="Arial" w:cs="Arial"/>
                <w:sz w:val="24"/>
                <w:szCs w:val="24"/>
                <w:highlight w:val="yellow"/>
              </w:rPr>
            </w:pPr>
            <w:r>
              <w:rPr>
                <w:rFonts w:ascii="Arial" w:hAnsi="Arial" w:cs="Arial"/>
                <w:sz w:val="24"/>
                <w:szCs w:val="24"/>
                <w:highlight w:val="yellow"/>
              </w:rPr>
              <w:t>1</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D0AE760" w:rsidR="005D48A3" w:rsidRPr="005101E1" w:rsidRDefault="00BE2FC4"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3F748728" w:rsidR="009E4BDC" w:rsidRPr="005101E1" w:rsidRDefault="00BE2FC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24022C02" w:rsidR="001654B0" w:rsidRDefault="00475CB9" w:rsidP="00070C22">
      <w:pPr>
        <w:pStyle w:val="Caption"/>
        <w:rPr>
          <w:b w:val="0"/>
          <w:bCs/>
        </w:rPr>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7C110F">
        <w:rPr>
          <w:b w:val="0"/>
          <w:bCs/>
        </w:rPr>
        <w:t>Actions taken by the water system to cor</w:t>
      </w:r>
      <w:r w:rsidR="007C110F" w:rsidRPr="007C110F">
        <w:rPr>
          <w:b w:val="0"/>
          <w:bCs/>
        </w:rPr>
        <w:t>rect Total Coliform Bacteria MCL were flushing the water system</w:t>
      </w:r>
      <w:r w:rsidR="007C110F">
        <w:rPr>
          <w:b w:val="0"/>
          <w:bCs/>
        </w:rPr>
        <w:t>, change sample collection methods,</w:t>
      </w:r>
      <w:r w:rsidR="007C110F" w:rsidRPr="007C110F">
        <w:rPr>
          <w:b w:val="0"/>
          <w:bCs/>
        </w:rPr>
        <w:t xml:space="preserve"> and retesting for Total Coliform</w:t>
      </w:r>
      <w:r w:rsidR="007C110F">
        <w:rPr>
          <w:b w:val="0"/>
          <w:bCs/>
        </w:rPr>
        <w:t xml:space="preserve"> Bacteria</w:t>
      </w:r>
      <w:r w:rsidR="007C110F" w:rsidRPr="007C110F">
        <w:rPr>
          <w:b w:val="0"/>
          <w:bCs/>
        </w:rPr>
        <w:t>. 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p w14:paraId="547E71CE" w14:textId="11E0BFE9" w:rsidR="00B361FB" w:rsidRDefault="00B361FB" w:rsidP="00B361FB"/>
    <w:p w14:paraId="762EF979" w14:textId="0325A121" w:rsidR="00B361FB" w:rsidRDefault="00B361FB" w:rsidP="00B361FB"/>
    <w:p w14:paraId="55A3205D" w14:textId="6E1D8486" w:rsidR="00B361FB" w:rsidRDefault="00B361FB" w:rsidP="00B361FB"/>
    <w:p w14:paraId="7D71F95E" w14:textId="1878928C" w:rsidR="00B361FB" w:rsidRDefault="00B361FB" w:rsidP="00B361FB"/>
    <w:p w14:paraId="649AC106" w14:textId="1FEBFDEA" w:rsidR="00B361FB" w:rsidRDefault="00B361FB" w:rsidP="00B361FB"/>
    <w:p w14:paraId="3B78C1B7" w14:textId="22AC5CCE" w:rsidR="00B361FB" w:rsidRDefault="00B361FB" w:rsidP="00B361FB"/>
    <w:p w14:paraId="4970FDB6" w14:textId="0EC215C6" w:rsidR="00B361FB" w:rsidRDefault="00B361FB" w:rsidP="00B361FB"/>
    <w:p w14:paraId="46C9FA90" w14:textId="4D9E318A" w:rsidR="00B361FB" w:rsidRDefault="00B361FB" w:rsidP="00B361FB"/>
    <w:p w14:paraId="48DF630F" w14:textId="3CE80DD1" w:rsidR="00B361FB" w:rsidRDefault="00B361FB" w:rsidP="00B361FB"/>
    <w:p w14:paraId="2D66DCD3" w14:textId="5E325295" w:rsidR="00B361FB" w:rsidRDefault="00B361FB" w:rsidP="00B361FB"/>
    <w:p w14:paraId="4B97065B" w14:textId="7BDB9DEF" w:rsidR="00B361FB" w:rsidRDefault="00B361FB" w:rsidP="00B361FB"/>
    <w:p w14:paraId="3346C19A" w14:textId="3C7DFA73" w:rsidR="00B361FB" w:rsidRDefault="00B361FB" w:rsidP="00B361FB"/>
    <w:p w14:paraId="47FDEEE2" w14:textId="73C23D86" w:rsidR="00B361FB" w:rsidRDefault="00B361FB" w:rsidP="00B361FB"/>
    <w:p w14:paraId="7DBF2D52" w14:textId="2A3A9582" w:rsidR="00B361FB" w:rsidRDefault="00B361FB" w:rsidP="00B361FB"/>
    <w:p w14:paraId="2486534D" w14:textId="503677DB" w:rsidR="00B361FB" w:rsidRDefault="00B361FB" w:rsidP="00B361FB"/>
    <w:p w14:paraId="54A0DFF4" w14:textId="77777777" w:rsidR="00B361FB" w:rsidRPr="00B361FB" w:rsidRDefault="00B361FB" w:rsidP="00B361FB"/>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630"/>
        <w:gridCol w:w="630"/>
        <w:gridCol w:w="1260"/>
        <w:gridCol w:w="3150"/>
      </w:tblGrid>
      <w:tr w:rsidR="00ED6A23" w:rsidRPr="005F082E" w14:paraId="36B51181" w14:textId="77777777" w:rsidTr="00E7132E">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63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26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15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E7132E">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8E79023" w:rsidR="008572DA" w:rsidRPr="005F082E" w:rsidRDefault="00E7132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Mar>
              <w:left w:w="86" w:type="dxa"/>
              <w:right w:w="86" w:type="dxa"/>
            </w:tcMar>
          </w:tcPr>
          <w:p w14:paraId="102D5A02" w14:textId="435F4F88" w:rsidR="008572DA" w:rsidRPr="005F082E" w:rsidRDefault="00E7132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90" w:type="dxa"/>
            <w:tcMar>
              <w:left w:w="86" w:type="dxa"/>
              <w:right w:w="86" w:type="dxa"/>
            </w:tcMar>
          </w:tcPr>
          <w:p w14:paraId="36E2A949" w14:textId="5E062BCE" w:rsidR="008572DA" w:rsidRPr="005F082E" w:rsidRDefault="00E7132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308535F4" w14:textId="6FACD056" w:rsidR="008572DA" w:rsidRPr="005F082E" w:rsidRDefault="00E7132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630" w:type="dxa"/>
            <w:tcMar>
              <w:left w:w="86" w:type="dxa"/>
              <w:right w:w="86" w:type="dxa"/>
            </w:tcMar>
          </w:tcPr>
          <w:p w14:paraId="0173A2B8" w14:textId="01F8F9B3" w:rsidR="008572DA" w:rsidRPr="005F082E" w:rsidRDefault="00E7132E" w:rsidP="00960466">
            <w:pPr>
              <w:spacing w:before="40" w:after="40"/>
              <w:jc w:val="center"/>
              <w:rPr>
                <w:rFonts w:ascii="Arial" w:hAnsi="Arial" w:cs="Arial"/>
                <w:sz w:val="24"/>
                <w:szCs w:val="24"/>
              </w:rPr>
            </w:pPr>
            <w:r>
              <w:rPr>
                <w:rFonts w:ascii="Arial" w:hAnsi="Arial" w:cs="Arial"/>
                <w:sz w:val="24"/>
                <w:szCs w:val="24"/>
              </w:rPr>
              <w:t>N/A</w:t>
            </w:r>
          </w:p>
        </w:tc>
        <w:tc>
          <w:tcPr>
            <w:tcW w:w="630" w:type="dxa"/>
            <w:tcMar>
              <w:left w:w="86" w:type="dxa"/>
              <w:right w:w="86" w:type="dxa"/>
            </w:tcMar>
          </w:tcPr>
          <w:p w14:paraId="4C360E7C" w14:textId="3E1F7821" w:rsidR="008572DA" w:rsidRPr="005F082E" w:rsidRDefault="00E7132E" w:rsidP="00960466">
            <w:pPr>
              <w:spacing w:before="40" w:after="40"/>
              <w:jc w:val="center"/>
              <w:rPr>
                <w:rFonts w:ascii="Arial" w:hAnsi="Arial" w:cs="Arial"/>
                <w:sz w:val="24"/>
                <w:szCs w:val="24"/>
              </w:rPr>
            </w:pPr>
            <w:r>
              <w:rPr>
                <w:rFonts w:ascii="Arial" w:hAnsi="Arial" w:cs="Arial"/>
                <w:sz w:val="24"/>
                <w:szCs w:val="24"/>
              </w:rPr>
              <w:t>N/A</w:t>
            </w:r>
          </w:p>
        </w:tc>
        <w:tc>
          <w:tcPr>
            <w:tcW w:w="1260" w:type="dxa"/>
            <w:tcMar>
              <w:left w:w="86" w:type="dxa"/>
              <w:right w:w="86" w:type="dxa"/>
            </w:tcMar>
          </w:tcPr>
          <w:p w14:paraId="2A95BBE1" w14:textId="6CF0DD03" w:rsidR="008572DA" w:rsidRPr="005F082E" w:rsidRDefault="007461C8"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15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E7132E">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B21D09B" w:rsidR="00FC33C4" w:rsidRPr="005F082E" w:rsidRDefault="00E7132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42CEE2F3" w14:textId="76E76034" w:rsidR="00FC33C4" w:rsidRPr="005F082E" w:rsidRDefault="00E7132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90" w:type="dxa"/>
            <w:tcMar>
              <w:left w:w="86" w:type="dxa"/>
              <w:right w:w="86" w:type="dxa"/>
            </w:tcMar>
          </w:tcPr>
          <w:p w14:paraId="15E55B1F" w14:textId="657F402A" w:rsidR="00FC33C4" w:rsidRPr="005F082E" w:rsidRDefault="00E7132E" w:rsidP="007461C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1AE57BBF" w14:textId="1D83C3A7" w:rsidR="00FC33C4" w:rsidRPr="005F082E" w:rsidRDefault="00E7132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630" w:type="dxa"/>
            <w:tcMar>
              <w:left w:w="86" w:type="dxa"/>
              <w:right w:w="86" w:type="dxa"/>
            </w:tcMar>
          </w:tcPr>
          <w:p w14:paraId="70C90CCD" w14:textId="04CB40B3" w:rsidR="00FC33C4" w:rsidRPr="005F082E" w:rsidRDefault="00E7132E" w:rsidP="00FC33C4">
            <w:pPr>
              <w:spacing w:before="40" w:after="40"/>
              <w:jc w:val="center"/>
              <w:rPr>
                <w:rFonts w:ascii="Arial" w:hAnsi="Arial" w:cs="Arial"/>
                <w:sz w:val="24"/>
                <w:szCs w:val="24"/>
              </w:rPr>
            </w:pPr>
            <w:r>
              <w:rPr>
                <w:rFonts w:ascii="Arial" w:hAnsi="Arial" w:cs="Arial"/>
                <w:sz w:val="24"/>
                <w:szCs w:val="24"/>
              </w:rPr>
              <w:t>N/A</w:t>
            </w:r>
          </w:p>
        </w:tc>
        <w:tc>
          <w:tcPr>
            <w:tcW w:w="630" w:type="dxa"/>
            <w:tcMar>
              <w:left w:w="86" w:type="dxa"/>
              <w:right w:w="86" w:type="dxa"/>
            </w:tcMar>
          </w:tcPr>
          <w:p w14:paraId="6BFCFA13" w14:textId="74ED455F" w:rsidR="00FC33C4" w:rsidRPr="005F082E" w:rsidRDefault="00E7132E" w:rsidP="00FC33C4">
            <w:pPr>
              <w:spacing w:before="40" w:after="40"/>
              <w:jc w:val="center"/>
              <w:rPr>
                <w:rFonts w:ascii="Arial" w:hAnsi="Arial" w:cs="Arial"/>
                <w:sz w:val="24"/>
                <w:szCs w:val="24"/>
              </w:rPr>
            </w:pPr>
            <w:r>
              <w:rPr>
                <w:rFonts w:ascii="Arial" w:hAnsi="Arial" w:cs="Arial"/>
                <w:sz w:val="24"/>
                <w:szCs w:val="24"/>
              </w:rPr>
              <w:t>N/A</w:t>
            </w:r>
          </w:p>
        </w:tc>
        <w:tc>
          <w:tcPr>
            <w:tcW w:w="126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15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5A5D89C" w:rsidR="00684C7E" w:rsidRPr="005F082E" w:rsidRDefault="001F14C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690B0D1C" w14:textId="70EE3559" w:rsidR="00684C7E" w:rsidRPr="005F082E" w:rsidRDefault="001F14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6802CC34" w14:textId="6335E3F9" w:rsidR="00684C7E" w:rsidRPr="005F082E" w:rsidRDefault="001F14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123193" w:rsidR="00684C7E" w:rsidRPr="005F082E" w:rsidRDefault="001F14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Mar>
              <w:left w:w="58" w:type="dxa"/>
              <w:right w:w="58" w:type="dxa"/>
            </w:tcMar>
          </w:tcPr>
          <w:p w14:paraId="5F571C45" w14:textId="790DC88D" w:rsidR="00684C7E" w:rsidRPr="005F082E" w:rsidRDefault="001F14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2BE476FB" w14:textId="78F8EEAB" w:rsidR="00684C7E" w:rsidRPr="005F082E" w:rsidRDefault="001F14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452E668" w:rsidR="00512D8C" w:rsidRPr="005F082E" w:rsidRDefault="00C04F8D"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21F7006B" w14:textId="2A48CE06" w:rsidR="00512D8C" w:rsidRPr="005F082E" w:rsidRDefault="00C04F8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10-20-21</w:t>
            </w:r>
          </w:p>
        </w:tc>
        <w:tc>
          <w:tcPr>
            <w:tcW w:w="1260" w:type="dxa"/>
          </w:tcPr>
          <w:p w14:paraId="1BD7CABC" w14:textId="60D74D9B" w:rsidR="00512D8C" w:rsidRPr="005F082E" w:rsidRDefault="00C04F8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40895B2C" w14:textId="65F99497" w:rsidR="00512D8C" w:rsidRPr="005F082E" w:rsidRDefault="00C04F8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r w:rsidR="0074306C">
              <w:rPr>
                <w:rFonts w:ascii="Arial" w:hAnsi="Arial" w:cs="Arial"/>
                <w:color w:val="000000" w:themeColor="text1"/>
                <w:sz w:val="24"/>
                <w:szCs w:val="24"/>
              </w:rPr>
              <w:t>-.31</w:t>
            </w:r>
          </w:p>
        </w:tc>
        <w:tc>
          <w:tcPr>
            <w:tcW w:w="1170" w:type="dxa"/>
          </w:tcPr>
          <w:p w14:paraId="707B8EC2" w14:textId="4361607F" w:rsidR="00512D8C" w:rsidRPr="005F082E" w:rsidRDefault="00C04F8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4F209845" w14:textId="19A1869A" w:rsidR="00512D8C" w:rsidRPr="005F082E" w:rsidRDefault="00C04F8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7CAEC7B2" w:rsidR="00512D8C" w:rsidRPr="005F082E" w:rsidRDefault="0074306C" w:rsidP="00512D8C">
            <w:pPr>
              <w:keepNext/>
              <w:keepLines/>
              <w:spacing w:before="40" w:after="40"/>
              <w:jc w:val="center"/>
              <w:rPr>
                <w:rFonts w:ascii="Arial" w:hAnsi="Arial" w:cs="Arial"/>
                <w:color w:val="000000" w:themeColor="text1"/>
                <w:sz w:val="24"/>
                <w:szCs w:val="24"/>
              </w:rPr>
            </w:pPr>
            <w:r w:rsidRPr="003177B2">
              <w:rPr>
                <w:rFonts w:ascii="Arial" w:hAnsi="Arial" w:cs="Arial"/>
                <w:sz w:val="24"/>
                <w:szCs w:val="24"/>
              </w:rPr>
              <w:t>Erosion of natural deposits; water additive that promotes strong teeth; discharge from fertilizer and aluminum factories</w:t>
            </w:r>
          </w:p>
        </w:tc>
      </w:tr>
      <w:tr w:rsidR="00244938" w:rsidRPr="005F082E" w14:paraId="7E778FAF" w14:textId="77777777" w:rsidTr="00512D8C">
        <w:trPr>
          <w:trHeight w:val="432"/>
        </w:trPr>
        <w:tc>
          <w:tcPr>
            <w:tcW w:w="2245" w:type="dxa"/>
            <w:tcMar>
              <w:left w:w="58" w:type="dxa"/>
              <w:right w:w="58" w:type="dxa"/>
            </w:tcMar>
          </w:tcPr>
          <w:p w14:paraId="2BC454A4" w14:textId="29BE09E4" w:rsidR="00244938" w:rsidRPr="005F082E" w:rsidRDefault="00C04F8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(mg/L)</w:t>
            </w:r>
          </w:p>
        </w:tc>
        <w:tc>
          <w:tcPr>
            <w:tcW w:w="1440" w:type="dxa"/>
          </w:tcPr>
          <w:p w14:paraId="25EFD446" w14:textId="27CBC472" w:rsidR="00244938" w:rsidRPr="005F082E" w:rsidRDefault="00C04F8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10/20/21</w:t>
            </w:r>
          </w:p>
        </w:tc>
        <w:tc>
          <w:tcPr>
            <w:tcW w:w="1260" w:type="dxa"/>
          </w:tcPr>
          <w:p w14:paraId="7CAF39D9" w14:textId="08550CFB" w:rsidR="00244938" w:rsidRPr="005F082E" w:rsidRDefault="00C04F8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694B316A" w14:textId="7A90D857" w:rsidR="00244938" w:rsidRPr="005F082E" w:rsidRDefault="00E43F9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170" w:type="dxa"/>
          </w:tcPr>
          <w:p w14:paraId="04B3ABD1" w14:textId="63CEAF54" w:rsidR="00244938" w:rsidRPr="005F082E" w:rsidRDefault="00E43F9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ECB5847" w:rsidR="00244938" w:rsidRPr="005F082E" w:rsidRDefault="00E43F9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701F5E75" w14:textId="4A530A59" w:rsidR="00244938" w:rsidRPr="005F082E" w:rsidRDefault="0074306C" w:rsidP="00244938">
            <w:pPr>
              <w:spacing w:before="40" w:after="40"/>
              <w:jc w:val="center"/>
              <w:rPr>
                <w:rFonts w:ascii="Arial" w:hAnsi="Arial" w:cs="Arial"/>
                <w:color w:val="000000" w:themeColor="text1"/>
                <w:sz w:val="24"/>
                <w:szCs w:val="24"/>
              </w:rPr>
            </w:pPr>
            <w:r w:rsidRPr="003177B2">
              <w:rPr>
                <w:rFonts w:ascii="Arial" w:hAnsi="Arial" w:cs="Arial"/>
                <w:sz w:val="24"/>
                <w:szCs w:val="24"/>
              </w:rPr>
              <w:t>Runoff and leaching from fertilizer use; leaching from septic tanks and sewage; erosion of natural deposits</w:t>
            </w:r>
          </w:p>
        </w:tc>
      </w:tr>
      <w:tr w:rsidR="0074306C" w:rsidRPr="005F082E" w14:paraId="5A2E4EDA" w14:textId="77777777" w:rsidTr="00512D8C">
        <w:trPr>
          <w:trHeight w:val="432"/>
        </w:trPr>
        <w:tc>
          <w:tcPr>
            <w:tcW w:w="2245" w:type="dxa"/>
            <w:tcMar>
              <w:left w:w="58" w:type="dxa"/>
              <w:right w:w="58" w:type="dxa"/>
            </w:tcMar>
          </w:tcPr>
          <w:p w14:paraId="490802B3" w14:textId="1F4925C9" w:rsidR="0074306C" w:rsidRPr="005F082E" w:rsidRDefault="0074306C" w:rsidP="0074306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Combined Uranium</w:t>
            </w:r>
          </w:p>
        </w:tc>
        <w:tc>
          <w:tcPr>
            <w:tcW w:w="1440" w:type="dxa"/>
          </w:tcPr>
          <w:p w14:paraId="535C6478" w14:textId="14C371C1" w:rsidR="0074306C" w:rsidRPr="005F082E"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5/10/22</w:t>
            </w:r>
          </w:p>
        </w:tc>
        <w:tc>
          <w:tcPr>
            <w:tcW w:w="1260" w:type="dxa"/>
          </w:tcPr>
          <w:p w14:paraId="1A872876" w14:textId="66086472" w:rsidR="0074306C" w:rsidRPr="005F082E"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4E27FAAD" w14:textId="714556AB" w:rsidR="0074306C" w:rsidRPr="005F082E"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170" w:type="dxa"/>
          </w:tcPr>
          <w:p w14:paraId="6EC8A772" w14:textId="5D402001" w:rsidR="0074306C" w:rsidRPr="005F082E"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4E9B1BF9" w:rsidR="0074306C" w:rsidRPr="005F082E"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187997BB" w:rsidR="0074306C" w:rsidRPr="005F082E" w:rsidRDefault="0074306C" w:rsidP="0074306C">
            <w:pPr>
              <w:spacing w:before="40" w:after="40"/>
              <w:jc w:val="center"/>
              <w:rPr>
                <w:rFonts w:ascii="Arial" w:hAnsi="Arial" w:cs="Arial"/>
                <w:color w:val="000000" w:themeColor="text1"/>
                <w:sz w:val="24"/>
                <w:szCs w:val="24"/>
              </w:rPr>
            </w:pPr>
            <w:r w:rsidRPr="003177B2">
              <w:rPr>
                <w:rFonts w:ascii="Arial" w:hAnsi="Arial" w:cs="Arial"/>
                <w:sz w:val="24"/>
                <w:szCs w:val="24"/>
              </w:rPr>
              <w:t>Erosion of natural deposits</w:t>
            </w:r>
          </w:p>
        </w:tc>
      </w:tr>
      <w:tr w:rsidR="0074306C" w:rsidRPr="005F082E" w14:paraId="3290BF71" w14:textId="77777777" w:rsidTr="00512D8C">
        <w:trPr>
          <w:trHeight w:val="432"/>
        </w:trPr>
        <w:tc>
          <w:tcPr>
            <w:tcW w:w="2245" w:type="dxa"/>
            <w:tcMar>
              <w:left w:w="58" w:type="dxa"/>
              <w:right w:w="58" w:type="dxa"/>
            </w:tcMar>
          </w:tcPr>
          <w:p w14:paraId="5B94890D" w14:textId="49948BE0" w:rsidR="0074306C" w:rsidRDefault="0074306C" w:rsidP="0074306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Gross-Alpha Particle</w:t>
            </w:r>
          </w:p>
        </w:tc>
        <w:tc>
          <w:tcPr>
            <w:tcW w:w="1440" w:type="dxa"/>
          </w:tcPr>
          <w:p w14:paraId="6C5A9D79" w14:textId="4A2BB937"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5/9/22</w:t>
            </w:r>
          </w:p>
        </w:tc>
        <w:tc>
          <w:tcPr>
            <w:tcW w:w="1260" w:type="dxa"/>
          </w:tcPr>
          <w:p w14:paraId="6B581E6B" w14:textId="07436C54"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4.25</w:t>
            </w:r>
          </w:p>
        </w:tc>
        <w:tc>
          <w:tcPr>
            <w:tcW w:w="1530" w:type="dxa"/>
          </w:tcPr>
          <w:p w14:paraId="2E93EBA1" w14:textId="6426E6B8"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4.25</w:t>
            </w:r>
          </w:p>
        </w:tc>
        <w:tc>
          <w:tcPr>
            <w:tcW w:w="1170" w:type="dxa"/>
          </w:tcPr>
          <w:p w14:paraId="7BC34398" w14:textId="727DE076"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D0522B2" w14:textId="6218FBE3"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931" w:type="dxa"/>
          </w:tcPr>
          <w:p w14:paraId="1910BF8A" w14:textId="1D50763E" w:rsidR="0074306C" w:rsidRPr="005F082E" w:rsidRDefault="0074306C" w:rsidP="0074306C">
            <w:pPr>
              <w:spacing w:before="40" w:after="40"/>
              <w:jc w:val="center"/>
              <w:rPr>
                <w:rFonts w:ascii="Arial" w:hAnsi="Arial" w:cs="Arial"/>
                <w:color w:val="000000" w:themeColor="text1"/>
                <w:sz w:val="24"/>
                <w:szCs w:val="24"/>
              </w:rPr>
            </w:pPr>
            <w:r w:rsidRPr="003177B2">
              <w:rPr>
                <w:rFonts w:ascii="Arial" w:hAnsi="Arial" w:cs="Arial"/>
                <w:sz w:val="24"/>
                <w:szCs w:val="24"/>
              </w:rPr>
              <w:t>Erosion of natural deposits</w:t>
            </w:r>
          </w:p>
        </w:tc>
      </w:tr>
      <w:tr w:rsidR="0074306C" w:rsidRPr="005F082E" w14:paraId="1A7B0835" w14:textId="77777777" w:rsidTr="00512D8C">
        <w:trPr>
          <w:trHeight w:val="432"/>
        </w:trPr>
        <w:tc>
          <w:tcPr>
            <w:tcW w:w="2245" w:type="dxa"/>
            <w:tcMar>
              <w:left w:w="58" w:type="dxa"/>
              <w:right w:w="58" w:type="dxa"/>
            </w:tcMar>
          </w:tcPr>
          <w:p w14:paraId="11D39506" w14:textId="74860C57" w:rsidR="0074306C" w:rsidRDefault="0074306C" w:rsidP="0074306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(ug/L)</w:t>
            </w:r>
          </w:p>
        </w:tc>
        <w:tc>
          <w:tcPr>
            <w:tcW w:w="1440" w:type="dxa"/>
          </w:tcPr>
          <w:p w14:paraId="7D08D10E" w14:textId="3D910D63"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9/28/21</w:t>
            </w:r>
          </w:p>
        </w:tc>
        <w:tc>
          <w:tcPr>
            <w:tcW w:w="1260" w:type="dxa"/>
          </w:tcPr>
          <w:p w14:paraId="56490A09" w14:textId="0AB98063"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w:t>
            </w:r>
          </w:p>
        </w:tc>
        <w:tc>
          <w:tcPr>
            <w:tcW w:w="1530" w:type="dxa"/>
          </w:tcPr>
          <w:p w14:paraId="4B12D02A" w14:textId="454F7244"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w:t>
            </w:r>
          </w:p>
        </w:tc>
        <w:tc>
          <w:tcPr>
            <w:tcW w:w="1170" w:type="dxa"/>
          </w:tcPr>
          <w:p w14:paraId="2BC8AD61" w14:textId="7C4AC3E7"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CB03F13" w14:textId="5B4A5CC4" w:rsidR="0074306C" w:rsidRDefault="0074306C" w:rsidP="007430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207097C4" w14:textId="0DF6CCD1" w:rsidR="0074306C" w:rsidRPr="005F082E" w:rsidRDefault="0074306C" w:rsidP="0074306C">
            <w:pPr>
              <w:spacing w:before="40" w:after="40"/>
              <w:jc w:val="center"/>
              <w:rPr>
                <w:rFonts w:ascii="Arial" w:hAnsi="Arial" w:cs="Arial"/>
                <w:color w:val="000000" w:themeColor="text1"/>
                <w:sz w:val="24"/>
                <w:szCs w:val="24"/>
              </w:rPr>
            </w:pPr>
            <w:r w:rsidRPr="003177B2">
              <w:rPr>
                <w:rFonts w:ascii="Arial" w:hAnsi="Arial" w:cs="Arial"/>
                <w:sz w:val="24"/>
                <w:szCs w:val="24"/>
              </w:rPr>
              <w:t xml:space="preserve">Erosion of natural </w:t>
            </w:r>
            <w:r w:rsidRPr="003177B2">
              <w:rPr>
                <w:rFonts w:ascii="Arial" w:hAnsi="Arial" w:cs="Arial"/>
                <w:sz w:val="24"/>
                <w:szCs w:val="24"/>
              </w:rPr>
              <w:lastRenderedPageBreak/>
              <w:t>deposits; runoff from orchards; glass and electronics production wastes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E6DB51A" w:rsidR="00086BEB" w:rsidRPr="005F082E" w:rsidRDefault="002B40D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Conductivity</w:t>
            </w:r>
          </w:p>
        </w:tc>
        <w:tc>
          <w:tcPr>
            <w:tcW w:w="1440" w:type="dxa"/>
          </w:tcPr>
          <w:p w14:paraId="3AB56DE9" w14:textId="0301587D" w:rsidR="00086BEB" w:rsidRPr="005F082E" w:rsidRDefault="002B40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11/10/21</w:t>
            </w:r>
          </w:p>
        </w:tc>
        <w:tc>
          <w:tcPr>
            <w:tcW w:w="1260" w:type="dxa"/>
          </w:tcPr>
          <w:p w14:paraId="5D465B29" w14:textId="35F6C985" w:rsidR="00086BEB" w:rsidRPr="005F082E" w:rsidRDefault="002B40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530" w:type="dxa"/>
          </w:tcPr>
          <w:p w14:paraId="6F2413BA" w14:textId="0E8E5EF8" w:rsidR="00086BEB" w:rsidRPr="005F082E" w:rsidRDefault="0074306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470-500</w:t>
            </w:r>
          </w:p>
        </w:tc>
        <w:tc>
          <w:tcPr>
            <w:tcW w:w="900" w:type="dxa"/>
          </w:tcPr>
          <w:p w14:paraId="5615AC9F" w14:textId="775FA38A" w:rsidR="00086BEB" w:rsidRPr="005F082E" w:rsidRDefault="002B40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0ADA2920" w:rsidR="00086BEB" w:rsidRPr="005F082E" w:rsidRDefault="0074306C" w:rsidP="00086BEB">
            <w:pPr>
              <w:spacing w:before="40" w:after="40"/>
              <w:rPr>
                <w:rFonts w:ascii="Arial" w:hAnsi="Arial" w:cs="Arial"/>
                <w:color w:val="000000" w:themeColor="text1"/>
                <w:sz w:val="24"/>
                <w:szCs w:val="24"/>
              </w:rPr>
            </w:pPr>
            <w:r w:rsidRPr="003177B2">
              <w:rPr>
                <w:rFonts w:ascii="Arial" w:hAnsi="Arial" w:cs="Arial"/>
                <w:sz w:val="24"/>
                <w:szCs w:val="24"/>
              </w:rPr>
              <w:t>Substances that form ions when in water; seawater influence</w:t>
            </w:r>
          </w:p>
        </w:tc>
      </w:tr>
      <w:tr w:rsidR="00086BEB" w:rsidRPr="005F082E" w14:paraId="43BA6B8D" w14:textId="77777777" w:rsidTr="00640D92">
        <w:trPr>
          <w:trHeight w:val="432"/>
        </w:trPr>
        <w:tc>
          <w:tcPr>
            <w:tcW w:w="2245" w:type="dxa"/>
          </w:tcPr>
          <w:p w14:paraId="581AB298" w14:textId="22BB44B1"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623B9475"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4FE6BF09"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49976411"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1BB9FFCF"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6DC78EB1"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D6744CF"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77EEEC59"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62CD4578"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665EED94"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7B00BCFB"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2C0C9D71"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0F2225B1"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0546FB44"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CC3ABF4" w:rsidR="00DA4F32" w:rsidRPr="0040014F" w:rsidRDefault="0040014F" w:rsidP="0040014F">
            <w:r>
              <w:t>N/A</w:t>
            </w:r>
          </w:p>
        </w:tc>
        <w:tc>
          <w:tcPr>
            <w:tcW w:w="1440" w:type="dxa"/>
          </w:tcPr>
          <w:p w14:paraId="28190B3D" w14:textId="510BC21E" w:rsidR="00DA4F32" w:rsidRPr="0040014F" w:rsidRDefault="0040014F" w:rsidP="0040014F">
            <w:r>
              <w:t>N/A</w:t>
            </w:r>
          </w:p>
        </w:tc>
        <w:tc>
          <w:tcPr>
            <w:tcW w:w="1350" w:type="dxa"/>
          </w:tcPr>
          <w:p w14:paraId="63D0EACA" w14:textId="2A372DE8" w:rsidR="00DA4F32" w:rsidRPr="0040014F" w:rsidRDefault="0040014F" w:rsidP="0040014F">
            <w:r>
              <w:t>N/A</w:t>
            </w:r>
          </w:p>
        </w:tc>
        <w:tc>
          <w:tcPr>
            <w:tcW w:w="1530" w:type="dxa"/>
          </w:tcPr>
          <w:p w14:paraId="60CC3A19" w14:textId="6BC1E94C" w:rsidR="00DA4F32" w:rsidRPr="0040014F" w:rsidRDefault="0040014F" w:rsidP="0040014F">
            <w:r>
              <w:t>N/A</w:t>
            </w:r>
          </w:p>
        </w:tc>
        <w:tc>
          <w:tcPr>
            <w:tcW w:w="1800" w:type="dxa"/>
          </w:tcPr>
          <w:p w14:paraId="15DDAE72" w14:textId="7B2DFF5C" w:rsidR="00DA4F32" w:rsidRPr="0040014F" w:rsidRDefault="0040014F" w:rsidP="0040014F">
            <w:r>
              <w:t>N/A</w:t>
            </w:r>
          </w:p>
        </w:tc>
        <w:tc>
          <w:tcPr>
            <w:tcW w:w="2471" w:type="dxa"/>
          </w:tcPr>
          <w:p w14:paraId="747A0B53" w14:textId="1293FDE8" w:rsidR="00DA4F32" w:rsidRPr="0040014F" w:rsidRDefault="0040014F" w:rsidP="0040014F">
            <w:r>
              <w:t>N/A</w:t>
            </w:r>
          </w:p>
        </w:tc>
      </w:tr>
      <w:tr w:rsidR="00DA4F32" w:rsidRPr="005F082E" w14:paraId="3DC1EC0D" w14:textId="77777777" w:rsidTr="001F7181">
        <w:trPr>
          <w:trHeight w:val="432"/>
        </w:trPr>
        <w:tc>
          <w:tcPr>
            <w:tcW w:w="2245" w:type="dxa"/>
          </w:tcPr>
          <w:p w14:paraId="301C4362" w14:textId="5FA283D2"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71C57438" w:rsidR="00DA4F32" w:rsidRPr="0040014F" w:rsidRDefault="00DA4F32" w:rsidP="0040014F"/>
        </w:tc>
        <w:tc>
          <w:tcPr>
            <w:tcW w:w="1350" w:type="dxa"/>
          </w:tcPr>
          <w:p w14:paraId="27986934" w14:textId="5BC00D27" w:rsidR="00DA4F32" w:rsidRPr="0040014F" w:rsidRDefault="00DA4F32" w:rsidP="0040014F"/>
        </w:tc>
        <w:tc>
          <w:tcPr>
            <w:tcW w:w="1530" w:type="dxa"/>
          </w:tcPr>
          <w:p w14:paraId="1D08BAD2" w14:textId="061E8424" w:rsidR="00DA4F32" w:rsidRPr="0040014F" w:rsidRDefault="00DA4F32" w:rsidP="0040014F"/>
        </w:tc>
        <w:tc>
          <w:tcPr>
            <w:tcW w:w="1800" w:type="dxa"/>
          </w:tcPr>
          <w:p w14:paraId="72F3D657" w14:textId="77B8C305" w:rsidR="00DA4F32" w:rsidRPr="0040014F" w:rsidRDefault="00DA4F32" w:rsidP="0040014F"/>
        </w:tc>
        <w:tc>
          <w:tcPr>
            <w:tcW w:w="2471" w:type="dxa"/>
          </w:tcPr>
          <w:p w14:paraId="0F72AF76" w14:textId="23B5277E" w:rsidR="00DA4F32" w:rsidRPr="0040014F" w:rsidRDefault="00DA4F32" w:rsidP="0040014F"/>
        </w:tc>
      </w:tr>
      <w:tr w:rsidR="00DA4F32" w:rsidRPr="005F082E" w14:paraId="55C3320E" w14:textId="77777777" w:rsidTr="001F7181">
        <w:trPr>
          <w:trHeight w:val="432"/>
        </w:trPr>
        <w:tc>
          <w:tcPr>
            <w:tcW w:w="2245" w:type="dxa"/>
          </w:tcPr>
          <w:p w14:paraId="7A16F9AE" w14:textId="4715EB0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08AF45D0" w:rsidR="00DA4F32" w:rsidRPr="0040014F" w:rsidRDefault="00DA4F32" w:rsidP="0040014F"/>
        </w:tc>
        <w:tc>
          <w:tcPr>
            <w:tcW w:w="1350" w:type="dxa"/>
          </w:tcPr>
          <w:p w14:paraId="5BB1D6D7" w14:textId="357FF38D" w:rsidR="00DA4F32" w:rsidRPr="0040014F" w:rsidRDefault="00DA4F32" w:rsidP="0040014F"/>
        </w:tc>
        <w:tc>
          <w:tcPr>
            <w:tcW w:w="1530" w:type="dxa"/>
          </w:tcPr>
          <w:p w14:paraId="508BDE41" w14:textId="1F5C5D9C" w:rsidR="00DA4F32" w:rsidRPr="0040014F" w:rsidRDefault="00DA4F32" w:rsidP="0040014F"/>
        </w:tc>
        <w:tc>
          <w:tcPr>
            <w:tcW w:w="1800" w:type="dxa"/>
          </w:tcPr>
          <w:p w14:paraId="20DA4FE3" w14:textId="2AF54B74" w:rsidR="00DA4F32" w:rsidRPr="0040014F" w:rsidRDefault="00DA4F32" w:rsidP="0040014F"/>
        </w:tc>
        <w:tc>
          <w:tcPr>
            <w:tcW w:w="2471" w:type="dxa"/>
          </w:tcPr>
          <w:p w14:paraId="72377CFF" w14:textId="4628EC12" w:rsidR="00DA4F32" w:rsidRPr="0040014F" w:rsidRDefault="00DA4F32" w:rsidP="0040014F"/>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6530C3">
        <w:rPr>
          <w:rFonts w:ascii="Arial" w:hAnsi="Arial" w:cs="Arial"/>
          <w:bCs/>
          <w:sz w:val="24"/>
          <w:szCs w:val="24"/>
          <w:highlight w:val="yellow"/>
          <w:u w:val="single"/>
        </w:rPr>
        <w:t>Specialty Minerals Inc</w:t>
      </w:r>
      <w:r w:rsidRPr="005F082E">
        <w:rPr>
          <w:rFonts w:ascii="Arial" w:hAnsi="Arial" w:cs="Arial"/>
          <w:bCs/>
          <w:sz w:val="24"/>
          <w:szCs w:val="24"/>
        </w:rPr>
        <w:t xml:space="preserve"> is </w:t>
      </w:r>
      <w:r w:rsidRPr="005F082E">
        <w:rPr>
          <w:rFonts w:ascii="Arial" w:hAnsi="Arial" w:cs="Arial"/>
          <w:bCs/>
          <w:sz w:val="24"/>
          <w:szCs w:val="24"/>
        </w:rPr>
        <w:lastRenderedPageBreak/>
        <w:t xml:space="preserve">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78BE51C5" w:rsidR="00A32EB0"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3853ED86" w14:textId="06CC0A5F" w:rsidR="00CA021F" w:rsidRDefault="00CA021F" w:rsidP="00A32EB0">
      <w:pPr>
        <w:spacing w:after="240"/>
        <w:rPr>
          <w:rFonts w:ascii="Arial" w:hAnsi="Arial" w:cs="Arial"/>
          <w:bCs/>
          <w:sz w:val="24"/>
        </w:rPr>
      </w:pPr>
    </w:p>
    <w:p w14:paraId="5CB68613" w14:textId="61425D25" w:rsidR="00CA021F" w:rsidRDefault="00CA021F" w:rsidP="00A32EB0">
      <w:pPr>
        <w:spacing w:after="240"/>
        <w:rPr>
          <w:rFonts w:ascii="Arial" w:hAnsi="Arial" w:cs="Arial"/>
          <w:bCs/>
          <w:sz w:val="24"/>
        </w:rPr>
      </w:pPr>
    </w:p>
    <w:p w14:paraId="49FC30E7" w14:textId="6AECED4D" w:rsidR="00CA021F" w:rsidRDefault="00CA021F" w:rsidP="00A32EB0">
      <w:pPr>
        <w:spacing w:after="240"/>
        <w:rPr>
          <w:rFonts w:ascii="Arial" w:hAnsi="Arial" w:cs="Arial"/>
          <w:bCs/>
          <w:sz w:val="24"/>
        </w:rPr>
      </w:pPr>
    </w:p>
    <w:p w14:paraId="1E588595" w14:textId="45095A1A" w:rsidR="00CA021F" w:rsidRDefault="00CA021F" w:rsidP="00A32EB0">
      <w:pPr>
        <w:spacing w:after="240"/>
        <w:rPr>
          <w:rFonts w:ascii="Arial" w:hAnsi="Arial" w:cs="Arial"/>
          <w:bCs/>
          <w:sz w:val="24"/>
        </w:rPr>
      </w:pPr>
    </w:p>
    <w:p w14:paraId="12D28166" w14:textId="77777777" w:rsidR="00CA021F" w:rsidRPr="005F082E" w:rsidRDefault="00CA021F" w:rsidP="00A32EB0">
      <w:pPr>
        <w:spacing w:after="240"/>
        <w:rPr>
          <w:rFonts w:ascii="Arial" w:hAnsi="Arial" w:cs="Arial"/>
          <w:bCs/>
          <w:sz w:val="24"/>
        </w:rPr>
      </w:pPr>
    </w:p>
    <w:p w14:paraId="160C1BF5" w14:textId="77777777" w:rsidR="001F14C2" w:rsidRDefault="00070AD2" w:rsidP="001F14C2">
      <w:pPr>
        <w:pStyle w:val="BodyText"/>
        <w:spacing w:before="0" w:after="240"/>
        <w:jc w:val="left"/>
        <w:rPr>
          <w:rFonts w:ascii="Arial" w:hAnsi="Arial" w:cs="Arial"/>
          <w:sz w:val="24"/>
          <w:szCs w:val="24"/>
          <w:highlight w:val="yellow"/>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w:t>
      </w:r>
    </w:p>
    <w:p w14:paraId="7DA9472C" w14:textId="55FBE0BE" w:rsidR="001F14C2" w:rsidRPr="003177B2" w:rsidRDefault="001F14C2" w:rsidP="001F14C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40"/>
        <w:ind w:left="1080"/>
        <w:jc w:val="left"/>
        <w:rPr>
          <w:rFonts w:ascii="Arial" w:hAnsi="Arial" w:cs="Arial"/>
          <w:sz w:val="24"/>
          <w:szCs w:val="24"/>
        </w:rPr>
      </w:pPr>
      <w:r w:rsidRPr="003177B2">
        <w:rPr>
          <w:rFonts w:ascii="Arial" w:eastAsia="PMingLiU" w:hAnsi="Arial" w:cs="Arial"/>
          <w:sz w:val="24"/>
          <w:highlight w:val="yellow"/>
        </w:rPr>
        <w:t>This Consumer Confidence Report (CCR) reflects changes in drinking water regulatory requirements during</w:t>
      </w:r>
      <w:r w:rsidRPr="00C60145">
        <w:rPr>
          <w:rFonts w:ascii="Arial" w:eastAsia="PMingLiU" w:hAnsi="Arial" w:cs="Arial"/>
          <w:sz w:val="24"/>
          <w:highlight w:val="yellow"/>
        </w:rPr>
        <w:t xml:space="preserve">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2E24F456" w14:textId="621C7072" w:rsidR="0020216E" w:rsidRPr="005F082E" w:rsidRDefault="0020216E" w:rsidP="716DD2B1">
      <w:pPr>
        <w:spacing w:after="240"/>
        <w:rPr>
          <w:rFonts w:ascii="Arial" w:hAnsi="Arial" w:cs="Arial"/>
          <w:sz w:val="24"/>
          <w:szCs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345"/>
        <w:gridCol w:w="2340"/>
        <w:gridCol w:w="1440"/>
        <w:gridCol w:w="2430"/>
        <w:gridCol w:w="3087"/>
      </w:tblGrid>
      <w:tr w:rsidR="001F503E" w:rsidRPr="005F082E" w14:paraId="5025737F" w14:textId="77777777" w:rsidTr="00CA021F">
        <w:trPr>
          <w:trHeight w:val="457"/>
        </w:trPr>
        <w:tc>
          <w:tcPr>
            <w:tcW w:w="134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34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44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43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308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CA021F">
        <w:trPr>
          <w:trHeight w:val="449"/>
        </w:trPr>
        <w:tc>
          <w:tcPr>
            <w:tcW w:w="1345" w:type="dxa"/>
            <w:tcMar>
              <w:left w:w="58" w:type="dxa"/>
              <w:right w:w="58" w:type="dxa"/>
            </w:tcMar>
          </w:tcPr>
          <w:p w14:paraId="47CCBF74" w14:textId="2B93B94C" w:rsidR="001F503E" w:rsidRPr="005F082E" w:rsidRDefault="00EC507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MCL</w:t>
            </w:r>
          </w:p>
        </w:tc>
        <w:tc>
          <w:tcPr>
            <w:tcW w:w="2340" w:type="dxa"/>
            <w:tcMar>
              <w:left w:w="58" w:type="dxa"/>
              <w:right w:w="58" w:type="dxa"/>
            </w:tcMar>
          </w:tcPr>
          <w:p w14:paraId="14D9A9B3" w14:textId="57FAB4D8" w:rsidR="001F503E" w:rsidRPr="005F082E" w:rsidRDefault="00EC507E" w:rsidP="001F503E">
            <w:pPr>
              <w:spacing w:before="40" w:after="40"/>
              <w:rPr>
                <w:rFonts w:ascii="Arial" w:hAnsi="Arial" w:cs="Arial"/>
                <w:color w:val="FFFFFF" w:themeColor="background1"/>
                <w:sz w:val="24"/>
                <w:szCs w:val="24"/>
              </w:rPr>
            </w:pPr>
            <w:r>
              <w:rPr>
                <w:rFonts w:ascii="Arial" w:hAnsi="Arial" w:cs="Arial"/>
                <w:sz w:val="24"/>
                <w:szCs w:val="24"/>
              </w:rPr>
              <w:t xml:space="preserve">Two samples for Total Coliform Bacteria were collected in the </w:t>
            </w:r>
            <w:r>
              <w:rPr>
                <w:rFonts w:ascii="Arial" w:hAnsi="Arial" w:cs="Arial"/>
                <w:sz w:val="24"/>
                <w:szCs w:val="24"/>
              </w:rPr>
              <w:lastRenderedPageBreak/>
              <w:t xml:space="preserve">month of </w:t>
            </w:r>
            <w:r w:rsidR="009A7C75">
              <w:rPr>
                <w:rFonts w:ascii="Arial" w:hAnsi="Arial" w:cs="Arial"/>
                <w:sz w:val="24"/>
                <w:szCs w:val="24"/>
              </w:rPr>
              <w:t>July of 2021</w:t>
            </w:r>
          </w:p>
        </w:tc>
        <w:tc>
          <w:tcPr>
            <w:tcW w:w="1440" w:type="dxa"/>
            <w:tcMar>
              <w:left w:w="58" w:type="dxa"/>
              <w:right w:w="58" w:type="dxa"/>
            </w:tcMar>
          </w:tcPr>
          <w:p w14:paraId="7D4FE25C" w14:textId="6187A99C" w:rsidR="001F503E" w:rsidRPr="005F082E" w:rsidRDefault="009A7C7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One month</w:t>
            </w:r>
          </w:p>
        </w:tc>
        <w:tc>
          <w:tcPr>
            <w:tcW w:w="2430" w:type="dxa"/>
            <w:tcMar>
              <w:left w:w="58" w:type="dxa"/>
              <w:right w:w="58" w:type="dxa"/>
            </w:tcMar>
          </w:tcPr>
          <w:p w14:paraId="7CABD54F" w14:textId="66A11A6F" w:rsidR="001F503E" w:rsidRPr="005F082E" w:rsidRDefault="009A7C75" w:rsidP="001F503E">
            <w:pPr>
              <w:spacing w:before="40" w:after="40"/>
              <w:rPr>
                <w:rFonts w:ascii="Arial" w:hAnsi="Arial" w:cs="Arial"/>
                <w:color w:val="FFFFFF" w:themeColor="background1"/>
                <w:sz w:val="24"/>
                <w:szCs w:val="24"/>
              </w:rPr>
            </w:pPr>
            <w:r>
              <w:rPr>
                <w:rFonts w:ascii="Arial" w:hAnsi="Arial" w:cs="Arial"/>
                <w:sz w:val="24"/>
                <w:szCs w:val="24"/>
              </w:rPr>
              <w:t xml:space="preserve">Flush water system, change sampling method, retest for </w:t>
            </w:r>
            <w:r>
              <w:rPr>
                <w:rFonts w:ascii="Arial" w:hAnsi="Arial" w:cs="Arial"/>
                <w:sz w:val="24"/>
                <w:szCs w:val="24"/>
              </w:rPr>
              <w:lastRenderedPageBreak/>
              <w:t>Total Coliform Bacteria</w:t>
            </w:r>
          </w:p>
        </w:tc>
        <w:tc>
          <w:tcPr>
            <w:tcW w:w="3087" w:type="dxa"/>
            <w:tcMar>
              <w:left w:w="58" w:type="dxa"/>
              <w:right w:w="58" w:type="dxa"/>
            </w:tcMar>
          </w:tcPr>
          <w:p w14:paraId="67233B7F" w14:textId="7FF850BD" w:rsidR="001F503E" w:rsidRPr="00CA021F" w:rsidRDefault="00CA021F" w:rsidP="001F503E">
            <w:pPr>
              <w:spacing w:before="40" w:after="40"/>
              <w:rPr>
                <w:rFonts w:ascii="Arial" w:hAnsi="Arial" w:cs="Arial"/>
                <w:color w:val="FFFFFF" w:themeColor="background1"/>
                <w:sz w:val="24"/>
                <w:szCs w:val="24"/>
              </w:rPr>
            </w:pPr>
            <w:r w:rsidRPr="00CA021F">
              <w:rPr>
                <w:rFonts w:ascii="Arial" w:hAnsi="Arial" w:cs="Arial"/>
                <w:sz w:val="24"/>
                <w:szCs w:val="24"/>
              </w:rPr>
              <w:lastRenderedPageBreak/>
              <w:t xml:space="preserve">Coliforms are bacteria that are naturally present in the environment and are used as an indicator that other, </w:t>
            </w:r>
            <w:r w:rsidRPr="00CA021F">
              <w:rPr>
                <w:rFonts w:ascii="Arial" w:hAnsi="Arial" w:cs="Arial"/>
                <w:sz w:val="24"/>
                <w:szCs w:val="24"/>
              </w:rPr>
              <w:lastRenderedPageBreak/>
              <w:t>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r w:rsidR="001F503E" w:rsidRPr="005F082E" w14:paraId="2E9938F8" w14:textId="77777777" w:rsidTr="00CA021F">
        <w:trPr>
          <w:trHeight w:val="449"/>
        </w:trPr>
        <w:tc>
          <w:tcPr>
            <w:tcW w:w="1345" w:type="dxa"/>
            <w:tcMar>
              <w:left w:w="58" w:type="dxa"/>
              <w:right w:w="58" w:type="dxa"/>
            </w:tcMar>
          </w:tcPr>
          <w:p w14:paraId="3650B6DE" w14:textId="000DD14B" w:rsidR="001F503E" w:rsidRPr="005F082E" w:rsidRDefault="001F503E" w:rsidP="001F503E">
            <w:pPr>
              <w:spacing w:before="40" w:after="40"/>
              <w:rPr>
                <w:rFonts w:ascii="Arial" w:hAnsi="Arial" w:cs="Arial"/>
                <w:color w:val="FFFFFF" w:themeColor="background1"/>
                <w:sz w:val="24"/>
                <w:szCs w:val="24"/>
              </w:rPr>
            </w:pPr>
          </w:p>
        </w:tc>
        <w:tc>
          <w:tcPr>
            <w:tcW w:w="2340" w:type="dxa"/>
            <w:tcMar>
              <w:left w:w="58" w:type="dxa"/>
              <w:right w:w="58" w:type="dxa"/>
            </w:tcMar>
          </w:tcPr>
          <w:p w14:paraId="51843EBC" w14:textId="105DF85D" w:rsidR="001F503E" w:rsidRPr="005F082E" w:rsidRDefault="001F503E" w:rsidP="001F503E">
            <w:pPr>
              <w:spacing w:before="40" w:after="40"/>
              <w:rPr>
                <w:rFonts w:ascii="Arial" w:hAnsi="Arial" w:cs="Arial"/>
                <w:color w:val="FFFFFF" w:themeColor="background1"/>
                <w:sz w:val="24"/>
                <w:szCs w:val="24"/>
              </w:rPr>
            </w:pPr>
          </w:p>
        </w:tc>
        <w:tc>
          <w:tcPr>
            <w:tcW w:w="1440" w:type="dxa"/>
            <w:tcMar>
              <w:left w:w="58" w:type="dxa"/>
              <w:right w:w="58" w:type="dxa"/>
            </w:tcMar>
          </w:tcPr>
          <w:p w14:paraId="59679533" w14:textId="77EB13A7" w:rsidR="001F503E" w:rsidRPr="005F082E" w:rsidRDefault="001F503E" w:rsidP="001F503E">
            <w:pPr>
              <w:spacing w:before="40" w:after="40"/>
              <w:rPr>
                <w:rFonts w:ascii="Arial" w:hAnsi="Arial" w:cs="Arial"/>
                <w:color w:val="FFFFFF" w:themeColor="background1"/>
                <w:sz w:val="24"/>
                <w:szCs w:val="24"/>
              </w:rPr>
            </w:pPr>
          </w:p>
        </w:tc>
        <w:tc>
          <w:tcPr>
            <w:tcW w:w="2430" w:type="dxa"/>
            <w:tcMar>
              <w:left w:w="58" w:type="dxa"/>
              <w:right w:w="58" w:type="dxa"/>
            </w:tcMar>
          </w:tcPr>
          <w:p w14:paraId="75D3BCBC" w14:textId="00131A78" w:rsidR="001F503E" w:rsidRPr="005F082E" w:rsidRDefault="001F503E" w:rsidP="001F503E">
            <w:pPr>
              <w:spacing w:before="40" w:after="40"/>
              <w:rPr>
                <w:rFonts w:ascii="Arial" w:hAnsi="Arial" w:cs="Arial"/>
                <w:color w:val="FFFFFF" w:themeColor="background1"/>
                <w:sz w:val="24"/>
                <w:szCs w:val="24"/>
              </w:rPr>
            </w:pPr>
          </w:p>
        </w:tc>
        <w:tc>
          <w:tcPr>
            <w:tcW w:w="3087" w:type="dxa"/>
            <w:tcMar>
              <w:left w:w="58" w:type="dxa"/>
              <w:right w:w="58" w:type="dxa"/>
            </w:tcMar>
          </w:tcPr>
          <w:p w14:paraId="56FC7820" w14:textId="23EE17C8"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60B0617" w:rsidR="001F503E" w:rsidRPr="005F082E" w:rsidRDefault="00531322" w:rsidP="0053132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6825F91E" w:rsidR="00E80EE7"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03F7C183" w:rsidR="00E80EE7"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B864A4F" w14:textId="2E299714" w:rsidR="00E80EE7"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D978A44" w:rsidR="001F503E"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5DC8E626" w:rsidR="001F7181"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42ABF22A" w:rsidR="001F7181"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043E497" w14:textId="2BAB5B38" w:rsidR="001F7181"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0C7EEFD" w:rsidR="001F503E"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2D27B62B" w:rsidR="001F7181"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10F0C7DE" w:rsidR="001F7181"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58C7E4DD" w14:textId="6F6D2A9F" w:rsidR="001F7181" w:rsidRPr="005F082E" w:rsidRDefault="00531322"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07A7BBAA"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D30005">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44B4FE2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D30005">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62F9392" w:rsidR="0087640F" w:rsidRPr="005F082E" w:rsidRDefault="006A6C6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3E7C7D29" w:rsidR="0087640F" w:rsidRPr="005F082E" w:rsidRDefault="006A6C66"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7F4B56EF" w:rsidR="0087640F" w:rsidRPr="005F082E" w:rsidRDefault="006A6C6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54CF25FA" w:rsidR="0087640F" w:rsidRPr="005F082E" w:rsidRDefault="006A6C66"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004020B" w:rsidR="0087640F" w:rsidRPr="005F082E" w:rsidRDefault="006A6C6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434665EA"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1708AFA1"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2CCB870C"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180256E0"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9F0DAB0"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E522B90" w:rsidR="00E80EE7" w:rsidRPr="005F082E" w:rsidRDefault="008D0B26"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324C999" w:rsidR="00E80EE7" w:rsidRPr="005F082E" w:rsidRDefault="008D0B2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DA91D10" w:rsidR="00E80EE7" w:rsidRPr="005F082E" w:rsidRDefault="008D0B2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F6BAC79" w:rsidR="00E80EE7" w:rsidRPr="005F082E" w:rsidRDefault="008D0B2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61C06CA" w:rsidR="00496939" w:rsidRPr="0040014F" w:rsidRDefault="008D0B26" w:rsidP="0040014F">
            <w:r w:rsidRPr="0040014F">
              <w:t>N/A</w:t>
            </w:r>
          </w:p>
        </w:tc>
        <w:tc>
          <w:tcPr>
            <w:tcW w:w="2250" w:type="dxa"/>
            <w:tcMar>
              <w:left w:w="58" w:type="dxa"/>
              <w:right w:w="58" w:type="dxa"/>
            </w:tcMar>
          </w:tcPr>
          <w:p w14:paraId="7EF907C6" w14:textId="71D2A7D5" w:rsidR="00496939" w:rsidRPr="0040014F" w:rsidRDefault="0040014F" w:rsidP="0040014F">
            <w:r>
              <w:t>N/A</w:t>
            </w:r>
          </w:p>
        </w:tc>
        <w:tc>
          <w:tcPr>
            <w:tcW w:w="1890" w:type="dxa"/>
            <w:tcMar>
              <w:left w:w="58" w:type="dxa"/>
              <w:right w:w="58" w:type="dxa"/>
            </w:tcMar>
          </w:tcPr>
          <w:p w14:paraId="32AC43A5" w14:textId="5AEE16EC" w:rsidR="00496939" w:rsidRPr="0040014F" w:rsidRDefault="0040014F" w:rsidP="0040014F">
            <w:r>
              <w:t>N/A</w:t>
            </w:r>
          </w:p>
        </w:tc>
        <w:tc>
          <w:tcPr>
            <w:tcW w:w="2160" w:type="dxa"/>
            <w:tcMar>
              <w:left w:w="58" w:type="dxa"/>
              <w:right w:w="58" w:type="dxa"/>
            </w:tcMar>
          </w:tcPr>
          <w:p w14:paraId="15ABEF94" w14:textId="068075A7" w:rsidR="00496939" w:rsidRPr="0040014F" w:rsidRDefault="0040014F" w:rsidP="0040014F">
            <w:r>
              <w:t>N/A</w:t>
            </w:r>
          </w:p>
        </w:tc>
        <w:tc>
          <w:tcPr>
            <w:tcW w:w="2367" w:type="dxa"/>
            <w:tcMar>
              <w:left w:w="58" w:type="dxa"/>
              <w:right w:w="58" w:type="dxa"/>
            </w:tcMar>
          </w:tcPr>
          <w:p w14:paraId="0012C40E" w14:textId="17A36F9C" w:rsidR="00496939" w:rsidRPr="0040014F" w:rsidRDefault="0040014F" w:rsidP="0040014F">
            <w:r>
              <w:t>N/A</w:t>
            </w:r>
          </w:p>
        </w:tc>
      </w:tr>
      <w:tr w:rsidR="00496939" w:rsidRPr="005F082E" w14:paraId="4F9E6B29" w14:textId="77777777" w:rsidTr="00496939">
        <w:trPr>
          <w:trHeight w:val="449"/>
        </w:trPr>
        <w:tc>
          <w:tcPr>
            <w:tcW w:w="1975" w:type="dxa"/>
            <w:tcMar>
              <w:left w:w="58" w:type="dxa"/>
              <w:right w:w="58" w:type="dxa"/>
            </w:tcMar>
          </w:tcPr>
          <w:p w14:paraId="47E11E7C" w14:textId="2135E901" w:rsidR="00496939" w:rsidRPr="0040014F" w:rsidRDefault="00496939" w:rsidP="0040014F"/>
        </w:tc>
        <w:tc>
          <w:tcPr>
            <w:tcW w:w="2250" w:type="dxa"/>
            <w:tcMar>
              <w:left w:w="58" w:type="dxa"/>
              <w:right w:w="58" w:type="dxa"/>
            </w:tcMar>
          </w:tcPr>
          <w:p w14:paraId="225B5962" w14:textId="6454B879" w:rsidR="00496939" w:rsidRPr="0040014F" w:rsidRDefault="00496939" w:rsidP="0040014F"/>
        </w:tc>
        <w:tc>
          <w:tcPr>
            <w:tcW w:w="1890" w:type="dxa"/>
            <w:tcMar>
              <w:left w:w="58" w:type="dxa"/>
              <w:right w:w="58" w:type="dxa"/>
            </w:tcMar>
          </w:tcPr>
          <w:p w14:paraId="2580D261" w14:textId="3794D8FA" w:rsidR="00496939" w:rsidRPr="0040014F" w:rsidRDefault="00496939" w:rsidP="0040014F"/>
        </w:tc>
        <w:tc>
          <w:tcPr>
            <w:tcW w:w="2160" w:type="dxa"/>
            <w:tcMar>
              <w:left w:w="58" w:type="dxa"/>
              <w:right w:w="58" w:type="dxa"/>
            </w:tcMar>
          </w:tcPr>
          <w:p w14:paraId="5A139B8B" w14:textId="19A3AF9D" w:rsidR="00496939" w:rsidRPr="0040014F" w:rsidRDefault="00496939" w:rsidP="0040014F"/>
        </w:tc>
        <w:tc>
          <w:tcPr>
            <w:tcW w:w="2367" w:type="dxa"/>
            <w:tcMar>
              <w:left w:w="58" w:type="dxa"/>
              <w:right w:w="58" w:type="dxa"/>
            </w:tcMar>
          </w:tcPr>
          <w:p w14:paraId="3D430833" w14:textId="1AF73B1E" w:rsidR="00496939" w:rsidRPr="0040014F" w:rsidRDefault="00496939" w:rsidP="0040014F"/>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p w14:paraId="619C7A1A" w14:textId="77777777" w:rsidR="009A01BE" w:rsidRDefault="009A01BE" w:rsidP="008E66E2">
      <w:pPr>
        <w:pStyle w:val="Heading3"/>
        <w:keepNext/>
        <w:rPr>
          <w:highlight w:val="yellow"/>
        </w:rPr>
      </w:pPr>
      <w:bookmarkStart w:id="16" w:name="_Toc58336726"/>
      <w:bookmarkEnd w:id="15"/>
    </w:p>
    <w:p w14:paraId="20BEFDCB" w14:textId="77777777" w:rsidR="009A01BE" w:rsidRDefault="009A01BE" w:rsidP="008E66E2">
      <w:pPr>
        <w:pStyle w:val="Heading3"/>
        <w:keepNext/>
        <w:rPr>
          <w:highlight w:val="yellow"/>
        </w:rPr>
      </w:pPr>
    </w:p>
    <w:p w14:paraId="59D2477B" w14:textId="77777777" w:rsidR="009A01BE" w:rsidRDefault="009A01BE" w:rsidP="008E66E2">
      <w:pPr>
        <w:pStyle w:val="Heading3"/>
        <w:keepNext/>
        <w:rPr>
          <w:highlight w:val="yellow"/>
        </w:rPr>
      </w:pPr>
    </w:p>
    <w:p w14:paraId="68942804" w14:textId="77777777" w:rsidR="009A01BE" w:rsidRDefault="009A01BE" w:rsidP="008E66E2">
      <w:pPr>
        <w:pStyle w:val="Heading3"/>
        <w:keepNext/>
        <w:rPr>
          <w:highlight w:val="yellow"/>
        </w:rPr>
      </w:pPr>
    </w:p>
    <w:p w14:paraId="60F5762F" w14:textId="6D40C360" w:rsidR="00E25265" w:rsidRPr="009A01BE" w:rsidRDefault="00E25265" w:rsidP="008E66E2">
      <w:pPr>
        <w:pStyle w:val="Heading3"/>
        <w:keepNext/>
        <w:rPr>
          <w:highlight w:val="yellow"/>
        </w:rPr>
      </w:pPr>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E7F0310"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8B50A0">
        <w:rPr>
          <w:rFonts w:ascii="Arial" w:hAnsi="Arial" w:cs="Arial"/>
          <w:sz w:val="24"/>
          <w:szCs w:val="24"/>
        </w:rPr>
        <w:t>ONE</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r w:rsidR="008B50A0">
        <w:rPr>
          <w:rFonts w:ascii="Arial" w:hAnsi="Arial" w:cs="Arial"/>
          <w:sz w:val="24"/>
          <w:szCs w:val="24"/>
        </w:rPr>
        <w:t>ONE</w:t>
      </w:r>
      <w:r w:rsidRPr="005F082E">
        <w:rPr>
          <w:rFonts w:ascii="Arial" w:hAnsi="Arial" w:cs="Arial"/>
          <w:sz w:val="24"/>
          <w:szCs w:val="24"/>
        </w:rPr>
        <w:t>] Level 1 assessment(s) were completed.  In addition, we were required to take [</w:t>
      </w:r>
      <w:r w:rsidR="00FC54BE">
        <w:rPr>
          <w:rFonts w:ascii="Arial" w:hAnsi="Arial" w:cs="Arial"/>
          <w:sz w:val="24"/>
          <w:szCs w:val="24"/>
        </w:rPr>
        <w:t>ONE</w:t>
      </w:r>
      <w:r w:rsidRPr="005F082E">
        <w:rPr>
          <w:rFonts w:ascii="Arial" w:hAnsi="Arial" w:cs="Arial"/>
          <w:sz w:val="24"/>
          <w:szCs w:val="24"/>
        </w:rPr>
        <w:t>] corrective actions and we completed [</w:t>
      </w:r>
      <w:r w:rsidR="00FC54BE">
        <w:rPr>
          <w:rFonts w:ascii="Arial" w:hAnsi="Arial" w:cs="Arial"/>
          <w:sz w:val="24"/>
          <w:szCs w:val="24"/>
        </w:rPr>
        <w:t>ONE</w:t>
      </w:r>
      <w:r w:rsidRPr="005F082E">
        <w:rPr>
          <w:rFonts w:ascii="Arial" w:hAnsi="Arial" w:cs="Arial"/>
          <w:sz w:val="24"/>
          <w:szCs w:val="24"/>
        </w:rPr>
        <w:t>] of these actions.</w:t>
      </w:r>
    </w:p>
    <w:p w14:paraId="69E753CA" w14:textId="16B70230"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r w:rsidR="00FC54BE">
        <w:rPr>
          <w:rFonts w:ascii="Arial" w:hAnsi="Arial" w:cs="Arial"/>
          <w:sz w:val="24"/>
          <w:szCs w:val="24"/>
        </w:rPr>
        <w:t>ZERO</w:t>
      </w:r>
      <w:r w:rsidRPr="005F082E">
        <w:rPr>
          <w:rFonts w:ascii="Arial" w:hAnsi="Arial" w:cs="Arial"/>
          <w:sz w:val="24"/>
          <w:szCs w:val="24"/>
        </w:rPr>
        <w:t>] Level 2 assessments were required to be completed for our water system.  [</w:t>
      </w:r>
      <w:r w:rsidR="00FC54BE">
        <w:rPr>
          <w:rFonts w:ascii="Arial" w:hAnsi="Arial" w:cs="Arial"/>
          <w:sz w:val="24"/>
          <w:szCs w:val="24"/>
        </w:rPr>
        <w:t>ZERO</w:t>
      </w:r>
      <w:r w:rsidRPr="005F082E">
        <w:rPr>
          <w:rFonts w:ascii="Arial" w:hAnsi="Arial" w:cs="Arial"/>
          <w:sz w:val="24"/>
          <w:szCs w:val="24"/>
        </w:rPr>
        <w:t>] Level 2 assessments were completed.  In addition, we were required to take [</w:t>
      </w:r>
      <w:r w:rsidR="00FC54BE">
        <w:rPr>
          <w:rFonts w:ascii="Arial" w:hAnsi="Arial" w:cs="Arial"/>
          <w:sz w:val="24"/>
          <w:szCs w:val="24"/>
        </w:rPr>
        <w:t>ZERO</w:t>
      </w:r>
      <w:r w:rsidRPr="005F082E">
        <w:rPr>
          <w:rFonts w:ascii="Arial" w:hAnsi="Arial" w:cs="Arial"/>
          <w:sz w:val="24"/>
          <w:szCs w:val="24"/>
        </w:rPr>
        <w:t>] corrective actions and we completed [</w:t>
      </w:r>
      <w:r w:rsidR="00FC54BE">
        <w:rPr>
          <w:rFonts w:ascii="Arial" w:hAnsi="Arial" w:cs="Arial"/>
          <w:sz w:val="24"/>
          <w:szCs w:val="24"/>
        </w:rPr>
        <w:t>ZERO</w:t>
      </w:r>
      <w:r w:rsidRPr="005F082E">
        <w:rPr>
          <w:rFonts w:ascii="Arial" w:hAnsi="Arial" w:cs="Arial"/>
          <w:sz w:val="24"/>
          <w:szCs w:val="24"/>
        </w:rPr>
        <w:t>] of these actions.</w:t>
      </w:r>
    </w:p>
    <w:p w14:paraId="105CAE53" w14:textId="77777777" w:rsidR="001E07A6" w:rsidRPr="00F64938" w:rsidRDefault="001E07A6" w:rsidP="001B269F">
      <w:pPr>
        <w:rPr>
          <w:rFonts w:ascii="Arial" w:hAnsi="Arial" w:cs="Arial"/>
          <w:i/>
          <w:iCs/>
          <w:sz w:val="24"/>
          <w:szCs w:val="24"/>
          <w:highlight w:val="yellow"/>
        </w:rPr>
      </w:pPr>
    </w:p>
    <w:sectPr w:rsidR="001E07A6" w:rsidRPr="00F64938"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0860" w14:textId="77777777" w:rsidR="000F1D6E" w:rsidRDefault="000F1D6E">
      <w:r>
        <w:separator/>
      </w:r>
    </w:p>
    <w:p w14:paraId="649E2829" w14:textId="77777777" w:rsidR="000F1D6E" w:rsidRDefault="000F1D6E"/>
  </w:endnote>
  <w:endnote w:type="continuationSeparator" w:id="0">
    <w:p w14:paraId="5F4A8287" w14:textId="77777777" w:rsidR="000F1D6E" w:rsidRDefault="000F1D6E">
      <w:r>
        <w:continuationSeparator/>
      </w:r>
    </w:p>
    <w:p w14:paraId="487E5480" w14:textId="77777777" w:rsidR="000F1D6E" w:rsidRDefault="000F1D6E"/>
  </w:endnote>
  <w:endnote w:type="continuationNotice" w:id="1">
    <w:p w14:paraId="147C5C1F" w14:textId="77777777" w:rsidR="000F1D6E" w:rsidRDefault="000F1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3C04" w14:textId="77777777" w:rsidR="000F1D6E" w:rsidRDefault="000F1D6E">
      <w:r>
        <w:separator/>
      </w:r>
    </w:p>
    <w:p w14:paraId="7CDD4C5D" w14:textId="77777777" w:rsidR="000F1D6E" w:rsidRDefault="000F1D6E"/>
  </w:footnote>
  <w:footnote w:type="continuationSeparator" w:id="0">
    <w:p w14:paraId="12385BE6" w14:textId="77777777" w:rsidR="000F1D6E" w:rsidRDefault="000F1D6E">
      <w:r>
        <w:continuationSeparator/>
      </w:r>
    </w:p>
    <w:p w14:paraId="172A463F" w14:textId="77777777" w:rsidR="000F1D6E" w:rsidRDefault="000F1D6E"/>
  </w:footnote>
  <w:footnote w:type="continuationNotice" w:id="1">
    <w:p w14:paraId="5DA17155" w14:textId="77777777" w:rsidR="000F1D6E" w:rsidRDefault="000F1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5685784">
    <w:abstractNumId w:val="7"/>
  </w:num>
  <w:num w:numId="2" w16cid:durableId="770590944">
    <w:abstractNumId w:val="1"/>
  </w:num>
  <w:num w:numId="3" w16cid:durableId="332801426">
    <w:abstractNumId w:val="3"/>
  </w:num>
  <w:num w:numId="4" w16cid:durableId="1593004508">
    <w:abstractNumId w:val="0"/>
  </w:num>
  <w:num w:numId="5" w16cid:durableId="1669403854">
    <w:abstractNumId w:val="2"/>
  </w:num>
  <w:num w:numId="6" w16cid:durableId="1337155356">
    <w:abstractNumId w:val="6"/>
  </w:num>
  <w:num w:numId="7" w16cid:durableId="1299411606">
    <w:abstractNumId w:val="4"/>
  </w:num>
  <w:num w:numId="8" w16cid:durableId="11911104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1D6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4C2"/>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B40DF"/>
    <w:rsid w:val="002D15BC"/>
    <w:rsid w:val="002D1E95"/>
    <w:rsid w:val="002D2F55"/>
    <w:rsid w:val="002D429D"/>
    <w:rsid w:val="002D728F"/>
    <w:rsid w:val="002E1A7C"/>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71C"/>
    <w:rsid w:val="00357F0C"/>
    <w:rsid w:val="00365C7B"/>
    <w:rsid w:val="00374766"/>
    <w:rsid w:val="00377086"/>
    <w:rsid w:val="003831B4"/>
    <w:rsid w:val="00383730"/>
    <w:rsid w:val="00390A3E"/>
    <w:rsid w:val="00391089"/>
    <w:rsid w:val="00391E62"/>
    <w:rsid w:val="00397893"/>
    <w:rsid w:val="003A33B9"/>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14F"/>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7AD6"/>
    <w:rsid w:val="005210D2"/>
    <w:rsid w:val="00531322"/>
    <w:rsid w:val="00534BB7"/>
    <w:rsid w:val="00535F64"/>
    <w:rsid w:val="00535F8B"/>
    <w:rsid w:val="00537240"/>
    <w:rsid w:val="00537BEA"/>
    <w:rsid w:val="0054057D"/>
    <w:rsid w:val="00541730"/>
    <w:rsid w:val="00546A68"/>
    <w:rsid w:val="00546FDB"/>
    <w:rsid w:val="00550C86"/>
    <w:rsid w:val="00552801"/>
    <w:rsid w:val="00552D92"/>
    <w:rsid w:val="005540D9"/>
    <w:rsid w:val="0055419E"/>
    <w:rsid w:val="005556BF"/>
    <w:rsid w:val="0056039D"/>
    <w:rsid w:val="00564615"/>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75BE"/>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A6C66"/>
    <w:rsid w:val="006B5CF2"/>
    <w:rsid w:val="006C2732"/>
    <w:rsid w:val="006C7186"/>
    <w:rsid w:val="006D480B"/>
    <w:rsid w:val="006D4D93"/>
    <w:rsid w:val="006D506D"/>
    <w:rsid w:val="006E03F6"/>
    <w:rsid w:val="006E11B6"/>
    <w:rsid w:val="006E7660"/>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06C"/>
    <w:rsid w:val="00743F7B"/>
    <w:rsid w:val="007452F3"/>
    <w:rsid w:val="00745362"/>
    <w:rsid w:val="007461C8"/>
    <w:rsid w:val="007471DB"/>
    <w:rsid w:val="007640D4"/>
    <w:rsid w:val="00775871"/>
    <w:rsid w:val="00783F5A"/>
    <w:rsid w:val="00784E3A"/>
    <w:rsid w:val="0079421C"/>
    <w:rsid w:val="00796405"/>
    <w:rsid w:val="00796E52"/>
    <w:rsid w:val="007A473C"/>
    <w:rsid w:val="007B0B24"/>
    <w:rsid w:val="007B2BC6"/>
    <w:rsid w:val="007B643A"/>
    <w:rsid w:val="007C0BEA"/>
    <w:rsid w:val="007C110F"/>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50A0"/>
    <w:rsid w:val="008C0889"/>
    <w:rsid w:val="008C42F2"/>
    <w:rsid w:val="008C791A"/>
    <w:rsid w:val="008D0B26"/>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0199"/>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01BE"/>
    <w:rsid w:val="009A7C75"/>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4139"/>
    <w:rsid w:val="00A77BCA"/>
    <w:rsid w:val="00A85C1E"/>
    <w:rsid w:val="00A93A21"/>
    <w:rsid w:val="00A94D32"/>
    <w:rsid w:val="00A9766F"/>
    <w:rsid w:val="00AA5FFD"/>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361FB"/>
    <w:rsid w:val="00B4449D"/>
    <w:rsid w:val="00B44817"/>
    <w:rsid w:val="00B45743"/>
    <w:rsid w:val="00B46FE7"/>
    <w:rsid w:val="00B47ED5"/>
    <w:rsid w:val="00B51879"/>
    <w:rsid w:val="00B552D9"/>
    <w:rsid w:val="00B56F52"/>
    <w:rsid w:val="00B56F6C"/>
    <w:rsid w:val="00B606D3"/>
    <w:rsid w:val="00B61BA5"/>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2FC4"/>
    <w:rsid w:val="00BE4E5D"/>
    <w:rsid w:val="00BE555D"/>
    <w:rsid w:val="00BE5CC7"/>
    <w:rsid w:val="00BE6564"/>
    <w:rsid w:val="00BE7ABC"/>
    <w:rsid w:val="00BF1F49"/>
    <w:rsid w:val="00BF628D"/>
    <w:rsid w:val="00BF6317"/>
    <w:rsid w:val="00BF6946"/>
    <w:rsid w:val="00BF725D"/>
    <w:rsid w:val="00BF75B3"/>
    <w:rsid w:val="00BF7EF1"/>
    <w:rsid w:val="00C04F8D"/>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021F"/>
    <w:rsid w:val="00CA1B53"/>
    <w:rsid w:val="00CA483D"/>
    <w:rsid w:val="00CA7BAC"/>
    <w:rsid w:val="00CB5A7C"/>
    <w:rsid w:val="00CB6F44"/>
    <w:rsid w:val="00CB6FF7"/>
    <w:rsid w:val="00CC2F86"/>
    <w:rsid w:val="00CD26F1"/>
    <w:rsid w:val="00CD3EAB"/>
    <w:rsid w:val="00CD598A"/>
    <w:rsid w:val="00CD78A4"/>
    <w:rsid w:val="00CE0E27"/>
    <w:rsid w:val="00CE2D72"/>
    <w:rsid w:val="00CE30E4"/>
    <w:rsid w:val="00CF02C7"/>
    <w:rsid w:val="00CF1A7D"/>
    <w:rsid w:val="00CF2391"/>
    <w:rsid w:val="00D0475A"/>
    <w:rsid w:val="00D057C3"/>
    <w:rsid w:val="00D06308"/>
    <w:rsid w:val="00D07E1D"/>
    <w:rsid w:val="00D10A7C"/>
    <w:rsid w:val="00D118D4"/>
    <w:rsid w:val="00D15AE0"/>
    <w:rsid w:val="00D17E2F"/>
    <w:rsid w:val="00D26951"/>
    <w:rsid w:val="00D272CB"/>
    <w:rsid w:val="00D30005"/>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F93"/>
    <w:rsid w:val="00E45705"/>
    <w:rsid w:val="00E46869"/>
    <w:rsid w:val="00E56B28"/>
    <w:rsid w:val="00E56E23"/>
    <w:rsid w:val="00E60304"/>
    <w:rsid w:val="00E614E6"/>
    <w:rsid w:val="00E62B92"/>
    <w:rsid w:val="00E64AD6"/>
    <w:rsid w:val="00E6542D"/>
    <w:rsid w:val="00E67C01"/>
    <w:rsid w:val="00E7132E"/>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507E"/>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065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BE"/>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Joshua Eberhardy</cp:lastModifiedBy>
  <cp:revision>24</cp:revision>
  <cp:lastPrinted>2021-02-24T23:35:00Z</cp:lastPrinted>
  <dcterms:created xsi:type="dcterms:W3CDTF">2022-06-29T21:20:00Z</dcterms:created>
  <dcterms:modified xsi:type="dcterms:W3CDTF">2022-06-30T17:25:00Z</dcterms:modified>
</cp:coreProperties>
</file>