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4884D884" w:rsidR="00254DB1" w:rsidRPr="003177B2" w:rsidRDefault="00617EC7" w:rsidP="00617EC7">
            <w:pPr>
              <w:spacing w:after="240"/>
              <w:rPr>
                <w:rFonts w:ascii="Arial" w:hAnsi="Arial" w:cs="Arial"/>
                <w:sz w:val="24"/>
                <w:szCs w:val="24"/>
              </w:rPr>
            </w:pPr>
            <w:r>
              <w:rPr>
                <w:b/>
                <w:sz w:val="21"/>
                <w:szCs w:val="21"/>
              </w:rPr>
              <w:t>Wagon Train Road LLC</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02EDD534" w:rsidR="00254DB1" w:rsidRPr="003177B2" w:rsidRDefault="00617EC7" w:rsidP="006A523A">
            <w:pPr>
              <w:spacing w:before="40" w:after="40"/>
              <w:rPr>
                <w:rFonts w:ascii="Arial" w:hAnsi="Arial" w:cs="Arial"/>
                <w:sz w:val="24"/>
                <w:szCs w:val="24"/>
              </w:rPr>
            </w:pPr>
            <w:r>
              <w:rPr>
                <w:rFonts w:ascii="AAAAAC+Calibri-Bold" w:eastAsiaTheme="minorHAnsi" w:hAnsi="AAAAAC+Calibri-Bold" w:cs="AAAAAC+Calibri-Bold"/>
                <w:color w:val="000000"/>
                <w:sz w:val="26"/>
                <w:szCs w:val="26"/>
              </w:rPr>
              <w:t>3601133</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2ABCDD2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CE63DB">
        <w:rPr>
          <w:rFonts w:ascii="Arial" w:hAnsi="Arial" w:cs="Arial"/>
          <w:sz w:val="24"/>
          <w:szCs w:val="24"/>
        </w:rPr>
        <w:t>6</w:t>
      </w:r>
      <w:r w:rsidR="00617EC7">
        <w:rPr>
          <w:rFonts w:ascii="Arial" w:hAnsi="Arial" w:cs="Arial"/>
          <w:sz w:val="24"/>
          <w:szCs w:val="24"/>
        </w:rPr>
        <w:t>/</w:t>
      </w:r>
      <w:r w:rsidR="00CE63DB">
        <w:rPr>
          <w:rFonts w:ascii="Arial" w:hAnsi="Arial" w:cs="Arial"/>
          <w:sz w:val="24"/>
          <w:szCs w:val="24"/>
        </w:rPr>
        <w:t>20</w:t>
      </w:r>
      <w:r w:rsidR="00617EC7">
        <w:rPr>
          <w:rFonts w:ascii="Arial" w:hAnsi="Arial" w:cs="Arial"/>
          <w:sz w:val="24"/>
          <w:szCs w:val="24"/>
        </w:rPr>
        <w:t>/202</w:t>
      </w:r>
      <w:r w:rsidR="00CE63DB">
        <w:rPr>
          <w:rFonts w:ascii="Arial" w:hAnsi="Arial" w:cs="Arial"/>
          <w:sz w:val="24"/>
          <w:szCs w:val="24"/>
        </w:rPr>
        <w:t>4</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1A7ACAD2" w14:textId="69694C2F" w:rsidR="00254DB1" w:rsidRPr="003177B2" w:rsidRDefault="00254DB1" w:rsidP="00254DB1">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 xml:space="preserve">CCR was distributed by mail or other direct delivery methods.  Specify other direct delivery methods used: </w:t>
      </w:r>
      <w:proofErr w:type="gramStart"/>
      <w:r w:rsidR="00617EC7">
        <w:rPr>
          <w:rFonts w:ascii="Arial" w:hAnsi="Arial" w:cs="Arial"/>
          <w:sz w:val="24"/>
          <w:szCs w:val="24"/>
        </w:rPr>
        <w:t>NA</w:t>
      </w:r>
      <w:proofErr w:type="gramEnd"/>
    </w:p>
    <w:p w14:paraId="73C397E1" w14:textId="4A21453A" w:rsidR="00254DB1" w:rsidRPr="00617EC7" w:rsidRDefault="00617EC7" w:rsidP="00617EC7">
      <w:pPr>
        <w:tabs>
          <w:tab w:val="left" w:pos="540"/>
          <w:tab w:val="left" w:pos="9360"/>
        </w:tabs>
        <w:spacing w:after="180"/>
        <w:ind w:left="360"/>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687E73BC" wp14:editId="02040F4B">
                <wp:simplePos x="0" y="0"/>
                <wp:positionH relativeFrom="column">
                  <wp:posOffset>246380</wp:posOffset>
                </wp:positionH>
                <wp:positionV relativeFrom="paragraph">
                  <wp:posOffset>23274</wp:posOffset>
                </wp:positionV>
                <wp:extent cx="118745" cy="118745"/>
                <wp:effectExtent l="0" t="0" r="8255" b="8255"/>
                <wp:wrapNone/>
                <wp:docPr id="2" name="Bevel 2"/>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8EF4F"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2" o:spid="_x0000_s1026" type="#_x0000_t84" style="position:absolute;margin-left:19.4pt;margin-top:1.85pt;width:9.35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KDDkDTeAAAACwEAAA8AAAAAAAAAAAAAAAAAtAQAAGRycy9kb3ducmV2&#13;&#10;LnhtbFBLBQYAAAAABAAEAPMAAAC/BQAAAAA=&#13;&#10;" fillcolor="#4472c4 [3204]" strokecolor="#1f3763 [1604]" strokeweight="1pt"/>
            </w:pict>
          </mc:Fallback>
        </mc:AlternateContent>
      </w:r>
      <w:r>
        <w:rPr>
          <w:rFonts w:ascii="Arial" w:hAnsi="Arial" w:cs="Arial"/>
          <w:sz w:val="24"/>
          <w:szCs w:val="24"/>
        </w:rPr>
        <w:t xml:space="preserve">      </w:t>
      </w:r>
      <w:r w:rsidR="00254DB1" w:rsidRPr="00617EC7">
        <w:rPr>
          <w:rFonts w:ascii="Arial" w:hAnsi="Arial" w:cs="Arial"/>
          <w:sz w:val="24"/>
          <w:szCs w:val="24"/>
        </w:rPr>
        <w:t xml:space="preserve">“Good faith” efforts were used to reach non-bill paying consumers.  Those efforts included </w:t>
      </w:r>
      <w:proofErr w:type="gramStart"/>
      <w:r w:rsidR="00254DB1" w:rsidRPr="00617EC7">
        <w:rPr>
          <w:rFonts w:ascii="Arial" w:hAnsi="Arial" w:cs="Arial"/>
          <w:sz w:val="24"/>
          <w:szCs w:val="24"/>
        </w:rPr>
        <w:t xml:space="preserve">the </w:t>
      </w:r>
      <w:r>
        <w:rPr>
          <w:rFonts w:ascii="Arial" w:hAnsi="Arial" w:cs="Arial"/>
          <w:sz w:val="24"/>
          <w:szCs w:val="24"/>
        </w:rPr>
        <w:t xml:space="preserve"> </w:t>
      </w:r>
      <w:r w:rsidR="00254DB1" w:rsidRPr="00617EC7">
        <w:rPr>
          <w:rFonts w:ascii="Arial" w:hAnsi="Arial" w:cs="Arial"/>
          <w:sz w:val="24"/>
          <w:szCs w:val="24"/>
        </w:rPr>
        <w:t>following</w:t>
      </w:r>
      <w:proofErr w:type="gramEnd"/>
      <w:r w:rsidR="00254DB1" w:rsidRPr="00617EC7">
        <w:rPr>
          <w:rFonts w:ascii="Arial" w:hAnsi="Arial" w:cs="Arial"/>
          <w:sz w:val="24"/>
          <w:szCs w:val="24"/>
        </w:rPr>
        <w:t xml:space="preserve"> methods</w:t>
      </w:r>
      <w:r>
        <w:rPr>
          <w:rFonts w:ascii="Arial" w:hAnsi="Arial" w:cs="Arial"/>
          <w:sz w:val="24"/>
          <w:szCs w:val="24"/>
        </w:rPr>
        <w:t>:</w:t>
      </w:r>
    </w:p>
    <w:p w14:paraId="31A6786B"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A666714"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5C386028"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2DEB408C" w:rsidR="00254DB1" w:rsidRPr="00336E75" w:rsidRDefault="00617EC7" w:rsidP="00336E75">
      <w:pPr>
        <w:pStyle w:val="ListParagraph"/>
        <w:tabs>
          <w:tab w:val="left" w:pos="9360"/>
        </w:tabs>
        <w:spacing w:after="60"/>
        <w:ind w:left="1080"/>
        <w:rPr>
          <w:rFonts w:ascii="Arial" w:hAnsi="Arial" w:cs="Arial"/>
          <w:sz w:val="24"/>
          <w:szCs w:val="24"/>
        </w:rPr>
      </w:pPr>
      <w:r>
        <w:rPr>
          <w:noProof/>
        </w:rPr>
        <mc:AlternateContent>
          <mc:Choice Requires="wps">
            <w:drawing>
              <wp:anchor distT="0" distB="0" distL="114300" distR="114300" simplePos="0" relativeHeight="251661312" behindDoc="0" locked="0" layoutInCell="1" allowOverlap="1" wp14:anchorId="04F6570A" wp14:editId="49CB9292">
                <wp:simplePos x="0" y="0"/>
                <wp:positionH relativeFrom="column">
                  <wp:posOffset>467139</wp:posOffset>
                </wp:positionH>
                <wp:positionV relativeFrom="paragraph">
                  <wp:posOffset>54886</wp:posOffset>
                </wp:positionV>
                <wp:extent cx="119270" cy="118745"/>
                <wp:effectExtent l="0" t="0" r="8255" b="8255"/>
                <wp:wrapNone/>
                <wp:docPr id="3" name="Bevel 3"/>
                <wp:cNvGraphicFramePr/>
                <a:graphic xmlns:a="http://schemas.openxmlformats.org/drawingml/2006/main">
                  <a:graphicData uri="http://schemas.microsoft.com/office/word/2010/wordprocessingShape">
                    <wps:wsp>
                      <wps:cNvSpPr/>
                      <wps:spPr>
                        <a:xfrm>
                          <a:off x="0" y="0"/>
                          <a:ext cx="119270"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07988" id="Bevel 3" o:spid="_x0000_s1026" type="#_x0000_t84" style="position:absolute;margin-left:36.8pt;margin-top:4.3pt;width:9.4pt;height: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" fillcolor="#4472c4 [3204]" strokecolor="#1f3763 [1604]" strokeweight="1pt"/>
            </w:pict>
          </mc:Fallback>
        </mc:AlternateContent>
      </w:r>
      <w:r w:rsidR="00254DB1" w:rsidRPr="003177B2">
        <w:rPr>
          <w:rFonts w:ascii="Arial" w:hAnsi="Arial" w:cs="Arial"/>
          <w:sz w:val="24"/>
          <w:szCs w:val="24"/>
        </w:rPr>
        <w:t>Posted the CCR in public places</w:t>
      </w:r>
      <w:r w:rsidR="001206E0">
        <w:rPr>
          <w:rFonts w:ascii="Arial" w:hAnsi="Arial" w:cs="Arial"/>
          <w:sz w:val="24"/>
          <w:szCs w:val="24"/>
        </w:rPr>
        <w:t xml:space="preserve"> </w:t>
      </w:r>
      <w:r>
        <w:rPr>
          <w:rFonts w:ascii="Arial" w:hAnsi="Arial" w:cs="Arial"/>
          <w:sz w:val="24"/>
          <w:szCs w:val="24"/>
        </w:rPr>
        <w:t xml:space="preserve">– </w:t>
      </w:r>
      <w:r w:rsidR="00336E75" w:rsidRPr="00336E75">
        <w:rPr>
          <w:rFonts w:ascii="Arial" w:hAnsi="Arial" w:cs="Arial"/>
          <w:sz w:val="24"/>
          <w:szCs w:val="24"/>
        </w:rPr>
        <w:t>Community bulletin board</w:t>
      </w:r>
      <w:r w:rsidRPr="00336E75">
        <w:rPr>
          <w:rFonts w:ascii="Arial" w:hAnsi="Arial" w:cs="Arial"/>
          <w:sz w:val="24"/>
          <w:szCs w:val="24"/>
        </w:rPr>
        <w:t xml:space="preserve">. </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D84362">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AAAAC+Calibri-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2"/>
  </w:num>
  <w:num w:numId="2" w16cid:durableId="70128179">
    <w:abstractNumId w:val="1"/>
  </w:num>
  <w:num w:numId="3" w16cid:durableId="173881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254DB1"/>
    <w:rsid w:val="00336E75"/>
    <w:rsid w:val="003B2D4E"/>
    <w:rsid w:val="00461A8B"/>
    <w:rsid w:val="00617EC7"/>
    <w:rsid w:val="006A60CF"/>
    <w:rsid w:val="00CE63DB"/>
    <w:rsid w:val="00D843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semiHidden/>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3</cp:revision>
  <dcterms:created xsi:type="dcterms:W3CDTF">2024-06-20T16:58:00Z</dcterms:created>
  <dcterms:modified xsi:type="dcterms:W3CDTF">2024-06-20T16:58:00Z</dcterms:modified>
</cp:coreProperties>
</file>