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8AC071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929B1">
        <w:rPr>
          <w:b/>
          <w:sz w:val="21"/>
          <w:szCs w:val="21"/>
        </w:rPr>
        <w:t>Wagon Train Road LLC</w:t>
      </w:r>
    </w:p>
    <w:p w14:paraId="65A99AB1" w14:textId="3E0326B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929B1">
        <w:rPr>
          <w:rFonts w:ascii="Arial" w:hAnsi="Arial" w:cs="Arial"/>
          <w:sz w:val="24"/>
          <w:szCs w:val="24"/>
        </w:rPr>
        <w:t>3/13/2023</w:t>
      </w:r>
    </w:p>
    <w:p w14:paraId="21C05768" w14:textId="51455A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929B1">
        <w:rPr>
          <w:rFonts w:ascii="Arial" w:hAnsi="Arial" w:cs="Arial"/>
          <w:sz w:val="24"/>
          <w:szCs w:val="24"/>
        </w:rPr>
        <w:t>Ground Water from well</w:t>
      </w:r>
    </w:p>
    <w:p w14:paraId="6AE5ED8C" w14:textId="044947A4"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0929B1" w:rsidRPr="000929B1">
        <w:rPr>
          <w:sz w:val="21"/>
          <w:szCs w:val="21"/>
        </w:rPr>
        <w:t xml:space="preserve"> </w:t>
      </w:r>
      <w:r w:rsidR="000929B1" w:rsidRPr="000929B1">
        <w:rPr>
          <w:rFonts w:ascii="Arial" w:hAnsi="Arial" w:cs="Arial"/>
          <w:sz w:val="24"/>
          <w:szCs w:val="24"/>
        </w:rPr>
        <w:t>Well 1 on North end of property</w:t>
      </w:r>
    </w:p>
    <w:p w14:paraId="11D6F99D" w14:textId="11722B0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929B1" w:rsidRPr="000929B1">
        <w:rPr>
          <w:rFonts w:ascii="Arial" w:hAnsi="Arial" w:cs="Arial"/>
          <w:sz w:val="24"/>
          <w:szCs w:val="24"/>
        </w:rPr>
        <w:t>Source is most vulnerable to: Automobile-Gas Stations</w:t>
      </w:r>
    </w:p>
    <w:p w14:paraId="55CC3D7E" w14:textId="730EC9D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E2CDF">
        <w:rPr>
          <w:rFonts w:ascii="Arial" w:hAnsi="Arial" w:cs="Arial"/>
          <w:sz w:val="24"/>
          <w:szCs w:val="24"/>
        </w:rPr>
        <w:t>For Further information about the quality of water, please contact Choice Water Solutions at 760-427-0603</w:t>
      </w:r>
    </w:p>
    <w:p w14:paraId="61CF87F6" w14:textId="594B44B9" w:rsidR="000929B1" w:rsidRPr="00412B2F" w:rsidRDefault="0065365D" w:rsidP="000929B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5162DE">
        <w:rPr>
          <w:rFonts w:ascii="Arial" w:hAnsi="Arial" w:cs="Arial"/>
          <w:szCs w:val="24"/>
        </w:rPr>
        <w:t>For More Information</w:t>
      </w:r>
      <w:r w:rsidR="00FE1715" w:rsidRPr="005162DE">
        <w:rPr>
          <w:rFonts w:ascii="Arial" w:hAnsi="Arial" w:cs="Arial"/>
          <w:szCs w:val="24"/>
        </w:rPr>
        <w:t>,</w:t>
      </w:r>
      <w:r w:rsidRPr="005162DE">
        <w:rPr>
          <w:rFonts w:ascii="Arial" w:hAnsi="Arial" w:cs="Arial"/>
          <w:szCs w:val="24"/>
        </w:rPr>
        <w:t xml:space="preserve"> Contact</w:t>
      </w:r>
      <w:r w:rsidR="00A32EB0" w:rsidRPr="005162DE">
        <w:rPr>
          <w:rFonts w:ascii="Arial" w:hAnsi="Arial" w:cs="Arial"/>
          <w:szCs w:val="24"/>
        </w:rPr>
        <w:t>:</w:t>
      </w:r>
      <w:r w:rsidR="004263A6" w:rsidRPr="005162DE">
        <w:rPr>
          <w:rFonts w:ascii="Arial" w:hAnsi="Arial" w:cs="Arial"/>
          <w:szCs w:val="24"/>
        </w:rPr>
        <w:t xml:space="preserve"> </w:t>
      </w:r>
      <w:r w:rsidR="000929B1" w:rsidRPr="000929B1">
        <w:rPr>
          <w:rFonts w:ascii="Arial" w:hAnsi="Arial" w:cs="Arial"/>
          <w:szCs w:val="24"/>
        </w:rPr>
        <w:t>Pablo Solano, City</w:t>
      </w:r>
      <w:r w:rsidR="007B3E0A">
        <w:rPr>
          <w:rFonts w:ascii="Arial" w:hAnsi="Arial" w:cs="Arial"/>
          <w:szCs w:val="24"/>
        </w:rPr>
        <w:t xml:space="preserve"> </w:t>
      </w:r>
      <w:r w:rsidR="000929B1" w:rsidRPr="000929B1">
        <w:rPr>
          <w:rFonts w:ascii="Arial" w:hAnsi="Arial" w:cs="Arial"/>
          <w:szCs w:val="24"/>
        </w:rPr>
        <w:t>Comm prop. Management</w:t>
      </w:r>
      <w:r w:rsidR="000929B1">
        <w:rPr>
          <w:rFonts w:ascii="Arial" w:hAnsi="Arial" w:cs="Arial"/>
          <w:szCs w:val="24"/>
        </w:rPr>
        <w:t>.  909-948-1662</w:t>
      </w:r>
    </w:p>
    <w:p w14:paraId="175FE9EF" w14:textId="16F9DBE3"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FDA097C" w:rsidR="00BC6327" w:rsidRPr="000929B1" w:rsidRDefault="0092687A" w:rsidP="000929B1">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0929B1">
        <w:rPr>
          <w:rFonts w:ascii="Arial" w:hAnsi="Arial" w:cs="Arial"/>
          <w:sz w:val="24"/>
          <w:szCs w:val="24"/>
          <w:lang w:val="es-MX"/>
        </w:rPr>
        <w:t xml:space="preserve"> </w:t>
      </w:r>
      <w:r w:rsidR="000929B1" w:rsidRPr="000929B1">
        <w:rPr>
          <w:rFonts w:ascii="Arial" w:hAnsi="Arial" w:cs="Arial"/>
          <w:sz w:val="24"/>
          <w:szCs w:val="24"/>
          <w:lang w:val="es-MX"/>
        </w:rPr>
        <w:t>Wagon Train Road LLC</w:t>
      </w:r>
      <w:r w:rsidR="000929B1">
        <w:rPr>
          <w:rFonts w:ascii="Arial" w:hAnsi="Arial" w:cs="Arial"/>
          <w:sz w:val="24"/>
          <w:szCs w:val="24"/>
          <w:lang w:val="es-MX"/>
        </w:rPr>
        <w:t xml:space="preserve"> a</w:t>
      </w:r>
      <w:r w:rsidR="00442D66" w:rsidRPr="005162DE">
        <w:rPr>
          <w:rFonts w:ascii="Arial" w:hAnsi="Arial" w:cs="Arial"/>
          <w:sz w:val="24"/>
          <w:szCs w:val="24"/>
          <w:lang w:val="es-MX"/>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0929B1">
        <w:rPr>
          <w:rFonts w:ascii="Arial" w:hAnsi="Arial" w:cs="Arial"/>
          <w:sz w:val="24"/>
          <w:szCs w:val="24"/>
          <w:lang w:val="es-MX"/>
        </w:rPr>
        <w:t xml:space="preserve"> 92345</w:t>
      </w:r>
      <w:r w:rsidR="000929B1">
        <w:rPr>
          <w:rFonts w:ascii="PMingLiU" w:eastAsia="PMingLiU" w:hAnsi="PMingLiU" w:cs="PMingLiU"/>
          <w:b/>
          <w:bCs/>
          <w:sz w:val="21"/>
          <w:szCs w:val="21"/>
          <w:lang w:val="es-ES"/>
        </w:rPr>
        <w:t xml:space="preserve"> </w:t>
      </w:r>
      <w:r w:rsidR="00442D66" w:rsidRPr="005162DE">
        <w:rPr>
          <w:rFonts w:ascii="Arial" w:hAnsi="Arial" w:cs="Arial"/>
          <w:sz w:val="24"/>
          <w:szCs w:val="24"/>
          <w:lang w:val="es-MX"/>
        </w:rPr>
        <w:t>para asistirlo en español.</w:t>
      </w:r>
    </w:p>
    <w:p w14:paraId="180453C4" w14:textId="300A651C" w:rsidR="000929B1" w:rsidRDefault="0092687A" w:rsidP="0092687A">
      <w:pPr>
        <w:spacing w:after="180"/>
        <w:rPr>
          <w:rFonts w:ascii="Arial" w:hAnsi="Arial" w:cs="Arial"/>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929B1" w:rsidRPr="000929B1">
        <w:rPr>
          <w:rFonts w:ascii="Arial" w:hAnsi="Arial" w:cs="Arial"/>
          <w:sz w:val="24"/>
          <w:szCs w:val="24"/>
          <w:lang w:val="es-MX"/>
        </w:rPr>
        <w:t>Wagon Train Road LLC</w:t>
      </w:r>
      <w:r w:rsidR="000929B1">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0929B1">
        <w:rPr>
          <w:rFonts w:ascii="Arial" w:hAnsi="Arial" w:cs="Arial"/>
          <w:sz w:val="24"/>
          <w:szCs w:val="24"/>
          <w:lang w:val="es-MX"/>
        </w:rPr>
        <w:t>a</w:t>
      </w:r>
      <w:r w:rsidR="000929B1" w:rsidRPr="005162DE">
        <w:rPr>
          <w:rFonts w:ascii="Arial" w:hAnsi="Arial" w:cs="Arial"/>
          <w:sz w:val="24"/>
          <w:szCs w:val="24"/>
          <w:lang w:val="es-MX"/>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0929B1">
        <w:rPr>
          <w:rFonts w:ascii="Arial" w:hAnsi="Arial" w:cs="Arial"/>
          <w:sz w:val="24"/>
          <w:szCs w:val="24"/>
          <w:lang w:val="es-MX"/>
        </w:rPr>
        <w:t xml:space="preserve"> </w:t>
      </w:r>
      <w:r w:rsidR="000929B1">
        <w:rPr>
          <w:rFonts w:ascii="Arial" w:hAnsi="Arial" w:cs="Arial"/>
          <w:sz w:val="24"/>
          <w:szCs w:val="24"/>
          <w:lang w:val="es-MX"/>
        </w:rPr>
        <w:t xml:space="preserve"> </w:t>
      </w:r>
    </w:p>
    <w:p w14:paraId="7D3636E6" w14:textId="19D5A3E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929B1" w:rsidRPr="000929B1">
        <w:rPr>
          <w:rFonts w:ascii="Arial" w:hAnsi="Arial" w:cs="Arial"/>
          <w:sz w:val="24"/>
          <w:szCs w:val="24"/>
          <w:lang w:val="es-MX"/>
        </w:rPr>
        <w:t>Wagon Train Road LLC</w:t>
      </w:r>
      <w:r w:rsidR="000929B1">
        <w:rPr>
          <w:rFonts w:ascii="Arial" w:hAnsi="Arial" w:cs="Arial"/>
          <w:sz w:val="24"/>
          <w:szCs w:val="24"/>
          <w:lang w:val="es-MX"/>
        </w:rPr>
        <w:t xml:space="preserve"> a</w:t>
      </w:r>
      <w:r w:rsidR="000929B1" w:rsidRPr="005162DE">
        <w:rPr>
          <w:rFonts w:ascii="Arial" w:hAnsi="Arial" w:cs="Arial"/>
          <w:sz w:val="24"/>
          <w:szCs w:val="24"/>
          <w:lang w:val="es-MX"/>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0929B1">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929B1">
        <w:rPr>
          <w:rFonts w:ascii="Arial" w:hAnsi="Arial" w:cs="Arial"/>
          <w:sz w:val="24"/>
          <w:szCs w:val="24"/>
        </w:rPr>
        <w:t>909-948-1662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0EF086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929B1" w:rsidRPr="000929B1">
        <w:rPr>
          <w:rFonts w:ascii="Arial" w:hAnsi="Arial" w:cs="Arial"/>
          <w:sz w:val="24"/>
          <w:szCs w:val="24"/>
          <w:lang w:val="es-MX"/>
        </w:rPr>
        <w:t>Wagon Train Road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11CAD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r w:rsidR="000929B1" w:rsidRPr="000929B1">
        <w:rPr>
          <w:rFonts w:ascii="Arial" w:hAnsi="Arial" w:cs="Arial"/>
          <w:sz w:val="24"/>
          <w:szCs w:val="24"/>
          <w:lang w:val="es-MX"/>
        </w:rPr>
        <w:t>Wagon Train Road LLC</w:t>
      </w:r>
      <w:r w:rsidR="000929B1"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929B1" w:rsidRPr="000929B1">
        <w:rPr>
          <w:rFonts w:ascii="Arial" w:hAnsi="Arial" w:cs="Arial"/>
          <w:sz w:val="24"/>
          <w:szCs w:val="24"/>
          <w:lang w:val="es-MX"/>
        </w:rPr>
        <w:t xml:space="preserve">3260 Wagon Train </w:t>
      </w:r>
      <w:r w:rsidR="000929B1">
        <w:rPr>
          <w:rFonts w:ascii="Arial" w:hAnsi="Arial" w:cs="Arial"/>
          <w:sz w:val="24"/>
          <w:szCs w:val="24"/>
          <w:lang w:val="es-MX"/>
        </w:rPr>
        <w:t>Road</w:t>
      </w:r>
      <w:r w:rsidR="000929B1" w:rsidRPr="000929B1">
        <w:rPr>
          <w:rFonts w:ascii="Arial" w:hAnsi="Arial" w:cs="Arial"/>
          <w:sz w:val="24"/>
          <w:szCs w:val="24"/>
          <w:lang w:val="es-MX"/>
        </w:rPr>
        <w:t xml:space="preserve">, Phelan, </w:t>
      </w:r>
      <w:r w:rsidR="000929B1">
        <w:rPr>
          <w:rFonts w:ascii="Arial" w:hAnsi="Arial" w:cs="Arial"/>
          <w:sz w:val="24"/>
          <w:szCs w:val="24"/>
          <w:lang w:val="es-MX"/>
        </w:rPr>
        <w:t>CA</w:t>
      </w:r>
      <w:r w:rsidR="000929B1"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297EB83C"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1749694" w:rsidR="008572DA" w:rsidRPr="005162DE" w:rsidRDefault="001B523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B92E1F" w:rsidR="00095AAC" w:rsidRPr="005162DE" w:rsidRDefault="001B523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01B02426" w:rsidR="008572DA" w:rsidRPr="005162DE" w:rsidRDefault="00EA7BFE" w:rsidP="00960466">
            <w:pPr>
              <w:spacing w:before="40" w:after="40"/>
              <w:jc w:val="center"/>
              <w:rPr>
                <w:rFonts w:ascii="Arial" w:hAnsi="Arial" w:cs="Arial"/>
                <w:sz w:val="24"/>
                <w:szCs w:val="24"/>
              </w:rPr>
            </w:pPr>
            <w:r>
              <w:rPr>
                <w:rFonts w:ascii="Arial" w:hAnsi="Arial" w:cs="Arial"/>
                <w:sz w:val="24"/>
                <w:szCs w:val="24"/>
              </w:rPr>
              <w:t>9/30/2020</w:t>
            </w:r>
          </w:p>
        </w:tc>
        <w:tc>
          <w:tcPr>
            <w:tcW w:w="900" w:type="dxa"/>
            <w:tcMar>
              <w:left w:w="86" w:type="dxa"/>
              <w:right w:w="86" w:type="dxa"/>
            </w:tcMar>
          </w:tcPr>
          <w:p w14:paraId="102D5A02" w14:textId="0D18D67F" w:rsidR="008572DA" w:rsidRPr="005162DE" w:rsidRDefault="00EA7BFE"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0D7EDC06" w:rsidR="008572DA" w:rsidRPr="005162DE" w:rsidRDefault="007B3E0A" w:rsidP="00960466">
            <w:pPr>
              <w:spacing w:before="40" w:after="40"/>
              <w:jc w:val="center"/>
              <w:rPr>
                <w:rFonts w:ascii="Arial" w:hAnsi="Arial" w:cs="Arial"/>
                <w:sz w:val="24"/>
                <w:szCs w:val="24"/>
              </w:rPr>
            </w:pPr>
            <w:r>
              <w:rPr>
                <w:rFonts w:ascii="Arial" w:hAnsi="Arial" w:cs="Arial"/>
                <w:sz w:val="24"/>
                <w:szCs w:val="24"/>
              </w:rPr>
              <w:t>4.9</w:t>
            </w:r>
          </w:p>
        </w:tc>
        <w:tc>
          <w:tcPr>
            <w:tcW w:w="900" w:type="dxa"/>
            <w:tcMar>
              <w:left w:w="86" w:type="dxa"/>
              <w:right w:w="86" w:type="dxa"/>
            </w:tcMar>
          </w:tcPr>
          <w:p w14:paraId="308535F4" w14:textId="4D244E64" w:rsidR="008572DA" w:rsidRPr="005162DE" w:rsidRDefault="00EA7BFE"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6C9CB3A8" w14:textId="77777777" w:rsidR="00EA7BFE" w:rsidRPr="005162DE" w:rsidRDefault="00EA7BFE" w:rsidP="00EA7BFE">
            <w:pPr>
              <w:spacing w:before="40" w:after="40"/>
              <w:jc w:val="center"/>
              <w:rPr>
                <w:rFonts w:ascii="Arial" w:hAnsi="Arial" w:cs="Arial"/>
                <w:sz w:val="24"/>
                <w:szCs w:val="24"/>
              </w:rPr>
            </w:pPr>
            <w:r w:rsidRPr="005162DE">
              <w:rPr>
                <w:rFonts w:ascii="Arial" w:hAnsi="Arial" w:cs="Arial"/>
                <w:sz w:val="24"/>
                <w:szCs w:val="24"/>
              </w:rPr>
              <w:t>Not</w:t>
            </w:r>
          </w:p>
          <w:p w14:paraId="2A95BBE1" w14:textId="52A520E7" w:rsidR="008572DA" w:rsidRPr="005162DE" w:rsidRDefault="00EA7BFE" w:rsidP="00EA7BFE">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89F8962" w:rsidR="00FC33C4" w:rsidRPr="005162DE" w:rsidRDefault="00EA7BFE" w:rsidP="00FC33C4">
            <w:pPr>
              <w:spacing w:before="40" w:after="40"/>
              <w:jc w:val="center"/>
              <w:rPr>
                <w:rFonts w:ascii="Arial" w:hAnsi="Arial" w:cs="Arial"/>
                <w:sz w:val="24"/>
                <w:szCs w:val="24"/>
              </w:rPr>
            </w:pPr>
            <w:r>
              <w:rPr>
                <w:rFonts w:ascii="Arial" w:hAnsi="Arial" w:cs="Arial"/>
                <w:sz w:val="24"/>
                <w:szCs w:val="24"/>
              </w:rPr>
              <w:t>9/30/2020</w:t>
            </w:r>
          </w:p>
        </w:tc>
        <w:tc>
          <w:tcPr>
            <w:tcW w:w="900" w:type="dxa"/>
            <w:tcMar>
              <w:left w:w="86" w:type="dxa"/>
              <w:right w:w="86" w:type="dxa"/>
            </w:tcMar>
          </w:tcPr>
          <w:p w14:paraId="42CEE2F3" w14:textId="71E0253E" w:rsidR="00FC33C4" w:rsidRPr="005162DE" w:rsidRDefault="00EA7BFE"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8BF64A5" w:rsidR="00FC33C4" w:rsidRPr="005162DE" w:rsidRDefault="00EC393A" w:rsidP="00FC33C4">
            <w:pPr>
              <w:spacing w:before="40" w:after="40"/>
              <w:jc w:val="center"/>
              <w:rPr>
                <w:rFonts w:ascii="Arial" w:hAnsi="Arial" w:cs="Arial"/>
                <w:sz w:val="24"/>
                <w:szCs w:val="24"/>
              </w:rPr>
            </w:pPr>
            <w:r>
              <w:rPr>
                <w:rFonts w:ascii="Arial" w:hAnsi="Arial" w:cs="Arial"/>
                <w:sz w:val="24"/>
                <w:szCs w:val="24"/>
              </w:rPr>
              <w:t>0.37</w:t>
            </w:r>
          </w:p>
        </w:tc>
        <w:tc>
          <w:tcPr>
            <w:tcW w:w="900" w:type="dxa"/>
            <w:tcMar>
              <w:left w:w="86" w:type="dxa"/>
              <w:right w:w="86" w:type="dxa"/>
            </w:tcMar>
          </w:tcPr>
          <w:p w14:paraId="1AE57BBF" w14:textId="27F134F3" w:rsidR="00FC33C4" w:rsidRPr="005162DE" w:rsidRDefault="00EA7BFE"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CEDB363" w:rsidR="00684C7E" w:rsidRPr="005162DE" w:rsidRDefault="00EA7BFE" w:rsidP="00684C7E">
            <w:pPr>
              <w:spacing w:before="40" w:after="40"/>
              <w:jc w:val="center"/>
              <w:rPr>
                <w:rFonts w:ascii="Arial" w:hAnsi="Arial" w:cs="Arial"/>
                <w:sz w:val="24"/>
                <w:szCs w:val="24"/>
              </w:rPr>
            </w:pPr>
            <w:r>
              <w:rPr>
                <w:rFonts w:ascii="Arial" w:hAnsi="Arial" w:cs="Arial"/>
                <w:sz w:val="24"/>
                <w:szCs w:val="24"/>
              </w:rPr>
              <w:t>8/10/22</w:t>
            </w:r>
          </w:p>
        </w:tc>
        <w:tc>
          <w:tcPr>
            <w:tcW w:w="1260" w:type="dxa"/>
            <w:tcMar>
              <w:left w:w="58" w:type="dxa"/>
              <w:right w:w="58" w:type="dxa"/>
            </w:tcMar>
          </w:tcPr>
          <w:p w14:paraId="690B0D1C" w14:textId="6A414382" w:rsidR="00684C7E" w:rsidRPr="005162DE" w:rsidRDefault="00EA7BFE" w:rsidP="00684C7E">
            <w:pPr>
              <w:spacing w:before="40" w:after="40"/>
              <w:jc w:val="center"/>
              <w:rPr>
                <w:rFonts w:ascii="Arial" w:hAnsi="Arial" w:cs="Arial"/>
                <w:sz w:val="24"/>
                <w:szCs w:val="24"/>
              </w:rPr>
            </w:pPr>
            <w:r>
              <w:rPr>
                <w:rFonts w:ascii="Arial" w:hAnsi="Arial" w:cs="Arial"/>
                <w:sz w:val="24"/>
                <w:szCs w:val="24"/>
              </w:rPr>
              <w:t>56</w:t>
            </w:r>
          </w:p>
        </w:tc>
        <w:tc>
          <w:tcPr>
            <w:tcW w:w="1530" w:type="dxa"/>
            <w:tcMar>
              <w:left w:w="58" w:type="dxa"/>
              <w:right w:w="58" w:type="dxa"/>
            </w:tcMar>
          </w:tcPr>
          <w:p w14:paraId="6802CC34" w14:textId="6330F0A9" w:rsidR="00684C7E" w:rsidRPr="005162DE" w:rsidRDefault="00EA7BF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D164714" w:rsidR="00684C7E" w:rsidRPr="005162DE" w:rsidRDefault="00EA7BFE" w:rsidP="00684C7E">
            <w:pPr>
              <w:spacing w:before="40" w:after="40"/>
              <w:jc w:val="center"/>
              <w:rPr>
                <w:rFonts w:ascii="Arial" w:hAnsi="Arial" w:cs="Arial"/>
                <w:sz w:val="24"/>
                <w:szCs w:val="24"/>
              </w:rPr>
            </w:pPr>
            <w:r>
              <w:rPr>
                <w:rFonts w:ascii="Arial" w:hAnsi="Arial" w:cs="Arial"/>
                <w:sz w:val="24"/>
                <w:szCs w:val="24"/>
              </w:rPr>
              <w:t>8/10/22</w:t>
            </w:r>
          </w:p>
        </w:tc>
        <w:tc>
          <w:tcPr>
            <w:tcW w:w="1260" w:type="dxa"/>
            <w:tcMar>
              <w:left w:w="58" w:type="dxa"/>
              <w:right w:w="58" w:type="dxa"/>
            </w:tcMar>
          </w:tcPr>
          <w:p w14:paraId="5F571C45" w14:textId="26CB8213" w:rsidR="00684C7E" w:rsidRPr="005162DE" w:rsidRDefault="00EA7BFE" w:rsidP="00684C7E">
            <w:pPr>
              <w:spacing w:before="40" w:after="40"/>
              <w:jc w:val="center"/>
              <w:rPr>
                <w:rFonts w:ascii="Arial" w:hAnsi="Arial" w:cs="Arial"/>
                <w:sz w:val="24"/>
                <w:szCs w:val="24"/>
              </w:rPr>
            </w:pPr>
            <w:r>
              <w:rPr>
                <w:rFonts w:ascii="Arial" w:hAnsi="Arial" w:cs="Arial"/>
                <w:sz w:val="24"/>
                <w:szCs w:val="24"/>
              </w:rPr>
              <w:t>270</w:t>
            </w:r>
          </w:p>
        </w:tc>
        <w:tc>
          <w:tcPr>
            <w:tcW w:w="1530" w:type="dxa"/>
            <w:tcMar>
              <w:left w:w="58" w:type="dxa"/>
              <w:right w:w="58" w:type="dxa"/>
            </w:tcMar>
          </w:tcPr>
          <w:p w14:paraId="2BE476FB" w14:textId="2C5597FC" w:rsidR="00684C7E" w:rsidRPr="005162DE" w:rsidRDefault="00EA7BF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414"/>
        <w:gridCol w:w="1260"/>
        <w:gridCol w:w="1530"/>
        <w:gridCol w:w="1260"/>
        <w:gridCol w:w="1170"/>
        <w:gridCol w:w="1934"/>
      </w:tblGrid>
      <w:tr w:rsidR="00EA7BFE" w:rsidRPr="00EA7BFE" w14:paraId="0A241C57" w14:textId="77777777" w:rsidTr="00EA7BFE">
        <w:trPr>
          <w:trHeight w:val="432"/>
          <w:jc w:val="center"/>
        </w:trPr>
        <w:tc>
          <w:tcPr>
            <w:tcW w:w="2268" w:type="dxa"/>
            <w:tcBorders>
              <w:top w:val="nil"/>
              <w:left w:val="single" w:sz="6" w:space="0" w:color="auto"/>
            </w:tcBorders>
          </w:tcPr>
          <w:p w14:paraId="3417939F"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Nitrate, mg/L</w:t>
            </w:r>
          </w:p>
        </w:tc>
        <w:tc>
          <w:tcPr>
            <w:tcW w:w="1414" w:type="dxa"/>
            <w:tcBorders>
              <w:top w:val="nil"/>
            </w:tcBorders>
          </w:tcPr>
          <w:p w14:paraId="07871966" w14:textId="77777777" w:rsidR="00EA7BFE" w:rsidRPr="00EA7BFE" w:rsidRDefault="00EA7BFE" w:rsidP="00EA7BFE">
            <w:pPr>
              <w:keepNext/>
              <w:keepLines/>
              <w:spacing w:before="40" w:after="40"/>
              <w:ind w:left="30"/>
              <w:jc w:val="both"/>
              <w:rPr>
                <w:rFonts w:ascii="Arial" w:hAnsi="Arial" w:cs="Arial"/>
                <w:sz w:val="24"/>
                <w:szCs w:val="24"/>
              </w:rPr>
            </w:pPr>
          </w:p>
          <w:p w14:paraId="64E62157"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8/10/22</w:t>
            </w:r>
          </w:p>
        </w:tc>
        <w:tc>
          <w:tcPr>
            <w:tcW w:w="1260" w:type="dxa"/>
            <w:tcBorders>
              <w:top w:val="nil"/>
            </w:tcBorders>
          </w:tcPr>
          <w:p w14:paraId="6B99E4CA" w14:textId="77777777" w:rsidR="00EA7BFE" w:rsidRPr="00EA7BFE" w:rsidRDefault="00EA7BFE" w:rsidP="00EA7BFE">
            <w:pPr>
              <w:keepNext/>
              <w:keepLines/>
              <w:spacing w:before="40" w:after="40"/>
              <w:ind w:left="30"/>
              <w:jc w:val="both"/>
              <w:rPr>
                <w:rFonts w:ascii="Arial" w:hAnsi="Arial" w:cs="Arial"/>
                <w:sz w:val="24"/>
                <w:szCs w:val="24"/>
              </w:rPr>
            </w:pPr>
          </w:p>
          <w:p w14:paraId="09EAFF97"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3.7</w:t>
            </w:r>
          </w:p>
        </w:tc>
        <w:tc>
          <w:tcPr>
            <w:tcW w:w="1530" w:type="dxa"/>
            <w:tcBorders>
              <w:top w:val="nil"/>
            </w:tcBorders>
          </w:tcPr>
          <w:p w14:paraId="175BEE0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3CC7D996"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10 </w:t>
            </w:r>
          </w:p>
        </w:tc>
        <w:tc>
          <w:tcPr>
            <w:tcW w:w="1170" w:type="dxa"/>
            <w:tcBorders>
              <w:top w:val="nil"/>
            </w:tcBorders>
          </w:tcPr>
          <w:p w14:paraId="59F3352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10 </w:t>
            </w:r>
          </w:p>
        </w:tc>
        <w:tc>
          <w:tcPr>
            <w:tcW w:w="1934" w:type="dxa"/>
            <w:tcBorders>
              <w:top w:val="nil"/>
              <w:right w:val="single" w:sz="6" w:space="0" w:color="auto"/>
            </w:tcBorders>
          </w:tcPr>
          <w:p w14:paraId="624B9F1E"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Runoff and leaching from fertilizer use; leaching from septic tanks and sewage; erosion of natural deposits</w:t>
            </w:r>
          </w:p>
        </w:tc>
      </w:tr>
      <w:tr w:rsidR="00EA7BFE" w:rsidRPr="00EA7BFE" w14:paraId="10C3DCAC" w14:textId="77777777" w:rsidTr="00EA7BFE">
        <w:trPr>
          <w:trHeight w:val="432"/>
          <w:jc w:val="center"/>
        </w:trPr>
        <w:tc>
          <w:tcPr>
            <w:tcW w:w="2268" w:type="dxa"/>
            <w:tcBorders>
              <w:top w:val="nil"/>
              <w:left w:val="single" w:sz="6" w:space="0" w:color="auto"/>
            </w:tcBorders>
          </w:tcPr>
          <w:p w14:paraId="265FF24D"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Gross Alpha, </w:t>
            </w:r>
            <w:proofErr w:type="spellStart"/>
            <w:r w:rsidRPr="00EA7BFE">
              <w:rPr>
                <w:rFonts w:ascii="Arial" w:hAnsi="Arial" w:cs="Arial"/>
                <w:sz w:val="24"/>
                <w:szCs w:val="24"/>
              </w:rPr>
              <w:t>pci</w:t>
            </w:r>
            <w:proofErr w:type="spellEnd"/>
            <w:r w:rsidRPr="00EA7BFE">
              <w:rPr>
                <w:rFonts w:ascii="Arial" w:hAnsi="Arial" w:cs="Arial"/>
                <w:sz w:val="24"/>
                <w:szCs w:val="24"/>
              </w:rPr>
              <w:t>/L</w:t>
            </w:r>
          </w:p>
        </w:tc>
        <w:tc>
          <w:tcPr>
            <w:tcW w:w="1414" w:type="dxa"/>
            <w:tcBorders>
              <w:top w:val="nil"/>
            </w:tcBorders>
          </w:tcPr>
          <w:p w14:paraId="49DF2C65"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10/13/20</w:t>
            </w:r>
          </w:p>
        </w:tc>
        <w:tc>
          <w:tcPr>
            <w:tcW w:w="1260" w:type="dxa"/>
            <w:tcBorders>
              <w:top w:val="nil"/>
            </w:tcBorders>
          </w:tcPr>
          <w:p w14:paraId="11B6EFE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5.7</w:t>
            </w:r>
          </w:p>
        </w:tc>
        <w:tc>
          <w:tcPr>
            <w:tcW w:w="1530" w:type="dxa"/>
            <w:tcBorders>
              <w:top w:val="nil"/>
            </w:tcBorders>
          </w:tcPr>
          <w:p w14:paraId="321EB9F4"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5FD0863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15</w:t>
            </w:r>
          </w:p>
        </w:tc>
        <w:tc>
          <w:tcPr>
            <w:tcW w:w="1170" w:type="dxa"/>
            <w:tcBorders>
              <w:top w:val="nil"/>
            </w:tcBorders>
          </w:tcPr>
          <w:p w14:paraId="5DBA4EF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w:t>
            </w:r>
          </w:p>
        </w:tc>
        <w:tc>
          <w:tcPr>
            <w:tcW w:w="1934" w:type="dxa"/>
            <w:tcBorders>
              <w:top w:val="nil"/>
              <w:right w:val="single" w:sz="6" w:space="0" w:color="auto"/>
            </w:tcBorders>
          </w:tcPr>
          <w:p w14:paraId="4F732E4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705CE527" w14:textId="77777777" w:rsidTr="00EA7BFE">
        <w:trPr>
          <w:trHeight w:val="432"/>
          <w:jc w:val="center"/>
        </w:trPr>
        <w:tc>
          <w:tcPr>
            <w:tcW w:w="2268" w:type="dxa"/>
            <w:tcBorders>
              <w:top w:val="nil"/>
              <w:left w:val="single" w:sz="6" w:space="0" w:color="auto"/>
            </w:tcBorders>
          </w:tcPr>
          <w:p w14:paraId="44F57BC4"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Uranium, </w:t>
            </w:r>
            <w:proofErr w:type="spellStart"/>
            <w:r w:rsidRPr="00EA7BFE">
              <w:rPr>
                <w:rFonts w:ascii="Arial" w:hAnsi="Arial" w:cs="Arial"/>
                <w:sz w:val="24"/>
                <w:szCs w:val="24"/>
              </w:rPr>
              <w:t>pci</w:t>
            </w:r>
            <w:proofErr w:type="spellEnd"/>
            <w:r w:rsidRPr="00EA7BFE">
              <w:rPr>
                <w:rFonts w:ascii="Arial" w:hAnsi="Arial" w:cs="Arial"/>
                <w:sz w:val="24"/>
                <w:szCs w:val="24"/>
              </w:rPr>
              <w:t>/L</w:t>
            </w:r>
          </w:p>
        </w:tc>
        <w:tc>
          <w:tcPr>
            <w:tcW w:w="1414" w:type="dxa"/>
            <w:tcBorders>
              <w:top w:val="nil"/>
            </w:tcBorders>
          </w:tcPr>
          <w:p w14:paraId="1899DA68"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10/13/20</w:t>
            </w:r>
          </w:p>
        </w:tc>
        <w:tc>
          <w:tcPr>
            <w:tcW w:w="1260" w:type="dxa"/>
            <w:tcBorders>
              <w:top w:val="nil"/>
            </w:tcBorders>
          </w:tcPr>
          <w:p w14:paraId="615C9734"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6.5</w:t>
            </w:r>
          </w:p>
        </w:tc>
        <w:tc>
          <w:tcPr>
            <w:tcW w:w="1530" w:type="dxa"/>
            <w:tcBorders>
              <w:top w:val="nil"/>
            </w:tcBorders>
          </w:tcPr>
          <w:p w14:paraId="3821946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7B4756E8"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20</w:t>
            </w:r>
          </w:p>
        </w:tc>
        <w:tc>
          <w:tcPr>
            <w:tcW w:w="1170" w:type="dxa"/>
            <w:tcBorders>
              <w:top w:val="nil"/>
            </w:tcBorders>
          </w:tcPr>
          <w:p w14:paraId="7ADE0F85"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0.43</w:t>
            </w:r>
          </w:p>
        </w:tc>
        <w:tc>
          <w:tcPr>
            <w:tcW w:w="1934" w:type="dxa"/>
            <w:tcBorders>
              <w:top w:val="nil"/>
              <w:right w:val="single" w:sz="6" w:space="0" w:color="auto"/>
            </w:tcBorders>
          </w:tcPr>
          <w:p w14:paraId="34064A4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7CCD3509" w14:textId="77777777" w:rsidTr="00EA7BFE">
        <w:trPr>
          <w:trHeight w:val="432"/>
          <w:jc w:val="center"/>
        </w:trPr>
        <w:tc>
          <w:tcPr>
            <w:tcW w:w="2268" w:type="dxa"/>
            <w:tcBorders>
              <w:top w:val="nil"/>
              <w:left w:val="single" w:sz="6" w:space="0" w:color="auto"/>
            </w:tcBorders>
          </w:tcPr>
          <w:p w14:paraId="36CFF511"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Radium 228, </w:t>
            </w:r>
            <w:proofErr w:type="spellStart"/>
            <w:r w:rsidRPr="00EA7BFE">
              <w:rPr>
                <w:rFonts w:ascii="Arial" w:hAnsi="Arial" w:cs="Arial"/>
                <w:sz w:val="24"/>
                <w:szCs w:val="24"/>
              </w:rPr>
              <w:t>Pci</w:t>
            </w:r>
            <w:proofErr w:type="spellEnd"/>
            <w:r w:rsidRPr="00EA7BFE">
              <w:rPr>
                <w:rFonts w:ascii="Arial" w:hAnsi="Arial" w:cs="Arial"/>
                <w:sz w:val="24"/>
                <w:szCs w:val="24"/>
              </w:rPr>
              <w:t>/L</w:t>
            </w:r>
          </w:p>
        </w:tc>
        <w:tc>
          <w:tcPr>
            <w:tcW w:w="1414" w:type="dxa"/>
            <w:tcBorders>
              <w:top w:val="nil"/>
            </w:tcBorders>
          </w:tcPr>
          <w:p w14:paraId="62F9563B" w14:textId="7184E1DC"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8/12/20</w:t>
            </w:r>
          </w:p>
        </w:tc>
        <w:tc>
          <w:tcPr>
            <w:tcW w:w="1260" w:type="dxa"/>
            <w:tcBorders>
              <w:top w:val="nil"/>
            </w:tcBorders>
          </w:tcPr>
          <w:p w14:paraId="126DF31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1.79</w:t>
            </w:r>
          </w:p>
        </w:tc>
        <w:tc>
          <w:tcPr>
            <w:tcW w:w="1530" w:type="dxa"/>
            <w:tcBorders>
              <w:top w:val="nil"/>
            </w:tcBorders>
          </w:tcPr>
          <w:p w14:paraId="1F13BB82"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530D3142"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5</w:t>
            </w:r>
          </w:p>
        </w:tc>
        <w:tc>
          <w:tcPr>
            <w:tcW w:w="1170" w:type="dxa"/>
            <w:tcBorders>
              <w:top w:val="nil"/>
            </w:tcBorders>
          </w:tcPr>
          <w:p w14:paraId="3C27924F"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5524B8A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34C6622D" w14:textId="77777777" w:rsidTr="00EA7BFE">
        <w:trPr>
          <w:trHeight w:val="432"/>
          <w:jc w:val="center"/>
        </w:trPr>
        <w:tc>
          <w:tcPr>
            <w:tcW w:w="2268" w:type="dxa"/>
            <w:tcBorders>
              <w:top w:val="nil"/>
              <w:left w:val="single" w:sz="6" w:space="0" w:color="auto"/>
            </w:tcBorders>
          </w:tcPr>
          <w:p w14:paraId="67788DF5"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 xml:space="preserve">Total Radium, </w:t>
            </w:r>
            <w:proofErr w:type="spellStart"/>
            <w:r w:rsidRPr="00EA7BFE">
              <w:rPr>
                <w:rFonts w:ascii="Arial" w:hAnsi="Arial" w:cs="Arial"/>
                <w:sz w:val="24"/>
                <w:szCs w:val="24"/>
              </w:rPr>
              <w:t>Pci</w:t>
            </w:r>
            <w:proofErr w:type="spellEnd"/>
            <w:r w:rsidRPr="00EA7BFE">
              <w:rPr>
                <w:rFonts w:ascii="Arial" w:hAnsi="Arial" w:cs="Arial"/>
                <w:sz w:val="24"/>
                <w:szCs w:val="24"/>
              </w:rPr>
              <w:t>/L</w:t>
            </w:r>
          </w:p>
        </w:tc>
        <w:tc>
          <w:tcPr>
            <w:tcW w:w="1414" w:type="dxa"/>
            <w:tcBorders>
              <w:top w:val="nil"/>
            </w:tcBorders>
          </w:tcPr>
          <w:p w14:paraId="16EADB3B" w14:textId="11D99F8C"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12/12</w:t>
            </w:r>
            <w:r w:rsidR="009C43E6">
              <w:rPr>
                <w:rFonts w:ascii="Arial" w:hAnsi="Arial" w:cs="Arial"/>
                <w:sz w:val="24"/>
                <w:szCs w:val="24"/>
              </w:rPr>
              <w:t>/</w:t>
            </w:r>
            <w:r w:rsidRPr="00EA7BFE">
              <w:rPr>
                <w:rFonts w:ascii="Arial" w:hAnsi="Arial" w:cs="Arial"/>
                <w:sz w:val="24"/>
                <w:szCs w:val="24"/>
              </w:rPr>
              <w:t>20</w:t>
            </w:r>
          </w:p>
        </w:tc>
        <w:tc>
          <w:tcPr>
            <w:tcW w:w="1260" w:type="dxa"/>
            <w:tcBorders>
              <w:top w:val="nil"/>
            </w:tcBorders>
          </w:tcPr>
          <w:p w14:paraId="4AE91723"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0.45</w:t>
            </w:r>
          </w:p>
        </w:tc>
        <w:tc>
          <w:tcPr>
            <w:tcW w:w="1530" w:type="dxa"/>
            <w:tcBorders>
              <w:top w:val="nil"/>
            </w:tcBorders>
          </w:tcPr>
          <w:p w14:paraId="6B29761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30A49BDD"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5</w:t>
            </w:r>
          </w:p>
        </w:tc>
        <w:tc>
          <w:tcPr>
            <w:tcW w:w="1170" w:type="dxa"/>
            <w:tcBorders>
              <w:top w:val="nil"/>
            </w:tcBorders>
          </w:tcPr>
          <w:p w14:paraId="35FC2DA6"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26701445"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w:t>
            </w:r>
          </w:p>
        </w:tc>
      </w:tr>
      <w:tr w:rsidR="00EA7BFE" w:rsidRPr="00EA7BFE" w14:paraId="06B9F128" w14:textId="77777777" w:rsidTr="00EA7BFE">
        <w:trPr>
          <w:trHeight w:val="432"/>
          <w:jc w:val="center"/>
        </w:trPr>
        <w:tc>
          <w:tcPr>
            <w:tcW w:w="2268" w:type="dxa"/>
            <w:tcBorders>
              <w:top w:val="nil"/>
              <w:left w:val="single" w:sz="6" w:space="0" w:color="auto"/>
            </w:tcBorders>
          </w:tcPr>
          <w:p w14:paraId="39B11A4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*Chlorine, mg/L</w:t>
            </w:r>
          </w:p>
        </w:tc>
        <w:tc>
          <w:tcPr>
            <w:tcW w:w="1414" w:type="dxa"/>
            <w:tcBorders>
              <w:top w:val="nil"/>
            </w:tcBorders>
          </w:tcPr>
          <w:p w14:paraId="5A4A365D"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2022</w:t>
            </w:r>
          </w:p>
        </w:tc>
        <w:tc>
          <w:tcPr>
            <w:tcW w:w="1260" w:type="dxa"/>
            <w:tcBorders>
              <w:top w:val="nil"/>
            </w:tcBorders>
          </w:tcPr>
          <w:p w14:paraId="6C14717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0.605</w:t>
            </w:r>
          </w:p>
        </w:tc>
        <w:tc>
          <w:tcPr>
            <w:tcW w:w="1530" w:type="dxa"/>
            <w:tcBorders>
              <w:top w:val="nil"/>
            </w:tcBorders>
          </w:tcPr>
          <w:p w14:paraId="6750C5D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0.33-1.24</w:t>
            </w:r>
          </w:p>
        </w:tc>
        <w:tc>
          <w:tcPr>
            <w:tcW w:w="1260" w:type="dxa"/>
            <w:tcBorders>
              <w:top w:val="nil"/>
            </w:tcBorders>
          </w:tcPr>
          <w:p w14:paraId="20C33941"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[MRDL =</w:t>
            </w:r>
            <w:r w:rsidRPr="00EA7BFE">
              <w:rPr>
                <w:rFonts w:ascii="Arial" w:hAnsi="Arial" w:cs="Arial"/>
                <w:sz w:val="24"/>
                <w:szCs w:val="24"/>
              </w:rPr>
              <w:br/>
              <w:t>4.0 (as Cl</w:t>
            </w:r>
            <w:r w:rsidRPr="00EA7BFE">
              <w:rPr>
                <w:rFonts w:ascii="Arial" w:hAnsi="Arial" w:cs="Arial"/>
                <w:sz w:val="24"/>
                <w:szCs w:val="24"/>
                <w:vertAlign w:val="subscript"/>
              </w:rPr>
              <w:t>2)</w:t>
            </w:r>
            <w:r w:rsidRPr="00EA7BFE">
              <w:rPr>
                <w:rFonts w:ascii="Arial" w:hAnsi="Arial" w:cs="Arial"/>
                <w:sz w:val="24"/>
                <w:szCs w:val="24"/>
              </w:rPr>
              <w:t>]</w:t>
            </w:r>
          </w:p>
        </w:tc>
        <w:tc>
          <w:tcPr>
            <w:tcW w:w="1170" w:type="dxa"/>
            <w:tcBorders>
              <w:top w:val="nil"/>
            </w:tcBorders>
          </w:tcPr>
          <w:p w14:paraId="7C782C28"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[MRDLG = 4 (as Cl</w:t>
            </w:r>
            <w:r w:rsidRPr="00EA7BFE">
              <w:rPr>
                <w:rFonts w:ascii="Arial" w:hAnsi="Arial" w:cs="Arial"/>
                <w:sz w:val="24"/>
                <w:szCs w:val="24"/>
                <w:vertAlign w:val="subscript"/>
              </w:rPr>
              <w:t>2)</w:t>
            </w:r>
          </w:p>
        </w:tc>
        <w:tc>
          <w:tcPr>
            <w:tcW w:w="1934" w:type="dxa"/>
            <w:tcBorders>
              <w:top w:val="nil"/>
              <w:right w:val="single" w:sz="6" w:space="0" w:color="auto"/>
            </w:tcBorders>
          </w:tcPr>
          <w:p w14:paraId="7B3C6DA9" w14:textId="77777777" w:rsidR="009C43E6" w:rsidRDefault="009C43E6" w:rsidP="009C43E6">
            <w:pPr>
              <w:jc w:val="both"/>
              <w:rPr>
                <w:rFonts w:ascii="Arial" w:hAnsi="Arial" w:cs="Arial"/>
                <w:sz w:val="24"/>
                <w:szCs w:val="24"/>
              </w:rPr>
            </w:pPr>
            <w:r>
              <w:rPr>
                <w:rFonts w:ascii="Arial" w:hAnsi="Arial" w:cs="Arial"/>
                <w:sz w:val="24"/>
                <w:szCs w:val="24"/>
              </w:rPr>
              <w:t xml:space="preserve">Some people who use water containing chlorine well </w:t>
            </w:r>
            <w:proofErr w:type="gramStart"/>
            <w:r>
              <w:rPr>
                <w:rFonts w:ascii="Arial" w:hAnsi="Arial" w:cs="Arial"/>
                <w:sz w:val="24"/>
                <w:szCs w:val="24"/>
              </w:rPr>
              <w:t>in excess of</w:t>
            </w:r>
            <w:proofErr w:type="gramEnd"/>
            <w:r>
              <w:rPr>
                <w:rFonts w:ascii="Arial" w:hAnsi="Arial" w:cs="Arial"/>
                <w:sz w:val="24"/>
                <w:szCs w:val="24"/>
              </w:rPr>
              <w:t xml:space="preserve"> the MRDL could experience irritating effects to their eyes and nose.  Some people who drink water containing chlorine well </w:t>
            </w:r>
            <w:proofErr w:type="gramStart"/>
            <w:r>
              <w:rPr>
                <w:rFonts w:ascii="Arial" w:hAnsi="Arial" w:cs="Arial"/>
                <w:sz w:val="24"/>
                <w:szCs w:val="24"/>
              </w:rPr>
              <w:t>in excess of</w:t>
            </w:r>
            <w:proofErr w:type="gramEnd"/>
            <w:r>
              <w:rPr>
                <w:rFonts w:ascii="Arial" w:hAnsi="Arial" w:cs="Arial"/>
                <w:sz w:val="24"/>
                <w:szCs w:val="24"/>
              </w:rPr>
              <w:t xml:space="preserve"> the MRDL could experience stomach discomfort.</w:t>
            </w:r>
          </w:p>
          <w:p w14:paraId="2942E78E" w14:textId="64CA839E" w:rsidR="00EA7BFE" w:rsidRPr="00EA7BFE" w:rsidRDefault="00EA7BFE" w:rsidP="00EA7BFE">
            <w:pPr>
              <w:keepNext/>
              <w:keepLines/>
              <w:spacing w:before="40" w:after="40"/>
              <w:ind w:left="30"/>
              <w:jc w:val="both"/>
              <w:rPr>
                <w:rFonts w:ascii="Arial" w:hAnsi="Arial" w:cs="Arial"/>
                <w:sz w:val="24"/>
                <w:szCs w:val="24"/>
              </w:rPr>
            </w:pPr>
          </w:p>
        </w:tc>
      </w:tr>
      <w:tr w:rsidR="00EA7BFE" w:rsidRPr="00EA7BFE" w14:paraId="07A31EC6" w14:textId="77777777" w:rsidTr="00EA7BFE">
        <w:trPr>
          <w:trHeight w:val="432"/>
          <w:jc w:val="center"/>
        </w:trPr>
        <w:tc>
          <w:tcPr>
            <w:tcW w:w="2268" w:type="dxa"/>
            <w:tcBorders>
              <w:top w:val="nil"/>
              <w:left w:val="single" w:sz="6" w:space="0" w:color="auto"/>
            </w:tcBorders>
          </w:tcPr>
          <w:p w14:paraId="46AD2C0C" w14:textId="77777777" w:rsidR="009C43E6" w:rsidRDefault="009C43E6" w:rsidP="009C43E6">
            <w:pPr>
              <w:jc w:val="both"/>
              <w:rPr>
                <w:rFonts w:ascii="Arial" w:hAnsi="Arial" w:cs="Arial"/>
                <w:sz w:val="24"/>
                <w:szCs w:val="24"/>
              </w:rPr>
            </w:pPr>
            <w:r>
              <w:rPr>
                <w:rFonts w:ascii="Arial" w:hAnsi="Arial" w:cs="Arial"/>
                <w:sz w:val="24"/>
                <w:szCs w:val="24"/>
              </w:rPr>
              <w:t>TTHMs [Total Trihalomethanes] (µg/L)</w:t>
            </w:r>
          </w:p>
          <w:p w14:paraId="26653259" w14:textId="4828225C" w:rsidR="00EA7BFE" w:rsidRPr="00EA7BFE" w:rsidRDefault="00EA7BFE" w:rsidP="00EA7BFE">
            <w:pPr>
              <w:keepNext/>
              <w:keepLines/>
              <w:spacing w:before="40" w:after="40"/>
              <w:ind w:left="30"/>
              <w:jc w:val="both"/>
              <w:rPr>
                <w:rFonts w:ascii="Arial" w:hAnsi="Arial" w:cs="Arial"/>
                <w:sz w:val="24"/>
                <w:szCs w:val="24"/>
              </w:rPr>
            </w:pPr>
          </w:p>
        </w:tc>
        <w:tc>
          <w:tcPr>
            <w:tcW w:w="1414" w:type="dxa"/>
            <w:tcBorders>
              <w:top w:val="nil"/>
            </w:tcBorders>
          </w:tcPr>
          <w:p w14:paraId="13493742" w14:textId="46BAF4B8" w:rsidR="00EA7BFE"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8/10/22</w:t>
            </w:r>
          </w:p>
        </w:tc>
        <w:tc>
          <w:tcPr>
            <w:tcW w:w="1260" w:type="dxa"/>
            <w:tcBorders>
              <w:top w:val="nil"/>
            </w:tcBorders>
          </w:tcPr>
          <w:p w14:paraId="7AD997EB" w14:textId="0D4B13C2" w:rsidR="00EA7BFE"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8.2</w:t>
            </w:r>
          </w:p>
        </w:tc>
        <w:tc>
          <w:tcPr>
            <w:tcW w:w="1530" w:type="dxa"/>
            <w:tcBorders>
              <w:top w:val="nil"/>
            </w:tcBorders>
          </w:tcPr>
          <w:p w14:paraId="08A6146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top w:val="nil"/>
            </w:tcBorders>
          </w:tcPr>
          <w:p w14:paraId="6668600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80</w:t>
            </w:r>
          </w:p>
        </w:tc>
        <w:tc>
          <w:tcPr>
            <w:tcW w:w="1170" w:type="dxa"/>
            <w:tcBorders>
              <w:top w:val="nil"/>
            </w:tcBorders>
          </w:tcPr>
          <w:p w14:paraId="4D39768A"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934" w:type="dxa"/>
            <w:tcBorders>
              <w:top w:val="nil"/>
              <w:right w:val="single" w:sz="6" w:space="0" w:color="auto"/>
            </w:tcBorders>
          </w:tcPr>
          <w:p w14:paraId="30855F3B"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Byproduct of drinking water disinfection</w:t>
            </w:r>
          </w:p>
        </w:tc>
      </w:tr>
      <w:tr w:rsidR="009C43E6" w:rsidRPr="00EA7BFE" w14:paraId="082F2C78" w14:textId="77777777" w:rsidTr="00EA7BFE">
        <w:trPr>
          <w:trHeight w:val="432"/>
          <w:jc w:val="center"/>
        </w:trPr>
        <w:tc>
          <w:tcPr>
            <w:tcW w:w="2268" w:type="dxa"/>
            <w:tcBorders>
              <w:left w:val="single" w:sz="6" w:space="0" w:color="auto"/>
              <w:bottom w:val="single" w:sz="18" w:space="0" w:color="auto"/>
            </w:tcBorders>
          </w:tcPr>
          <w:p w14:paraId="05249328" w14:textId="77777777" w:rsidR="009C43E6" w:rsidRDefault="009C43E6" w:rsidP="009C43E6">
            <w:pPr>
              <w:jc w:val="both"/>
              <w:rPr>
                <w:rFonts w:ascii="Arial" w:hAnsi="Arial" w:cs="Arial"/>
                <w:sz w:val="24"/>
                <w:szCs w:val="24"/>
              </w:rPr>
            </w:pPr>
            <w:r>
              <w:rPr>
                <w:rFonts w:ascii="Arial" w:hAnsi="Arial" w:cs="Arial"/>
                <w:sz w:val="24"/>
                <w:szCs w:val="24"/>
              </w:rPr>
              <w:lastRenderedPageBreak/>
              <w:t xml:space="preserve">HAA5 [Sum of 5 </w:t>
            </w:r>
            <w:proofErr w:type="spellStart"/>
            <w:r>
              <w:rPr>
                <w:rFonts w:ascii="Arial" w:hAnsi="Arial" w:cs="Arial"/>
                <w:sz w:val="24"/>
                <w:szCs w:val="24"/>
              </w:rPr>
              <w:t>Haloacetic</w:t>
            </w:r>
            <w:proofErr w:type="spellEnd"/>
            <w:r>
              <w:rPr>
                <w:rFonts w:ascii="Arial" w:hAnsi="Arial" w:cs="Arial"/>
                <w:sz w:val="24"/>
                <w:szCs w:val="24"/>
              </w:rPr>
              <w:t xml:space="preserve"> Acids] (µg/L)</w:t>
            </w:r>
          </w:p>
          <w:p w14:paraId="2825B838" w14:textId="77777777" w:rsidR="009C43E6" w:rsidRPr="00EA7BFE" w:rsidRDefault="009C43E6" w:rsidP="00EA7BFE">
            <w:pPr>
              <w:keepNext/>
              <w:keepLines/>
              <w:spacing w:before="40" w:after="40"/>
              <w:ind w:left="30"/>
              <w:jc w:val="both"/>
              <w:rPr>
                <w:rFonts w:ascii="Arial" w:hAnsi="Arial" w:cs="Arial"/>
                <w:sz w:val="24"/>
                <w:szCs w:val="24"/>
              </w:rPr>
            </w:pPr>
          </w:p>
        </w:tc>
        <w:tc>
          <w:tcPr>
            <w:tcW w:w="1414" w:type="dxa"/>
            <w:tcBorders>
              <w:bottom w:val="single" w:sz="18" w:space="0" w:color="auto"/>
            </w:tcBorders>
          </w:tcPr>
          <w:p w14:paraId="4A18FBCF" w14:textId="0E6A921B"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8/10/22</w:t>
            </w:r>
          </w:p>
        </w:tc>
        <w:tc>
          <w:tcPr>
            <w:tcW w:w="1260" w:type="dxa"/>
            <w:tcBorders>
              <w:bottom w:val="single" w:sz="18" w:space="0" w:color="auto"/>
            </w:tcBorders>
          </w:tcPr>
          <w:p w14:paraId="3B810845" w14:textId="595FBE8E"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1.5</w:t>
            </w:r>
          </w:p>
        </w:tc>
        <w:tc>
          <w:tcPr>
            <w:tcW w:w="1530" w:type="dxa"/>
            <w:tcBorders>
              <w:bottom w:val="single" w:sz="18" w:space="0" w:color="auto"/>
            </w:tcBorders>
          </w:tcPr>
          <w:p w14:paraId="60271143" w14:textId="5BBD57A3"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N/A</w:t>
            </w:r>
          </w:p>
        </w:tc>
        <w:tc>
          <w:tcPr>
            <w:tcW w:w="1260" w:type="dxa"/>
            <w:tcBorders>
              <w:bottom w:val="single" w:sz="18" w:space="0" w:color="auto"/>
            </w:tcBorders>
          </w:tcPr>
          <w:p w14:paraId="55CE1B25" w14:textId="2AEAFE4F"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60</w:t>
            </w:r>
          </w:p>
        </w:tc>
        <w:tc>
          <w:tcPr>
            <w:tcW w:w="1170" w:type="dxa"/>
            <w:tcBorders>
              <w:bottom w:val="single" w:sz="18" w:space="0" w:color="auto"/>
            </w:tcBorders>
          </w:tcPr>
          <w:p w14:paraId="5EF4322E" w14:textId="310A5848" w:rsidR="009C43E6" w:rsidRPr="00EA7BFE" w:rsidRDefault="009C43E6" w:rsidP="00EA7BFE">
            <w:pPr>
              <w:keepNext/>
              <w:keepLines/>
              <w:spacing w:before="40" w:after="40"/>
              <w:ind w:left="30"/>
              <w:jc w:val="both"/>
              <w:rPr>
                <w:rFonts w:ascii="Arial" w:hAnsi="Arial" w:cs="Arial"/>
                <w:sz w:val="24"/>
                <w:szCs w:val="24"/>
              </w:rPr>
            </w:pPr>
            <w:r>
              <w:rPr>
                <w:rFonts w:ascii="Arial" w:hAnsi="Arial" w:cs="Arial"/>
                <w:sz w:val="24"/>
                <w:szCs w:val="24"/>
              </w:rPr>
              <w:t>N/A</w:t>
            </w:r>
          </w:p>
        </w:tc>
        <w:tc>
          <w:tcPr>
            <w:tcW w:w="1934" w:type="dxa"/>
            <w:tcBorders>
              <w:bottom w:val="single" w:sz="18" w:space="0" w:color="auto"/>
              <w:right w:val="single" w:sz="6" w:space="0" w:color="auto"/>
            </w:tcBorders>
          </w:tcPr>
          <w:p w14:paraId="1A500979" w14:textId="77777777" w:rsidR="009C43E6" w:rsidRDefault="009C43E6" w:rsidP="009C43E6">
            <w:pPr>
              <w:jc w:val="both"/>
              <w:rPr>
                <w:rFonts w:ascii="Arial" w:hAnsi="Arial" w:cs="Arial"/>
                <w:sz w:val="24"/>
                <w:szCs w:val="24"/>
              </w:rPr>
            </w:pPr>
            <w:r>
              <w:rPr>
                <w:rFonts w:ascii="Arial" w:hAnsi="Arial" w:cs="Arial"/>
                <w:sz w:val="24"/>
                <w:szCs w:val="24"/>
              </w:rPr>
              <w:t xml:space="preserve">Some people who drink water containing </w:t>
            </w:r>
            <w:proofErr w:type="spellStart"/>
            <w:r>
              <w:rPr>
                <w:rFonts w:ascii="Arial" w:hAnsi="Arial" w:cs="Arial"/>
                <w:sz w:val="24"/>
                <w:szCs w:val="24"/>
              </w:rPr>
              <w:t>haloacetic</w:t>
            </w:r>
            <w:proofErr w:type="spellEnd"/>
            <w:r>
              <w:rPr>
                <w:rFonts w:ascii="Arial" w:hAnsi="Arial" w:cs="Arial"/>
                <w:sz w:val="24"/>
                <w:szCs w:val="24"/>
              </w:rPr>
              <w:t xml:space="preserve"> acids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an increased risk of getting cancer.</w:t>
            </w:r>
          </w:p>
          <w:p w14:paraId="59360373" w14:textId="77777777" w:rsidR="009C43E6" w:rsidRPr="00EA7BFE" w:rsidRDefault="009C43E6" w:rsidP="00EA7BFE">
            <w:pPr>
              <w:keepNext/>
              <w:keepLines/>
              <w:spacing w:before="40" w:after="40"/>
              <w:ind w:left="30"/>
              <w:jc w:val="both"/>
              <w:rPr>
                <w:rFonts w:ascii="Arial" w:hAnsi="Arial" w:cs="Arial"/>
                <w:sz w:val="24"/>
                <w:szCs w:val="24"/>
              </w:rPr>
            </w:pPr>
          </w:p>
        </w:tc>
      </w:tr>
      <w:tr w:rsidR="00EA7BFE" w:rsidRPr="00EA7BFE" w14:paraId="45FFD44A" w14:textId="77777777" w:rsidTr="00EA7BFE">
        <w:trPr>
          <w:trHeight w:val="432"/>
          <w:jc w:val="center"/>
        </w:trPr>
        <w:tc>
          <w:tcPr>
            <w:tcW w:w="2268" w:type="dxa"/>
            <w:tcBorders>
              <w:left w:val="single" w:sz="6" w:space="0" w:color="auto"/>
              <w:bottom w:val="single" w:sz="18" w:space="0" w:color="auto"/>
            </w:tcBorders>
          </w:tcPr>
          <w:p w14:paraId="17E0383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Fluoride, mg/L</w:t>
            </w:r>
          </w:p>
        </w:tc>
        <w:tc>
          <w:tcPr>
            <w:tcW w:w="1414" w:type="dxa"/>
            <w:tcBorders>
              <w:bottom w:val="single" w:sz="18" w:space="0" w:color="auto"/>
            </w:tcBorders>
          </w:tcPr>
          <w:p w14:paraId="0FD98F38"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8/26/21</w:t>
            </w:r>
          </w:p>
        </w:tc>
        <w:tc>
          <w:tcPr>
            <w:tcW w:w="1260" w:type="dxa"/>
            <w:tcBorders>
              <w:bottom w:val="single" w:sz="18" w:space="0" w:color="auto"/>
            </w:tcBorders>
          </w:tcPr>
          <w:p w14:paraId="285806C6"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0.28</w:t>
            </w:r>
          </w:p>
        </w:tc>
        <w:tc>
          <w:tcPr>
            <w:tcW w:w="1530" w:type="dxa"/>
            <w:tcBorders>
              <w:bottom w:val="single" w:sz="18" w:space="0" w:color="auto"/>
            </w:tcBorders>
          </w:tcPr>
          <w:p w14:paraId="5408B2F2"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N/A</w:t>
            </w:r>
          </w:p>
        </w:tc>
        <w:tc>
          <w:tcPr>
            <w:tcW w:w="1260" w:type="dxa"/>
            <w:tcBorders>
              <w:bottom w:val="single" w:sz="18" w:space="0" w:color="auto"/>
            </w:tcBorders>
          </w:tcPr>
          <w:p w14:paraId="6CC5BFA9"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2</w:t>
            </w:r>
          </w:p>
        </w:tc>
        <w:tc>
          <w:tcPr>
            <w:tcW w:w="1170" w:type="dxa"/>
            <w:tcBorders>
              <w:bottom w:val="single" w:sz="18" w:space="0" w:color="auto"/>
            </w:tcBorders>
          </w:tcPr>
          <w:p w14:paraId="795696C0"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1</w:t>
            </w:r>
          </w:p>
        </w:tc>
        <w:tc>
          <w:tcPr>
            <w:tcW w:w="1934" w:type="dxa"/>
            <w:tcBorders>
              <w:bottom w:val="single" w:sz="18" w:space="0" w:color="auto"/>
              <w:right w:val="single" w:sz="6" w:space="0" w:color="auto"/>
            </w:tcBorders>
          </w:tcPr>
          <w:p w14:paraId="09E2345F" w14:textId="77777777" w:rsidR="00EA7BFE" w:rsidRPr="00EA7BFE" w:rsidRDefault="00EA7BFE" w:rsidP="00EA7BFE">
            <w:pPr>
              <w:keepNext/>
              <w:keepLines/>
              <w:spacing w:before="40" w:after="40"/>
              <w:ind w:left="30"/>
              <w:jc w:val="both"/>
              <w:rPr>
                <w:rFonts w:ascii="Arial" w:hAnsi="Arial" w:cs="Arial"/>
                <w:sz w:val="24"/>
                <w:szCs w:val="24"/>
              </w:rPr>
            </w:pPr>
            <w:r w:rsidRPr="00EA7BFE">
              <w:rPr>
                <w:rFonts w:ascii="Arial" w:hAnsi="Arial" w:cs="Arial"/>
                <w:sz w:val="24"/>
                <w:szCs w:val="24"/>
              </w:rPr>
              <w:t>Erosion of natural deposits; water additive which promotes strong teeth; discharge from fertilizer and aluminum factories</w:t>
            </w:r>
          </w:p>
        </w:tc>
      </w:tr>
    </w:tbl>
    <w:p w14:paraId="19CF4680" w14:textId="77777777" w:rsidR="00EA7BFE" w:rsidRDefault="00EA7BFE" w:rsidP="00070C22">
      <w:pPr>
        <w:pStyle w:val="Caption"/>
      </w:pPr>
    </w:p>
    <w:p w14:paraId="3625D528" w14:textId="77777777" w:rsidR="00EA7BFE" w:rsidRDefault="00EA7BFE" w:rsidP="00070C22">
      <w:pPr>
        <w:pStyle w:val="Caption"/>
      </w:pPr>
    </w:p>
    <w:p w14:paraId="1863756C" w14:textId="77777777" w:rsidR="00EA7BFE" w:rsidRDefault="00EA7BFE" w:rsidP="00070C22">
      <w:pPr>
        <w:pStyle w:val="Caption"/>
      </w:pPr>
    </w:p>
    <w:p w14:paraId="7CEB1FE7" w14:textId="646F2ECE"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414"/>
        <w:gridCol w:w="1260"/>
        <w:gridCol w:w="1530"/>
        <w:gridCol w:w="990"/>
        <w:gridCol w:w="1080"/>
        <w:gridCol w:w="2294"/>
      </w:tblGrid>
      <w:tr w:rsidR="00EA7BFE" w:rsidRPr="00EA7BFE" w14:paraId="6D8D9065" w14:textId="77777777" w:rsidTr="00EA7BFE">
        <w:trPr>
          <w:trHeight w:val="432"/>
          <w:jc w:val="center"/>
        </w:trPr>
        <w:tc>
          <w:tcPr>
            <w:tcW w:w="2268" w:type="dxa"/>
            <w:tcBorders>
              <w:left w:val="single" w:sz="6" w:space="0" w:color="auto"/>
            </w:tcBorders>
          </w:tcPr>
          <w:p w14:paraId="7354F45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Chloride, mg/L</w:t>
            </w:r>
          </w:p>
        </w:tc>
        <w:tc>
          <w:tcPr>
            <w:tcW w:w="1414" w:type="dxa"/>
          </w:tcPr>
          <w:p w14:paraId="1D2EFAE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2E5C8ACC"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40</w:t>
            </w:r>
          </w:p>
        </w:tc>
        <w:tc>
          <w:tcPr>
            <w:tcW w:w="1530" w:type="dxa"/>
          </w:tcPr>
          <w:p w14:paraId="2F4578E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173BB94B"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500</w:t>
            </w:r>
          </w:p>
        </w:tc>
        <w:tc>
          <w:tcPr>
            <w:tcW w:w="1080" w:type="dxa"/>
          </w:tcPr>
          <w:p w14:paraId="69402C63"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5DF3D05E"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Runoff/leaching from natural deposits; seawater influence</w:t>
            </w:r>
          </w:p>
        </w:tc>
      </w:tr>
      <w:tr w:rsidR="00EA7BFE" w:rsidRPr="00EA7BFE" w14:paraId="74EE5352" w14:textId="77777777" w:rsidTr="00EA7BFE">
        <w:trPr>
          <w:trHeight w:val="432"/>
          <w:jc w:val="center"/>
        </w:trPr>
        <w:tc>
          <w:tcPr>
            <w:tcW w:w="2268" w:type="dxa"/>
            <w:tcBorders>
              <w:left w:val="single" w:sz="6" w:space="0" w:color="auto"/>
            </w:tcBorders>
          </w:tcPr>
          <w:p w14:paraId="6AE9624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Sulfate, mg/L</w:t>
            </w:r>
          </w:p>
        </w:tc>
        <w:tc>
          <w:tcPr>
            <w:tcW w:w="1414" w:type="dxa"/>
          </w:tcPr>
          <w:p w14:paraId="166B69A7"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31C0DFE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20</w:t>
            </w:r>
          </w:p>
        </w:tc>
        <w:tc>
          <w:tcPr>
            <w:tcW w:w="1530" w:type="dxa"/>
          </w:tcPr>
          <w:p w14:paraId="4F5A1ED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4F5D34D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500</w:t>
            </w:r>
          </w:p>
        </w:tc>
        <w:tc>
          <w:tcPr>
            <w:tcW w:w="1080" w:type="dxa"/>
          </w:tcPr>
          <w:p w14:paraId="45C0A15A"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09FAC89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Runoff/leaching from natural deposits; industrial wastes</w:t>
            </w:r>
          </w:p>
        </w:tc>
      </w:tr>
      <w:tr w:rsidR="00EA7BFE" w:rsidRPr="00EA7BFE" w14:paraId="13FF74EE" w14:textId="77777777" w:rsidTr="00EA7BFE">
        <w:trPr>
          <w:trHeight w:val="432"/>
          <w:jc w:val="center"/>
        </w:trPr>
        <w:tc>
          <w:tcPr>
            <w:tcW w:w="2268" w:type="dxa"/>
            <w:tcBorders>
              <w:left w:val="single" w:sz="6" w:space="0" w:color="auto"/>
            </w:tcBorders>
          </w:tcPr>
          <w:p w14:paraId="75FF6467" w14:textId="1441B5F2" w:rsidR="00EA7BFE" w:rsidRPr="00EA7BFE" w:rsidRDefault="009A3F32" w:rsidP="00EA7BFE">
            <w:pPr>
              <w:spacing w:before="40" w:after="40"/>
              <w:ind w:left="187"/>
              <w:rPr>
                <w:rFonts w:ascii="Arial" w:hAnsi="Arial" w:cs="Arial"/>
                <w:sz w:val="24"/>
                <w:szCs w:val="24"/>
              </w:rPr>
            </w:pPr>
            <w:r>
              <w:rPr>
                <w:rFonts w:ascii="Arial" w:hAnsi="Arial" w:cs="Arial"/>
                <w:sz w:val="24"/>
                <w:szCs w:val="24"/>
              </w:rPr>
              <w:t>Total Dissolved Solids [TDS]</w:t>
            </w:r>
            <w:r w:rsidR="00EA7BFE" w:rsidRPr="00EA7BFE">
              <w:rPr>
                <w:rFonts w:ascii="Arial" w:hAnsi="Arial" w:cs="Arial"/>
                <w:sz w:val="24"/>
                <w:szCs w:val="24"/>
              </w:rPr>
              <w:t>, mg/L</w:t>
            </w:r>
          </w:p>
        </w:tc>
        <w:tc>
          <w:tcPr>
            <w:tcW w:w="1414" w:type="dxa"/>
          </w:tcPr>
          <w:p w14:paraId="61BBA7BF"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Pr>
          <w:p w14:paraId="771F2C9D"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430</w:t>
            </w:r>
          </w:p>
        </w:tc>
        <w:tc>
          <w:tcPr>
            <w:tcW w:w="1530" w:type="dxa"/>
          </w:tcPr>
          <w:p w14:paraId="01FF8843"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431B2451"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1,000</w:t>
            </w:r>
          </w:p>
        </w:tc>
        <w:tc>
          <w:tcPr>
            <w:tcW w:w="1080" w:type="dxa"/>
          </w:tcPr>
          <w:p w14:paraId="034D1731"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3F7F5C2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Runoff/leaching from natural deposits</w:t>
            </w:r>
          </w:p>
        </w:tc>
      </w:tr>
      <w:tr w:rsidR="00EA7BFE" w:rsidRPr="00EA7BFE" w14:paraId="4CC226CE" w14:textId="77777777" w:rsidTr="00EA7BFE">
        <w:trPr>
          <w:trHeight w:val="432"/>
          <w:jc w:val="center"/>
        </w:trPr>
        <w:tc>
          <w:tcPr>
            <w:tcW w:w="2268" w:type="dxa"/>
            <w:tcBorders>
              <w:left w:val="single" w:sz="6" w:space="0" w:color="auto"/>
            </w:tcBorders>
          </w:tcPr>
          <w:p w14:paraId="4A35856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Turbidity, NTU</w:t>
            </w:r>
          </w:p>
        </w:tc>
        <w:tc>
          <w:tcPr>
            <w:tcW w:w="1414" w:type="dxa"/>
          </w:tcPr>
          <w:p w14:paraId="024ADFEA" w14:textId="37EDCECB" w:rsidR="00EA7BFE" w:rsidRPr="00EA7BFE" w:rsidRDefault="009A3F32" w:rsidP="00EA7BFE">
            <w:pPr>
              <w:spacing w:before="40" w:after="40"/>
              <w:ind w:left="187"/>
              <w:rPr>
                <w:rFonts w:ascii="Arial" w:hAnsi="Arial" w:cs="Arial"/>
                <w:sz w:val="24"/>
                <w:szCs w:val="24"/>
              </w:rPr>
            </w:pPr>
            <w:r>
              <w:rPr>
                <w:rFonts w:ascii="Arial" w:hAnsi="Arial" w:cs="Arial"/>
                <w:sz w:val="24"/>
                <w:szCs w:val="24"/>
              </w:rPr>
              <w:t>12/3</w:t>
            </w:r>
            <w:r w:rsidR="002056E1">
              <w:rPr>
                <w:rFonts w:ascii="Arial" w:hAnsi="Arial" w:cs="Arial"/>
                <w:sz w:val="24"/>
                <w:szCs w:val="24"/>
              </w:rPr>
              <w:t>/</w:t>
            </w:r>
            <w:r>
              <w:rPr>
                <w:rFonts w:ascii="Arial" w:hAnsi="Arial" w:cs="Arial"/>
                <w:sz w:val="24"/>
                <w:szCs w:val="24"/>
              </w:rPr>
              <w:t>12</w:t>
            </w:r>
          </w:p>
        </w:tc>
        <w:tc>
          <w:tcPr>
            <w:tcW w:w="1260" w:type="dxa"/>
          </w:tcPr>
          <w:p w14:paraId="0D7CC94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0.35</w:t>
            </w:r>
          </w:p>
        </w:tc>
        <w:tc>
          <w:tcPr>
            <w:tcW w:w="1530" w:type="dxa"/>
          </w:tcPr>
          <w:p w14:paraId="0742AE9F"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Pr>
          <w:p w14:paraId="2431BD9D"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5</w:t>
            </w:r>
          </w:p>
        </w:tc>
        <w:tc>
          <w:tcPr>
            <w:tcW w:w="1080" w:type="dxa"/>
          </w:tcPr>
          <w:p w14:paraId="2343FE30"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right w:val="single" w:sz="6" w:space="0" w:color="auto"/>
            </w:tcBorders>
          </w:tcPr>
          <w:p w14:paraId="027B3C3A"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Soil runoff</w:t>
            </w:r>
          </w:p>
        </w:tc>
      </w:tr>
      <w:tr w:rsidR="00EA7BFE" w:rsidRPr="00EA7BFE" w14:paraId="267051BF" w14:textId="77777777" w:rsidTr="00EA7BFE">
        <w:trPr>
          <w:trHeight w:val="432"/>
          <w:jc w:val="center"/>
        </w:trPr>
        <w:tc>
          <w:tcPr>
            <w:tcW w:w="2268" w:type="dxa"/>
            <w:tcBorders>
              <w:left w:val="single" w:sz="6" w:space="0" w:color="auto"/>
              <w:bottom w:val="single" w:sz="18" w:space="0" w:color="auto"/>
            </w:tcBorders>
          </w:tcPr>
          <w:p w14:paraId="4F578D58"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lastRenderedPageBreak/>
              <w:t xml:space="preserve">Specific Conductance, </w:t>
            </w:r>
            <w:proofErr w:type="spellStart"/>
            <w:r w:rsidRPr="00EA7BFE">
              <w:rPr>
                <w:rFonts w:ascii="Arial" w:hAnsi="Arial" w:cs="Arial"/>
                <w:sz w:val="24"/>
                <w:szCs w:val="24"/>
              </w:rPr>
              <w:t>umhos</w:t>
            </w:r>
            <w:proofErr w:type="spellEnd"/>
            <w:r w:rsidRPr="00EA7BFE">
              <w:rPr>
                <w:rFonts w:ascii="Arial" w:hAnsi="Arial" w:cs="Arial"/>
                <w:sz w:val="24"/>
                <w:szCs w:val="24"/>
              </w:rPr>
              <w:t>/cm</w:t>
            </w:r>
          </w:p>
        </w:tc>
        <w:tc>
          <w:tcPr>
            <w:tcW w:w="1414" w:type="dxa"/>
            <w:tcBorders>
              <w:bottom w:val="single" w:sz="18" w:space="0" w:color="auto"/>
            </w:tcBorders>
          </w:tcPr>
          <w:p w14:paraId="6CD65803"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8/10/22</w:t>
            </w:r>
          </w:p>
        </w:tc>
        <w:tc>
          <w:tcPr>
            <w:tcW w:w="1260" w:type="dxa"/>
            <w:tcBorders>
              <w:bottom w:val="single" w:sz="18" w:space="0" w:color="auto"/>
              <w:right w:val="single" w:sz="6" w:space="0" w:color="auto"/>
            </w:tcBorders>
          </w:tcPr>
          <w:p w14:paraId="75FB4C45"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700</w:t>
            </w:r>
          </w:p>
        </w:tc>
        <w:tc>
          <w:tcPr>
            <w:tcW w:w="1530" w:type="dxa"/>
            <w:tcBorders>
              <w:left w:val="single" w:sz="6" w:space="0" w:color="auto"/>
              <w:bottom w:val="single" w:sz="18" w:space="0" w:color="auto"/>
              <w:right w:val="single" w:sz="6" w:space="0" w:color="auto"/>
            </w:tcBorders>
          </w:tcPr>
          <w:p w14:paraId="44A9E38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990" w:type="dxa"/>
            <w:tcBorders>
              <w:left w:val="single" w:sz="6" w:space="0" w:color="auto"/>
              <w:bottom w:val="single" w:sz="18" w:space="0" w:color="auto"/>
            </w:tcBorders>
          </w:tcPr>
          <w:p w14:paraId="448ACAF9"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1,600</w:t>
            </w:r>
          </w:p>
        </w:tc>
        <w:tc>
          <w:tcPr>
            <w:tcW w:w="1080" w:type="dxa"/>
            <w:tcBorders>
              <w:bottom w:val="single" w:sz="18" w:space="0" w:color="auto"/>
            </w:tcBorders>
          </w:tcPr>
          <w:p w14:paraId="1B9981E2"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N/A</w:t>
            </w:r>
          </w:p>
        </w:tc>
        <w:tc>
          <w:tcPr>
            <w:tcW w:w="2294" w:type="dxa"/>
            <w:tcBorders>
              <w:bottom w:val="single" w:sz="18" w:space="0" w:color="auto"/>
              <w:right w:val="single" w:sz="6" w:space="0" w:color="auto"/>
            </w:tcBorders>
          </w:tcPr>
          <w:p w14:paraId="6B188341" w14:textId="77777777" w:rsidR="00EA7BFE" w:rsidRPr="00EA7BFE" w:rsidRDefault="00EA7BFE" w:rsidP="00EA7BFE">
            <w:pPr>
              <w:spacing w:before="40" w:after="40"/>
              <w:ind w:left="187"/>
              <w:rPr>
                <w:rFonts w:ascii="Arial" w:hAnsi="Arial" w:cs="Arial"/>
                <w:sz w:val="24"/>
                <w:szCs w:val="24"/>
              </w:rPr>
            </w:pPr>
            <w:r w:rsidRPr="00EA7BFE">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9F4EC6E" w:rsidR="00DA4F32" w:rsidRPr="005162DE" w:rsidRDefault="00EA7BFE" w:rsidP="00DA4F32">
            <w:pPr>
              <w:spacing w:before="40" w:after="40"/>
              <w:rPr>
                <w:rFonts w:ascii="Arial" w:hAnsi="Arial" w:cs="Arial"/>
                <w:sz w:val="24"/>
                <w:szCs w:val="24"/>
              </w:rPr>
            </w:pPr>
            <w:r>
              <w:rPr>
                <w:rFonts w:ascii="Arial" w:hAnsi="Arial" w:cs="Arial"/>
                <w:sz w:val="24"/>
                <w:szCs w:val="24"/>
              </w:rPr>
              <w:t>Boron (mg/L)</w:t>
            </w:r>
          </w:p>
        </w:tc>
        <w:tc>
          <w:tcPr>
            <w:tcW w:w="1440" w:type="dxa"/>
          </w:tcPr>
          <w:p w14:paraId="28190B3D" w14:textId="2A065235" w:rsidR="00DA4F32" w:rsidRPr="005162DE" w:rsidRDefault="00EA7BFE" w:rsidP="00DA4F32">
            <w:pPr>
              <w:spacing w:before="40" w:after="40"/>
              <w:jc w:val="center"/>
              <w:rPr>
                <w:rFonts w:ascii="Arial" w:hAnsi="Arial" w:cs="Arial"/>
                <w:sz w:val="24"/>
                <w:szCs w:val="24"/>
              </w:rPr>
            </w:pPr>
            <w:r>
              <w:rPr>
                <w:rFonts w:ascii="Arial" w:hAnsi="Arial" w:cs="Arial"/>
                <w:sz w:val="24"/>
                <w:szCs w:val="24"/>
              </w:rPr>
              <w:t>8/10/22</w:t>
            </w:r>
          </w:p>
        </w:tc>
        <w:tc>
          <w:tcPr>
            <w:tcW w:w="1350" w:type="dxa"/>
          </w:tcPr>
          <w:p w14:paraId="63D0EACA" w14:textId="02EEB7A5" w:rsidR="00DA4F32" w:rsidRPr="005162DE" w:rsidRDefault="00EA7BFE" w:rsidP="00DA4F32">
            <w:pPr>
              <w:spacing w:before="40" w:after="40"/>
              <w:rPr>
                <w:rFonts w:ascii="Arial" w:hAnsi="Arial" w:cs="Arial"/>
                <w:sz w:val="24"/>
                <w:szCs w:val="24"/>
              </w:rPr>
            </w:pPr>
            <w:r>
              <w:rPr>
                <w:rFonts w:ascii="Arial" w:hAnsi="Arial" w:cs="Arial"/>
                <w:sz w:val="24"/>
                <w:szCs w:val="24"/>
              </w:rPr>
              <w:t>170</w:t>
            </w:r>
          </w:p>
        </w:tc>
        <w:tc>
          <w:tcPr>
            <w:tcW w:w="1530" w:type="dxa"/>
          </w:tcPr>
          <w:p w14:paraId="60CC3A19" w14:textId="5A282A30" w:rsidR="00DA4F32" w:rsidRPr="005162DE" w:rsidRDefault="00EA7BFE"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0D1E1249" w:rsidR="00DA4F32" w:rsidRPr="005162DE" w:rsidRDefault="00EA7BFE" w:rsidP="00DA4F32">
            <w:pPr>
              <w:spacing w:before="40" w:after="40"/>
              <w:jc w:val="center"/>
              <w:rPr>
                <w:rFonts w:ascii="Arial" w:hAnsi="Arial" w:cs="Arial"/>
                <w:sz w:val="24"/>
                <w:szCs w:val="24"/>
              </w:rPr>
            </w:pPr>
            <w:r>
              <w:rPr>
                <w:rFonts w:ascii="Arial" w:hAnsi="Arial" w:cs="Arial"/>
                <w:sz w:val="24"/>
                <w:szCs w:val="24"/>
              </w:rPr>
              <w:t>1 mg/L</w:t>
            </w:r>
          </w:p>
        </w:tc>
        <w:tc>
          <w:tcPr>
            <w:tcW w:w="2471" w:type="dxa"/>
          </w:tcPr>
          <w:p w14:paraId="747A0B53" w14:textId="21E59A6D" w:rsidR="00DA4F32" w:rsidRPr="005162DE" w:rsidRDefault="00EA7BFE" w:rsidP="00DA4F32">
            <w:pPr>
              <w:spacing w:before="40" w:after="40"/>
              <w:rPr>
                <w:rFonts w:ascii="Arial" w:hAnsi="Arial" w:cs="Arial"/>
                <w:sz w:val="24"/>
                <w:szCs w:val="24"/>
              </w:rPr>
            </w:pPr>
            <w:r w:rsidRPr="00EA7BFE">
              <w:rPr>
                <w:rFonts w:ascii="Arial" w:hAnsi="Arial" w:cs="Arial"/>
                <w:sz w:val="24"/>
                <w:szCs w:val="24"/>
              </w:rPr>
              <w:t>Boron exposures resulted in decreased fetal weight</w:t>
            </w:r>
          </w:p>
        </w:tc>
      </w:tr>
      <w:tr w:rsidR="005162DE" w:rsidRPr="005162DE" w14:paraId="3DC1EC0D" w14:textId="77777777" w:rsidTr="002D3FB5">
        <w:trPr>
          <w:trHeight w:val="432"/>
        </w:trPr>
        <w:tc>
          <w:tcPr>
            <w:tcW w:w="2245" w:type="dxa"/>
          </w:tcPr>
          <w:p w14:paraId="301C4362" w14:textId="1E732F12" w:rsidR="00DA4F32" w:rsidRPr="005162DE" w:rsidRDefault="00EA7BFE" w:rsidP="00DA4F32">
            <w:pPr>
              <w:spacing w:before="40" w:after="40"/>
              <w:rPr>
                <w:rFonts w:ascii="Arial" w:hAnsi="Arial" w:cs="Arial"/>
                <w:sz w:val="24"/>
                <w:szCs w:val="24"/>
              </w:rPr>
            </w:pPr>
            <w:r>
              <w:rPr>
                <w:rFonts w:ascii="Arial" w:hAnsi="Arial" w:cs="Arial"/>
                <w:sz w:val="24"/>
                <w:szCs w:val="24"/>
              </w:rPr>
              <w:t>Calcium</w:t>
            </w:r>
            <w:r w:rsidR="002056E1">
              <w:rPr>
                <w:rFonts w:ascii="Arial" w:hAnsi="Arial" w:cs="Arial"/>
                <w:sz w:val="24"/>
                <w:szCs w:val="24"/>
              </w:rPr>
              <w:t xml:space="preserve"> (mg/L)</w:t>
            </w:r>
          </w:p>
        </w:tc>
        <w:tc>
          <w:tcPr>
            <w:tcW w:w="1440" w:type="dxa"/>
          </w:tcPr>
          <w:p w14:paraId="4751C8FD" w14:textId="41BBAC63" w:rsidR="00DA4F32" w:rsidRPr="005162DE" w:rsidRDefault="00EA7BFE" w:rsidP="00DA4F32">
            <w:pPr>
              <w:spacing w:before="40" w:after="40"/>
              <w:jc w:val="center"/>
              <w:rPr>
                <w:rFonts w:ascii="Arial" w:hAnsi="Arial" w:cs="Arial"/>
                <w:sz w:val="24"/>
                <w:szCs w:val="24"/>
              </w:rPr>
            </w:pPr>
            <w:r>
              <w:rPr>
                <w:rFonts w:ascii="Arial" w:hAnsi="Arial" w:cs="Arial"/>
                <w:sz w:val="24"/>
                <w:szCs w:val="24"/>
              </w:rPr>
              <w:t>8/10/22</w:t>
            </w:r>
          </w:p>
        </w:tc>
        <w:tc>
          <w:tcPr>
            <w:tcW w:w="1350" w:type="dxa"/>
          </w:tcPr>
          <w:p w14:paraId="27986934" w14:textId="7783F48C" w:rsidR="00DA4F32" w:rsidRPr="005162DE" w:rsidRDefault="00EA7BFE" w:rsidP="00DA4F32">
            <w:pPr>
              <w:spacing w:before="40" w:after="40"/>
              <w:rPr>
                <w:rFonts w:ascii="Arial" w:hAnsi="Arial" w:cs="Arial"/>
                <w:sz w:val="24"/>
                <w:szCs w:val="24"/>
              </w:rPr>
            </w:pPr>
            <w:r>
              <w:rPr>
                <w:rFonts w:ascii="Arial" w:hAnsi="Arial" w:cs="Arial"/>
                <w:sz w:val="24"/>
                <w:szCs w:val="24"/>
              </w:rPr>
              <w:t>97</w:t>
            </w:r>
          </w:p>
        </w:tc>
        <w:tc>
          <w:tcPr>
            <w:tcW w:w="1530" w:type="dxa"/>
          </w:tcPr>
          <w:p w14:paraId="1D08BAD2" w14:textId="2FE6CE1C" w:rsidR="00DA4F32" w:rsidRPr="005162DE" w:rsidRDefault="002056E1" w:rsidP="002056E1">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23A90661" w:rsidR="00DA4F32" w:rsidRPr="005162DE" w:rsidRDefault="00DA4F32" w:rsidP="00DA4F32">
            <w:pPr>
              <w:spacing w:before="40" w:after="40"/>
              <w:jc w:val="center"/>
              <w:rPr>
                <w:rFonts w:ascii="Arial" w:hAnsi="Arial" w:cs="Arial"/>
                <w:sz w:val="24"/>
                <w:szCs w:val="24"/>
              </w:rPr>
            </w:pPr>
          </w:p>
        </w:tc>
        <w:tc>
          <w:tcPr>
            <w:tcW w:w="2471" w:type="dxa"/>
          </w:tcPr>
          <w:p w14:paraId="0F72AF76" w14:textId="71AD1A0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44ECEF8" w:rsidR="00DA4F32" w:rsidRPr="005162DE" w:rsidRDefault="00EA7BFE" w:rsidP="00DA4F32">
            <w:pPr>
              <w:spacing w:before="40" w:after="40"/>
              <w:rPr>
                <w:rFonts w:ascii="Arial" w:hAnsi="Arial" w:cs="Arial"/>
                <w:sz w:val="24"/>
                <w:szCs w:val="24"/>
              </w:rPr>
            </w:pPr>
            <w:r>
              <w:rPr>
                <w:rFonts w:ascii="Arial" w:hAnsi="Arial" w:cs="Arial"/>
                <w:sz w:val="24"/>
                <w:szCs w:val="24"/>
              </w:rPr>
              <w:t>Potassium</w:t>
            </w:r>
          </w:p>
        </w:tc>
        <w:tc>
          <w:tcPr>
            <w:tcW w:w="1440" w:type="dxa"/>
          </w:tcPr>
          <w:p w14:paraId="5E75790D" w14:textId="39231F55" w:rsidR="00DA4F32" w:rsidRPr="005162DE" w:rsidRDefault="002056E1" w:rsidP="00DA4F32">
            <w:pPr>
              <w:spacing w:before="40" w:after="40"/>
              <w:jc w:val="center"/>
              <w:rPr>
                <w:rFonts w:ascii="Arial" w:hAnsi="Arial" w:cs="Arial"/>
                <w:sz w:val="24"/>
                <w:szCs w:val="24"/>
              </w:rPr>
            </w:pPr>
            <w:r>
              <w:rPr>
                <w:rFonts w:ascii="Arial" w:hAnsi="Arial" w:cs="Arial"/>
                <w:sz w:val="24"/>
                <w:szCs w:val="24"/>
              </w:rPr>
              <w:t>8/10/22</w:t>
            </w:r>
          </w:p>
        </w:tc>
        <w:tc>
          <w:tcPr>
            <w:tcW w:w="1350" w:type="dxa"/>
          </w:tcPr>
          <w:p w14:paraId="5BB1D6D7" w14:textId="1375D4B3" w:rsidR="00DA4F32" w:rsidRPr="005162DE" w:rsidRDefault="002056E1" w:rsidP="00DA4F32">
            <w:pPr>
              <w:spacing w:before="40" w:after="40"/>
              <w:rPr>
                <w:rFonts w:ascii="Arial" w:hAnsi="Arial" w:cs="Arial"/>
                <w:sz w:val="24"/>
                <w:szCs w:val="24"/>
              </w:rPr>
            </w:pPr>
            <w:r>
              <w:rPr>
                <w:rFonts w:ascii="Arial" w:hAnsi="Arial" w:cs="Arial"/>
                <w:sz w:val="24"/>
                <w:szCs w:val="24"/>
              </w:rPr>
              <w:t>1.6</w:t>
            </w:r>
          </w:p>
        </w:tc>
        <w:tc>
          <w:tcPr>
            <w:tcW w:w="1530" w:type="dxa"/>
          </w:tcPr>
          <w:p w14:paraId="508BDE41" w14:textId="572A9163" w:rsidR="00DA4F32" w:rsidRPr="005162DE" w:rsidRDefault="002056E1"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72991C1C" w:rsidR="00DA4F32" w:rsidRPr="005162DE" w:rsidRDefault="00DA4F32" w:rsidP="00DA4F32">
            <w:pPr>
              <w:spacing w:before="40" w:after="40"/>
              <w:jc w:val="center"/>
              <w:rPr>
                <w:rFonts w:ascii="Arial" w:hAnsi="Arial" w:cs="Arial"/>
                <w:sz w:val="24"/>
                <w:szCs w:val="24"/>
              </w:rPr>
            </w:pPr>
          </w:p>
        </w:tc>
        <w:tc>
          <w:tcPr>
            <w:tcW w:w="2471" w:type="dxa"/>
          </w:tcPr>
          <w:p w14:paraId="72377CFF" w14:textId="5029788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585BBA2" w14:textId="050BB833" w:rsidR="0008763F" w:rsidRPr="005162DE" w:rsidRDefault="0008763F" w:rsidP="00A32EB0">
      <w:pPr>
        <w:spacing w:after="240"/>
        <w:rPr>
          <w:rFonts w:ascii="Arial" w:hAnsi="Arial" w:cs="Arial"/>
          <w:bCs/>
          <w:sz w:val="24"/>
        </w:rPr>
      </w:pPr>
    </w:p>
    <w:p w14:paraId="6E67C9E1" w14:textId="4072F3E5"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E9D6F05" w:rsidR="001F503E" w:rsidRPr="005162DE" w:rsidRDefault="00EF17FB"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5086BC3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A83775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FDFDF3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F28EB83"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42FD51D" w:rsidR="001F503E" w:rsidRPr="005162DE" w:rsidRDefault="00EA7B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4251484"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D29743B" w:rsidR="001F503E" w:rsidRPr="005162DE" w:rsidRDefault="00EA7B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E4C8807" w:rsidR="001F7181" w:rsidRPr="005162DE" w:rsidRDefault="001F7181" w:rsidP="00EA7BFE">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15F6365" w:rsidR="001F503E" w:rsidRPr="005162DE" w:rsidRDefault="00EA7B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075C60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2C586EA6" w14:textId="3FF4E984"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3E14" w14:textId="77777777" w:rsidR="00EC75FA" w:rsidRDefault="00EC75FA">
      <w:r>
        <w:separator/>
      </w:r>
    </w:p>
    <w:p w14:paraId="055B52F8" w14:textId="77777777" w:rsidR="00EC75FA" w:rsidRDefault="00EC75FA"/>
  </w:endnote>
  <w:endnote w:type="continuationSeparator" w:id="0">
    <w:p w14:paraId="335F25C9" w14:textId="77777777" w:rsidR="00EC75FA" w:rsidRDefault="00EC75FA">
      <w:r>
        <w:continuationSeparator/>
      </w:r>
    </w:p>
    <w:p w14:paraId="64396E47" w14:textId="77777777" w:rsidR="00EC75FA" w:rsidRDefault="00EC75FA"/>
  </w:endnote>
  <w:endnote w:type="continuationNotice" w:id="1">
    <w:p w14:paraId="1B6E7E29" w14:textId="77777777" w:rsidR="00EC75FA" w:rsidRDefault="00EC7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9A81" w14:textId="77777777" w:rsidR="00EC75FA" w:rsidRDefault="00EC75FA">
      <w:r>
        <w:separator/>
      </w:r>
    </w:p>
    <w:p w14:paraId="49573DC6" w14:textId="77777777" w:rsidR="00EC75FA" w:rsidRDefault="00EC75FA"/>
  </w:footnote>
  <w:footnote w:type="continuationSeparator" w:id="0">
    <w:p w14:paraId="4B669BC7" w14:textId="77777777" w:rsidR="00EC75FA" w:rsidRDefault="00EC75FA">
      <w:r>
        <w:continuationSeparator/>
      </w:r>
    </w:p>
    <w:p w14:paraId="3A730DCA" w14:textId="77777777" w:rsidR="00EC75FA" w:rsidRDefault="00EC75FA"/>
  </w:footnote>
  <w:footnote w:type="continuationNotice" w:id="1">
    <w:p w14:paraId="685ED358" w14:textId="77777777" w:rsidR="00EC75FA" w:rsidRDefault="00EC7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1499940">
    <w:abstractNumId w:val="6"/>
  </w:num>
  <w:num w:numId="2" w16cid:durableId="1778022252">
    <w:abstractNumId w:val="1"/>
  </w:num>
  <w:num w:numId="3" w16cid:durableId="476187813">
    <w:abstractNumId w:val="3"/>
  </w:num>
  <w:num w:numId="4" w16cid:durableId="969827497">
    <w:abstractNumId w:val="0"/>
  </w:num>
  <w:num w:numId="5" w16cid:durableId="149446050">
    <w:abstractNumId w:val="2"/>
  </w:num>
  <w:num w:numId="6" w16cid:durableId="180095363">
    <w:abstractNumId w:val="5"/>
  </w:num>
  <w:num w:numId="7" w16cid:durableId="16272737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8763F"/>
    <w:rsid w:val="00092955"/>
    <w:rsid w:val="0009295E"/>
    <w:rsid w:val="000929B1"/>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23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6E1"/>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1AC0"/>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E0A"/>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D45"/>
    <w:rsid w:val="009A2C8F"/>
    <w:rsid w:val="009A3F32"/>
    <w:rsid w:val="009B1047"/>
    <w:rsid w:val="009B337D"/>
    <w:rsid w:val="009C0E21"/>
    <w:rsid w:val="009C1882"/>
    <w:rsid w:val="009C3F08"/>
    <w:rsid w:val="009C43E6"/>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2ABB"/>
    <w:rsid w:val="00AD4876"/>
    <w:rsid w:val="00AE2CDF"/>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7651"/>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1C8"/>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426"/>
    <w:rsid w:val="00EA3504"/>
    <w:rsid w:val="00EA66F0"/>
    <w:rsid w:val="00EA7BFE"/>
    <w:rsid w:val="00EB0127"/>
    <w:rsid w:val="00EB2EBD"/>
    <w:rsid w:val="00EB3BEC"/>
    <w:rsid w:val="00EB6CF4"/>
    <w:rsid w:val="00EB73F5"/>
    <w:rsid w:val="00EC393A"/>
    <w:rsid w:val="00EC75FA"/>
    <w:rsid w:val="00ED2935"/>
    <w:rsid w:val="00ED6A23"/>
    <w:rsid w:val="00ED7919"/>
    <w:rsid w:val="00EE7E33"/>
    <w:rsid w:val="00EF0F4D"/>
    <w:rsid w:val="00EF17FB"/>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1B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3886">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853227880">
      <w:bodyDiv w:val="1"/>
      <w:marLeft w:val="0"/>
      <w:marRight w:val="0"/>
      <w:marTop w:val="0"/>
      <w:marBottom w:val="0"/>
      <w:divBdr>
        <w:top w:val="none" w:sz="0" w:space="0" w:color="auto"/>
        <w:left w:val="none" w:sz="0" w:space="0" w:color="auto"/>
        <w:bottom w:val="none" w:sz="0" w:space="0" w:color="auto"/>
        <w:right w:val="none" w:sz="0" w:space="0" w:color="auto"/>
      </w:divBdr>
    </w:div>
    <w:div w:id="101923906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3104734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rabee mazahreh</cp:lastModifiedBy>
  <cp:revision>2</cp:revision>
  <cp:lastPrinted>2022-01-19T18:53:00Z</cp:lastPrinted>
  <dcterms:created xsi:type="dcterms:W3CDTF">2023-05-19T21:33:00Z</dcterms:created>
  <dcterms:modified xsi:type="dcterms:W3CDTF">2023-05-19T21:33:00Z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