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97FD246" w:rsidR="00BC6327" w:rsidRPr="00412B2F" w:rsidRDefault="001837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Lucerne Valley High School</w:t>
            </w:r>
            <w:r w:rsidR="005E6F58">
              <w:rPr>
                <w:b/>
                <w:sz w:val="21"/>
                <w:szCs w:val="21"/>
              </w:rPr>
              <w:t>-3601095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1433183" w:rsidR="00BC6327" w:rsidRPr="00412B2F" w:rsidRDefault="001837D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E07079C" w:rsidR="00BC6327" w:rsidRPr="00412B2F" w:rsidRDefault="00F966D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t>
            </w:r>
            <w:r w:rsidR="001837D7">
              <w:rPr>
                <w:sz w:val="21"/>
                <w:szCs w:val="21"/>
              </w:rPr>
              <w:t xml:space="preserv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D9D203D"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located at back of school, 33220 Sunrise Rd. Lucerne Valley, Ca 92356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D84B2CD"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Low potential risk from septic systems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98206FB" w:rsidR="00BC6327" w:rsidRPr="00412B2F" w:rsidRDefault="001837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Go to </w:t>
            </w:r>
            <w:hyperlink r:id="rId7" w:history="1">
              <w:r w:rsidRPr="006E277B">
                <w:rPr>
                  <w:rStyle w:val="Hyperlink"/>
                  <w:sz w:val="21"/>
                  <w:szCs w:val="21"/>
                </w:rPr>
                <w:t>https://lucernevalleyusd.org</w:t>
              </w:r>
            </w:hyperlink>
            <w:r>
              <w:rPr>
                <w:sz w:val="21"/>
                <w:szCs w:val="21"/>
              </w:rPr>
              <w:t xml:space="preserve"> for meeting schedule; usually held on the second Wednesday of each month, rotating district sites.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3DC968" w:rsidR="00BC6327" w:rsidRPr="00412B2F" w:rsidRDefault="00BC632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2E0DFA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F411221"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659A3">
              <w:rPr>
                <w:sz w:val="18"/>
                <w:szCs w:val="18"/>
              </w:rPr>
              <w:t xml:space="preserve">   </w:t>
            </w:r>
            <w:r w:rsidR="00F76DE7">
              <w:rPr>
                <w:sz w:val="18"/>
                <w:szCs w:val="18"/>
              </w:rPr>
              <w:t>1</w:t>
            </w:r>
            <w:bookmarkStart w:id="0" w:name="_GoBack"/>
            <w:bookmarkEnd w:id="0"/>
          </w:p>
        </w:tc>
        <w:tc>
          <w:tcPr>
            <w:tcW w:w="1350" w:type="dxa"/>
            <w:gridSpan w:val="2"/>
            <w:tcBorders>
              <w:top w:val="nil"/>
              <w:bottom w:val="single" w:sz="4" w:space="0" w:color="auto"/>
            </w:tcBorders>
          </w:tcPr>
          <w:p w14:paraId="41570855" w14:textId="31FE8765" w:rsidR="00BC6327" w:rsidRPr="00F41F91" w:rsidRDefault="00C659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BC9077D" w:rsidR="008F7660" w:rsidRPr="00F41F91" w:rsidRDefault="005540D9" w:rsidP="00383730">
            <w:pPr>
              <w:jc w:val="center"/>
              <w:rPr>
                <w:sz w:val="18"/>
                <w:szCs w:val="18"/>
              </w:rPr>
            </w:pPr>
            <w:r w:rsidRPr="00F41F91">
              <w:rPr>
                <w:sz w:val="18"/>
                <w:szCs w:val="18"/>
              </w:rPr>
              <w:t>(In the year)</w:t>
            </w:r>
            <w:r w:rsidR="00C659A3">
              <w:rPr>
                <w:sz w:val="18"/>
                <w:szCs w:val="18"/>
              </w:rPr>
              <w:t xml:space="preserve">   0</w:t>
            </w:r>
          </w:p>
        </w:tc>
        <w:tc>
          <w:tcPr>
            <w:tcW w:w="1350" w:type="dxa"/>
            <w:gridSpan w:val="2"/>
            <w:tcBorders>
              <w:top w:val="single" w:sz="4" w:space="0" w:color="auto"/>
              <w:bottom w:val="single" w:sz="4" w:space="0" w:color="auto"/>
            </w:tcBorders>
          </w:tcPr>
          <w:p w14:paraId="49BF3FBF" w14:textId="0C9CFBEC" w:rsidR="008F7660" w:rsidRPr="00F41F91" w:rsidRDefault="00C659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A6363F5"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659A3">
              <w:rPr>
                <w:sz w:val="18"/>
                <w:szCs w:val="18"/>
              </w:rPr>
              <w:t xml:space="preserve">   0</w:t>
            </w:r>
          </w:p>
        </w:tc>
        <w:tc>
          <w:tcPr>
            <w:tcW w:w="1350" w:type="dxa"/>
            <w:gridSpan w:val="2"/>
            <w:tcBorders>
              <w:top w:val="single" w:sz="4" w:space="0" w:color="auto"/>
              <w:bottom w:val="single" w:sz="4" w:space="0" w:color="auto"/>
            </w:tcBorders>
          </w:tcPr>
          <w:p w14:paraId="39CB7EA1" w14:textId="7D79321F" w:rsidR="005540D9" w:rsidRPr="00F41F91" w:rsidRDefault="00C659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1FCA41B" w:rsidR="00B44817" w:rsidRPr="00F41F91" w:rsidRDefault="00C659A3" w:rsidP="00D057C3">
            <w:pPr>
              <w:jc w:val="center"/>
              <w:rPr>
                <w:sz w:val="18"/>
              </w:rPr>
            </w:pPr>
            <w:r>
              <w:rPr>
                <w:sz w:val="18"/>
              </w:rPr>
              <w:t>8/21/17</w:t>
            </w:r>
          </w:p>
        </w:tc>
        <w:tc>
          <w:tcPr>
            <w:tcW w:w="991" w:type="dxa"/>
            <w:gridSpan w:val="2"/>
            <w:tcBorders>
              <w:top w:val="nil"/>
            </w:tcBorders>
          </w:tcPr>
          <w:p w14:paraId="2EB76238" w14:textId="143074DB" w:rsidR="00B44817" w:rsidRPr="00F41F91" w:rsidRDefault="00C659A3" w:rsidP="00D057C3">
            <w:pPr>
              <w:jc w:val="center"/>
              <w:rPr>
                <w:sz w:val="18"/>
              </w:rPr>
            </w:pPr>
            <w:r>
              <w:rPr>
                <w:sz w:val="18"/>
              </w:rPr>
              <w:t>5</w:t>
            </w:r>
          </w:p>
        </w:tc>
        <w:tc>
          <w:tcPr>
            <w:tcW w:w="990" w:type="dxa"/>
            <w:gridSpan w:val="2"/>
            <w:tcBorders>
              <w:top w:val="nil"/>
              <w:bottom w:val="nil"/>
            </w:tcBorders>
          </w:tcPr>
          <w:p w14:paraId="4C3FDB54" w14:textId="21FFAF41" w:rsidR="00B44817" w:rsidRPr="00F41F91" w:rsidRDefault="00C659A3" w:rsidP="00D057C3">
            <w:pPr>
              <w:jc w:val="center"/>
              <w:rPr>
                <w:sz w:val="18"/>
              </w:rPr>
            </w:pPr>
            <w:r>
              <w:rPr>
                <w:sz w:val="18"/>
              </w:rPr>
              <w:t>0</w:t>
            </w:r>
          </w:p>
        </w:tc>
        <w:tc>
          <w:tcPr>
            <w:tcW w:w="1080" w:type="dxa"/>
            <w:tcBorders>
              <w:top w:val="nil"/>
              <w:bottom w:val="nil"/>
            </w:tcBorders>
          </w:tcPr>
          <w:p w14:paraId="48CE0F50" w14:textId="68F32535" w:rsidR="00B44817" w:rsidRPr="00F41F91" w:rsidRDefault="00C659A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7B32C4E" w:rsidR="00B44817" w:rsidRPr="00F41F91" w:rsidRDefault="00C659A3" w:rsidP="00D057C3">
            <w:pPr>
              <w:jc w:val="center"/>
              <w:rPr>
                <w:sz w:val="18"/>
              </w:rPr>
            </w:pPr>
            <w:r>
              <w:rPr>
                <w:sz w:val="18"/>
              </w:rPr>
              <w:t>8/21/17</w:t>
            </w:r>
          </w:p>
        </w:tc>
        <w:tc>
          <w:tcPr>
            <w:tcW w:w="991" w:type="dxa"/>
            <w:gridSpan w:val="2"/>
            <w:tcBorders>
              <w:bottom w:val="single" w:sz="18" w:space="0" w:color="auto"/>
            </w:tcBorders>
          </w:tcPr>
          <w:p w14:paraId="18011756" w14:textId="3FB78188" w:rsidR="00B44817" w:rsidRPr="00F41F91" w:rsidRDefault="00C659A3" w:rsidP="00D057C3">
            <w:pPr>
              <w:jc w:val="center"/>
              <w:rPr>
                <w:sz w:val="18"/>
              </w:rPr>
            </w:pPr>
            <w:r>
              <w:rPr>
                <w:sz w:val="18"/>
              </w:rPr>
              <w:t>5</w:t>
            </w:r>
          </w:p>
        </w:tc>
        <w:tc>
          <w:tcPr>
            <w:tcW w:w="990" w:type="dxa"/>
            <w:gridSpan w:val="2"/>
            <w:tcBorders>
              <w:bottom w:val="single" w:sz="18" w:space="0" w:color="auto"/>
            </w:tcBorders>
          </w:tcPr>
          <w:p w14:paraId="7CE90126" w14:textId="7DF10609" w:rsidR="00B44817" w:rsidRPr="00F41F91" w:rsidRDefault="00C659A3" w:rsidP="00D057C3">
            <w:pPr>
              <w:jc w:val="center"/>
              <w:rPr>
                <w:sz w:val="18"/>
              </w:rPr>
            </w:pPr>
            <w:r>
              <w:rPr>
                <w:sz w:val="18"/>
              </w:rPr>
              <w:t>0</w:t>
            </w:r>
          </w:p>
        </w:tc>
        <w:tc>
          <w:tcPr>
            <w:tcW w:w="1080" w:type="dxa"/>
            <w:tcBorders>
              <w:bottom w:val="single" w:sz="18" w:space="0" w:color="auto"/>
            </w:tcBorders>
          </w:tcPr>
          <w:p w14:paraId="11DE16E1" w14:textId="25E46E5C" w:rsidR="00B44817" w:rsidRPr="00F41F91" w:rsidRDefault="00C659A3" w:rsidP="00D057C3">
            <w:pPr>
              <w:jc w:val="center"/>
              <w:rPr>
                <w:sz w:val="18"/>
              </w:rPr>
            </w:pPr>
            <w:r>
              <w:rPr>
                <w:sz w:val="18"/>
              </w:rPr>
              <w:t>.205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F7B5F6" w:rsidR="00B3023D" w:rsidRPr="00F41F91" w:rsidRDefault="00C659A3" w:rsidP="009C6436">
            <w:pPr>
              <w:jc w:val="center"/>
              <w:rPr>
                <w:sz w:val="18"/>
              </w:rPr>
            </w:pPr>
            <w:r>
              <w:rPr>
                <w:sz w:val="18"/>
              </w:rPr>
              <w:t>8/1986</w:t>
            </w:r>
          </w:p>
        </w:tc>
        <w:tc>
          <w:tcPr>
            <w:tcW w:w="1350" w:type="dxa"/>
            <w:tcBorders>
              <w:top w:val="nil"/>
              <w:bottom w:val="single" w:sz="4" w:space="0" w:color="auto"/>
            </w:tcBorders>
          </w:tcPr>
          <w:p w14:paraId="690B0D1C" w14:textId="7DAB158C" w:rsidR="00B3023D" w:rsidRPr="00F41F91" w:rsidRDefault="00C659A3" w:rsidP="009C6436">
            <w:pPr>
              <w:jc w:val="center"/>
              <w:rPr>
                <w:sz w:val="18"/>
              </w:rPr>
            </w:pPr>
            <w:r>
              <w:rPr>
                <w:sz w:val="18"/>
              </w:rPr>
              <w:t>33</w:t>
            </w:r>
          </w:p>
        </w:tc>
        <w:tc>
          <w:tcPr>
            <w:tcW w:w="1440" w:type="dxa"/>
            <w:tcBorders>
              <w:top w:val="nil"/>
              <w:bottom w:val="single" w:sz="4" w:space="0" w:color="auto"/>
            </w:tcBorders>
          </w:tcPr>
          <w:p w14:paraId="6802CC34" w14:textId="276699F7" w:rsidR="00B3023D" w:rsidRPr="00F41F91" w:rsidRDefault="00C659A3" w:rsidP="009C6436">
            <w:pPr>
              <w:jc w:val="center"/>
              <w:rPr>
                <w:sz w:val="18"/>
              </w:rPr>
            </w:pPr>
            <w:r>
              <w:rPr>
                <w:sz w:val="18"/>
              </w:rPr>
              <w:t>_</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A168465" w:rsidR="00B3023D" w:rsidRPr="00F41F91" w:rsidRDefault="00C659A3" w:rsidP="009C6436">
            <w:pPr>
              <w:jc w:val="center"/>
              <w:rPr>
                <w:sz w:val="18"/>
              </w:rPr>
            </w:pPr>
            <w:r>
              <w:rPr>
                <w:sz w:val="18"/>
              </w:rPr>
              <w:t>8/1986</w:t>
            </w:r>
          </w:p>
        </w:tc>
        <w:tc>
          <w:tcPr>
            <w:tcW w:w="1350" w:type="dxa"/>
            <w:tcBorders>
              <w:bottom w:val="single" w:sz="18" w:space="0" w:color="auto"/>
            </w:tcBorders>
          </w:tcPr>
          <w:p w14:paraId="5F571C45" w14:textId="317164C2" w:rsidR="00B3023D" w:rsidRPr="00F41F91" w:rsidRDefault="00C659A3" w:rsidP="009C6436">
            <w:pPr>
              <w:jc w:val="center"/>
              <w:rPr>
                <w:sz w:val="18"/>
              </w:rPr>
            </w:pPr>
            <w:r>
              <w:rPr>
                <w:sz w:val="18"/>
              </w:rPr>
              <w:t>160</w:t>
            </w:r>
          </w:p>
        </w:tc>
        <w:tc>
          <w:tcPr>
            <w:tcW w:w="1440" w:type="dxa"/>
            <w:tcBorders>
              <w:bottom w:val="single" w:sz="18" w:space="0" w:color="auto"/>
            </w:tcBorders>
          </w:tcPr>
          <w:p w14:paraId="2BE476FB" w14:textId="66332E1B" w:rsidR="00B3023D" w:rsidRPr="00F41F91" w:rsidRDefault="00C659A3" w:rsidP="009C6436">
            <w:pPr>
              <w:jc w:val="center"/>
              <w:rPr>
                <w:sz w:val="18"/>
              </w:rPr>
            </w:pPr>
            <w:r>
              <w:rPr>
                <w:sz w:val="18"/>
              </w:rPr>
              <w:t>_</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E4D3471" w:rsidR="00BC6327" w:rsidRPr="00F41F91" w:rsidRDefault="00C659A3" w:rsidP="00D057C3">
            <w:pPr>
              <w:ind w:left="180"/>
              <w:rPr>
                <w:sz w:val="18"/>
              </w:rPr>
            </w:pPr>
            <w:r>
              <w:rPr>
                <w:sz w:val="18"/>
              </w:rPr>
              <w:t>Nitrate(N03-N)</w:t>
            </w:r>
          </w:p>
        </w:tc>
        <w:tc>
          <w:tcPr>
            <w:tcW w:w="990" w:type="dxa"/>
            <w:tcBorders>
              <w:top w:val="nil"/>
            </w:tcBorders>
          </w:tcPr>
          <w:p w14:paraId="5D776A03" w14:textId="50751D54" w:rsidR="00BC6327" w:rsidRPr="00F41F91" w:rsidRDefault="00C659A3" w:rsidP="00D057C3">
            <w:pPr>
              <w:jc w:val="center"/>
              <w:rPr>
                <w:sz w:val="18"/>
              </w:rPr>
            </w:pPr>
            <w:r>
              <w:rPr>
                <w:sz w:val="18"/>
              </w:rPr>
              <w:t>6/17/19</w:t>
            </w:r>
          </w:p>
        </w:tc>
        <w:tc>
          <w:tcPr>
            <w:tcW w:w="1350" w:type="dxa"/>
            <w:tcBorders>
              <w:top w:val="nil"/>
            </w:tcBorders>
          </w:tcPr>
          <w:p w14:paraId="492AEBB3" w14:textId="16AD0373" w:rsidR="00BC6327" w:rsidRPr="00F41F91" w:rsidRDefault="00C659A3" w:rsidP="00D057C3">
            <w:pPr>
              <w:jc w:val="center"/>
              <w:rPr>
                <w:sz w:val="18"/>
              </w:rPr>
            </w:pPr>
            <w:r>
              <w:rPr>
                <w:sz w:val="18"/>
              </w:rPr>
              <w:t>0.74</w:t>
            </w:r>
          </w:p>
        </w:tc>
        <w:tc>
          <w:tcPr>
            <w:tcW w:w="1440" w:type="dxa"/>
            <w:tcBorders>
              <w:top w:val="nil"/>
            </w:tcBorders>
          </w:tcPr>
          <w:p w14:paraId="0EA1207A" w14:textId="066A1D8F" w:rsidR="00BC6327" w:rsidRPr="00F41F91" w:rsidRDefault="00C659A3" w:rsidP="00D057C3">
            <w:pPr>
              <w:jc w:val="center"/>
              <w:rPr>
                <w:sz w:val="18"/>
              </w:rPr>
            </w:pPr>
            <w:r>
              <w:rPr>
                <w:sz w:val="18"/>
              </w:rPr>
              <w:t>_</w:t>
            </w:r>
          </w:p>
        </w:tc>
        <w:tc>
          <w:tcPr>
            <w:tcW w:w="900" w:type="dxa"/>
            <w:tcBorders>
              <w:top w:val="nil"/>
            </w:tcBorders>
          </w:tcPr>
          <w:p w14:paraId="566791C1" w14:textId="0CBB16E9" w:rsidR="00BC6327" w:rsidRPr="00F41F91" w:rsidRDefault="00C659A3" w:rsidP="00D057C3">
            <w:pPr>
              <w:jc w:val="center"/>
              <w:rPr>
                <w:sz w:val="18"/>
              </w:rPr>
            </w:pPr>
            <w:r>
              <w:rPr>
                <w:sz w:val="18"/>
              </w:rPr>
              <w:t>10</w:t>
            </w:r>
          </w:p>
        </w:tc>
        <w:tc>
          <w:tcPr>
            <w:tcW w:w="1080" w:type="dxa"/>
            <w:tcBorders>
              <w:top w:val="nil"/>
            </w:tcBorders>
          </w:tcPr>
          <w:p w14:paraId="5E4F841C" w14:textId="136D3486" w:rsidR="00BC6327" w:rsidRPr="00F41F91" w:rsidRDefault="00C659A3" w:rsidP="00D057C3">
            <w:pPr>
              <w:jc w:val="center"/>
              <w:rPr>
                <w:sz w:val="18"/>
              </w:rPr>
            </w:pPr>
            <w:r>
              <w:rPr>
                <w:sz w:val="18"/>
              </w:rPr>
              <w:t>10</w:t>
            </w:r>
          </w:p>
        </w:tc>
        <w:tc>
          <w:tcPr>
            <w:tcW w:w="2808" w:type="dxa"/>
            <w:tcBorders>
              <w:top w:val="nil"/>
              <w:right w:val="single" w:sz="6" w:space="0" w:color="auto"/>
            </w:tcBorders>
          </w:tcPr>
          <w:p w14:paraId="2B8C0EB3" w14:textId="7961A080" w:rsidR="00BC6327" w:rsidRPr="00F41F91" w:rsidRDefault="00C659A3"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FE810C1" w:rsidR="00BC6327" w:rsidRPr="00F41F91" w:rsidRDefault="00C659A3" w:rsidP="00D057C3">
            <w:pPr>
              <w:ind w:left="180"/>
              <w:rPr>
                <w:sz w:val="18"/>
              </w:rPr>
            </w:pPr>
            <w:r>
              <w:rPr>
                <w:sz w:val="18"/>
              </w:rPr>
              <w:t>Fluoride-ppm</w:t>
            </w:r>
          </w:p>
        </w:tc>
        <w:tc>
          <w:tcPr>
            <w:tcW w:w="990" w:type="dxa"/>
            <w:tcBorders>
              <w:bottom w:val="single" w:sz="18" w:space="0" w:color="auto"/>
            </w:tcBorders>
          </w:tcPr>
          <w:p w14:paraId="3CD1FB67" w14:textId="042202F7" w:rsidR="00BC6327" w:rsidRPr="00F41F91" w:rsidRDefault="00C659A3" w:rsidP="00D057C3">
            <w:pPr>
              <w:jc w:val="center"/>
              <w:rPr>
                <w:sz w:val="18"/>
              </w:rPr>
            </w:pPr>
            <w:r>
              <w:rPr>
                <w:sz w:val="18"/>
              </w:rPr>
              <w:t>6/17/19</w:t>
            </w:r>
          </w:p>
        </w:tc>
        <w:tc>
          <w:tcPr>
            <w:tcW w:w="1350" w:type="dxa"/>
            <w:tcBorders>
              <w:bottom w:val="single" w:sz="18" w:space="0" w:color="auto"/>
            </w:tcBorders>
          </w:tcPr>
          <w:p w14:paraId="5EA66A78" w14:textId="29575499" w:rsidR="00BC6327" w:rsidRPr="00F41F91" w:rsidRDefault="00C659A3" w:rsidP="00D057C3">
            <w:pPr>
              <w:jc w:val="center"/>
              <w:rPr>
                <w:sz w:val="18"/>
              </w:rPr>
            </w:pPr>
            <w:r>
              <w:rPr>
                <w:sz w:val="18"/>
              </w:rPr>
              <w:t>0.73</w:t>
            </w:r>
          </w:p>
        </w:tc>
        <w:tc>
          <w:tcPr>
            <w:tcW w:w="1440" w:type="dxa"/>
            <w:tcBorders>
              <w:bottom w:val="single" w:sz="18" w:space="0" w:color="auto"/>
            </w:tcBorders>
          </w:tcPr>
          <w:p w14:paraId="314F6572" w14:textId="165531F3" w:rsidR="00BC6327" w:rsidRPr="00F41F91" w:rsidRDefault="00C659A3" w:rsidP="00D057C3">
            <w:pPr>
              <w:jc w:val="center"/>
              <w:rPr>
                <w:sz w:val="18"/>
              </w:rPr>
            </w:pPr>
            <w:r>
              <w:rPr>
                <w:sz w:val="18"/>
              </w:rPr>
              <w:t>_</w:t>
            </w:r>
          </w:p>
        </w:tc>
        <w:tc>
          <w:tcPr>
            <w:tcW w:w="900" w:type="dxa"/>
            <w:tcBorders>
              <w:bottom w:val="single" w:sz="18" w:space="0" w:color="auto"/>
            </w:tcBorders>
          </w:tcPr>
          <w:p w14:paraId="4DF396D0" w14:textId="5D69EBE0" w:rsidR="00BC6327" w:rsidRPr="00F41F91" w:rsidRDefault="00C659A3" w:rsidP="00D057C3">
            <w:pPr>
              <w:jc w:val="center"/>
              <w:rPr>
                <w:sz w:val="18"/>
              </w:rPr>
            </w:pPr>
            <w:r>
              <w:rPr>
                <w:sz w:val="18"/>
              </w:rPr>
              <w:t>2</w:t>
            </w:r>
          </w:p>
        </w:tc>
        <w:tc>
          <w:tcPr>
            <w:tcW w:w="1080" w:type="dxa"/>
            <w:tcBorders>
              <w:bottom w:val="single" w:sz="18" w:space="0" w:color="auto"/>
            </w:tcBorders>
          </w:tcPr>
          <w:p w14:paraId="14ED7F95" w14:textId="438ADDD8" w:rsidR="00BC6327" w:rsidRPr="00F41F91" w:rsidRDefault="00C659A3" w:rsidP="00D057C3">
            <w:pPr>
              <w:jc w:val="center"/>
              <w:rPr>
                <w:sz w:val="18"/>
              </w:rPr>
            </w:pPr>
            <w:r>
              <w:rPr>
                <w:sz w:val="18"/>
              </w:rPr>
              <w:t>2</w:t>
            </w:r>
          </w:p>
        </w:tc>
        <w:tc>
          <w:tcPr>
            <w:tcW w:w="2808" w:type="dxa"/>
            <w:tcBorders>
              <w:bottom w:val="single" w:sz="18" w:space="0" w:color="auto"/>
              <w:right w:val="single" w:sz="6" w:space="0" w:color="auto"/>
            </w:tcBorders>
          </w:tcPr>
          <w:p w14:paraId="76443EAF" w14:textId="5066183B" w:rsidR="00BC6327" w:rsidRPr="00F41F91" w:rsidRDefault="00C659A3" w:rsidP="00D057C3">
            <w:pPr>
              <w:rPr>
                <w:sz w:val="18"/>
              </w:rPr>
            </w:pPr>
            <w:r>
              <w:rPr>
                <w:sz w:val="18"/>
              </w:rPr>
              <w:t>Erosion of natural deposits; water additive which promotes strong teeth; discharge from fertilizer and aluminum factories.</w:t>
            </w:r>
          </w:p>
        </w:tc>
      </w:tr>
      <w:tr w:rsidR="00C659A3" w:rsidRPr="001F3468" w14:paraId="71B30257" w14:textId="77777777" w:rsidTr="002F1DD3">
        <w:trPr>
          <w:trHeight w:val="432"/>
          <w:jc w:val="center"/>
        </w:trPr>
        <w:tc>
          <w:tcPr>
            <w:tcW w:w="2268" w:type="dxa"/>
            <w:gridSpan w:val="2"/>
            <w:tcBorders>
              <w:left w:val="single" w:sz="6" w:space="0" w:color="auto"/>
              <w:bottom w:val="single" w:sz="18" w:space="0" w:color="auto"/>
            </w:tcBorders>
          </w:tcPr>
          <w:p w14:paraId="67F44DAC" w14:textId="221FFB85" w:rsidR="00C659A3" w:rsidRDefault="00C659A3" w:rsidP="00D057C3">
            <w:pPr>
              <w:ind w:left="180"/>
              <w:rPr>
                <w:sz w:val="18"/>
              </w:rPr>
            </w:pPr>
            <w:r>
              <w:rPr>
                <w:sz w:val="18"/>
              </w:rPr>
              <w:t>Arsenic-ppb</w:t>
            </w:r>
          </w:p>
        </w:tc>
        <w:tc>
          <w:tcPr>
            <w:tcW w:w="990" w:type="dxa"/>
            <w:tcBorders>
              <w:bottom w:val="single" w:sz="18" w:space="0" w:color="auto"/>
            </w:tcBorders>
          </w:tcPr>
          <w:p w14:paraId="2254A191" w14:textId="102C48D6" w:rsidR="00C659A3" w:rsidRDefault="00F202A3" w:rsidP="00D057C3">
            <w:pPr>
              <w:jc w:val="center"/>
              <w:rPr>
                <w:sz w:val="18"/>
              </w:rPr>
            </w:pPr>
            <w:r>
              <w:rPr>
                <w:sz w:val="18"/>
              </w:rPr>
              <w:t>6/27/19</w:t>
            </w:r>
          </w:p>
        </w:tc>
        <w:tc>
          <w:tcPr>
            <w:tcW w:w="1350" w:type="dxa"/>
            <w:tcBorders>
              <w:bottom w:val="single" w:sz="18" w:space="0" w:color="auto"/>
            </w:tcBorders>
          </w:tcPr>
          <w:p w14:paraId="23C7089A" w14:textId="650C57EA" w:rsidR="00C659A3" w:rsidRDefault="00F202A3" w:rsidP="00D057C3">
            <w:pPr>
              <w:jc w:val="center"/>
              <w:rPr>
                <w:sz w:val="18"/>
              </w:rPr>
            </w:pPr>
            <w:r>
              <w:rPr>
                <w:sz w:val="18"/>
              </w:rPr>
              <w:t>3.5</w:t>
            </w:r>
          </w:p>
        </w:tc>
        <w:tc>
          <w:tcPr>
            <w:tcW w:w="1440" w:type="dxa"/>
            <w:tcBorders>
              <w:bottom w:val="single" w:sz="18" w:space="0" w:color="auto"/>
            </w:tcBorders>
          </w:tcPr>
          <w:p w14:paraId="25A1B604" w14:textId="25958FE4" w:rsidR="00C659A3" w:rsidRDefault="00F202A3" w:rsidP="00D057C3">
            <w:pPr>
              <w:jc w:val="center"/>
              <w:rPr>
                <w:sz w:val="18"/>
              </w:rPr>
            </w:pPr>
            <w:r>
              <w:rPr>
                <w:sz w:val="18"/>
              </w:rPr>
              <w:t>_</w:t>
            </w:r>
          </w:p>
        </w:tc>
        <w:tc>
          <w:tcPr>
            <w:tcW w:w="900" w:type="dxa"/>
            <w:tcBorders>
              <w:bottom w:val="single" w:sz="18" w:space="0" w:color="auto"/>
            </w:tcBorders>
          </w:tcPr>
          <w:p w14:paraId="47D08886" w14:textId="0ECE469B" w:rsidR="00C659A3" w:rsidRDefault="00F202A3" w:rsidP="00D057C3">
            <w:pPr>
              <w:jc w:val="center"/>
              <w:rPr>
                <w:sz w:val="18"/>
              </w:rPr>
            </w:pPr>
            <w:r>
              <w:rPr>
                <w:sz w:val="18"/>
              </w:rPr>
              <w:t>10</w:t>
            </w:r>
          </w:p>
        </w:tc>
        <w:tc>
          <w:tcPr>
            <w:tcW w:w="1080" w:type="dxa"/>
            <w:tcBorders>
              <w:bottom w:val="single" w:sz="18" w:space="0" w:color="auto"/>
            </w:tcBorders>
          </w:tcPr>
          <w:p w14:paraId="26126B0D" w14:textId="1A775C16" w:rsidR="00C659A3" w:rsidRDefault="00F202A3" w:rsidP="00D057C3">
            <w:pPr>
              <w:jc w:val="center"/>
              <w:rPr>
                <w:sz w:val="18"/>
              </w:rPr>
            </w:pPr>
            <w:r>
              <w:rPr>
                <w:sz w:val="18"/>
              </w:rPr>
              <w:t>2</w:t>
            </w:r>
          </w:p>
        </w:tc>
        <w:tc>
          <w:tcPr>
            <w:tcW w:w="2808" w:type="dxa"/>
            <w:tcBorders>
              <w:bottom w:val="single" w:sz="18" w:space="0" w:color="auto"/>
              <w:right w:val="single" w:sz="6" w:space="0" w:color="auto"/>
            </w:tcBorders>
          </w:tcPr>
          <w:p w14:paraId="2BA19A8E" w14:textId="25E47006" w:rsidR="00C659A3" w:rsidRDefault="00F202A3" w:rsidP="00D057C3">
            <w:pPr>
              <w:rPr>
                <w:sz w:val="18"/>
              </w:rPr>
            </w:pPr>
            <w:r>
              <w:rPr>
                <w:sz w:val="18"/>
              </w:rPr>
              <w:t>Erosion of natural deposits; runoff from orchards; glass and electronics production wastes.</w:t>
            </w:r>
          </w:p>
        </w:tc>
      </w:tr>
      <w:tr w:rsidR="00F202A3" w:rsidRPr="001F3468" w14:paraId="5FDC892B" w14:textId="77777777" w:rsidTr="002F1DD3">
        <w:trPr>
          <w:trHeight w:val="432"/>
          <w:jc w:val="center"/>
        </w:trPr>
        <w:tc>
          <w:tcPr>
            <w:tcW w:w="2268" w:type="dxa"/>
            <w:gridSpan w:val="2"/>
            <w:tcBorders>
              <w:left w:val="single" w:sz="6" w:space="0" w:color="auto"/>
              <w:bottom w:val="single" w:sz="18" w:space="0" w:color="auto"/>
            </w:tcBorders>
          </w:tcPr>
          <w:p w14:paraId="3247FB6F" w14:textId="4D58C610" w:rsidR="00F202A3" w:rsidRDefault="00F202A3" w:rsidP="00D057C3">
            <w:pPr>
              <w:ind w:left="180"/>
              <w:rPr>
                <w:sz w:val="18"/>
              </w:rPr>
            </w:pPr>
            <w:r>
              <w:rPr>
                <w:sz w:val="18"/>
              </w:rPr>
              <w:t>Chromium-6-ppb</w:t>
            </w:r>
          </w:p>
        </w:tc>
        <w:tc>
          <w:tcPr>
            <w:tcW w:w="990" w:type="dxa"/>
            <w:tcBorders>
              <w:bottom w:val="single" w:sz="18" w:space="0" w:color="auto"/>
            </w:tcBorders>
          </w:tcPr>
          <w:p w14:paraId="0E85AC07" w14:textId="79A9AE7A" w:rsidR="00F202A3" w:rsidRDefault="00F202A3" w:rsidP="00D057C3">
            <w:pPr>
              <w:jc w:val="center"/>
              <w:rPr>
                <w:sz w:val="18"/>
              </w:rPr>
            </w:pPr>
            <w:r>
              <w:rPr>
                <w:sz w:val="18"/>
              </w:rPr>
              <w:t>6/17/19</w:t>
            </w:r>
          </w:p>
        </w:tc>
        <w:tc>
          <w:tcPr>
            <w:tcW w:w="1350" w:type="dxa"/>
            <w:tcBorders>
              <w:bottom w:val="single" w:sz="18" w:space="0" w:color="auto"/>
            </w:tcBorders>
          </w:tcPr>
          <w:p w14:paraId="39254A71" w14:textId="7F5051E2" w:rsidR="00F202A3" w:rsidRDefault="00F202A3" w:rsidP="00D057C3">
            <w:pPr>
              <w:jc w:val="center"/>
              <w:rPr>
                <w:sz w:val="18"/>
              </w:rPr>
            </w:pPr>
            <w:r>
              <w:rPr>
                <w:sz w:val="18"/>
              </w:rPr>
              <w:t>3.7</w:t>
            </w:r>
          </w:p>
        </w:tc>
        <w:tc>
          <w:tcPr>
            <w:tcW w:w="1440" w:type="dxa"/>
            <w:tcBorders>
              <w:bottom w:val="single" w:sz="18" w:space="0" w:color="auto"/>
            </w:tcBorders>
          </w:tcPr>
          <w:p w14:paraId="66A5B497" w14:textId="47625305" w:rsidR="00F202A3" w:rsidRDefault="00F202A3" w:rsidP="00D057C3">
            <w:pPr>
              <w:jc w:val="center"/>
              <w:rPr>
                <w:sz w:val="18"/>
              </w:rPr>
            </w:pPr>
            <w:r>
              <w:rPr>
                <w:sz w:val="18"/>
              </w:rPr>
              <w:t>_</w:t>
            </w:r>
          </w:p>
        </w:tc>
        <w:tc>
          <w:tcPr>
            <w:tcW w:w="900" w:type="dxa"/>
            <w:tcBorders>
              <w:bottom w:val="single" w:sz="18" w:space="0" w:color="auto"/>
            </w:tcBorders>
          </w:tcPr>
          <w:p w14:paraId="7E0DFDC9" w14:textId="07269D99" w:rsidR="00F202A3" w:rsidRDefault="00F202A3" w:rsidP="00D057C3">
            <w:pPr>
              <w:jc w:val="center"/>
              <w:rPr>
                <w:sz w:val="18"/>
              </w:rPr>
            </w:pPr>
            <w:r>
              <w:rPr>
                <w:sz w:val="18"/>
              </w:rPr>
              <w:t>10</w:t>
            </w:r>
          </w:p>
        </w:tc>
        <w:tc>
          <w:tcPr>
            <w:tcW w:w="1080" w:type="dxa"/>
            <w:tcBorders>
              <w:bottom w:val="single" w:sz="18" w:space="0" w:color="auto"/>
            </w:tcBorders>
          </w:tcPr>
          <w:p w14:paraId="79CE0EAA" w14:textId="4E138E51" w:rsidR="00F202A3" w:rsidRDefault="00F202A3" w:rsidP="00D057C3">
            <w:pPr>
              <w:jc w:val="center"/>
              <w:rPr>
                <w:sz w:val="18"/>
              </w:rPr>
            </w:pPr>
            <w:r>
              <w:rPr>
                <w:sz w:val="18"/>
              </w:rPr>
              <w:t>1.0</w:t>
            </w:r>
          </w:p>
        </w:tc>
        <w:tc>
          <w:tcPr>
            <w:tcW w:w="2808" w:type="dxa"/>
            <w:tcBorders>
              <w:bottom w:val="single" w:sz="18" w:space="0" w:color="auto"/>
              <w:right w:val="single" w:sz="6" w:space="0" w:color="auto"/>
            </w:tcBorders>
          </w:tcPr>
          <w:p w14:paraId="71157954" w14:textId="05FBFB1B" w:rsidR="00F202A3" w:rsidRDefault="00F202A3" w:rsidP="00D057C3">
            <w:pPr>
              <w:rPr>
                <w:sz w:val="18"/>
              </w:rPr>
            </w:pPr>
            <w:r>
              <w:rPr>
                <w:sz w:val="18"/>
              </w:rPr>
              <w:t>Discharge from electroplating factories; leather tanneries, wood preservation, chemical synthesis, refractory production, textile manufacturing facilities;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A6BF1F8" w:rsidR="00BC6327" w:rsidRPr="00F41F91" w:rsidRDefault="00F202A3"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19A825D" w:rsidR="00BC6327" w:rsidRPr="00F41F91" w:rsidRDefault="00F202A3" w:rsidP="00D057C3">
            <w:pPr>
              <w:ind w:left="187"/>
              <w:rPr>
                <w:sz w:val="18"/>
              </w:rPr>
            </w:pPr>
            <w:r>
              <w:rPr>
                <w:sz w:val="18"/>
              </w:rPr>
              <w:t>N/A</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978AABF" w:rsidR="000C16DD" w:rsidRPr="00F41F91" w:rsidRDefault="00F202A3"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2CAAE83" w:rsidR="00803861" w:rsidRPr="00F41F91" w:rsidRDefault="00F202A3"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1F3F38AA" w:rsidR="00BB3E43" w:rsidRPr="00F41F91" w:rsidRDefault="00F202A3"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3ACC6C8"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Borders>
              <w:top w:val="nil"/>
            </w:tcBorders>
          </w:tcPr>
          <w:p w14:paraId="63C1391F" w14:textId="5AC0C423" w:rsidR="00181F3E" w:rsidRPr="00F41F91" w:rsidRDefault="00F202A3"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DA617D5"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Pr>
          <w:p w14:paraId="184CB2D0" w14:textId="65923AC9" w:rsidR="00181F3E" w:rsidRPr="00F41F91" w:rsidRDefault="00F202A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310E01E" w:rsidR="00181F3E" w:rsidRPr="00F41F91" w:rsidRDefault="00181F3E" w:rsidP="00F75012">
            <w:pPr>
              <w:spacing w:before="20" w:after="20"/>
              <w:jc w:val="center"/>
              <w:rPr>
                <w:sz w:val="18"/>
              </w:rPr>
            </w:pPr>
            <w:r w:rsidRPr="00F41F91">
              <w:rPr>
                <w:sz w:val="18"/>
              </w:rPr>
              <w:t>(In the year)</w:t>
            </w:r>
            <w:r w:rsidR="00F202A3">
              <w:rPr>
                <w:sz w:val="18"/>
              </w:rPr>
              <w:t xml:space="preserve">      0</w:t>
            </w:r>
          </w:p>
        </w:tc>
        <w:tc>
          <w:tcPr>
            <w:tcW w:w="1350" w:type="dxa"/>
            <w:tcBorders>
              <w:bottom w:val="single" w:sz="18" w:space="0" w:color="auto"/>
            </w:tcBorders>
          </w:tcPr>
          <w:p w14:paraId="0CA8CA65" w14:textId="149D227E" w:rsidR="00181F3E" w:rsidRPr="00F41F91" w:rsidRDefault="00F202A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0C4EF86" w:rsidR="00501B52" w:rsidRPr="00F41F91" w:rsidRDefault="00F202A3"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63540CD" w:rsidR="00AD4876" w:rsidRPr="00F41F91" w:rsidRDefault="00F202A3" w:rsidP="00CC2F86">
            <w:pPr>
              <w:pStyle w:val="BodyText"/>
              <w:spacing w:before="0"/>
              <w:jc w:val="left"/>
              <w:rPr>
                <w:rFonts w:ascii="Times New Roman" w:hAnsi="Times New Roman"/>
              </w:rPr>
            </w:pPr>
            <w:r>
              <w:rPr>
                <w:rFonts w:ascii="Times New Roman" w:hAnsi="Times New Roman"/>
              </w:rPr>
              <w:lastRenderedPageBreak/>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7102794" w:rsidR="00C24948" w:rsidRPr="00F41F91" w:rsidRDefault="00F202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F966D6">
      <w:pPr>
        <w:pStyle w:val="BodyText"/>
        <w:keepNext/>
        <w:keepLines/>
        <w:spacing w:before="24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C725B" w14:textId="77777777" w:rsidR="00FB4643" w:rsidRDefault="00FB4643">
      <w:r>
        <w:separator/>
      </w:r>
    </w:p>
  </w:endnote>
  <w:endnote w:type="continuationSeparator" w:id="0">
    <w:p w14:paraId="7E74A88D" w14:textId="77777777" w:rsidR="00FB4643" w:rsidRDefault="00FB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8CFBE" w14:textId="77777777" w:rsidR="00FB4643" w:rsidRDefault="00FB4643">
      <w:r>
        <w:separator/>
      </w:r>
    </w:p>
  </w:footnote>
  <w:footnote w:type="continuationSeparator" w:id="0">
    <w:p w14:paraId="247175D6" w14:textId="77777777" w:rsidR="00FB4643" w:rsidRDefault="00FB4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76DE7">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76DE7">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37D7"/>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65A"/>
    <w:rsid w:val="00397893"/>
    <w:rsid w:val="003A5EB5"/>
    <w:rsid w:val="003B1F6B"/>
    <w:rsid w:val="003B3381"/>
    <w:rsid w:val="003C2FCC"/>
    <w:rsid w:val="003C7E02"/>
    <w:rsid w:val="003E7032"/>
    <w:rsid w:val="003F23AC"/>
    <w:rsid w:val="003F3A38"/>
    <w:rsid w:val="003F5E00"/>
    <w:rsid w:val="004001F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F5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6A5E"/>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7BB"/>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9A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69E9"/>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2A3"/>
    <w:rsid w:val="00F27D20"/>
    <w:rsid w:val="00F41F91"/>
    <w:rsid w:val="00F51B61"/>
    <w:rsid w:val="00F61DCB"/>
    <w:rsid w:val="00F67D55"/>
    <w:rsid w:val="00F75012"/>
    <w:rsid w:val="00F75418"/>
    <w:rsid w:val="00F76DE7"/>
    <w:rsid w:val="00F82FE4"/>
    <w:rsid w:val="00F87E2C"/>
    <w:rsid w:val="00F91354"/>
    <w:rsid w:val="00F925AF"/>
    <w:rsid w:val="00F943FC"/>
    <w:rsid w:val="00F966D6"/>
    <w:rsid w:val="00FB4643"/>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UnresolvedMention">
    <w:name w:val="Unresolved Mention"/>
    <w:basedOn w:val="DefaultParagraphFont"/>
    <w:uiPriority w:val="99"/>
    <w:semiHidden/>
    <w:unhideWhenUsed/>
    <w:rsid w:val="0018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cernevalleyusd.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Saguan, Ivy</cp:lastModifiedBy>
  <cp:revision>2</cp:revision>
  <cp:lastPrinted>2020-04-01T20:09:00Z</cp:lastPrinted>
  <dcterms:created xsi:type="dcterms:W3CDTF">2020-06-25T18:17:00Z</dcterms:created>
  <dcterms:modified xsi:type="dcterms:W3CDTF">2020-06-25T18:17:00Z</dcterms:modified>
</cp:coreProperties>
</file>