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D4D504E" w:rsidR="005879C4" w:rsidRPr="000A759E" w:rsidRDefault="00030911" w:rsidP="005D5750">
            <w:pPr>
              <w:spacing w:before="40" w:after="40"/>
              <w:jc w:val="both"/>
              <w:rPr>
                <w:rFonts w:ascii="Arial" w:hAnsi="Arial" w:cs="Arial"/>
                <w:sz w:val="24"/>
                <w:szCs w:val="24"/>
              </w:rPr>
            </w:pPr>
            <w:r>
              <w:rPr>
                <w:rFonts w:ascii="Arial" w:hAnsi="Arial" w:cs="Arial"/>
                <w:sz w:val="24"/>
                <w:szCs w:val="24"/>
              </w:rPr>
              <w:t>Castle Mountain Mine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87C4DE0" w:rsidR="005879C4" w:rsidRPr="000A759E" w:rsidRDefault="00030911" w:rsidP="005D5750">
            <w:pPr>
              <w:spacing w:before="40" w:after="40"/>
              <w:jc w:val="both"/>
              <w:rPr>
                <w:rFonts w:ascii="Arial" w:hAnsi="Arial" w:cs="Arial"/>
                <w:sz w:val="24"/>
                <w:szCs w:val="24"/>
              </w:rPr>
            </w:pPr>
            <w:r>
              <w:rPr>
                <w:rFonts w:ascii="Arial" w:hAnsi="Arial" w:cs="Arial"/>
                <w:sz w:val="24"/>
                <w:szCs w:val="24"/>
              </w:rPr>
              <w:t>3601082</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3F54F2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030911" w:rsidRPr="00030911">
              <w:rPr>
                <w:rFonts w:ascii="Arial" w:hAnsi="Arial" w:cs="Arial"/>
                <w:sz w:val="24"/>
                <w:szCs w:val="24"/>
              </w:rPr>
              <w:t>Ralph McCullers</w:t>
            </w:r>
          </w:p>
        </w:tc>
        <w:tc>
          <w:tcPr>
            <w:tcW w:w="4755" w:type="dxa"/>
            <w:vAlign w:val="center"/>
          </w:tcPr>
          <w:p w14:paraId="7AB34DF1" w14:textId="4A165805"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030911">
              <w:rPr>
                <w:rFonts w:ascii="Arial" w:hAnsi="Arial" w:cs="Arial"/>
                <w:sz w:val="24"/>
                <w:szCs w:val="24"/>
              </w:rPr>
              <w:t xml:space="preserve"> Sr. Environmental Engineer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420377A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030911">
              <w:rPr>
                <w:rFonts w:ascii="Arial" w:hAnsi="Arial" w:cs="Arial"/>
                <w:sz w:val="24"/>
                <w:szCs w:val="24"/>
              </w:rPr>
              <w:t xml:space="preserve"> 26 June 2025</w:t>
            </w:r>
          </w:p>
        </w:tc>
      </w:tr>
      <w:tr w:rsidR="000A759E" w14:paraId="5321F3CA" w14:textId="77777777" w:rsidTr="000A759E">
        <w:trPr>
          <w:trHeight w:val="394"/>
        </w:trPr>
        <w:tc>
          <w:tcPr>
            <w:tcW w:w="4575" w:type="dxa"/>
            <w:vAlign w:val="center"/>
          </w:tcPr>
          <w:p w14:paraId="723A5E03" w14:textId="0554A63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030911">
              <w:rPr>
                <w:rFonts w:ascii="Arial" w:hAnsi="Arial" w:cs="Arial"/>
                <w:sz w:val="24"/>
                <w:szCs w:val="24"/>
              </w:rPr>
              <w:t xml:space="preserve">702.763.9313 </w:t>
            </w:r>
            <w:proofErr w:type="spellStart"/>
            <w:r w:rsidR="00030911">
              <w:rPr>
                <w:rFonts w:ascii="Arial" w:hAnsi="Arial" w:cs="Arial"/>
                <w:sz w:val="24"/>
                <w:szCs w:val="24"/>
              </w:rPr>
              <w:t>ext</w:t>
            </w:r>
            <w:proofErr w:type="spellEnd"/>
            <w:r w:rsidR="00030911">
              <w:rPr>
                <w:rFonts w:ascii="Arial" w:hAnsi="Arial" w:cs="Arial"/>
                <w:sz w:val="24"/>
                <w:szCs w:val="24"/>
              </w:rPr>
              <w:t xml:space="preserve"> 2307</w:t>
            </w:r>
          </w:p>
        </w:tc>
        <w:tc>
          <w:tcPr>
            <w:tcW w:w="4755" w:type="dxa"/>
            <w:vAlign w:val="center"/>
          </w:tcPr>
          <w:p w14:paraId="44357DA5" w14:textId="3EEC899F"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w:t>
      </w:r>
      <w:proofErr w:type="gramStart"/>
      <w:r w:rsidR="00E968EB" w:rsidRPr="000A759E">
        <w:rPr>
          <w:rFonts w:ascii="Arial" w:hAnsi="Arial" w:cs="Arial"/>
          <w:sz w:val="24"/>
          <w:szCs w:val="24"/>
        </w:rPr>
        <w:t>report</w:t>
      </w:r>
      <w:proofErr w:type="gramEnd"/>
      <w:r w:rsidR="00E968EB" w:rsidRPr="000A759E">
        <w:rPr>
          <w:rFonts w:ascii="Arial" w:hAnsi="Arial" w:cs="Arial"/>
          <w:sz w:val="24"/>
          <w:szCs w:val="24"/>
        </w:rPr>
        <w:t xml:space="preserve">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w:t>
      </w:r>
      <w:proofErr w:type="gramStart"/>
      <w:r w:rsidR="006C7ED4" w:rsidRPr="000A759E">
        <w:rPr>
          <w:rFonts w:ascii="Arial" w:hAnsi="Arial" w:cs="Arial"/>
          <w:sz w:val="24"/>
          <w:szCs w:val="24"/>
        </w:rPr>
        <w:t>attach</w:t>
      </w:r>
      <w:proofErr w:type="gramEnd"/>
      <w:r w:rsidR="006C7ED4" w:rsidRPr="000A759E">
        <w:rPr>
          <w:rFonts w:ascii="Arial" w:hAnsi="Arial" w:cs="Arial"/>
          <w:sz w:val="24"/>
          <w:szCs w:val="24"/>
        </w:rPr>
        <w:t xml:space="preserve">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E0A84F2" w:rsidR="006C7ED4" w:rsidRPr="000A759E" w:rsidRDefault="00D657A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A307CE7" w:rsidR="005879C4" w:rsidRPr="000A759E" w:rsidRDefault="00D657A0"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5E08ECF" w:rsidR="005879C4" w:rsidRPr="000A759E" w:rsidRDefault="00D657A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5FF86BE0" w:rsidR="00CC766C" w:rsidRPr="000A759E" w:rsidRDefault="00AE6851"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r>
      <w:proofErr w:type="gramStart"/>
      <w:r w:rsidR="00CC766C" w:rsidRPr="000A759E">
        <w:rPr>
          <w:rFonts w:ascii="Arial" w:hAnsi="Arial" w:cs="Arial"/>
          <w:sz w:val="24"/>
          <w:szCs w:val="24"/>
        </w:rPr>
        <w:t>Water</w:t>
      </w:r>
      <w:proofErr w:type="gramEnd"/>
      <w:r w:rsidR="00CC766C" w:rsidRPr="000A759E">
        <w:rPr>
          <w:rFonts w:ascii="Arial" w:hAnsi="Arial" w:cs="Arial"/>
          <w:sz w:val="24"/>
          <w:szCs w:val="24"/>
        </w:rPr>
        <w:t xml:space="preserve">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95F7A4B" w:rsidR="008820F1" w:rsidRPr="000A759E" w:rsidRDefault="00030911" w:rsidP="00361BDB">
            <w:pPr>
              <w:pStyle w:val="BodyText2"/>
              <w:spacing w:before="0" w:after="0" w:line="276" w:lineRule="auto"/>
              <w:rPr>
                <w:rFonts w:ascii="Arial" w:hAnsi="Arial" w:cs="Arial"/>
                <w:i w:val="0"/>
                <w:sz w:val="24"/>
                <w:szCs w:val="24"/>
              </w:rPr>
            </w:pPr>
            <w:r>
              <w:rPr>
                <w:rFonts w:ascii="Arial" w:hAnsi="Arial" w:cs="Arial"/>
                <w:i w:val="0"/>
                <w:sz w:val="24"/>
                <w:szCs w:val="24"/>
              </w:rPr>
              <w:t>The CCR is delivered via electronic mail as a file attachment.  The CCR is also posted as a hard copy in the Administration Building and in both employee breakrooms.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2408" w14:textId="77777777" w:rsidR="008D2897" w:rsidRDefault="008D2897">
      <w:r>
        <w:separator/>
      </w:r>
    </w:p>
  </w:endnote>
  <w:endnote w:type="continuationSeparator" w:id="0">
    <w:p w14:paraId="0BC09186" w14:textId="77777777" w:rsidR="008D2897" w:rsidRDefault="008D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5BDE" w14:textId="77777777" w:rsidR="008D2897" w:rsidRDefault="008D2897">
      <w:r>
        <w:separator/>
      </w:r>
    </w:p>
  </w:footnote>
  <w:footnote w:type="continuationSeparator" w:id="0">
    <w:p w14:paraId="3BA44591" w14:textId="77777777" w:rsidR="008D2897" w:rsidRDefault="008D2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0911"/>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92DA9"/>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471B"/>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D2897"/>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E6851"/>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57A0"/>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Ralph McCullers</cp:lastModifiedBy>
  <cp:revision>4</cp:revision>
  <cp:lastPrinted>2021-02-13T22:43:00Z</cp:lastPrinted>
  <dcterms:created xsi:type="dcterms:W3CDTF">2025-06-26T21:36:00Z</dcterms:created>
  <dcterms:modified xsi:type="dcterms:W3CDTF">2025-06-26T21:38:00Z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