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53C50FB" w:rsidR="00BC6327" w:rsidRPr="00412B2F" w:rsidRDefault="00C755E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Lucerne Valley Mountain View Site-3601057</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C5FC807" w:rsidR="00BC6327" w:rsidRPr="00412B2F" w:rsidRDefault="00C755E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4/9/2020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B2A7E65" w:rsidR="00BC6327" w:rsidRPr="00412B2F" w:rsidRDefault="00046B0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t>
            </w:r>
            <w:r w:rsidR="00C755E6">
              <w:rPr>
                <w:sz w:val="21"/>
                <w:szCs w:val="21"/>
              </w:rPr>
              <w:t xml:space="preserv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92A2B00" w:rsidR="00BC6327" w:rsidRPr="00412B2F" w:rsidRDefault="00C755E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located southwest corner of school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FBF7D60" w:rsidR="00BC6327" w:rsidRPr="00412B2F" w:rsidRDefault="00C755E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Low potential risk from septic system</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BA67002" w:rsidR="00BC6327" w:rsidRPr="00412B2F" w:rsidRDefault="00C755E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Go to </w:t>
            </w:r>
            <w:hyperlink r:id="rId7" w:history="1">
              <w:r w:rsidRPr="00AF564F">
                <w:rPr>
                  <w:rStyle w:val="Hyperlink"/>
                  <w:sz w:val="21"/>
                  <w:szCs w:val="21"/>
                </w:rPr>
                <w:t>https://lucernevalleyusd.org</w:t>
              </w:r>
            </w:hyperlink>
            <w:r>
              <w:rPr>
                <w:sz w:val="21"/>
                <w:szCs w:val="21"/>
              </w:rPr>
              <w:t xml:space="preserve"> for meeting schedule: usually held on the second Wednesday of each month at rotating district sites.</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DCFC428" w:rsidR="00BC6327" w:rsidRPr="00412B2F" w:rsidRDefault="00C755E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District office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F9CBC30"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C755E6">
              <w:rPr>
                <w:sz w:val="21"/>
                <w:szCs w:val="21"/>
              </w:rPr>
              <w:t>760</w:t>
            </w:r>
            <w:r w:rsidRPr="008E4080">
              <w:rPr>
                <w:sz w:val="21"/>
                <w:szCs w:val="21"/>
              </w:rPr>
              <w:t xml:space="preserve">     )</w:t>
            </w:r>
            <w:r w:rsidR="00C755E6">
              <w:rPr>
                <w:sz w:val="21"/>
                <w:szCs w:val="21"/>
              </w:rPr>
              <w:t>248-6108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lastRenderedPageBreak/>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lastRenderedPageBreak/>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E5E141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r w:rsidR="0020070B">
              <w:rPr>
                <w:sz w:val="18"/>
                <w:szCs w:val="18"/>
              </w:rPr>
              <w:t xml:space="preserve">   0</w:t>
            </w:r>
          </w:p>
        </w:tc>
        <w:tc>
          <w:tcPr>
            <w:tcW w:w="1350" w:type="dxa"/>
            <w:gridSpan w:val="2"/>
            <w:tcBorders>
              <w:top w:val="nil"/>
              <w:bottom w:val="single" w:sz="4" w:space="0" w:color="auto"/>
            </w:tcBorders>
          </w:tcPr>
          <w:p w14:paraId="41570855" w14:textId="111239C8" w:rsidR="00BC6327" w:rsidRPr="00F41F91" w:rsidRDefault="0020070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50EF676E" w:rsidR="008F7660" w:rsidRPr="00F41F91" w:rsidRDefault="005540D9" w:rsidP="00383730">
            <w:pPr>
              <w:jc w:val="center"/>
              <w:rPr>
                <w:sz w:val="18"/>
                <w:szCs w:val="18"/>
              </w:rPr>
            </w:pPr>
            <w:r w:rsidRPr="00F41F91">
              <w:rPr>
                <w:sz w:val="18"/>
                <w:szCs w:val="18"/>
              </w:rPr>
              <w:t>(In the year)</w:t>
            </w:r>
            <w:r w:rsidR="0020070B">
              <w:rPr>
                <w:sz w:val="18"/>
                <w:szCs w:val="18"/>
              </w:rPr>
              <w:t xml:space="preserve">   0</w:t>
            </w:r>
          </w:p>
        </w:tc>
        <w:tc>
          <w:tcPr>
            <w:tcW w:w="1350" w:type="dxa"/>
            <w:gridSpan w:val="2"/>
            <w:tcBorders>
              <w:top w:val="single" w:sz="4" w:space="0" w:color="auto"/>
              <w:bottom w:val="single" w:sz="4" w:space="0" w:color="auto"/>
            </w:tcBorders>
          </w:tcPr>
          <w:p w14:paraId="49BF3FBF" w14:textId="033F75AB" w:rsidR="008F7660" w:rsidRPr="00F41F91" w:rsidRDefault="0020070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54A67639"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r w:rsidR="0020070B">
              <w:rPr>
                <w:sz w:val="18"/>
                <w:szCs w:val="18"/>
              </w:rPr>
              <w:t xml:space="preserve">   0</w:t>
            </w:r>
          </w:p>
        </w:tc>
        <w:tc>
          <w:tcPr>
            <w:tcW w:w="1350" w:type="dxa"/>
            <w:gridSpan w:val="2"/>
            <w:tcBorders>
              <w:top w:val="single" w:sz="4" w:space="0" w:color="auto"/>
              <w:bottom w:val="single" w:sz="4" w:space="0" w:color="auto"/>
            </w:tcBorders>
          </w:tcPr>
          <w:p w14:paraId="39CB7EA1" w14:textId="3491C397" w:rsidR="005540D9" w:rsidRPr="00F41F91" w:rsidRDefault="0020070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BBDBBB1" w:rsidR="00B44817" w:rsidRPr="00F41F91" w:rsidRDefault="0020070B" w:rsidP="00D057C3">
            <w:pPr>
              <w:jc w:val="center"/>
              <w:rPr>
                <w:sz w:val="18"/>
              </w:rPr>
            </w:pPr>
            <w:r>
              <w:rPr>
                <w:sz w:val="18"/>
              </w:rPr>
              <w:t>8/21/17</w:t>
            </w:r>
          </w:p>
        </w:tc>
        <w:tc>
          <w:tcPr>
            <w:tcW w:w="991" w:type="dxa"/>
            <w:gridSpan w:val="2"/>
            <w:tcBorders>
              <w:top w:val="nil"/>
            </w:tcBorders>
          </w:tcPr>
          <w:p w14:paraId="2EB76238" w14:textId="78D63BF4" w:rsidR="00B44817" w:rsidRPr="00F41F91" w:rsidRDefault="0020070B" w:rsidP="00D057C3">
            <w:pPr>
              <w:jc w:val="center"/>
              <w:rPr>
                <w:sz w:val="18"/>
              </w:rPr>
            </w:pPr>
            <w:r>
              <w:rPr>
                <w:sz w:val="18"/>
              </w:rPr>
              <w:t>5</w:t>
            </w:r>
          </w:p>
        </w:tc>
        <w:tc>
          <w:tcPr>
            <w:tcW w:w="990" w:type="dxa"/>
            <w:gridSpan w:val="2"/>
            <w:tcBorders>
              <w:top w:val="nil"/>
              <w:bottom w:val="nil"/>
            </w:tcBorders>
          </w:tcPr>
          <w:p w14:paraId="4C3FDB54" w14:textId="4DC70ADB" w:rsidR="00B44817" w:rsidRPr="00F41F91" w:rsidRDefault="0020070B" w:rsidP="00D057C3">
            <w:pPr>
              <w:jc w:val="center"/>
              <w:rPr>
                <w:sz w:val="18"/>
              </w:rPr>
            </w:pPr>
            <w:r>
              <w:rPr>
                <w:sz w:val="18"/>
              </w:rPr>
              <w:t>0</w:t>
            </w:r>
          </w:p>
        </w:tc>
        <w:tc>
          <w:tcPr>
            <w:tcW w:w="1080" w:type="dxa"/>
            <w:tcBorders>
              <w:top w:val="nil"/>
              <w:bottom w:val="nil"/>
            </w:tcBorders>
          </w:tcPr>
          <w:p w14:paraId="48CE0F50" w14:textId="67F86047" w:rsidR="00B44817" w:rsidRPr="00F41F91" w:rsidRDefault="0020070B"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D9F3965" w:rsidR="00B44817" w:rsidRPr="00F41F91" w:rsidRDefault="0020070B" w:rsidP="00D057C3">
            <w:pPr>
              <w:jc w:val="center"/>
              <w:rPr>
                <w:sz w:val="18"/>
              </w:rPr>
            </w:pPr>
            <w:r>
              <w:rPr>
                <w:sz w:val="18"/>
              </w:rPr>
              <w:t>8/21/17</w:t>
            </w:r>
          </w:p>
        </w:tc>
        <w:tc>
          <w:tcPr>
            <w:tcW w:w="991" w:type="dxa"/>
            <w:gridSpan w:val="2"/>
            <w:tcBorders>
              <w:bottom w:val="single" w:sz="18" w:space="0" w:color="auto"/>
            </w:tcBorders>
          </w:tcPr>
          <w:p w14:paraId="18011756" w14:textId="1069B6A1" w:rsidR="00B44817" w:rsidRPr="00F41F91" w:rsidRDefault="0020070B" w:rsidP="00D057C3">
            <w:pPr>
              <w:jc w:val="center"/>
              <w:rPr>
                <w:sz w:val="18"/>
              </w:rPr>
            </w:pPr>
            <w:r>
              <w:rPr>
                <w:sz w:val="18"/>
              </w:rPr>
              <w:t>5</w:t>
            </w:r>
          </w:p>
        </w:tc>
        <w:tc>
          <w:tcPr>
            <w:tcW w:w="990" w:type="dxa"/>
            <w:gridSpan w:val="2"/>
            <w:tcBorders>
              <w:bottom w:val="single" w:sz="18" w:space="0" w:color="auto"/>
            </w:tcBorders>
          </w:tcPr>
          <w:p w14:paraId="7CE90126" w14:textId="21CFCCEC" w:rsidR="00B44817" w:rsidRPr="00F41F91" w:rsidRDefault="0020070B" w:rsidP="00D057C3">
            <w:pPr>
              <w:jc w:val="center"/>
              <w:rPr>
                <w:sz w:val="18"/>
              </w:rPr>
            </w:pPr>
            <w:r>
              <w:rPr>
                <w:sz w:val="18"/>
              </w:rPr>
              <w:t>0.230</w:t>
            </w:r>
          </w:p>
        </w:tc>
        <w:tc>
          <w:tcPr>
            <w:tcW w:w="1080" w:type="dxa"/>
            <w:tcBorders>
              <w:bottom w:val="single" w:sz="18" w:space="0" w:color="auto"/>
            </w:tcBorders>
          </w:tcPr>
          <w:p w14:paraId="11DE16E1" w14:textId="3BF52BF0" w:rsidR="00B44817" w:rsidRPr="00F41F91" w:rsidRDefault="0020070B"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42D8FE5" w:rsidR="00B3023D" w:rsidRPr="00F41F91" w:rsidRDefault="0020070B" w:rsidP="009C6436">
            <w:pPr>
              <w:jc w:val="center"/>
              <w:rPr>
                <w:sz w:val="18"/>
              </w:rPr>
            </w:pPr>
            <w:r>
              <w:rPr>
                <w:sz w:val="18"/>
              </w:rPr>
              <w:t>3/1986</w:t>
            </w:r>
          </w:p>
        </w:tc>
        <w:tc>
          <w:tcPr>
            <w:tcW w:w="1350" w:type="dxa"/>
            <w:tcBorders>
              <w:top w:val="nil"/>
              <w:bottom w:val="single" w:sz="4" w:space="0" w:color="auto"/>
            </w:tcBorders>
          </w:tcPr>
          <w:p w14:paraId="690B0D1C" w14:textId="24FC80D3" w:rsidR="00B3023D" w:rsidRPr="00F41F91" w:rsidRDefault="0020070B" w:rsidP="009C6436">
            <w:pPr>
              <w:jc w:val="center"/>
              <w:rPr>
                <w:sz w:val="18"/>
              </w:rPr>
            </w:pPr>
            <w:r>
              <w:rPr>
                <w:sz w:val="18"/>
              </w:rPr>
              <w:t>45</w:t>
            </w:r>
          </w:p>
        </w:tc>
        <w:tc>
          <w:tcPr>
            <w:tcW w:w="1440" w:type="dxa"/>
            <w:tcBorders>
              <w:top w:val="nil"/>
              <w:bottom w:val="single" w:sz="4" w:space="0" w:color="auto"/>
            </w:tcBorders>
          </w:tcPr>
          <w:p w14:paraId="6802CC34" w14:textId="05C42EE2" w:rsidR="00B3023D" w:rsidRPr="00F41F91" w:rsidRDefault="0020070B" w:rsidP="009C6436">
            <w:pPr>
              <w:jc w:val="center"/>
              <w:rPr>
                <w:sz w:val="18"/>
              </w:rPr>
            </w:pPr>
            <w:r>
              <w:rPr>
                <w:sz w:val="18"/>
              </w:rPr>
              <w:t>45</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2CA5CD0" w:rsidR="00B3023D" w:rsidRPr="00F41F91" w:rsidRDefault="0020070B" w:rsidP="009C6436">
            <w:pPr>
              <w:jc w:val="center"/>
              <w:rPr>
                <w:sz w:val="18"/>
              </w:rPr>
            </w:pPr>
            <w:r>
              <w:rPr>
                <w:sz w:val="18"/>
              </w:rPr>
              <w:t>3/1986</w:t>
            </w:r>
          </w:p>
        </w:tc>
        <w:tc>
          <w:tcPr>
            <w:tcW w:w="1350" w:type="dxa"/>
            <w:tcBorders>
              <w:bottom w:val="single" w:sz="18" w:space="0" w:color="auto"/>
            </w:tcBorders>
          </w:tcPr>
          <w:p w14:paraId="5F571C45" w14:textId="2E198CD6" w:rsidR="00B3023D" w:rsidRPr="00F41F91" w:rsidRDefault="0020070B" w:rsidP="009C6436">
            <w:pPr>
              <w:jc w:val="center"/>
              <w:rPr>
                <w:sz w:val="18"/>
              </w:rPr>
            </w:pPr>
            <w:r>
              <w:rPr>
                <w:sz w:val="18"/>
              </w:rPr>
              <w:t>189</w:t>
            </w:r>
          </w:p>
        </w:tc>
        <w:tc>
          <w:tcPr>
            <w:tcW w:w="1440" w:type="dxa"/>
            <w:tcBorders>
              <w:bottom w:val="single" w:sz="18" w:space="0" w:color="auto"/>
            </w:tcBorders>
          </w:tcPr>
          <w:p w14:paraId="2BE476FB" w14:textId="3FBFEE2A" w:rsidR="00B3023D" w:rsidRPr="00F41F91" w:rsidRDefault="0020070B" w:rsidP="009C6436">
            <w:pPr>
              <w:jc w:val="center"/>
              <w:rPr>
                <w:sz w:val="18"/>
              </w:rPr>
            </w:pPr>
            <w:r>
              <w:rPr>
                <w:sz w:val="18"/>
              </w:rPr>
              <w:t>189</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0B63B426" w:rsidR="00BC6327" w:rsidRPr="00F41F91" w:rsidRDefault="0020070B" w:rsidP="00D057C3">
            <w:pPr>
              <w:ind w:left="180"/>
              <w:rPr>
                <w:sz w:val="18"/>
              </w:rPr>
            </w:pPr>
            <w:r>
              <w:rPr>
                <w:sz w:val="18"/>
              </w:rPr>
              <w:t>Nitrate (asN)-ppm</w:t>
            </w:r>
          </w:p>
        </w:tc>
        <w:tc>
          <w:tcPr>
            <w:tcW w:w="990" w:type="dxa"/>
            <w:tcBorders>
              <w:top w:val="nil"/>
            </w:tcBorders>
          </w:tcPr>
          <w:p w14:paraId="5D776A03" w14:textId="18775315" w:rsidR="00BC6327" w:rsidRPr="00F41F91" w:rsidRDefault="0020070B" w:rsidP="00D057C3">
            <w:pPr>
              <w:jc w:val="center"/>
              <w:rPr>
                <w:sz w:val="18"/>
              </w:rPr>
            </w:pPr>
            <w:r>
              <w:rPr>
                <w:sz w:val="18"/>
              </w:rPr>
              <w:t>3/18/19</w:t>
            </w:r>
          </w:p>
        </w:tc>
        <w:tc>
          <w:tcPr>
            <w:tcW w:w="1350" w:type="dxa"/>
            <w:tcBorders>
              <w:top w:val="nil"/>
            </w:tcBorders>
          </w:tcPr>
          <w:p w14:paraId="492AEBB3" w14:textId="333D5B7D" w:rsidR="00BC6327" w:rsidRPr="00F41F91" w:rsidRDefault="0020070B" w:rsidP="00D057C3">
            <w:pPr>
              <w:jc w:val="center"/>
              <w:rPr>
                <w:sz w:val="18"/>
              </w:rPr>
            </w:pPr>
            <w:r>
              <w:rPr>
                <w:sz w:val="18"/>
              </w:rPr>
              <w:t>1.7</w:t>
            </w:r>
          </w:p>
        </w:tc>
        <w:tc>
          <w:tcPr>
            <w:tcW w:w="1440" w:type="dxa"/>
            <w:tcBorders>
              <w:top w:val="nil"/>
            </w:tcBorders>
          </w:tcPr>
          <w:p w14:paraId="0EA1207A" w14:textId="11EF1E17" w:rsidR="00BC6327" w:rsidRPr="00F41F91" w:rsidRDefault="0020070B" w:rsidP="00D057C3">
            <w:pPr>
              <w:jc w:val="center"/>
              <w:rPr>
                <w:sz w:val="18"/>
              </w:rPr>
            </w:pPr>
            <w:r>
              <w:rPr>
                <w:sz w:val="18"/>
              </w:rPr>
              <w:t>--</w:t>
            </w:r>
          </w:p>
        </w:tc>
        <w:tc>
          <w:tcPr>
            <w:tcW w:w="900" w:type="dxa"/>
            <w:tcBorders>
              <w:top w:val="nil"/>
            </w:tcBorders>
          </w:tcPr>
          <w:p w14:paraId="566791C1" w14:textId="552A9F06" w:rsidR="00BC6327" w:rsidRPr="00F41F91" w:rsidRDefault="0020070B" w:rsidP="00D057C3">
            <w:pPr>
              <w:jc w:val="center"/>
              <w:rPr>
                <w:sz w:val="18"/>
              </w:rPr>
            </w:pPr>
            <w:r>
              <w:rPr>
                <w:sz w:val="18"/>
              </w:rPr>
              <w:t>10</w:t>
            </w:r>
          </w:p>
        </w:tc>
        <w:tc>
          <w:tcPr>
            <w:tcW w:w="1080" w:type="dxa"/>
            <w:tcBorders>
              <w:top w:val="nil"/>
            </w:tcBorders>
          </w:tcPr>
          <w:p w14:paraId="5E4F841C" w14:textId="7309AA18" w:rsidR="00BC6327" w:rsidRPr="00F41F91" w:rsidRDefault="0020070B" w:rsidP="00D057C3">
            <w:pPr>
              <w:jc w:val="center"/>
              <w:rPr>
                <w:sz w:val="18"/>
              </w:rPr>
            </w:pPr>
            <w:r>
              <w:rPr>
                <w:sz w:val="18"/>
              </w:rPr>
              <w:t>10</w:t>
            </w:r>
          </w:p>
        </w:tc>
        <w:tc>
          <w:tcPr>
            <w:tcW w:w="2808" w:type="dxa"/>
            <w:tcBorders>
              <w:top w:val="nil"/>
              <w:right w:val="single" w:sz="6" w:space="0" w:color="auto"/>
            </w:tcBorders>
          </w:tcPr>
          <w:p w14:paraId="2B8C0EB3" w14:textId="7A226A17" w:rsidR="00BC6327" w:rsidRPr="00F41F91" w:rsidRDefault="0020070B" w:rsidP="00D057C3">
            <w:pPr>
              <w:rPr>
                <w:sz w:val="18"/>
              </w:rPr>
            </w:pPr>
            <w:r>
              <w:rPr>
                <w:sz w:val="18"/>
              </w:rPr>
              <w:t>Runoff and leaching from fertilizer use; leaching from septic tanks and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FDEC00A" w:rsidR="00BC6327" w:rsidRPr="00F41F91" w:rsidRDefault="0020070B" w:rsidP="00D057C3">
            <w:pPr>
              <w:ind w:left="180"/>
              <w:rPr>
                <w:sz w:val="18"/>
              </w:rPr>
            </w:pPr>
            <w:r>
              <w:rPr>
                <w:sz w:val="18"/>
              </w:rPr>
              <w:t>Gross alpha-pCi/L</w:t>
            </w:r>
          </w:p>
        </w:tc>
        <w:tc>
          <w:tcPr>
            <w:tcW w:w="990" w:type="dxa"/>
            <w:tcBorders>
              <w:bottom w:val="single" w:sz="18" w:space="0" w:color="auto"/>
            </w:tcBorders>
          </w:tcPr>
          <w:p w14:paraId="3CD1FB67" w14:textId="4C1F2528" w:rsidR="00BC6327" w:rsidRPr="00F41F91" w:rsidRDefault="0020070B" w:rsidP="00D057C3">
            <w:pPr>
              <w:jc w:val="center"/>
              <w:rPr>
                <w:sz w:val="18"/>
              </w:rPr>
            </w:pPr>
            <w:r>
              <w:rPr>
                <w:sz w:val="18"/>
              </w:rPr>
              <w:t>2017</w:t>
            </w:r>
          </w:p>
        </w:tc>
        <w:tc>
          <w:tcPr>
            <w:tcW w:w="1350" w:type="dxa"/>
            <w:tcBorders>
              <w:bottom w:val="single" w:sz="18" w:space="0" w:color="auto"/>
            </w:tcBorders>
          </w:tcPr>
          <w:p w14:paraId="5EA66A78" w14:textId="2176A0E4" w:rsidR="00BC6327" w:rsidRPr="00F41F91" w:rsidRDefault="0020070B" w:rsidP="00D057C3">
            <w:pPr>
              <w:jc w:val="center"/>
              <w:rPr>
                <w:sz w:val="18"/>
              </w:rPr>
            </w:pPr>
            <w:r>
              <w:rPr>
                <w:sz w:val="18"/>
              </w:rPr>
              <w:t>7.55</w:t>
            </w:r>
          </w:p>
        </w:tc>
        <w:tc>
          <w:tcPr>
            <w:tcW w:w="1440" w:type="dxa"/>
            <w:tcBorders>
              <w:bottom w:val="single" w:sz="18" w:space="0" w:color="auto"/>
            </w:tcBorders>
          </w:tcPr>
          <w:p w14:paraId="314F6572" w14:textId="25A278EF" w:rsidR="00BC6327" w:rsidRPr="00F41F91" w:rsidRDefault="0020070B" w:rsidP="00D057C3">
            <w:pPr>
              <w:jc w:val="center"/>
              <w:rPr>
                <w:sz w:val="18"/>
              </w:rPr>
            </w:pPr>
            <w:r>
              <w:rPr>
                <w:sz w:val="18"/>
              </w:rPr>
              <w:t>4.8-11</w:t>
            </w:r>
          </w:p>
        </w:tc>
        <w:tc>
          <w:tcPr>
            <w:tcW w:w="900" w:type="dxa"/>
            <w:tcBorders>
              <w:bottom w:val="single" w:sz="18" w:space="0" w:color="auto"/>
            </w:tcBorders>
          </w:tcPr>
          <w:p w14:paraId="4DF396D0" w14:textId="392788BD" w:rsidR="00BC6327" w:rsidRPr="00F41F91" w:rsidRDefault="0020070B" w:rsidP="00D057C3">
            <w:pPr>
              <w:jc w:val="center"/>
              <w:rPr>
                <w:sz w:val="18"/>
              </w:rPr>
            </w:pPr>
            <w:r>
              <w:rPr>
                <w:sz w:val="18"/>
              </w:rPr>
              <w:t>15</w:t>
            </w:r>
          </w:p>
        </w:tc>
        <w:tc>
          <w:tcPr>
            <w:tcW w:w="1080" w:type="dxa"/>
            <w:tcBorders>
              <w:bottom w:val="single" w:sz="18" w:space="0" w:color="auto"/>
            </w:tcBorders>
          </w:tcPr>
          <w:p w14:paraId="14ED7F95" w14:textId="27FD75C1" w:rsidR="00BC6327" w:rsidRPr="00F41F91" w:rsidRDefault="0020070B" w:rsidP="00D057C3">
            <w:pPr>
              <w:jc w:val="center"/>
              <w:rPr>
                <w:sz w:val="18"/>
              </w:rPr>
            </w:pPr>
            <w:r>
              <w:rPr>
                <w:sz w:val="18"/>
              </w:rPr>
              <w:t>(0)</w:t>
            </w:r>
          </w:p>
        </w:tc>
        <w:tc>
          <w:tcPr>
            <w:tcW w:w="2808" w:type="dxa"/>
            <w:tcBorders>
              <w:bottom w:val="single" w:sz="18" w:space="0" w:color="auto"/>
              <w:right w:val="single" w:sz="6" w:space="0" w:color="auto"/>
            </w:tcBorders>
          </w:tcPr>
          <w:p w14:paraId="76443EAF" w14:textId="685DE9E3" w:rsidR="00BC6327" w:rsidRPr="00F41F91" w:rsidRDefault="00D13411" w:rsidP="00D057C3">
            <w:pPr>
              <w:rPr>
                <w:sz w:val="18"/>
              </w:rPr>
            </w:pPr>
            <w:r>
              <w:rPr>
                <w:sz w:val="18"/>
              </w:rPr>
              <w:t>Erosion of natural deposits</w:t>
            </w:r>
          </w:p>
        </w:tc>
      </w:tr>
      <w:tr w:rsidR="00D13411" w:rsidRPr="001F3468" w14:paraId="347455DE" w14:textId="77777777" w:rsidTr="002F1DD3">
        <w:trPr>
          <w:trHeight w:val="432"/>
          <w:jc w:val="center"/>
        </w:trPr>
        <w:tc>
          <w:tcPr>
            <w:tcW w:w="2268" w:type="dxa"/>
            <w:gridSpan w:val="2"/>
            <w:tcBorders>
              <w:left w:val="single" w:sz="6" w:space="0" w:color="auto"/>
              <w:bottom w:val="single" w:sz="18" w:space="0" w:color="auto"/>
            </w:tcBorders>
          </w:tcPr>
          <w:p w14:paraId="492FFE51" w14:textId="4B466B03" w:rsidR="00D13411" w:rsidRDefault="00D13411" w:rsidP="00D057C3">
            <w:pPr>
              <w:ind w:left="180"/>
              <w:rPr>
                <w:sz w:val="18"/>
              </w:rPr>
            </w:pPr>
            <w:r>
              <w:rPr>
                <w:sz w:val="18"/>
              </w:rPr>
              <w:t>Uranium-pCi/L</w:t>
            </w:r>
          </w:p>
        </w:tc>
        <w:tc>
          <w:tcPr>
            <w:tcW w:w="990" w:type="dxa"/>
            <w:tcBorders>
              <w:bottom w:val="single" w:sz="18" w:space="0" w:color="auto"/>
            </w:tcBorders>
          </w:tcPr>
          <w:p w14:paraId="513C50E7" w14:textId="0C8708D6" w:rsidR="00D13411" w:rsidRDefault="00D13411" w:rsidP="00D057C3">
            <w:pPr>
              <w:jc w:val="center"/>
              <w:rPr>
                <w:sz w:val="18"/>
              </w:rPr>
            </w:pPr>
            <w:r>
              <w:rPr>
                <w:sz w:val="18"/>
              </w:rPr>
              <w:t>2017</w:t>
            </w:r>
          </w:p>
        </w:tc>
        <w:tc>
          <w:tcPr>
            <w:tcW w:w="1350" w:type="dxa"/>
            <w:tcBorders>
              <w:bottom w:val="single" w:sz="18" w:space="0" w:color="auto"/>
            </w:tcBorders>
          </w:tcPr>
          <w:p w14:paraId="11F881D7" w14:textId="622DE138" w:rsidR="00D13411" w:rsidRDefault="00D13411" w:rsidP="00D057C3">
            <w:pPr>
              <w:jc w:val="center"/>
              <w:rPr>
                <w:sz w:val="18"/>
              </w:rPr>
            </w:pPr>
            <w:r>
              <w:rPr>
                <w:sz w:val="18"/>
              </w:rPr>
              <w:t>6.02</w:t>
            </w:r>
          </w:p>
        </w:tc>
        <w:tc>
          <w:tcPr>
            <w:tcW w:w="1440" w:type="dxa"/>
            <w:tcBorders>
              <w:bottom w:val="single" w:sz="18" w:space="0" w:color="auto"/>
            </w:tcBorders>
          </w:tcPr>
          <w:p w14:paraId="0599D95E" w14:textId="14E4CB44" w:rsidR="00D13411" w:rsidRDefault="00D13411" w:rsidP="00D057C3">
            <w:pPr>
              <w:jc w:val="center"/>
              <w:rPr>
                <w:sz w:val="18"/>
              </w:rPr>
            </w:pPr>
            <w:r>
              <w:rPr>
                <w:sz w:val="18"/>
              </w:rPr>
              <w:t>5.3-6.8</w:t>
            </w:r>
          </w:p>
        </w:tc>
        <w:tc>
          <w:tcPr>
            <w:tcW w:w="900" w:type="dxa"/>
            <w:tcBorders>
              <w:bottom w:val="single" w:sz="18" w:space="0" w:color="auto"/>
            </w:tcBorders>
          </w:tcPr>
          <w:p w14:paraId="7A34B0D4" w14:textId="224584C7" w:rsidR="00D13411" w:rsidRDefault="00D13411" w:rsidP="00D057C3">
            <w:pPr>
              <w:jc w:val="center"/>
              <w:rPr>
                <w:sz w:val="18"/>
              </w:rPr>
            </w:pPr>
            <w:r>
              <w:rPr>
                <w:sz w:val="18"/>
              </w:rPr>
              <w:t>20</w:t>
            </w:r>
          </w:p>
        </w:tc>
        <w:tc>
          <w:tcPr>
            <w:tcW w:w="1080" w:type="dxa"/>
            <w:tcBorders>
              <w:bottom w:val="single" w:sz="18" w:space="0" w:color="auto"/>
            </w:tcBorders>
          </w:tcPr>
          <w:p w14:paraId="5270B25F" w14:textId="3A18DF37" w:rsidR="00D13411" w:rsidRDefault="00D13411" w:rsidP="00D057C3">
            <w:pPr>
              <w:jc w:val="center"/>
              <w:rPr>
                <w:sz w:val="18"/>
              </w:rPr>
            </w:pPr>
            <w:r>
              <w:rPr>
                <w:sz w:val="18"/>
              </w:rPr>
              <w:t>0.43</w:t>
            </w:r>
          </w:p>
        </w:tc>
        <w:tc>
          <w:tcPr>
            <w:tcW w:w="2808" w:type="dxa"/>
            <w:tcBorders>
              <w:bottom w:val="single" w:sz="18" w:space="0" w:color="auto"/>
              <w:right w:val="single" w:sz="6" w:space="0" w:color="auto"/>
            </w:tcBorders>
          </w:tcPr>
          <w:p w14:paraId="4877BC01" w14:textId="7772CB2F" w:rsidR="00D13411" w:rsidRDefault="00D13411" w:rsidP="00D057C3">
            <w:pPr>
              <w:rPr>
                <w:sz w:val="18"/>
              </w:rPr>
            </w:pPr>
            <w:r>
              <w:rPr>
                <w:sz w:val="18"/>
              </w:rPr>
              <w:t>Erosion of natural deposits</w:t>
            </w:r>
          </w:p>
        </w:tc>
      </w:tr>
      <w:tr w:rsidR="00D13411" w:rsidRPr="001F3468" w14:paraId="64C7231C" w14:textId="77777777" w:rsidTr="002F1DD3">
        <w:trPr>
          <w:trHeight w:val="432"/>
          <w:jc w:val="center"/>
        </w:trPr>
        <w:tc>
          <w:tcPr>
            <w:tcW w:w="2268" w:type="dxa"/>
            <w:gridSpan w:val="2"/>
            <w:tcBorders>
              <w:left w:val="single" w:sz="6" w:space="0" w:color="auto"/>
              <w:bottom w:val="single" w:sz="18" w:space="0" w:color="auto"/>
            </w:tcBorders>
          </w:tcPr>
          <w:p w14:paraId="1B779B4F" w14:textId="34E435BB" w:rsidR="00D13411" w:rsidRDefault="00D13411" w:rsidP="00D057C3">
            <w:pPr>
              <w:ind w:left="180"/>
              <w:rPr>
                <w:sz w:val="18"/>
              </w:rPr>
            </w:pPr>
            <w:r>
              <w:rPr>
                <w:sz w:val="18"/>
              </w:rPr>
              <w:t>Fluoride-ppm</w:t>
            </w:r>
          </w:p>
        </w:tc>
        <w:tc>
          <w:tcPr>
            <w:tcW w:w="990" w:type="dxa"/>
            <w:tcBorders>
              <w:bottom w:val="single" w:sz="18" w:space="0" w:color="auto"/>
            </w:tcBorders>
          </w:tcPr>
          <w:p w14:paraId="568DE397" w14:textId="0FBDF99B" w:rsidR="00D13411" w:rsidRDefault="00D13411" w:rsidP="00D057C3">
            <w:pPr>
              <w:jc w:val="center"/>
              <w:rPr>
                <w:sz w:val="18"/>
              </w:rPr>
            </w:pPr>
            <w:r>
              <w:rPr>
                <w:sz w:val="18"/>
              </w:rPr>
              <w:t>6/17/19</w:t>
            </w:r>
          </w:p>
        </w:tc>
        <w:tc>
          <w:tcPr>
            <w:tcW w:w="1350" w:type="dxa"/>
            <w:tcBorders>
              <w:bottom w:val="single" w:sz="18" w:space="0" w:color="auto"/>
            </w:tcBorders>
          </w:tcPr>
          <w:p w14:paraId="1C60F30C" w14:textId="2FDA30B3" w:rsidR="00D13411" w:rsidRDefault="00D13411" w:rsidP="00D057C3">
            <w:pPr>
              <w:jc w:val="center"/>
              <w:rPr>
                <w:sz w:val="18"/>
              </w:rPr>
            </w:pPr>
            <w:r>
              <w:rPr>
                <w:sz w:val="18"/>
              </w:rPr>
              <w:t>0.57</w:t>
            </w:r>
          </w:p>
        </w:tc>
        <w:tc>
          <w:tcPr>
            <w:tcW w:w="1440" w:type="dxa"/>
            <w:tcBorders>
              <w:bottom w:val="single" w:sz="18" w:space="0" w:color="auto"/>
            </w:tcBorders>
          </w:tcPr>
          <w:p w14:paraId="4E58C902" w14:textId="4F9253DA" w:rsidR="00D13411" w:rsidRDefault="00D13411" w:rsidP="00D057C3">
            <w:pPr>
              <w:jc w:val="center"/>
              <w:rPr>
                <w:sz w:val="18"/>
              </w:rPr>
            </w:pPr>
            <w:r>
              <w:rPr>
                <w:sz w:val="18"/>
              </w:rPr>
              <w:t>--</w:t>
            </w:r>
          </w:p>
        </w:tc>
        <w:tc>
          <w:tcPr>
            <w:tcW w:w="900" w:type="dxa"/>
            <w:tcBorders>
              <w:bottom w:val="single" w:sz="18" w:space="0" w:color="auto"/>
            </w:tcBorders>
          </w:tcPr>
          <w:p w14:paraId="3F242DAA" w14:textId="3BA7B10E" w:rsidR="00D13411" w:rsidRDefault="00D13411" w:rsidP="00D057C3">
            <w:pPr>
              <w:jc w:val="center"/>
              <w:rPr>
                <w:sz w:val="18"/>
              </w:rPr>
            </w:pPr>
            <w:r>
              <w:rPr>
                <w:sz w:val="18"/>
              </w:rPr>
              <w:t>2</w:t>
            </w:r>
          </w:p>
        </w:tc>
        <w:tc>
          <w:tcPr>
            <w:tcW w:w="1080" w:type="dxa"/>
            <w:tcBorders>
              <w:bottom w:val="single" w:sz="18" w:space="0" w:color="auto"/>
            </w:tcBorders>
          </w:tcPr>
          <w:p w14:paraId="69F8A7B9" w14:textId="2B403E47" w:rsidR="00D13411" w:rsidRDefault="00D13411" w:rsidP="00D057C3">
            <w:pPr>
              <w:jc w:val="center"/>
              <w:rPr>
                <w:sz w:val="18"/>
              </w:rPr>
            </w:pPr>
            <w:r>
              <w:rPr>
                <w:sz w:val="18"/>
              </w:rPr>
              <w:t>1</w:t>
            </w:r>
          </w:p>
        </w:tc>
        <w:tc>
          <w:tcPr>
            <w:tcW w:w="2808" w:type="dxa"/>
            <w:tcBorders>
              <w:bottom w:val="single" w:sz="18" w:space="0" w:color="auto"/>
              <w:right w:val="single" w:sz="6" w:space="0" w:color="auto"/>
            </w:tcBorders>
          </w:tcPr>
          <w:p w14:paraId="034763AA" w14:textId="23387EE4" w:rsidR="00D13411" w:rsidRDefault="00D13411" w:rsidP="00D057C3">
            <w:pPr>
              <w:rPr>
                <w:sz w:val="18"/>
              </w:rPr>
            </w:pPr>
            <w:r>
              <w:rPr>
                <w:sz w:val="18"/>
              </w:rPr>
              <w:t>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BD73465" w:rsidR="00BC6327" w:rsidRPr="00F41F91" w:rsidRDefault="00D13411" w:rsidP="00D057C3">
            <w:pPr>
              <w:ind w:left="187"/>
              <w:rPr>
                <w:sz w:val="18"/>
              </w:rPr>
            </w:pPr>
            <w:r>
              <w:rPr>
                <w:sz w:val="18"/>
              </w:rPr>
              <w:t>N/A</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483FBC7" w:rsidR="00BC6327" w:rsidRPr="00F41F91" w:rsidRDefault="00D13411" w:rsidP="00D057C3">
            <w:pPr>
              <w:ind w:left="187"/>
              <w:rPr>
                <w:sz w:val="18"/>
              </w:rPr>
            </w:pPr>
            <w:r>
              <w:rPr>
                <w:sz w:val="18"/>
              </w:rPr>
              <w:t>N/A</w:t>
            </w: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3E321D58" w:rsidR="000C16DD" w:rsidRPr="00F41F91" w:rsidRDefault="00D13411" w:rsidP="00D057C3">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 xml:space="preserve">If you do so, you may wish to collect the flushed water and reuse it for </w:t>
      </w:r>
      <w:r w:rsidR="0045424E" w:rsidRPr="00473411">
        <w:rPr>
          <w:rFonts w:ascii="Times New Roman" w:hAnsi="Times New Roman"/>
        </w:rPr>
        <w:lastRenderedPageBreak/>
        <w:t>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689333F" w:rsidR="002B3B52" w:rsidRPr="001F3468" w:rsidRDefault="00D13411">
            <w:pPr>
              <w:pStyle w:val="BodyText"/>
              <w:spacing w:before="0"/>
              <w:jc w:val="left"/>
              <w:rPr>
                <w:rFonts w:ascii="Times New Roman" w:hAnsi="Times New Roman"/>
              </w:rPr>
            </w:pPr>
            <w:r>
              <w:rPr>
                <w:rFonts w:ascii="Times New Roman" w:hAnsi="Times New Roman"/>
              </w:rPr>
              <w:t>Lead not present</w:t>
            </w: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17E9F27" w:rsidR="00803861" w:rsidRPr="00F41F91" w:rsidRDefault="00D13411"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18CF6322" w:rsidR="00BB3E43" w:rsidRPr="00F41F91" w:rsidRDefault="00D13411"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6BD1DEE" w:rsidR="00181F3E" w:rsidRPr="00F41F91" w:rsidRDefault="00181F3E" w:rsidP="00F75012">
            <w:pPr>
              <w:spacing w:before="20" w:after="20"/>
              <w:jc w:val="center"/>
              <w:rPr>
                <w:sz w:val="18"/>
              </w:rPr>
            </w:pPr>
            <w:r w:rsidRPr="00F41F91">
              <w:rPr>
                <w:sz w:val="18"/>
              </w:rPr>
              <w:t>(In the year)</w:t>
            </w:r>
            <w:r w:rsidR="00D13411">
              <w:rPr>
                <w:sz w:val="18"/>
              </w:rPr>
              <w:t xml:space="preserve">      0</w:t>
            </w:r>
          </w:p>
        </w:tc>
        <w:tc>
          <w:tcPr>
            <w:tcW w:w="1350" w:type="dxa"/>
            <w:tcBorders>
              <w:top w:val="nil"/>
            </w:tcBorders>
          </w:tcPr>
          <w:p w14:paraId="63C1391F" w14:textId="00C30B97" w:rsidR="00181F3E" w:rsidRPr="00F41F91" w:rsidRDefault="00D13411"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BECCFD8" w:rsidR="00181F3E" w:rsidRPr="00F41F91" w:rsidRDefault="00181F3E" w:rsidP="00F75012">
            <w:pPr>
              <w:spacing w:before="20" w:after="20"/>
              <w:jc w:val="center"/>
              <w:rPr>
                <w:sz w:val="18"/>
              </w:rPr>
            </w:pPr>
            <w:r w:rsidRPr="00F41F91">
              <w:rPr>
                <w:sz w:val="18"/>
              </w:rPr>
              <w:t>(In the year)</w:t>
            </w:r>
            <w:r w:rsidR="00D13411">
              <w:rPr>
                <w:sz w:val="18"/>
              </w:rPr>
              <w:t xml:space="preserve">      0</w:t>
            </w:r>
          </w:p>
        </w:tc>
        <w:tc>
          <w:tcPr>
            <w:tcW w:w="1350" w:type="dxa"/>
          </w:tcPr>
          <w:p w14:paraId="184CB2D0" w14:textId="5B917DCE" w:rsidR="00181F3E" w:rsidRPr="00F41F91" w:rsidRDefault="00D13411"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3BEFBBF" w:rsidR="00181F3E" w:rsidRPr="00F41F91" w:rsidRDefault="00181F3E" w:rsidP="00F75012">
            <w:pPr>
              <w:spacing w:before="20" w:after="20"/>
              <w:jc w:val="center"/>
              <w:rPr>
                <w:sz w:val="18"/>
              </w:rPr>
            </w:pPr>
            <w:r w:rsidRPr="00F41F91">
              <w:rPr>
                <w:sz w:val="18"/>
              </w:rPr>
              <w:t>(In the year)</w:t>
            </w:r>
            <w:r w:rsidR="00D13411">
              <w:rPr>
                <w:sz w:val="18"/>
              </w:rPr>
              <w:t xml:space="preserve">      0</w:t>
            </w:r>
          </w:p>
        </w:tc>
        <w:tc>
          <w:tcPr>
            <w:tcW w:w="1350" w:type="dxa"/>
            <w:tcBorders>
              <w:bottom w:val="single" w:sz="18" w:space="0" w:color="auto"/>
            </w:tcBorders>
          </w:tcPr>
          <w:p w14:paraId="0CA8CA65" w14:textId="131D3C79" w:rsidR="00181F3E" w:rsidRPr="00F41F91" w:rsidRDefault="00727A81"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18D0F6A6" w:rsidR="00501B52" w:rsidRPr="00F41F91" w:rsidRDefault="00727A81" w:rsidP="00CC2F86">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5356EEEA" w:rsidR="00AD4876" w:rsidRPr="00F41F91" w:rsidRDefault="00727A81"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3A279336" w:rsidR="00C24948" w:rsidRPr="00F41F91" w:rsidRDefault="00727A81"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6CE35F72" w:rsidR="00C24948" w:rsidRPr="00F41F91" w:rsidRDefault="00727A81"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72ACFBC0" w14:textId="77777777" w:rsidR="00BE6564" w:rsidRPr="00DD7D18" w:rsidRDefault="00BE6564" w:rsidP="00046B0E">
      <w:pPr>
        <w:pStyle w:val="BodyText"/>
        <w:keepNext/>
        <w:keepLines/>
        <w:spacing w:before="240" w:after="240"/>
        <w:jc w:val="center"/>
      </w:pPr>
      <w:bookmarkStart w:id="1" w:name="_GoBack"/>
      <w:bookmarkEnd w:id="1"/>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0F65D" w14:textId="77777777" w:rsidR="00674B56" w:rsidRDefault="00674B56">
      <w:r>
        <w:separator/>
      </w:r>
    </w:p>
  </w:endnote>
  <w:endnote w:type="continuationSeparator" w:id="0">
    <w:p w14:paraId="693BB39F" w14:textId="77777777" w:rsidR="00674B56" w:rsidRDefault="0067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38030" w14:textId="77777777" w:rsidR="00674B56" w:rsidRDefault="00674B56">
      <w:r>
        <w:separator/>
      </w:r>
    </w:p>
  </w:footnote>
  <w:footnote w:type="continuationSeparator" w:id="0">
    <w:p w14:paraId="63F5FBE9" w14:textId="77777777" w:rsidR="00674B56" w:rsidRDefault="00674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046B0E">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046B0E">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6B0E"/>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70B"/>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4B56"/>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7A81"/>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55E6"/>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3411"/>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4282"/>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UnresolvedMention">
    <w:name w:val="Unresolved Mention"/>
    <w:basedOn w:val="DefaultParagraphFont"/>
    <w:uiPriority w:val="99"/>
    <w:semiHidden/>
    <w:unhideWhenUsed/>
    <w:rsid w:val="00C75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cernevalleyusd.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2097</Words>
  <Characters>11666</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Saguan, Ivy</cp:lastModifiedBy>
  <cp:revision>2</cp:revision>
  <cp:lastPrinted>2020-02-07T22:54:00Z</cp:lastPrinted>
  <dcterms:created xsi:type="dcterms:W3CDTF">2020-06-25T18:18:00Z</dcterms:created>
  <dcterms:modified xsi:type="dcterms:W3CDTF">2020-06-25T18:18:00Z</dcterms:modified>
</cp:coreProperties>
</file>