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42CD6C1D"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6530C3" w:rsidRPr="006530C3">
        <w:rPr>
          <w:rFonts w:ascii="Arial" w:hAnsi="Arial" w:cs="Arial"/>
          <w:sz w:val="24"/>
          <w:szCs w:val="24"/>
          <w:highlight w:val="yellow"/>
        </w:rPr>
        <w:t>Darr Water Co</w:t>
      </w:r>
      <w:r w:rsidR="00494C7A">
        <w:rPr>
          <w:rFonts w:ascii="Arial" w:hAnsi="Arial" w:cs="Arial"/>
          <w:sz w:val="24"/>
          <w:szCs w:val="24"/>
        </w:rPr>
        <w:t xml:space="preserve"> </w:t>
      </w:r>
    </w:p>
    <w:p w14:paraId="65A99AB1" w14:textId="194EAD10"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732449" w:rsidRPr="00732449">
        <w:rPr>
          <w:rFonts w:ascii="Arial" w:hAnsi="Arial" w:cs="Arial"/>
          <w:sz w:val="24"/>
          <w:szCs w:val="24"/>
          <w:highlight w:val="yellow"/>
        </w:rPr>
        <w:t>June 29, 2022</w:t>
      </w:r>
    </w:p>
    <w:p w14:paraId="21C05768" w14:textId="52CBCB22"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BA71C2" w:rsidRPr="004E692A">
        <w:rPr>
          <w:rFonts w:ascii="Arial" w:hAnsi="Arial" w:cs="Arial"/>
          <w:sz w:val="24"/>
          <w:szCs w:val="24"/>
          <w:highlight w:val="yellow"/>
        </w:rPr>
        <w:t>Groundwater</w:t>
      </w:r>
    </w:p>
    <w:p w14:paraId="6AE5ED8C" w14:textId="59DEA5BA"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BA71C2" w:rsidRPr="004E692A">
        <w:rPr>
          <w:rFonts w:ascii="Arial" w:hAnsi="Arial" w:cs="Arial"/>
          <w:sz w:val="24"/>
          <w:szCs w:val="24"/>
          <w:highlight w:val="yellow"/>
        </w:rPr>
        <w:t>Well 02 (pilot Well</w:t>
      </w:r>
      <w:proofErr w:type="gramStart"/>
      <w:r w:rsidR="00BA71C2" w:rsidRPr="004E692A">
        <w:rPr>
          <w:rFonts w:ascii="Arial" w:hAnsi="Arial" w:cs="Arial"/>
          <w:sz w:val="24"/>
          <w:szCs w:val="24"/>
          <w:highlight w:val="yellow"/>
        </w:rPr>
        <w:t xml:space="preserve">) </w:t>
      </w:r>
      <w:r w:rsidR="00BA71C2">
        <w:rPr>
          <w:rFonts w:ascii="Arial" w:hAnsi="Arial" w:cs="Arial"/>
          <w:sz w:val="24"/>
          <w:szCs w:val="24"/>
        </w:rPr>
        <w:t>,</w:t>
      </w:r>
      <w:proofErr w:type="gramEnd"/>
      <w:r w:rsidR="00BA71C2">
        <w:rPr>
          <w:rFonts w:ascii="Arial" w:hAnsi="Arial" w:cs="Arial"/>
          <w:sz w:val="24"/>
          <w:szCs w:val="24"/>
        </w:rPr>
        <w:t xml:space="preserve"> </w:t>
      </w:r>
      <w:r w:rsidR="00BA71C2" w:rsidRPr="009B0522">
        <w:rPr>
          <w:rFonts w:ascii="Arial" w:hAnsi="Arial" w:cs="Arial"/>
          <w:sz w:val="24"/>
          <w:szCs w:val="24"/>
        </w:rPr>
        <w:t>[Enter Source Locations]</w:t>
      </w:r>
    </w:p>
    <w:p w14:paraId="11D6F99D" w14:textId="5D355F32"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w:t>
      </w:r>
      <w:r w:rsidR="004F5902" w:rsidRPr="005F082E">
        <w:rPr>
          <w:rFonts w:ascii="Arial" w:hAnsi="Arial" w:cs="Arial"/>
          <w:sz w:val="24"/>
          <w:szCs w:val="24"/>
        </w:rPr>
        <w:t>Enter</w:t>
      </w:r>
      <w:r w:rsidRPr="005F082E">
        <w:rPr>
          <w:rFonts w:ascii="Arial" w:hAnsi="Arial" w:cs="Arial"/>
          <w:sz w:val="24"/>
          <w:szCs w:val="24"/>
        </w:rPr>
        <w:t xml:space="preserve"> Drinking Water Source Assessment Information]</w:t>
      </w:r>
    </w:p>
    <w:p w14:paraId="55CC3D7E" w14:textId="6391F839"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Meetings for Public Participation: [</w:t>
      </w:r>
      <w:r w:rsidR="004F5902" w:rsidRPr="005F082E">
        <w:rPr>
          <w:rFonts w:ascii="Arial" w:hAnsi="Arial" w:cs="Arial"/>
          <w:sz w:val="24"/>
          <w:szCs w:val="24"/>
        </w:rPr>
        <w:t>Enter</w:t>
      </w:r>
      <w:r w:rsidRPr="005F082E">
        <w:rPr>
          <w:rFonts w:ascii="Arial" w:hAnsi="Arial" w:cs="Arial"/>
          <w:sz w:val="24"/>
          <w:szCs w:val="24"/>
        </w:rPr>
        <w:t xml:space="preserve"> Time and Place of Regularly Scheduled Board Meetings for Public Participation]</w:t>
      </w:r>
    </w:p>
    <w:p w14:paraId="175FE9EF" w14:textId="07F4FA00"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2A3920" w:rsidRPr="002A3920">
        <w:rPr>
          <w:rFonts w:ascii="Arial" w:hAnsi="Arial" w:cs="Arial"/>
          <w:sz w:val="24"/>
          <w:szCs w:val="24"/>
          <w:highlight w:val="yellow"/>
        </w:rPr>
        <w:t xml:space="preserve">Dennis </w:t>
      </w:r>
      <w:proofErr w:type="spellStart"/>
      <w:r w:rsidR="002A3920" w:rsidRPr="002A3920">
        <w:rPr>
          <w:rFonts w:ascii="Arial" w:hAnsi="Arial" w:cs="Arial"/>
          <w:sz w:val="24"/>
          <w:szCs w:val="24"/>
          <w:highlight w:val="yellow"/>
        </w:rPr>
        <w:t>Darr</w:t>
      </w:r>
      <w:proofErr w:type="spellEnd"/>
      <w:r w:rsidR="002A3920" w:rsidRPr="002A3920">
        <w:rPr>
          <w:rFonts w:ascii="Arial" w:hAnsi="Arial" w:cs="Arial"/>
          <w:sz w:val="24"/>
          <w:szCs w:val="24"/>
          <w:highlight w:val="yellow"/>
        </w:rPr>
        <w:t xml:space="preserve"> at 760-762-</w:t>
      </w:r>
      <w:r w:rsidR="001106BA">
        <w:rPr>
          <w:rFonts w:ascii="Arial" w:hAnsi="Arial" w:cs="Arial"/>
          <w:sz w:val="24"/>
          <w:szCs w:val="24"/>
        </w:rPr>
        <w:t>5220</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2CD92647"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 xml:space="preserve">Este informe contiene información muy importante sobre su agua para beber.  Favor de comunicarse </w:t>
      </w:r>
      <w:proofErr w:type="spellStart"/>
      <w:r w:rsidR="006530C3" w:rsidRPr="006530C3">
        <w:rPr>
          <w:rFonts w:ascii="Arial" w:hAnsi="Arial" w:cs="Arial"/>
          <w:sz w:val="24"/>
          <w:szCs w:val="24"/>
          <w:highlight w:val="yellow"/>
          <w:lang w:val="es-MX"/>
        </w:rPr>
        <w:t>Darr</w:t>
      </w:r>
      <w:proofErr w:type="spellEnd"/>
      <w:r w:rsidR="006530C3" w:rsidRPr="006530C3">
        <w:rPr>
          <w:rFonts w:ascii="Arial" w:hAnsi="Arial" w:cs="Arial"/>
          <w:sz w:val="24"/>
          <w:szCs w:val="24"/>
          <w:highlight w:val="yellow"/>
          <w:lang w:val="es-MX"/>
        </w:rPr>
        <w:t xml:space="preserve"> </w:t>
      </w:r>
      <w:proofErr w:type="spellStart"/>
      <w:r w:rsidR="006530C3" w:rsidRPr="006530C3">
        <w:rPr>
          <w:rFonts w:ascii="Arial" w:hAnsi="Arial" w:cs="Arial"/>
          <w:sz w:val="24"/>
          <w:szCs w:val="24"/>
          <w:highlight w:val="yellow"/>
          <w:lang w:val="es-MX"/>
        </w:rPr>
        <w:t>Water</w:t>
      </w:r>
      <w:proofErr w:type="spellEnd"/>
      <w:r w:rsidR="006530C3" w:rsidRPr="006530C3">
        <w:rPr>
          <w:rFonts w:ascii="Arial" w:hAnsi="Arial" w:cs="Arial"/>
          <w:sz w:val="24"/>
          <w:szCs w:val="24"/>
          <w:highlight w:val="yellow"/>
          <w:lang w:val="es-MX"/>
        </w:rPr>
        <w:t xml:space="preserve"> Co</w:t>
      </w:r>
      <w:r w:rsidR="00442D66" w:rsidRPr="0050755D">
        <w:rPr>
          <w:rFonts w:ascii="Arial" w:hAnsi="Arial" w:cs="Arial"/>
          <w:sz w:val="24"/>
          <w:szCs w:val="24"/>
          <w:lang w:val="es-MX"/>
        </w:rPr>
        <w:t xml:space="preserve"> a </w:t>
      </w:r>
      <w:r w:rsidR="00F214BC">
        <w:rPr>
          <w:rFonts w:ascii="Arial" w:hAnsi="Arial" w:cs="Arial"/>
          <w:sz w:val="24"/>
          <w:szCs w:val="24"/>
          <w:highlight w:val="yellow"/>
          <w:lang w:val="es-MX"/>
        </w:rPr>
        <w:t xml:space="preserve">40716 </w:t>
      </w:r>
      <w:proofErr w:type="spellStart"/>
      <w:r w:rsidR="00F214BC">
        <w:rPr>
          <w:rFonts w:ascii="Arial" w:hAnsi="Arial" w:cs="Arial"/>
          <w:sz w:val="24"/>
          <w:szCs w:val="24"/>
          <w:highlight w:val="yellow"/>
          <w:lang w:val="es-MX"/>
        </w:rPr>
        <w:t>Highway</w:t>
      </w:r>
      <w:proofErr w:type="spellEnd"/>
      <w:r w:rsidR="00F214BC">
        <w:rPr>
          <w:rFonts w:ascii="Arial" w:hAnsi="Arial" w:cs="Arial"/>
          <w:sz w:val="24"/>
          <w:szCs w:val="24"/>
          <w:highlight w:val="yellow"/>
          <w:lang w:val="es-MX"/>
        </w:rPr>
        <w:t xml:space="preserve"> 395</w:t>
      </w:r>
      <w:r w:rsidR="007E7B3D">
        <w:rPr>
          <w:rFonts w:ascii="Arial" w:hAnsi="Arial" w:cs="Arial"/>
          <w:sz w:val="24"/>
          <w:szCs w:val="24"/>
          <w:highlight w:val="yellow"/>
          <w:lang w:val="es-MX"/>
        </w:rPr>
        <w:t>,</w:t>
      </w:r>
      <w:r w:rsidR="00F214BC">
        <w:rPr>
          <w:rFonts w:ascii="Arial" w:hAnsi="Arial" w:cs="Arial"/>
          <w:sz w:val="24"/>
          <w:szCs w:val="24"/>
          <w:highlight w:val="yellow"/>
          <w:lang w:val="es-MX"/>
        </w:rPr>
        <w:t xml:space="preserve"> </w:t>
      </w:r>
      <w:proofErr w:type="spellStart"/>
      <w:r w:rsidR="00F214BC">
        <w:rPr>
          <w:rFonts w:ascii="Arial" w:hAnsi="Arial" w:cs="Arial"/>
          <w:sz w:val="24"/>
          <w:szCs w:val="24"/>
          <w:highlight w:val="yellow"/>
          <w:lang w:val="es-MX"/>
        </w:rPr>
        <w:t>Boron</w:t>
      </w:r>
      <w:proofErr w:type="spellEnd"/>
      <w:r w:rsidR="00F214BC">
        <w:rPr>
          <w:rFonts w:ascii="Arial" w:hAnsi="Arial" w:cs="Arial"/>
          <w:sz w:val="24"/>
          <w:szCs w:val="24"/>
          <w:highlight w:val="yellow"/>
          <w:lang w:val="es-MX"/>
        </w:rPr>
        <w:t>, CA 93516</w:t>
      </w:r>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or</w:t>
      </w:r>
      <w:proofErr w:type="spellEnd"/>
      <w:r w:rsidR="00442D66" w:rsidRPr="0050755D">
        <w:rPr>
          <w:rFonts w:ascii="Arial" w:hAnsi="Arial" w:cs="Arial"/>
          <w:sz w:val="24"/>
          <w:szCs w:val="24"/>
          <w:lang w:val="es-MX"/>
        </w:rPr>
        <w:t xml:space="preserve"> </w:t>
      </w:r>
      <w:r w:rsidR="00BB753A" w:rsidRPr="002A3920">
        <w:rPr>
          <w:rFonts w:ascii="Arial" w:eastAsia="PMingLiU" w:hAnsi="Arial" w:cs="Arial"/>
          <w:sz w:val="24"/>
          <w:szCs w:val="24"/>
          <w:highlight w:val="yellow"/>
        </w:rPr>
        <w:t>760-762-</w:t>
      </w:r>
      <w:r w:rsidR="001106BA">
        <w:rPr>
          <w:rFonts w:ascii="Arial" w:eastAsia="PMingLiU" w:hAnsi="Arial" w:cs="Arial"/>
          <w:sz w:val="24"/>
          <w:szCs w:val="24"/>
        </w:rPr>
        <w:t>5220</w:t>
      </w:r>
      <w:r w:rsidR="00BB753A">
        <w:rPr>
          <w:rFonts w:ascii="Arial" w:eastAsia="PMingLiU" w:hAnsi="Arial" w:cs="Arial"/>
          <w:sz w:val="24"/>
          <w:szCs w:val="24"/>
        </w:rPr>
        <w:t xml:space="preserve"> </w:t>
      </w:r>
      <w:r w:rsidR="00442D66" w:rsidRPr="0050755D">
        <w:rPr>
          <w:rFonts w:ascii="Arial" w:hAnsi="Arial" w:cs="Arial"/>
          <w:sz w:val="24"/>
          <w:szCs w:val="24"/>
          <w:lang w:val="es-MX"/>
        </w:rPr>
        <w:t>para asistirlo en español.</w:t>
      </w:r>
    </w:p>
    <w:p w14:paraId="72C2ECD4" w14:textId="02B59AC4"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[Enter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F214BC">
        <w:rPr>
          <w:rFonts w:ascii="Arial" w:eastAsia="PMingLiU" w:hAnsi="Arial" w:cs="Arial"/>
          <w:sz w:val="24"/>
          <w:szCs w:val="24"/>
          <w:highlight w:val="yellow"/>
        </w:rPr>
        <w:t>40716 Highway 395</w:t>
      </w:r>
      <w:r w:rsidR="007E7B3D">
        <w:rPr>
          <w:rFonts w:ascii="Arial" w:eastAsia="PMingLiU" w:hAnsi="Arial" w:cs="Arial"/>
          <w:sz w:val="24"/>
          <w:szCs w:val="24"/>
          <w:highlight w:val="yellow"/>
        </w:rPr>
        <w:t>,</w:t>
      </w:r>
      <w:r w:rsidR="00F214BC">
        <w:rPr>
          <w:rFonts w:ascii="Arial" w:eastAsia="PMingLiU" w:hAnsi="Arial" w:cs="Arial"/>
          <w:sz w:val="24"/>
          <w:szCs w:val="24"/>
          <w:highlight w:val="yellow"/>
        </w:rPr>
        <w:t xml:space="preserve"> Boron, CA 93516</w:t>
      </w:r>
      <w:r w:rsidR="002A3920">
        <w:rPr>
          <w:rFonts w:ascii="Arial" w:eastAsia="PMingLiU" w:hAnsi="Arial" w:cs="Arial"/>
          <w:sz w:val="24"/>
          <w:szCs w:val="24"/>
        </w:rPr>
        <w:t xml:space="preserve"> or </w:t>
      </w:r>
      <w:r w:rsidR="002A3920" w:rsidRPr="002A3920">
        <w:rPr>
          <w:rFonts w:ascii="Arial" w:eastAsia="PMingLiU" w:hAnsi="Arial" w:cs="Arial"/>
          <w:sz w:val="24"/>
          <w:szCs w:val="24"/>
          <w:highlight w:val="yellow"/>
        </w:rPr>
        <w:t>760-762-</w:t>
      </w:r>
      <w:r w:rsidR="001106BA">
        <w:rPr>
          <w:rFonts w:ascii="Arial" w:eastAsia="PMingLiU" w:hAnsi="Arial" w:cs="Arial"/>
          <w:sz w:val="24"/>
          <w:szCs w:val="24"/>
        </w:rPr>
        <w:t>5220</w:t>
      </w:r>
      <w:r w:rsidR="00FB5ACE" w:rsidRPr="00D10A7C">
        <w:rPr>
          <w:rFonts w:ascii="Arial" w:eastAsia="PMingLiU" w:hAnsi="Arial" w:cs="Arial"/>
          <w:sz w:val="24"/>
          <w:szCs w:val="24"/>
        </w:rPr>
        <w:t>.</w:t>
      </w:r>
    </w:p>
    <w:p w14:paraId="7D3636E6" w14:textId="42C4A4D5"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F214BC">
        <w:rPr>
          <w:rFonts w:ascii="Arial" w:hAnsi="Arial" w:cs="Arial"/>
          <w:sz w:val="24"/>
          <w:szCs w:val="24"/>
          <w:highlight w:val="yellow"/>
        </w:rPr>
        <w:t>40716 Highway 395</w:t>
      </w:r>
      <w:r w:rsidR="007E7B3D">
        <w:rPr>
          <w:rFonts w:ascii="Arial" w:hAnsi="Arial" w:cs="Arial"/>
          <w:sz w:val="24"/>
          <w:szCs w:val="24"/>
          <w:highlight w:val="yellow"/>
        </w:rPr>
        <w:t>,</w:t>
      </w:r>
      <w:r w:rsidR="00F214BC">
        <w:rPr>
          <w:rFonts w:ascii="Arial" w:hAnsi="Arial" w:cs="Arial"/>
          <w:sz w:val="24"/>
          <w:szCs w:val="24"/>
          <w:highlight w:val="yellow"/>
        </w:rPr>
        <w:t xml:space="preserve"> Boron, CA 93516</w:t>
      </w:r>
      <w:r w:rsidR="006974EC">
        <w:rPr>
          <w:rFonts w:ascii="Arial" w:hAnsi="Arial" w:cs="Arial"/>
          <w:sz w:val="24"/>
          <w:szCs w:val="24"/>
        </w:rPr>
        <w:t xml:space="preserve"> </w:t>
      </w:r>
      <w:r w:rsidR="008A64D8" w:rsidRPr="00D10A7C">
        <w:rPr>
          <w:rFonts w:ascii="Arial" w:hAnsi="Arial" w:cs="Arial"/>
          <w:sz w:val="24"/>
          <w:szCs w:val="24"/>
        </w:rPr>
        <w:t xml:space="preserve">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2A3920" w:rsidRPr="002A3920">
        <w:rPr>
          <w:rFonts w:ascii="Arial" w:hAnsi="Arial" w:cs="Arial"/>
          <w:sz w:val="24"/>
          <w:szCs w:val="24"/>
          <w:highlight w:val="yellow"/>
        </w:rPr>
        <w:t>760-762-</w:t>
      </w:r>
      <w:r w:rsidR="001106BA">
        <w:rPr>
          <w:rFonts w:ascii="Arial" w:hAnsi="Arial" w:cs="Arial"/>
          <w:sz w:val="24"/>
          <w:szCs w:val="24"/>
        </w:rPr>
        <w:t>5220</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2087E82B"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proofErr w:type="spellStart"/>
      <w:r w:rsidR="006530C3" w:rsidRPr="006530C3">
        <w:rPr>
          <w:rFonts w:ascii="Arial" w:hAnsi="Arial" w:cs="Arial"/>
          <w:sz w:val="24"/>
          <w:szCs w:val="24"/>
          <w:highlight w:val="yellow"/>
        </w:rPr>
        <w:t>Darr</w:t>
      </w:r>
      <w:proofErr w:type="spellEnd"/>
      <w:r w:rsidR="006530C3" w:rsidRPr="006530C3">
        <w:rPr>
          <w:rFonts w:ascii="Arial" w:hAnsi="Arial" w:cs="Arial"/>
          <w:sz w:val="24"/>
          <w:szCs w:val="24"/>
          <w:highlight w:val="yellow"/>
        </w:rPr>
        <w:t xml:space="preserve"> Water Co</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F214BC">
        <w:rPr>
          <w:rFonts w:ascii="Arial" w:hAnsi="Arial" w:cs="Arial"/>
          <w:sz w:val="24"/>
          <w:szCs w:val="24"/>
          <w:highlight w:val="yellow"/>
        </w:rPr>
        <w:t>40716 Highway 395</w:t>
      </w:r>
      <w:r w:rsidR="007E7B3D">
        <w:rPr>
          <w:rFonts w:ascii="Arial" w:hAnsi="Arial" w:cs="Arial"/>
          <w:sz w:val="24"/>
          <w:szCs w:val="24"/>
          <w:highlight w:val="yellow"/>
        </w:rPr>
        <w:t>,</w:t>
      </w:r>
      <w:r w:rsidR="00F214BC">
        <w:rPr>
          <w:rFonts w:ascii="Arial" w:hAnsi="Arial" w:cs="Arial"/>
          <w:sz w:val="24"/>
          <w:szCs w:val="24"/>
          <w:highlight w:val="yellow"/>
        </w:rPr>
        <w:t xml:space="preserve"> Boron, CA 93516</w:t>
      </w:r>
      <w:r w:rsidR="00710939" w:rsidRPr="00D10A7C">
        <w:rPr>
          <w:rFonts w:ascii="Arial" w:hAnsi="Arial" w:cs="Arial"/>
          <w:sz w:val="24"/>
          <w:szCs w:val="24"/>
        </w:rPr>
        <w:t xml:space="preserve"> or </w:t>
      </w:r>
      <w:r w:rsidR="00BB753A" w:rsidRPr="002A3920">
        <w:rPr>
          <w:rFonts w:ascii="Arial" w:eastAsia="PMingLiU" w:hAnsi="Arial" w:cs="Arial"/>
          <w:sz w:val="24"/>
          <w:szCs w:val="24"/>
          <w:highlight w:val="yellow"/>
        </w:rPr>
        <w:t>760-762-</w:t>
      </w:r>
      <w:r w:rsidR="001106BA">
        <w:rPr>
          <w:rFonts w:ascii="Arial" w:eastAsia="PMingLiU" w:hAnsi="Arial" w:cs="Arial"/>
          <w:sz w:val="24"/>
          <w:szCs w:val="24"/>
        </w:rPr>
        <w:t>5220</w:t>
      </w:r>
      <w:r w:rsidR="00BB753A">
        <w:rPr>
          <w:rFonts w:ascii="Arial" w:eastAsia="PMingLiU"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8366B29"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0C3" w:rsidRPr="006530C3">
        <w:rPr>
          <w:rFonts w:ascii="Arial" w:hAnsi="Arial" w:cs="Arial"/>
          <w:sz w:val="24"/>
          <w:szCs w:val="24"/>
          <w:highlight w:val="yellow"/>
        </w:rPr>
        <w:t>Darr</w:t>
      </w:r>
      <w:proofErr w:type="spellEnd"/>
      <w:r w:rsidR="006530C3" w:rsidRPr="006530C3">
        <w:rPr>
          <w:rFonts w:ascii="Arial" w:hAnsi="Arial" w:cs="Arial"/>
          <w:sz w:val="24"/>
          <w:szCs w:val="24"/>
          <w:highlight w:val="yellow"/>
        </w:rPr>
        <w:t xml:space="preserve"> Water Co</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F214BC">
        <w:rPr>
          <w:rFonts w:ascii="Arial" w:hAnsi="Arial" w:cs="Arial"/>
          <w:sz w:val="24"/>
          <w:szCs w:val="24"/>
          <w:highlight w:val="yellow"/>
        </w:rPr>
        <w:t>40716 Highway 395</w:t>
      </w:r>
      <w:r w:rsidR="007E7B3D">
        <w:rPr>
          <w:rFonts w:ascii="Arial" w:hAnsi="Arial" w:cs="Arial"/>
          <w:sz w:val="24"/>
          <w:szCs w:val="24"/>
          <w:highlight w:val="yellow"/>
        </w:rPr>
        <w:t>,</w:t>
      </w:r>
      <w:r w:rsidR="00F214BC">
        <w:rPr>
          <w:rFonts w:ascii="Arial" w:hAnsi="Arial" w:cs="Arial"/>
          <w:sz w:val="24"/>
          <w:szCs w:val="24"/>
          <w:highlight w:val="yellow"/>
        </w:rPr>
        <w:t xml:space="preserve"> Boron, CA 93516</w:t>
      </w:r>
      <w:r w:rsidR="00BB753A">
        <w:rPr>
          <w:rFonts w:ascii="Arial" w:hAnsi="Arial" w:cs="Arial"/>
          <w:sz w:val="24"/>
          <w:szCs w:val="24"/>
        </w:rPr>
        <w:t xml:space="preserve"> or</w:t>
      </w:r>
      <w:r w:rsidR="00710939" w:rsidRPr="00D10A7C">
        <w:rPr>
          <w:rFonts w:ascii="Arial" w:hAnsi="Arial" w:cs="Arial"/>
          <w:sz w:val="24"/>
          <w:szCs w:val="24"/>
        </w:rPr>
        <w:t xml:space="preserve"> </w:t>
      </w:r>
      <w:r w:rsidR="00BB753A" w:rsidRPr="002A3920">
        <w:rPr>
          <w:rFonts w:ascii="Arial" w:eastAsia="PMingLiU" w:hAnsi="Arial" w:cs="Arial"/>
          <w:sz w:val="24"/>
          <w:szCs w:val="24"/>
          <w:highlight w:val="yellow"/>
        </w:rPr>
        <w:t>760-762-</w:t>
      </w:r>
      <w:r w:rsidR="001106BA">
        <w:rPr>
          <w:rFonts w:ascii="Arial" w:eastAsia="PMingLiU" w:hAnsi="Arial" w:cs="Arial"/>
          <w:sz w:val="24"/>
          <w:szCs w:val="24"/>
        </w:rPr>
        <w:t>5220</w:t>
      </w:r>
      <w:r w:rsidR="00BB753A">
        <w:rPr>
          <w:rFonts w:ascii="Arial" w:eastAsia="PMingLiU"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1034E4">
        <w:rPr>
          <w:highlight w:val="yellow"/>
        </w:rPr>
        <w:lastRenderedPageBreak/>
        <w:t xml:space="preserve">Table </w:t>
      </w:r>
      <w:r w:rsidR="00860918" w:rsidRPr="001034E4">
        <w:rPr>
          <w:highlight w:val="yellow"/>
        </w:rPr>
        <w:fldChar w:fldCharType="begin"/>
      </w:r>
      <w:r w:rsidR="00860918" w:rsidRPr="001034E4">
        <w:rPr>
          <w:highlight w:val="yellow"/>
        </w:rPr>
        <w:instrText xml:space="preserve"> SEQ Table \* ARABIC </w:instrText>
      </w:r>
      <w:r w:rsidR="00860918" w:rsidRPr="001034E4">
        <w:rPr>
          <w:highlight w:val="yellow"/>
        </w:rPr>
        <w:fldChar w:fldCharType="separate"/>
      </w:r>
      <w:r w:rsidR="0050755D" w:rsidRPr="001034E4">
        <w:rPr>
          <w:noProof/>
          <w:highlight w:val="yellow"/>
        </w:rPr>
        <w:t>1</w:t>
      </w:r>
      <w:r w:rsidR="00860918" w:rsidRPr="001034E4">
        <w:rPr>
          <w:noProof/>
          <w:highlight w:val="yellow"/>
        </w:rPr>
        <w:fldChar w:fldCharType="end"/>
      </w:r>
      <w:r w:rsidRPr="001034E4">
        <w:rPr>
          <w:highlight w:val="yellow"/>
        </w:rPr>
        <w:t>.  Samp</w:t>
      </w:r>
      <w:r w:rsidR="00DE240A" w:rsidRPr="001034E4">
        <w:rPr>
          <w:highlight w:val="yellow"/>
        </w:rPr>
        <w:t>l</w:t>
      </w:r>
      <w:r w:rsidRPr="001034E4">
        <w:rPr>
          <w:highlight w:val="yellow"/>
        </w:rPr>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1034E4">
        <w:rPr>
          <w:rFonts w:ascii="Arial" w:hAnsi="Arial" w:cs="Arial"/>
          <w:sz w:val="24"/>
          <w:szCs w:val="24"/>
          <w:highlight w:val="yellow"/>
        </w:rPr>
        <w:t xml:space="preserve">Complete if bacteria </w:t>
      </w:r>
      <w:r w:rsidR="00174975" w:rsidRPr="001034E4">
        <w:rPr>
          <w:rFonts w:ascii="Arial" w:hAnsi="Arial" w:cs="Arial"/>
          <w:sz w:val="24"/>
          <w:szCs w:val="24"/>
          <w:highlight w:val="yellow"/>
        </w:rPr>
        <w:t xml:space="preserve">are </w:t>
      </w:r>
      <w:r w:rsidRPr="001034E4">
        <w:rPr>
          <w:rFonts w:ascii="Arial" w:hAnsi="Arial" w:cs="Arial"/>
          <w:sz w:val="24"/>
          <w:szCs w:val="24"/>
          <w:highlight w:val="yellow"/>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00624516" w:rsidRPr="00DE2BFB">
              <w:rPr>
                <w:rFonts w:ascii="Arial" w:hAnsi="Arial" w:cs="Arial"/>
                <w:b/>
                <w:bCs/>
                <w:sz w:val="24"/>
                <w:szCs w:val="24"/>
                <w:highlight w:val="yellow"/>
              </w:rPr>
              <w:t xml:space="preserve"> </w:t>
            </w:r>
          </w:p>
        </w:tc>
        <w:tc>
          <w:tcPr>
            <w:tcW w:w="1617" w:type="dxa"/>
            <w:vAlign w:val="center"/>
          </w:tcPr>
          <w:p w14:paraId="2B0F6A6A"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vAlign w:val="center"/>
          </w:tcPr>
          <w:p w14:paraId="0972350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vAlign w:val="center"/>
          </w:tcPr>
          <w:p w14:paraId="7D6A3E09"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vAlign w:val="center"/>
          </w:tcPr>
          <w:p w14:paraId="6FDAEB4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vAlign w:val="center"/>
          </w:tcPr>
          <w:p w14:paraId="3C822245"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00095AAC" w:rsidRPr="005101E1" w14:paraId="6D5D8707" w14:textId="77777777" w:rsidTr="00960466">
        <w:tc>
          <w:tcPr>
            <w:tcW w:w="2065" w:type="dxa"/>
          </w:tcPr>
          <w:p w14:paraId="4DCCEFD0" w14:textId="52AE50D9" w:rsidR="00095AAC" w:rsidRPr="005101E1" w:rsidRDefault="00095AAC" w:rsidP="0073000F">
            <w:pPr>
              <w:spacing w:before="40" w:after="40"/>
              <w:rPr>
                <w:rFonts w:ascii="Arial" w:hAnsi="Arial" w:cs="Arial"/>
                <w:sz w:val="24"/>
                <w:szCs w:val="24"/>
                <w:highlight w:val="yellow"/>
              </w:rPr>
            </w:pPr>
            <w:r w:rsidRPr="005101E1">
              <w:rPr>
                <w:rFonts w:ascii="Arial" w:hAnsi="Arial" w:cs="Arial"/>
                <w:i/>
                <w:sz w:val="24"/>
                <w:szCs w:val="24"/>
                <w:highlight w:val="yellow"/>
              </w:rPr>
              <w:t>E. coli</w:t>
            </w:r>
            <w:r w:rsidR="0073000F" w:rsidRPr="005101E1">
              <w:rPr>
                <w:rFonts w:ascii="Arial" w:hAnsi="Arial" w:cs="Arial"/>
                <w:i/>
                <w:sz w:val="24"/>
                <w:szCs w:val="24"/>
                <w:highlight w:val="yellow"/>
              </w:rPr>
              <w:br/>
            </w:r>
          </w:p>
        </w:tc>
        <w:tc>
          <w:tcPr>
            <w:tcW w:w="1617" w:type="dxa"/>
          </w:tcPr>
          <w:p w14:paraId="54205FE5" w14:textId="7F836405" w:rsidR="00095AAC" w:rsidRPr="005101E1" w:rsidRDefault="00095AAC" w:rsidP="00D36616">
            <w:pPr>
              <w:spacing w:before="40" w:after="40"/>
              <w:rPr>
                <w:rFonts w:ascii="Arial" w:hAnsi="Arial" w:cs="Arial"/>
                <w:sz w:val="24"/>
                <w:szCs w:val="24"/>
                <w:highlight w:val="yellow"/>
              </w:rPr>
            </w:pPr>
          </w:p>
          <w:p w14:paraId="4A18E97C" w14:textId="18306371" w:rsidR="008572DA" w:rsidRPr="005101E1" w:rsidRDefault="001106BA" w:rsidP="008572DA">
            <w:pPr>
              <w:spacing w:before="40" w:after="40"/>
              <w:jc w:val="center"/>
              <w:rPr>
                <w:rFonts w:ascii="Arial" w:hAnsi="Arial" w:cs="Arial"/>
                <w:sz w:val="24"/>
                <w:szCs w:val="24"/>
                <w:highlight w:val="yellow"/>
              </w:rPr>
            </w:pPr>
            <w:r>
              <w:rPr>
                <w:rFonts w:ascii="Arial" w:hAnsi="Arial" w:cs="Arial"/>
                <w:color w:val="000000" w:themeColor="text1"/>
                <w:sz w:val="24"/>
                <w:szCs w:val="24"/>
                <w:highlight w:val="yellow"/>
              </w:rPr>
              <w:t>0</w:t>
            </w:r>
          </w:p>
        </w:tc>
        <w:tc>
          <w:tcPr>
            <w:tcW w:w="1443" w:type="dxa"/>
          </w:tcPr>
          <w:p w14:paraId="38C21B9B" w14:textId="553A08C9" w:rsidR="00095AAC" w:rsidRPr="005101E1" w:rsidRDefault="001106BA" w:rsidP="008572DA">
            <w:pPr>
              <w:spacing w:before="40" w:after="40"/>
              <w:jc w:val="center"/>
              <w:rPr>
                <w:rFonts w:ascii="Arial" w:hAnsi="Arial" w:cs="Arial"/>
                <w:color w:val="000000" w:themeColor="text1"/>
                <w:sz w:val="24"/>
                <w:szCs w:val="24"/>
                <w:highlight w:val="yellow"/>
              </w:rPr>
            </w:pPr>
            <w:r>
              <w:rPr>
                <w:rFonts w:ascii="Arial" w:hAnsi="Arial" w:cs="Arial"/>
                <w:color w:val="000000" w:themeColor="text1"/>
                <w:sz w:val="24"/>
                <w:szCs w:val="24"/>
                <w:highlight w:val="yellow"/>
              </w:rPr>
              <w:t>0</w:t>
            </w:r>
          </w:p>
        </w:tc>
        <w:tc>
          <w:tcPr>
            <w:tcW w:w="2610" w:type="dxa"/>
          </w:tcPr>
          <w:p w14:paraId="09A9CFD2" w14:textId="0460835B" w:rsidR="00095AAC" w:rsidRPr="005101E1" w:rsidRDefault="00095AAC" w:rsidP="00827994">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w:t>
            </w:r>
          </w:p>
        </w:tc>
        <w:tc>
          <w:tcPr>
            <w:tcW w:w="990" w:type="dxa"/>
          </w:tcPr>
          <w:p w14:paraId="52965BD7"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6D4E3BEB" w14:textId="77777777" w:rsidR="00095AAC" w:rsidRPr="005101E1" w:rsidRDefault="00095AAC" w:rsidP="005D3BD9">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 xml:space="preserve">) Routine and repeat samples are total coliform-positive and either is </w:t>
      </w:r>
      <w:r w:rsidRPr="005101E1">
        <w:rPr>
          <w:rFonts w:ascii="Arial" w:hAnsi="Arial" w:cs="Arial"/>
          <w:i/>
          <w:sz w:val="24"/>
          <w:szCs w:val="24"/>
          <w:highlight w:val="yellow"/>
        </w:rPr>
        <w:t>E. coli</w:t>
      </w:r>
      <w:r w:rsidRPr="005101E1">
        <w:rPr>
          <w:rFonts w:ascii="Arial" w:hAnsi="Arial" w:cs="Arial"/>
          <w:sz w:val="24"/>
          <w:szCs w:val="24"/>
          <w:highlight w:val="yellow"/>
        </w:rPr>
        <w:t>-</w:t>
      </w:r>
      <w:proofErr w:type="gramStart"/>
      <w:r w:rsidRPr="005101E1">
        <w:rPr>
          <w:rFonts w:ascii="Arial" w:hAnsi="Arial" w:cs="Arial"/>
          <w:sz w:val="24"/>
          <w:szCs w:val="24"/>
          <w:highlight w:val="yellow"/>
        </w:rPr>
        <w:t>positive</w:t>
      </w:r>
      <w:proofErr w:type="gramEnd"/>
      <w:r w:rsidRPr="005101E1">
        <w:rPr>
          <w:rFonts w:ascii="Arial" w:hAnsi="Arial" w:cs="Arial"/>
          <w:sz w:val="24"/>
          <w:szCs w:val="24"/>
          <w:highlight w:val="yellow"/>
        </w:rPr>
        <w:t xml:space="preser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14:paraId="19F1AA7D" w14:textId="67264AF5" w:rsidR="00E0214A" w:rsidRDefault="00E0214A" w:rsidP="00E1732D">
      <w:pPr>
        <w:rPr>
          <w:rFonts w:ascii="Arial" w:hAnsi="Arial" w:cs="Arial"/>
          <w:sz w:val="24"/>
          <w:szCs w:val="24"/>
        </w:rPr>
      </w:pPr>
    </w:p>
    <w:p w14:paraId="43169922" w14:textId="0556D863" w:rsidR="00E0214A" w:rsidRPr="005101E1" w:rsidRDefault="00E0214A" w:rsidP="00E1732D">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003D622F" w:rsidRPr="005101E1">
        <w:rPr>
          <w:rFonts w:ascii="Arial" w:hAnsi="Arial" w:cs="Arial"/>
          <w:b/>
          <w:bCs/>
          <w:sz w:val="24"/>
          <w:szCs w:val="24"/>
          <w:highlight w:val="yellow"/>
        </w:rPr>
        <w:t xml:space="preserve">between January 1, </w:t>
      </w:r>
      <w:proofErr w:type="gramStart"/>
      <w:r w:rsidR="003D622F" w:rsidRPr="005101E1">
        <w:rPr>
          <w:rFonts w:ascii="Arial" w:hAnsi="Arial" w:cs="Arial"/>
          <w:b/>
          <w:bCs/>
          <w:sz w:val="24"/>
          <w:szCs w:val="24"/>
          <w:highlight w:val="yellow"/>
        </w:rPr>
        <w:t>2021</w:t>
      </w:r>
      <w:proofErr w:type="gramEnd"/>
      <w:r w:rsidR="003D622F" w:rsidRPr="005101E1">
        <w:rPr>
          <w:rFonts w:ascii="Arial" w:hAnsi="Arial" w:cs="Arial"/>
          <w:b/>
          <w:bCs/>
          <w:sz w:val="24"/>
          <w:szCs w:val="24"/>
          <w:highlight w:val="yellow"/>
        </w:rPr>
        <w:t xml:space="preserve"> and June 30, 2021 (</w:t>
      </w:r>
      <w:r w:rsidR="007F6E56" w:rsidRPr="005101E1">
        <w:rPr>
          <w:rFonts w:ascii="Arial" w:hAnsi="Arial" w:cs="Arial"/>
          <w:b/>
          <w:bCs/>
          <w:sz w:val="24"/>
          <w:szCs w:val="24"/>
          <w:highlight w:val="yellow"/>
        </w:rPr>
        <w:t>i</w:t>
      </w:r>
      <w:r w:rsidR="003D622F" w:rsidRPr="005101E1">
        <w:rPr>
          <w:rFonts w:ascii="Arial" w:hAnsi="Arial" w:cs="Arial"/>
          <w:b/>
          <w:bCs/>
          <w:sz w:val="24"/>
          <w:szCs w:val="24"/>
          <w:highlight w:val="yellow"/>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101E1" w14:paraId="221E3497" w14:textId="77777777" w:rsidTr="0019131E">
        <w:trPr>
          <w:cantSplit/>
          <w:trHeight w:val="611"/>
          <w:tblHeader/>
        </w:trPr>
        <w:tc>
          <w:tcPr>
            <w:tcW w:w="2065" w:type="dxa"/>
            <w:vAlign w:val="center"/>
          </w:tcPr>
          <w:p w14:paraId="56EE3CC6"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vAlign w:val="center"/>
          </w:tcPr>
          <w:p w14:paraId="0C9E4C01"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vAlign w:val="center"/>
          </w:tcPr>
          <w:p w14:paraId="2FD66E33"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vAlign w:val="center"/>
          </w:tcPr>
          <w:p w14:paraId="504E57F8"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vAlign w:val="center"/>
          </w:tcPr>
          <w:p w14:paraId="68919CD5"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vAlign w:val="center"/>
          </w:tcPr>
          <w:p w14:paraId="353A8C1E"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00015E3A" w:rsidRPr="005101E1" w14:paraId="25C2E342" w14:textId="77777777" w:rsidTr="009E4BDC">
        <w:trPr>
          <w:cantSplit/>
          <w:trHeight w:val="611"/>
          <w:tblHeader/>
        </w:trPr>
        <w:tc>
          <w:tcPr>
            <w:tcW w:w="2065" w:type="dxa"/>
          </w:tcPr>
          <w:p w14:paraId="014BE714" w14:textId="4EAF24D8" w:rsidR="00015E3A" w:rsidRPr="005101E1" w:rsidRDefault="00015E3A"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Pr>
          <w:p w14:paraId="08C90173" w14:textId="2427A871" w:rsidR="00015E3A" w:rsidRPr="005101E1" w:rsidRDefault="00015E3A" w:rsidP="005D48A3">
            <w:pPr>
              <w:spacing w:before="40" w:after="40"/>
              <w:jc w:val="center"/>
              <w:rPr>
                <w:rFonts w:ascii="Arial" w:hAnsi="Arial" w:cs="Arial"/>
                <w:sz w:val="24"/>
                <w:szCs w:val="24"/>
                <w:highlight w:val="yellow"/>
              </w:rPr>
            </w:pPr>
          </w:p>
          <w:p w14:paraId="57ECA3E2" w14:textId="45BFCFEA" w:rsidR="00015E3A" w:rsidRPr="005101E1" w:rsidRDefault="001106BA" w:rsidP="001106BA">
            <w:pPr>
              <w:spacing w:before="40" w:after="40"/>
              <w:rPr>
                <w:rFonts w:ascii="Arial" w:hAnsi="Arial" w:cs="Arial"/>
                <w:sz w:val="24"/>
                <w:szCs w:val="24"/>
                <w:highlight w:val="yellow"/>
              </w:rPr>
            </w:pPr>
            <w:r>
              <w:rPr>
                <w:rFonts w:ascii="Arial" w:hAnsi="Arial" w:cs="Arial"/>
                <w:sz w:val="24"/>
                <w:szCs w:val="24"/>
                <w:highlight w:val="yellow"/>
              </w:rPr>
              <w:t xml:space="preserve">         0</w:t>
            </w:r>
          </w:p>
        </w:tc>
        <w:tc>
          <w:tcPr>
            <w:tcW w:w="1443" w:type="dxa"/>
          </w:tcPr>
          <w:p w14:paraId="2C580918" w14:textId="35FB4585" w:rsidR="00015E3A" w:rsidRPr="005101E1" w:rsidRDefault="001106BA" w:rsidP="009E4BDC">
            <w:pPr>
              <w:spacing w:before="40" w:after="40"/>
              <w:rPr>
                <w:rFonts w:ascii="Arial" w:hAnsi="Arial" w:cs="Arial"/>
                <w:sz w:val="24"/>
                <w:szCs w:val="24"/>
                <w:highlight w:val="yellow"/>
              </w:rPr>
            </w:pPr>
            <w:r>
              <w:rPr>
                <w:rFonts w:ascii="Arial" w:hAnsi="Arial" w:cs="Arial"/>
                <w:sz w:val="24"/>
                <w:szCs w:val="24"/>
                <w:highlight w:val="yellow"/>
              </w:rPr>
              <w:t xml:space="preserve">       0</w:t>
            </w:r>
          </w:p>
        </w:tc>
        <w:tc>
          <w:tcPr>
            <w:tcW w:w="2610" w:type="dxa"/>
          </w:tcPr>
          <w:p w14:paraId="4861A38D" w14:textId="7F9271C4"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1 positive monthly sample (a)</w:t>
            </w:r>
          </w:p>
        </w:tc>
        <w:tc>
          <w:tcPr>
            <w:tcW w:w="990" w:type="dxa"/>
          </w:tcPr>
          <w:p w14:paraId="64CC3D26" w14:textId="6310AAC8"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0A52CE59" w14:textId="1ED79575"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009E4BDC" w:rsidRPr="005101E1" w14:paraId="10AB91A4" w14:textId="77777777" w:rsidTr="009E4BDC">
        <w:trPr>
          <w:cantSplit/>
          <w:trHeight w:val="611"/>
          <w:tblHeader/>
        </w:trPr>
        <w:tc>
          <w:tcPr>
            <w:tcW w:w="2065" w:type="dxa"/>
          </w:tcPr>
          <w:p w14:paraId="082A8E41" w14:textId="4BEE5AE0"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Pr>
          <w:p w14:paraId="3A6D8E6A" w14:textId="4D1CC0F4" w:rsidR="009E4BDC" w:rsidRPr="005101E1" w:rsidRDefault="009E4BDC" w:rsidP="005D48A3">
            <w:pPr>
              <w:spacing w:before="40" w:after="40"/>
              <w:jc w:val="center"/>
              <w:rPr>
                <w:rFonts w:ascii="Arial" w:hAnsi="Arial" w:cs="Arial"/>
                <w:sz w:val="24"/>
                <w:szCs w:val="24"/>
                <w:highlight w:val="yellow"/>
              </w:rPr>
            </w:pPr>
          </w:p>
          <w:p w14:paraId="63A01207" w14:textId="37CCE452" w:rsidR="005D48A3" w:rsidRPr="005101E1" w:rsidRDefault="001106BA" w:rsidP="00B01942">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0EE07C26" w14:textId="7E160B45" w:rsidR="009E4BDC" w:rsidRPr="005101E1" w:rsidRDefault="001106BA" w:rsidP="009E4BDC">
            <w:pPr>
              <w:spacing w:before="40" w:after="40"/>
              <w:rPr>
                <w:rFonts w:ascii="Arial" w:hAnsi="Arial" w:cs="Arial"/>
                <w:sz w:val="24"/>
                <w:szCs w:val="24"/>
                <w:highlight w:val="yellow"/>
              </w:rPr>
            </w:pPr>
            <w:r>
              <w:rPr>
                <w:rFonts w:ascii="Arial" w:hAnsi="Arial" w:cs="Arial"/>
                <w:sz w:val="24"/>
                <w:szCs w:val="24"/>
                <w:highlight w:val="yellow"/>
              </w:rPr>
              <w:t xml:space="preserve">        0</w:t>
            </w:r>
          </w:p>
        </w:tc>
        <w:tc>
          <w:tcPr>
            <w:tcW w:w="2610" w:type="dxa"/>
          </w:tcPr>
          <w:p w14:paraId="55077CF8" w14:textId="2BFF9276" w:rsidR="009E4BDC" w:rsidRPr="005101E1" w:rsidRDefault="00020032"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Pr>
          <w:p w14:paraId="1B5214A8" w14:textId="10CC3AF3"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Pr>
          <w:p w14:paraId="36EF2D59" w14:textId="21C4FC57"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r w:rsidR="001106BA" w:rsidRPr="005101E1" w14:paraId="15686896" w14:textId="77777777" w:rsidTr="009E4BDC">
        <w:trPr>
          <w:cantSplit/>
          <w:trHeight w:val="611"/>
          <w:tblHeader/>
        </w:trPr>
        <w:tc>
          <w:tcPr>
            <w:tcW w:w="2065" w:type="dxa"/>
          </w:tcPr>
          <w:p w14:paraId="428D4BC2" w14:textId="77777777" w:rsidR="001106BA" w:rsidRPr="005101E1" w:rsidRDefault="001106BA" w:rsidP="009E4BDC">
            <w:pPr>
              <w:spacing w:before="40" w:after="40"/>
              <w:rPr>
                <w:rFonts w:ascii="Arial" w:hAnsi="Arial" w:cs="Arial"/>
                <w:sz w:val="24"/>
                <w:szCs w:val="24"/>
                <w:highlight w:val="yellow"/>
              </w:rPr>
            </w:pPr>
          </w:p>
        </w:tc>
        <w:tc>
          <w:tcPr>
            <w:tcW w:w="1617" w:type="dxa"/>
          </w:tcPr>
          <w:p w14:paraId="41A01D3B" w14:textId="77777777" w:rsidR="001106BA" w:rsidRPr="005101E1" w:rsidRDefault="001106BA" w:rsidP="005D48A3">
            <w:pPr>
              <w:spacing w:before="40" w:after="40"/>
              <w:jc w:val="center"/>
              <w:rPr>
                <w:rFonts w:ascii="Arial" w:hAnsi="Arial" w:cs="Arial"/>
                <w:sz w:val="24"/>
                <w:szCs w:val="24"/>
                <w:highlight w:val="yellow"/>
              </w:rPr>
            </w:pPr>
          </w:p>
        </w:tc>
        <w:tc>
          <w:tcPr>
            <w:tcW w:w="1443" w:type="dxa"/>
          </w:tcPr>
          <w:p w14:paraId="368E2C69" w14:textId="77777777" w:rsidR="001106BA" w:rsidRDefault="001106BA" w:rsidP="009E4BDC">
            <w:pPr>
              <w:spacing w:before="40" w:after="40"/>
              <w:rPr>
                <w:rFonts w:ascii="Arial" w:hAnsi="Arial" w:cs="Arial"/>
                <w:sz w:val="24"/>
                <w:szCs w:val="24"/>
                <w:highlight w:val="yellow"/>
              </w:rPr>
            </w:pPr>
          </w:p>
        </w:tc>
        <w:tc>
          <w:tcPr>
            <w:tcW w:w="2610" w:type="dxa"/>
          </w:tcPr>
          <w:p w14:paraId="074A9908" w14:textId="77777777" w:rsidR="001106BA" w:rsidRPr="005101E1" w:rsidRDefault="001106BA" w:rsidP="009E4BDC">
            <w:pPr>
              <w:spacing w:before="40" w:after="40"/>
              <w:rPr>
                <w:rFonts w:ascii="Arial" w:hAnsi="Arial" w:cs="Arial"/>
                <w:sz w:val="24"/>
                <w:szCs w:val="24"/>
                <w:highlight w:val="yellow"/>
              </w:rPr>
            </w:pPr>
          </w:p>
        </w:tc>
        <w:tc>
          <w:tcPr>
            <w:tcW w:w="990" w:type="dxa"/>
          </w:tcPr>
          <w:p w14:paraId="53DD7610" w14:textId="77777777" w:rsidR="001106BA" w:rsidRPr="005101E1" w:rsidRDefault="001106BA" w:rsidP="009E4BDC">
            <w:pPr>
              <w:spacing w:before="40" w:after="40"/>
              <w:rPr>
                <w:rFonts w:ascii="Arial" w:hAnsi="Arial" w:cs="Arial"/>
                <w:sz w:val="24"/>
                <w:szCs w:val="24"/>
                <w:highlight w:val="yellow"/>
              </w:rPr>
            </w:pPr>
          </w:p>
        </w:tc>
        <w:tc>
          <w:tcPr>
            <w:tcW w:w="2071" w:type="dxa"/>
          </w:tcPr>
          <w:p w14:paraId="72071974" w14:textId="77777777" w:rsidR="001106BA" w:rsidRPr="005101E1" w:rsidRDefault="001106BA" w:rsidP="009E4BDC">
            <w:pPr>
              <w:spacing w:before="40" w:after="40"/>
              <w:rPr>
                <w:rFonts w:ascii="Arial" w:hAnsi="Arial" w:cs="Arial"/>
                <w:sz w:val="24"/>
                <w:szCs w:val="24"/>
                <w:highlight w:val="yellow"/>
              </w:rPr>
            </w:pPr>
          </w:p>
        </w:tc>
      </w:tr>
      <w:tr w:rsidR="001106BA" w:rsidRPr="005101E1" w14:paraId="7B5AAEA9" w14:textId="77777777" w:rsidTr="009E4BDC">
        <w:trPr>
          <w:cantSplit/>
          <w:trHeight w:val="611"/>
          <w:tblHeader/>
        </w:trPr>
        <w:tc>
          <w:tcPr>
            <w:tcW w:w="2065" w:type="dxa"/>
          </w:tcPr>
          <w:p w14:paraId="4F6F8E15" w14:textId="77777777" w:rsidR="001106BA" w:rsidRPr="005101E1" w:rsidRDefault="001106BA" w:rsidP="009E4BDC">
            <w:pPr>
              <w:spacing w:before="40" w:after="40"/>
              <w:rPr>
                <w:rFonts w:ascii="Arial" w:hAnsi="Arial" w:cs="Arial"/>
                <w:sz w:val="24"/>
                <w:szCs w:val="24"/>
                <w:highlight w:val="yellow"/>
              </w:rPr>
            </w:pPr>
          </w:p>
        </w:tc>
        <w:tc>
          <w:tcPr>
            <w:tcW w:w="1617" w:type="dxa"/>
          </w:tcPr>
          <w:p w14:paraId="05AA9672" w14:textId="77777777" w:rsidR="001106BA" w:rsidRPr="005101E1" w:rsidRDefault="001106BA" w:rsidP="005D48A3">
            <w:pPr>
              <w:spacing w:before="40" w:after="40"/>
              <w:jc w:val="center"/>
              <w:rPr>
                <w:rFonts w:ascii="Arial" w:hAnsi="Arial" w:cs="Arial"/>
                <w:sz w:val="24"/>
                <w:szCs w:val="24"/>
                <w:highlight w:val="yellow"/>
              </w:rPr>
            </w:pPr>
          </w:p>
        </w:tc>
        <w:tc>
          <w:tcPr>
            <w:tcW w:w="1443" w:type="dxa"/>
          </w:tcPr>
          <w:p w14:paraId="7C5A4C95" w14:textId="77777777" w:rsidR="001106BA" w:rsidRDefault="001106BA" w:rsidP="009E4BDC">
            <w:pPr>
              <w:spacing w:before="40" w:after="40"/>
              <w:rPr>
                <w:rFonts w:ascii="Arial" w:hAnsi="Arial" w:cs="Arial"/>
                <w:sz w:val="24"/>
                <w:szCs w:val="24"/>
                <w:highlight w:val="yellow"/>
              </w:rPr>
            </w:pPr>
          </w:p>
        </w:tc>
        <w:tc>
          <w:tcPr>
            <w:tcW w:w="2610" w:type="dxa"/>
          </w:tcPr>
          <w:p w14:paraId="2F38E0AC" w14:textId="77777777" w:rsidR="001106BA" w:rsidRPr="005101E1" w:rsidRDefault="001106BA" w:rsidP="009E4BDC">
            <w:pPr>
              <w:spacing w:before="40" w:after="40"/>
              <w:rPr>
                <w:rFonts w:ascii="Arial" w:hAnsi="Arial" w:cs="Arial"/>
                <w:sz w:val="24"/>
                <w:szCs w:val="24"/>
                <w:highlight w:val="yellow"/>
              </w:rPr>
            </w:pPr>
          </w:p>
        </w:tc>
        <w:tc>
          <w:tcPr>
            <w:tcW w:w="990" w:type="dxa"/>
          </w:tcPr>
          <w:p w14:paraId="340FF9BB" w14:textId="77777777" w:rsidR="001106BA" w:rsidRPr="005101E1" w:rsidRDefault="001106BA" w:rsidP="009E4BDC">
            <w:pPr>
              <w:spacing w:before="40" w:after="40"/>
              <w:rPr>
                <w:rFonts w:ascii="Arial" w:hAnsi="Arial" w:cs="Arial"/>
                <w:sz w:val="24"/>
                <w:szCs w:val="24"/>
                <w:highlight w:val="yellow"/>
              </w:rPr>
            </w:pPr>
          </w:p>
        </w:tc>
        <w:tc>
          <w:tcPr>
            <w:tcW w:w="2071" w:type="dxa"/>
          </w:tcPr>
          <w:p w14:paraId="63EC4D34" w14:textId="77777777" w:rsidR="001106BA" w:rsidRPr="005101E1" w:rsidRDefault="001106BA" w:rsidP="009E4BDC">
            <w:pPr>
              <w:spacing w:before="40" w:after="40"/>
              <w:rPr>
                <w:rFonts w:ascii="Arial" w:hAnsi="Arial" w:cs="Arial"/>
                <w:sz w:val="24"/>
                <w:szCs w:val="24"/>
                <w:highlight w:val="yellow"/>
              </w:rPr>
            </w:pPr>
          </w:p>
        </w:tc>
      </w:tr>
    </w:tbl>
    <w:p w14:paraId="79F33091" w14:textId="226CF236" w:rsidR="005D48A3" w:rsidRPr="005101E1" w:rsidRDefault="009E4BDC" w:rsidP="000E693A">
      <w:pPr>
        <w:rPr>
          <w:rFonts w:ascii="Arial" w:hAnsi="Arial" w:cs="Arial"/>
          <w:sz w:val="24"/>
          <w:szCs w:val="24"/>
          <w:highlight w:val="yellow"/>
        </w:rPr>
      </w:pPr>
      <w:r w:rsidRPr="005101E1">
        <w:rPr>
          <w:rFonts w:ascii="Arial" w:hAnsi="Arial" w:cs="Arial"/>
          <w:sz w:val="24"/>
          <w:szCs w:val="24"/>
          <w:highlight w:val="yellow"/>
        </w:rPr>
        <w:t>(a)</w:t>
      </w:r>
      <w:r w:rsidR="000A0347" w:rsidRPr="005101E1">
        <w:rPr>
          <w:rFonts w:ascii="Arial" w:hAnsi="Arial" w:cs="Arial"/>
          <w:sz w:val="24"/>
          <w:szCs w:val="24"/>
          <w:highlight w:val="yellow"/>
        </w:rPr>
        <w:t xml:space="preserve"> For systems collecting fewer than 40 samples per month: </w:t>
      </w:r>
      <w:r w:rsidR="00FA2B3B" w:rsidRPr="005101E1">
        <w:rPr>
          <w:rFonts w:ascii="Arial" w:hAnsi="Arial" w:cs="Arial"/>
          <w:sz w:val="24"/>
          <w:szCs w:val="24"/>
          <w:highlight w:val="yellow"/>
        </w:rPr>
        <w:t>t</w:t>
      </w:r>
      <w:r w:rsidR="009D5D09" w:rsidRPr="005101E1">
        <w:rPr>
          <w:rFonts w:ascii="Arial" w:hAnsi="Arial" w:cs="Arial"/>
          <w:sz w:val="24"/>
          <w:szCs w:val="24"/>
          <w:highlight w:val="yellow"/>
        </w:rPr>
        <w:t>wo or more positively monthly samples is a violation of the total coliform MCL</w:t>
      </w:r>
    </w:p>
    <w:p w14:paraId="1F4CCED8" w14:textId="651609D5" w:rsidR="001654B0" w:rsidRPr="001654B0" w:rsidRDefault="00475CB9" w:rsidP="00070C22">
      <w:pPr>
        <w:pStyle w:val="Caption"/>
      </w:pPr>
      <w:r>
        <w:rPr>
          <w:b w:val="0"/>
          <w:bCs/>
          <w:highlight w:val="yellow"/>
        </w:rPr>
        <w:t>For violation of the total coliform MCL, i</w:t>
      </w:r>
      <w:r w:rsidR="00E614E6" w:rsidRPr="00475CB9">
        <w:rPr>
          <w:b w:val="0"/>
          <w:bCs/>
          <w:highlight w:val="yellow"/>
        </w:rPr>
        <w:t xml:space="preserve">nclude </w:t>
      </w:r>
      <w:r w:rsidR="00FC1912" w:rsidRPr="00475CB9">
        <w:rPr>
          <w:b w:val="0"/>
          <w:bCs/>
          <w:highlight w:val="yellow"/>
        </w:rPr>
        <w:t xml:space="preserve">potential adverse health effects, </w:t>
      </w:r>
      <w:r>
        <w:rPr>
          <w:b w:val="0"/>
          <w:bCs/>
          <w:highlight w:val="yellow"/>
        </w:rPr>
        <w:t xml:space="preserve">and </w:t>
      </w:r>
      <w:r w:rsidR="00FC1912" w:rsidRPr="00475CB9">
        <w:rPr>
          <w:b w:val="0"/>
          <w:bCs/>
          <w:highlight w:val="yellow"/>
        </w:rPr>
        <w:t>actions taken by water system to address the violation</w:t>
      </w:r>
      <w:r w:rsidR="001654B0" w:rsidRPr="005101E1">
        <w:rPr>
          <w:highlight w:val="yellow"/>
        </w:rPr>
        <w:t xml:space="preserve">: </w:t>
      </w:r>
      <w:r w:rsidR="001654B0" w:rsidRPr="005101E1">
        <w:rPr>
          <w:b w:val="0"/>
          <w:bCs/>
          <w:highlight w:val="yellow"/>
        </w:rPr>
        <w:t xml:space="preserve">[Enter </w:t>
      </w:r>
      <w:r w:rsidR="00FC1912">
        <w:rPr>
          <w:b w:val="0"/>
          <w:bCs/>
          <w:highlight w:val="yellow"/>
        </w:rPr>
        <w:t>information</w:t>
      </w:r>
      <w:r w:rsidR="001654B0" w:rsidRPr="005101E1">
        <w:rPr>
          <w:b w:val="0"/>
          <w:bCs/>
          <w:highlight w:val="yellow"/>
        </w:rPr>
        <w:t>]</w:t>
      </w:r>
    </w:p>
    <w:p w14:paraId="643E57A7" w14:textId="4F3E2CE3" w:rsidR="005210D2" w:rsidRPr="005F082E" w:rsidRDefault="005210D2" w:rsidP="00070C22">
      <w:pPr>
        <w:pStyle w:val="Caption"/>
      </w:pPr>
      <w:r w:rsidRPr="005F082E">
        <w:t xml:space="preserve">Table </w:t>
      </w:r>
      <w:r w:rsidR="00627402">
        <w:fldChar w:fldCharType="begin"/>
      </w:r>
      <w:r w:rsidR="00627402">
        <w:instrText xml:space="preserve"> SEQ Table \* ARABIC </w:instrText>
      </w:r>
      <w:r w:rsidR="00627402">
        <w:fldChar w:fldCharType="separate"/>
      </w:r>
      <w:r w:rsidR="0050755D">
        <w:rPr>
          <w:noProof/>
        </w:rPr>
        <w:t>2</w:t>
      </w:r>
      <w:r w:rsidR="00627402">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lastRenderedPageBreak/>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0ADAA5A2" w:rsidR="008572DA" w:rsidRPr="005F082E" w:rsidRDefault="00030965" w:rsidP="00030965">
            <w:pPr>
              <w:spacing w:before="40" w:after="40"/>
              <w:rPr>
                <w:rFonts w:ascii="Arial" w:hAnsi="Arial" w:cs="Arial"/>
                <w:color w:val="000000" w:themeColor="text1"/>
                <w:sz w:val="24"/>
                <w:szCs w:val="24"/>
              </w:rPr>
            </w:pPr>
            <w:r>
              <w:rPr>
                <w:rFonts w:ascii="Arial" w:hAnsi="Arial" w:cs="Arial"/>
                <w:color w:val="000000" w:themeColor="text1"/>
                <w:sz w:val="24"/>
                <w:szCs w:val="24"/>
              </w:rPr>
              <w:t>09/16/2019</w:t>
            </w:r>
          </w:p>
        </w:tc>
        <w:tc>
          <w:tcPr>
            <w:tcW w:w="900" w:type="dxa"/>
            <w:tcMar>
              <w:left w:w="86" w:type="dxa"/>
              <w:right w:w="86" w:type="dxa"/>
            </w:tcMar>
          </w:tcPr>
          <w:p w14:paraId="102D5A02" w14:textId="6323351E" w:rsidR="008572DA" w:rsidRPr="005F082E" w:rsidRDefault="00030965"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 SET OF 5 SA</w:t>
            </w:r>
            <w:r w:rsidR="00D36616">
              <w:rPr>
                <w:rFonts w:ascii="Arial" w:hAnsi="Arial" w:cs="Arial"/>
                <w:color w:val="000000" w:themeColor="text1"/>
                <w:sz w:val="24"/>
                <w:szCs w:val="24"/>
              </w:rPr>
              <w:t>M</w:t>
            </w:r>
            <w:r>
              <w:rPr>
                <w:rFonts w:ascii="Arial" w:hAnsi="Arial" w:cs="Arial"/>
                <w:color w:val="000000" w:themeColor="text1"/>
                <w:sz w:val="24"/>
                <w:szCs w:val="24"/>
              </w:rPr>
              <w:t>PLES</w:t>
            </w:r>
          </w:p>
        </w:tc>
        <w:tc>
          <w:tcPr>
            <w:tcW w:w="990" w:type="dxa"/>
            <w:tcMar>
              <w:left w:w="86" w:type="dxa"/>
              <w:right w:w="86" w:type="dxa"/>
            </w:tcMar>
          </w:tcPr>
          <w:p w14:paraId="36E2A949" w14:textId="09988895" w:rsidR="008572DA" w:rsidRPr="005F082E" w:rsidRDefault="00030965"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308535F4" w14:textId="6877E2D8" w:rsidR="008572DA" w:rsidRPr="005F082E" w:rsidRDefault="00030965"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577234F0" w:rsidR="00FC33C4" w:rsidRPr="005F082E" w:rsidRDefault="00030965"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09/16/2019</w:t>
            </w:r>
          </w:p>
        </w:tc>
        <w:tc>
          <w:tcPr>
            <w:tcW w:w="900" w:type="dxa"/>
            <w:tcMar>
              <w:left w:w="86" w:type="dxa"/>
              <w:right w:w="86" w:type="dxa"/>
            </w:tcMar>
          </w:tcPr>
          <w:p w14:paraId="42CEE2F3" w14:textId="2A423CF0" w:rsidR="00FC33C4" w:rsidRPr="005F082E" w:rsidRDefault="00030965"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 SET OF 5 SAMPLES</w:t>
            </w:r>
          </w:p>
        </w:tc>
        <w:tc>
          <w:tcPr>
            <w:tcW w:w="990" w:type="dxa"/>
            <w:tcMar>
              <w:left w:w="86" w:type="dxa"/>
              <w:right w:w="86" w:type="dxa"/>
            </w:tcMar>
          </w:tcPr>
          <w:p w14:paraId="15E55B1F" w14:textId="323FA0BB" w:rsidR="00FC33C4" w:rsidRPr="005F082E" w:rsidRDefault="00030965"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1AE57BBF" w14:textId="54A59DF5" w:rsidR="00FC33C4" w:rsidRPr="005F082E" w:rsidRDefault="00030965"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r w:rsidR="00030965" w:rsidRPr="005F082E" w14:paraId="58544BE0" w14:textId="77777777" w:rsidTr="006D480B">
        <w:tc>
          <w:tcPr>
            <w:tcW w:w="985" w:type="dxa"/>
            <w:tcMar>
              <w:left w:w="86" w:type="dxa"/>
              <w:right w:w="86" w:type="dxa"/>
            </w:tcMar>
          </w:tcPr>
          <w:p w14:paraId="0D3CC63E" w14:textId="77777777" w:rsidR="00030965" w:rsidRPr="005F082E" w:rsidRDefault="00030965" w:rsidP="00FC33C4">
            <w:pPr>
              <w:spacing w:before="40" w:after="40"/>
              <w:rPr>
                <w:rFonts w:ascii="Arial" w:hAnsi="Arial" w:cs="Arial"/>
                <w:sz w:val="24"/>
                <w:szCs w:val="24"/>
              </w:rPr>
            </w:pPr>
          </w:p>
        </w:tc>
        <w:tc>
          <w:tcPr>
            <w:tcW w:w="1440" w:type="dxa"/>
            <w:tcMar>
              <w:left w:w="86" w:type="dxa"/>
              <w:right w:w="86" w:type="dxa"/>
            </w:tcMar>
          </w:tcPr>
          <w:p w14:paraId="6F8DFD4E" w14:textId="77777777" w:rsidR="00030965" w:rsidRDefault="00030965" w:rsidP="00FC33C4">
            <w:pPr>
              <w:spacing w:before="40" w:after="40"/>
              <w:jc w:val="center"/>
              <w:rPr>
                <w:rFonts w:ascii="Arial" w:hAnsi="Arial" w:cs="Arial"/>
                <w:color w:val="000000" w:themeColor="text1"/>
                <w:sz w:val="24"/>
                <w:szCs w:val="24"/>
              </w:rPr>
            </w:pPr>
          </w:p>
        </w:tc>
        <w:tc>
          <w:tcPr>
            <w:tcW w:w="900" w:type="dxa"/>
            <w:tcMar>
              <w:left w:w="86" w:type="dxa"/>
              <w:right w:w="86" w:type="dxa"/>
            </w:tcMar>
          </w:tcPr>
          <w:p w14:paraId="353B8FCC" w14:textId="77777777" w:rsidR="00030965" w:rsidRDefault="00030965" w:rsidP="00FC33C4">
            <w:pPr>
              <w:spacing w:before="40" w:after="40"/>
              <w:jc w:val="center"/>
              <w:rPr>
                <w:rFonts w:ascii="Arial" w:hAnsi="Arial" w:cs="Arial"/>
                <w:color w:val="000000" w:themeColor="text1"/>
                <w:sz w:val="24"/>
                <w:szCs w:val="24"/>
              </w:rPr>
            </w:pPr>
          </w:p>
        </w:tc>
        <w:tc>
          <w:tcPr>
            <w:tcW w:w="990" w:type="dxa"/>
            <w:tcMar>
              <w:left w:w="86" w:type="dxa"/>
              <w:right w:w="86" w:type="dxa"/>
            </w:tcMar>
          </w:tcPr>
          <w:p w14:paraId="490865B1" w14:textId="77777777" w:rsidR="00030965" w:rsidRDefault="00030965" w:rsidP="00FC33C4">
            <w:pPr>
              <w:spacing w:before="40" w:after="40"/>
              <w:jc w:val="center"/>
              <w:rPr>
                <w:rFonts w:ascii="Arial" w:hAnsi="Arial" w:cs="Arial"/>
                <w:color w:val="000000" w:themeColor="text1"/>
                <w:sz w:val="24"/>
                <w:szCs w:val="24"/>
              </w:rPr>
            </w:pPr>
          </w:p>
        </w:tc>
        <w:tc>
          <w:tcPr>
            <w:tcW w:w="900" w:type="dxa"/>
            <w:tcMar>
              <w:left w:w="86" w:type="dxa"/>
              <w:right w:w="86" w:type="dxa"/>
            </w:tcMar>
          </w:tcPr>
          <w:p w14:paraId="6232164F" w14:textId="77777777" w:rsidR="00030965" w:rsidRDefault="00030965" w:rsidP="00FC33C4">
            <w:pPr>
              <w:spacing w:before="40" w:after="40"/>
              <w:jc w:val="center"/>
              <w:rPr>
                <w:rFonts w:ascii="Arial" w:hAnsi="Arial" w:cs="Arial"/>
                <w:color w:val="000000" w:themeColor="text1"/>
                <w:sz w:val="24"/>
                <w:szCs w:val="24"/>
              </w:rPr>
            </w:pPr>
          </w:p>
        </w:tc>
        <w:tc>
          <w:tcPr>
            <w:tcW w:w="540" w:type="dxa"/>
            <w:tcMar>
              <w:left w:w="86" w:type="dxa"/>
              <w:right w:w="86" w:type="dxa"/>
            </w:tcMar>
          </w:tcPr>
          <w:p w14:paraId="368EBAD4" w14:textId="77777777" w:rsidR="00030965" w:rsidRPr="005F082E" w:rsidRDefault="00030965" w:rsidP="00FC33C4">
            <w:pPr>
              <w:spacing w:before="40" w:after="40"/>
              <w:jc w:val="center"/>
              <w:rPr>
                <w:rFonts w:ascii="Arial" w:hAnsi="Arial" w:cs="Arial"/>
                <w:sz w:val="24"/>
                <w:szCs w:val="24"/>
              </w:rPr>
            </w:pPr>
          </w:p>
        </w:tc>
        <w:tc>
          <w:tcPr>
            <w:tcW w:w="540" w:type="dxa"/>
            <w:tcMar>
              <w:left w:w="86" w:type="dxa"/>
              <w:right w:w="86" w:type="dxa"/>
            </w:tcMar>
          </w:tcPr>
          <w:p w14:paraId="1CA22099" w14:textId="77777777" w:rsidR="00030965" w:rsidRPr="005F082E" w:rsidRDefault="00030965" w:rsidP="00FC33C4">
            <w:pPr>
              <w:spacing w:before="40" w:after="40"/>
              <w:jc w:val="center"/>
              <w:rPr>
                <w:rFonts w:ascii="Arial" w:hAnsi="Arial" w:cs="Arial"/>
                <w:sz w:val="24"/>
                <w:szCs w:val="24"/>
              </w:rPr>
            </w:pPr>
          </w:p>
        </w:tc>
        <w:tc>
          <w:tcPr>
            <w:tcW w:w="1350" w:type="dxa"/>
            <w:tcMar>
              <w:left w:w="86" w:type="dxa"/>
              <w:right w:w="86" w:type="dxa"/>
            </w:tcMar>
          </w:tcPr>
          <w:p w14:paraId="12C94F4C" w14:textId="77777777" w:rsidR="00030965" w:rsidRPr="005F082E" w:rsidRDefault="00030965" w:rsidP="00FC33C4">
            <w:pPr>
              <w:spacing w:before="40" w:after="40"/>
              <w:jc w:val="center"/>
              <w:rPr>
                <w:rFonts w:ascii="Arial" w:hAnsi="Arial" w:cs="Arial"/>
                <w:sz w:val="24"/>
                <w:szCs w:val="24"/>
              </w:rPr>
            </w:pPr>
          </w:p>
        </w:tc>
        <w:tc>
          <w:tcPr>
            <w:tcW w:w="3240" w:type="dxa"/>
          </w:tcPr>
          <w:p w14:paraId="4FF3D58C" w14:textId="77777777" w:rsidR="00030965" w:rsidRPr="005F082E" w:rsidRDefault="00030965" w:rsidP="00FC33C4">
            <w:pPr>
              <w:spacing w:before="40" w:after="40"/>
              <w:rPr>
                <w:rFonts w:ascii="Arial" w:hAnsi="Arial" w:cs="Arial"/>
                <w:sz w:val="24"/>
                <w:szCs w:val="24"/>
              </w:rPr>
            </w:pPr>
          </w:p>
        </w:tc>
      </w:tr>
    </w:tbl>
    <w:p w14:paraId="28CE577E" w14:textId="081A8A1D" w:rsidR="005D3708" w:rsidRPr="005F082E" w:rsidRDefault="005D3708" w:rsidP="00070C22">
      <w:pPr>
        <w:pStyle w:val="Caption"/>
      </w:pPr>
      <w:r w:rsidRPr="005F082E">
        <w:lastRenderedPageBreak/>
        <w:t xml:space="preserve">Table </w:t>
      </w:r>
      <w:r w:rsidR="00627402">
        <w:fldChar w:fldCharType="begin"/>
      </w:r>
      <w:r w:rsidR="00627402">
        <w:instrText xml:space="preserve"> SEQ Table \* ARABIC </w:instrText>
      </w:r>
      <w:r w:rsidR="00627402">
        <w:fldChar w:fldCharType="separate"/>
      </w:r>
      <w:r w:rsidR="0050755D">
        <w:rPr>
          <w:noProof/>
        </w:rPr>
        <w:t>3</w:t>
      </w:r>
      <w:r w:rsidR="00627402">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741E7BBA" w:rsidR="00684C7E" w:rsidRPr="005F082E" w:rsidRDefault="00030965"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12/11/06</w:t>
            </w:r>
          </w:p>
        </w:tc>
        <w:tc>
          <w:tcPr>
            <w:tcW w:w="1260" w:type="dxa"/>
            <w:tcMar>
              <w:left w:w="58" w:type="dxa"/>
              <w:right w:w="58" w:type="dxa"/>
            </w:tcMar>
          </w:tcPr>
          <w:p w14:paraId="690B0D1C" w14:textId="45AFF1D2" w:rsidR="00684C7E" w:rsidRPr="005F082E" w:rsidRDefault="0003096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480</w:t>
            </w:r>
          </w:p>
        </w:tc>
        <w:tc>
          <w:tcPr>
            <w:tcW w:w="1530" w:type="dxa"/>
            <w:tcMar>
              <w:left w:w="58" w:type="dxa"/>
              <w:right w:w="58" w:type="dxa"/>
            </w:tcMar>
          </w:tcPr>
          <w:p w14:paraId="6802CC34" w14:textId="60BD0946" w:rsidR="00684C7E" w:rsidRPr="005F082E" w:rsidRDefault="0003096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4C0B8155" w:rsidR="00684C7E" w:rsidRPr="005F082E" w:rsidRDefault="0003096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12/11/06</w:t>
            </w:r>
          </w:p>
        </w:tc>
        <w:tc>
          <w:tcPr>
            <w:tcW w:w="1260" w:type="dxa"/>
            <w:tcMar>
              <w:left w:w="58" w:type="dxa"/>
              <w:right w:w="58" w:type="dxa"/>
            </w:tcMar>
          </w:tcPr>
          <w:p w14:paraId="5F571C45" w14:textId="06AB2563" w:rsidR="00684C7E" w:rsidRPr="005F082E" w:rsidRDefault="0003096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180</w:t>
            </w:r>
          </w:p>
        </w:tc>
        <w:tc>
          <w:tcPr>
            <w:tcW w:w="1530" w:type="dxa"/>
            <w:tcMar>
              <w:left w:w="58" w:type="dxa"/>
              <w:right w:w="58" w:type="dxa"/>
            </w:tcMar>
          </w:tcPr>
          <w:p w14:paraId="2BE476FB" w14:textId="2413FE7F" w:rsidR="00684C7E" w:rsidRPr="005F082E" w:rsidRDefault="0003096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 xml:space="preserve">Sum of polyvalent cations </w:t>
            </w:r>
            <w:proofErr w:type="gramStart"/>
            <w:r w:rsidRPr="005F082E">
              <w:rPr>
                <w:rFonts w:ascii="Arial" w:hAnsi="Arial" w:cs="Arial"/>
                <w:sz w:val="24"/>
                <w:szCs w:val="24"/>
              </w:rPr>
              <w:t>present</w:t>
            </w:r>
            <w:proofErr w:type="gramEnd"/>
            <w:r w:rsidRPr="005F082E">
              <w:rPr>
                <w:rFonts w:ascii="Arial" w:hAnsi="Arial" w:cs="Arial"/>
                <w:sz w:val="24"/>
                <w:szCs w:val="24"/>
              </w:rPr>
              <w:t xml:space="preserve"> in the water, generally magnesium and calcium, and are usually naturally occurring</w:t>
            </w:r>
          </w:p>
        </w:tc>
      </w:tr>
      <w:tr w:rsidR="00030965" w:rsidRPr="005F082E" w14:paraId="423626CB" w14:textId="77777777" w:rsidTr="00CD78A4">
        <w:tc>
          <w:tcPr>
            <w:tcW w:w="2250" w:type="dxa"/>
          </w:tcPr>
          <w:p w14:paraId="702C81AE" w14:textId="77777777" w:rsidR="00030965" w:rsidRPr="005F082E" w:rsidRDefault="00030965" w:rsidP="00684C7E">
            <w:pPr>
              <w:spacing w:before="40" w:after="40"/>
              <w:rPr>
                <w:rFonts w:ascii="Arial" w:hAnsi="Arial" w:cs="Arial"/>
                <w:sz w:val="24"/>
                <w:szCs w:val="24"/>
              </w:rPr>
            </w:pPr>
          </w:p>
        </w:tc>
        <w:tc>
          <w:tcPr>
            <w:tcW w:w="1345" w:type="dxa"/>
            <w:tcMar>
              <w:left w:w="58" w:type="dxa"/>
              <w:right w:w="58" w:type="dxa"/>
            </w:tcMar>
          </w:tcPr>
          <w:p w14:paraId="7677DC8E" w14:textId="77777777" w:rsidR="00030965" w:rsidRDefault="00030965" w:rsidP="00684C7E">
            <w:pPr>
              <w:spacing w:before="40" w:after="40"/>
              <w:jc w:val="center"/>
              <w:rPr>
                <w:rFonts w:ascii="Arial" w:hAnsi="Arial" w:cs="Arial"/>
                <w:color w:val="000000" w:themeColor="text1"/>
                <w:sz w:val="24"/>
                <w:szCs w:val="24"/>
              </w:rPr>
            </w:pPr>
          </w:p>
        </w:tc>
        <w:tc>
          <w:tcPr>
            <w:tcW w:w="1260" w:type="dxa"/>
            <w:tcMar>
              <w:left w:w="58" w:type="dxa"/>
              <w:right w:w="58" w:type="dxa"/>
            </w:tcMar>
          </w:tcPr>
          <w:p w14:paraId="6F552699" w14:textId="77777777" w:rsidR="00030965" w:rsidRDefault="00030965" w:rsidP="00684C7E">
            <w:pPr>
              <w:spacing w:before="40" w:after="40"/>
              <w:jc w:val="center"/>
              <w:rPr>
                <w:rFonts w:ascii="Arial" w:hAnsi="Arial" w:cs="Arial"/>
                <w:color w:val="000000" w:themeColor="text1"/>
                <w:sz w:val="24"/>
                <w:szCs w:val="24"/>
              </w:rPr>
            </w:pPr>
          </w:p>
        </w:tc>
        <w:tc>
          <w:tcPr>
            <w:tcW w:w="1530" w:type="dxa"/>
            <w:tcMar>
              <w:left w:w="58" w:type="dxa"/>
              <w:right w:w="58" w:type="dxa"/>
            </w:tcMar>
          </w:tcPr>
          <w:p w14:paraId="30B6B4E4" w14:textId="77777777" w:rsidR="00030965" w:rsidRDefault="00030965" w:rsidP="00684C7E">
            <w:pPr>
              <w:spacing w:before="40" w:after="40"/>
              <w:jc w:val="center"/>
              <w:rPr>
                <w:rFonts w:ascii="Arial" w:hAnsi="Arial" w:cs="Arial"/>
                <w:color w:val="000000" w:themeColor="text1"/>
                <w:sz w:val="24"/>
                <w:szCs w:val="24"/>
              </w:rPr>
            </w:pPr>
          </w:p>
        </w:tc>
        <w:tc>
          <w:tcPr>
            <w:tcW w:w="810" w:type="dxa"/>
            <w:tcMar>
              <w:left w:w="58" w:type="dxa"/>
              <w:right w:w="58" w:type="dxa"/>
            </w:tcMar>
          </w:tcPr>
          <w:p w14:paraId="6C466BA9" w14:textId="77777777" w:rsidR="00030965" w:rsidRPr="005F082E" w:rsidRDefault="00030965" w:rsidP="00684C7E">
            <w:pPr>
              <w:spacing w:before="40" w:after="40"/>
              <w:jc w:val="center"/>
              <w:rPr>
                <w:rFonts w:ascii="Arial" w:hAnsi="Arial" w:cs="Arial"/>
                <w:sz w:val="24"/>
                <w:szCs w:val="24"/>
              </w:rPr>
            </w:pPr>
          </w:p>
        </w:tc>
        <w:tc>
          <w:tcPr>
            <w:tcW w:w="1080" w:type="dxa"/>
            <w:tcMar>
              <w:left w:w="58" w:type="dxa"/>
              <w:right w:w="58" w:type="dxa"/>
            </w:tcMar>
          </w:tcPr>
          <w:p w14:paraId="649D349E" w14:textId="77777777" w:rsidR="00030965" w:rsidRPr="005F082E" w:rsidRDefault="00030965" w:rsidP="00684C7E">
            <w:pPr>
              <w:spacing w:before="40" w:after="40"/>
              <w:jc w:val="center"/>
              <w:rPr>
                <w:rFonts w:ascii="Arial" w:hAnsi="Arial" w:cs="Arial"/>
                <w:sz w:val="24"/>
                <w:szCs w:val="24"/>
              </w:rPr>
            </w:pPr>
          </w:p>
        </w:tc>
        <w:tc>
          <w:tcPr>
            <w:tcW w:w="2561" w:type="dxa"/>
            <w:tcMar>
              <w:left w:w="58" w:type="dxa"/>
              <w:right w:w="58" w:type="dxa"/>
            </w:tcMar>
          </w:tcPr>
          <w:p w14:paraId="7DF885E9" w14:textId="77777777" w:rsidR="00030965" w:rsidRPr="005F082E" w:rsidRDefault="00030965" w:rsidP="00684C7E">
            <w:pPr>
              <w:spacing w:before="40" w:after="40"/>
              <w:rPr>
                <w:rFonts w:ascii="Arial" w:hAnsi="Arial" w:cs="Arial"/>
                <w:sz w:val="24"/>
                <w:szCs w:val="24"/>
              </w:rPr>
            </w:pPr>
          </w:p>
        </w:tc>
      </w:tr>
    </w:tbl>
    <w:p w14:paraId="26E86F03" w14:textId="18459E6B" w:rsidR="005D3708" w:rsidRPr="005F082E" w:rsidRDefault="005D3708" w:rsidP="00070C22">
      <w:pPr>
        <w:pStyle w:val="Caption"/>
      </w:pPr>
      <w:r w:rsidRPr="005F082E">
        <w:t xml:space="preserve">Table </w:t>
      </w:r>
      <w:r w:rsidR="00627402">
        <w:fldChar w:fldCharType="begin"/>
      </w:r>
      <w:r w:rsidR="00627402">
        <w:instrText xml:space="preserve"> SEQ Table \* ARABIC </w:instrText>
      </w:r>
      <w:r w:rsidR="00627402">
        <w:fldChar w:fldCharType="separate"/>
      </w:r>
      <w:r w:rsidR="0050755D">
        <w:rPr>
          <w:noProof/>
        </w:rPr>
        <w:t>4</w:t>
      </w:r>
      <w:r w:rsidR="00627402">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C3D4B1F" w14:textId="31DA5316" w:rsidR="008C0345" w:rsidRDefault="00030965"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AS</w:t>
            </w:r>
            <w:r w:rsidR="008C0345">
              <w:rPr>
                <w:rFonts w:ascii="Arial" w:hAnsi="Arial" w:cs="Arial"/>
                <w:color w:val="000000" w:themeColor="text1"/>
                <w:sz w:val="24"/>
                <w:szCs w:val="24"/>
              </w:rPr>
              <w:t xml:space="preserve"> N</w:t>
            </w:r>
          </w:p>
          <w:p w14:paraId="29E71AAC" w14:textId="193B29AE" w:rsidR="00512D8C" w:rsidRPr="005F082E" w:rsidRDefault="00512D8C" w:rsidP="00C44AAD">
            <w:pPr>
              <w:keepNext/>
              <w:keepLines/>
              <w:spacing w:before="40" w:after="40"/>
              <w:jc w:val="both"/>
              <w:rPr>
                <w:rFonts w:ascii="Arial" w:hAnsi="Arial" w:cs="Arial"/>
                <w:color w:val="000000" w:themeColor="text1"/>
                <w:sz w:val="24"/>
                <w:szCs w:val="24"/>
              </w:rPr>
            </w:pPr>
          </w:p>
        </w:tc>
        <w:tc>
          <w:tcPr>
            <w:tcW w:w="1440" w:type="dxa"/>
          </w:tcPr>
          <w:p w14:paraId="21F7006B" w14:textId="0F757DC6" w:rsidR="00512D8C" w:rsidRPr="005F082E" w:rsidRDefault="00965520"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01/08/2021</w:t>
            </w:r>
            <w:r w:rsidR="0010433F">
              <w:rPr>
                <w:rFonts w:ascii="Arial" w:hAnsi="Arial" w:cs="Arial"/>
                <w:color w:val="000000" w:themeColor="text1"/>
                <w:sz w:val="24"/>
                <w:szCs w:val="24"/>
              </w:rPr>
              <w:t xml:space="preserve"> </w:t>
            </w:r>
          </w:p>
        </w:tc>
        <w:tc>
          <w:tcPr>
            <w:tcW w:w="1260" w:type="dxa"/>
          </w:tcPr>
          <w:p w14:paraId="1BD7CABC" w14:textId="0D9B8D11" w:rsidR="00512D8C" w:rsidRPr="005F082E" w:rsidRDefault="00965520"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5.5</w:t>
            </w:r>
          </w:p>
        </w:tc>
        <w:tc>
          <w:tcPr>
            <w:tcW w:w="1530" w:type="dxa"/>
          </w:tcPr>
          <w:p w14:paraId="40895B2C" w14:textId="7CE62E0F" w:rsidR="00512D8C" w:rsidRPr="005F082E" w:rsidRDefault="0003096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707B8EC2" w14:textId="69700FCC" w:rsidR="00512D8C" w:rsidRPr="005F082E" w:rsidRDefault="008C034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374EAC74" w:rsidR="00512D8C" w:rsidRPr="005F082E" w:rsidRDefault="00512D8C" w:rsidP="00512D8C">
            <w:pPr>
              <w:keepNext/>
              <w:keepLines/>
              <w:spacing w:before="40" w:after="40"/>
              <w:jc w:val="center"/>
              <w:rPr>
                <w:rFonts w:ascii="Arial" w:hAnsi="Arial" w:cs="Arial"/>
                <w:color w:val="000000" w:themeColor="text1"/>
                <w:sz w:val="24"/>
                <w:szCs w:val="24"/>
              </w:rPr>
            </w:pPr>
          </w:p>
        </w:tc>
        <w:tc>
          <w:tcPr>
            <w:tcW w:w="1931" w:type="dxa"/>
          </w:tcPr>
          <w:p w14:paraId="307E6935" w14:textId="578254A1" w:rsidR="00512D8C" w:rsidRPr="005F082E" w:rsidRDefault="0003096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 and leaching from fertilizer use; Leaching from septic tanks and sewage; erosion of natural deposits</w:t>
            </w:r>
          </w:p>
        </w:tc>
      </w:tr>
      <w:tr w:rsidR="00244938" w:rsidRPr="005F082E" w14:paraId="7E778FAF" w14:textId="77777777" w:rsidTr="00512D8C">
        <w:trPr>
          <w:trHeight w:val="432"/>
        </w:trPr>
        <w:tc>
          <w:tcPr>
            <w:tcW w:w="2245" w:type="dxa"/>
            <w:tcMar>
              <w:left w:w="58" w:type="dxa"/>
              <w:right w:w="58" w:type="dxa"/>
            </w:tcMar>
          </w:tcPr>
          <w:p w14:paraId="2BC454A4" w14:textId="667A4B62" w:rsidR="00244938" w:rsidRPr="005F082E" w:rsidRDefault="00030965"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w:t>
            </w:r>
          </w:p>
        </w:tc>
        <w:tc>
          <w:tcPr>
            <w:tcW w:w="1440" w:type="dxa"/>
          </w:tcPr>
          <w:p w14:paraId="414E39B5" w14:textId="77777777" w:rsidR="00F8081F" w:rsidRDefault="0003096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p w14:paraId="25EFD446" w14:textId="1744B130" w:rsidR="00244938" w:rsidRPr="005F082E" w:rsidRDefault="00F8081F"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MONTHLY</w:t>
            </w:r>
          </w:p>
        </w:tc>
        <w:tc>
          <w:tcPr>
            <w:tcW w:w="1260" w:type="dxa"/>
          </w:tcPr>
          <w:p w14:paraId="7CAF39D9" w14:textId="2E620E72" w:rsidR="00244938" w:rsidRPr="005F082E" w:rsidRDefault="00C44AA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45</w:t>
            </w:r>
          </w:p>
        </w:tc>
        <w:tc>
          <w:tcPr>
            <w:tcW w:w="1530" w:type="dxa"/>
          </w:tcPr>
          <w:p w14:paraId="694B316A" w14:textId="26919A56" w:rsidR="00244938" w:rsidRPr="005F082E" w:rsidRDefault="00F8081F"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04B3ABD1" w14:textId="6D96D240" w:rsidR="00244938" w:rsidRPr="005F082E" w:rsidRDefault="00F8081F"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7BD33183" w14:textId="4E0CE340" w:rsidR="00244938" w:rsidRPr="005F082E" w:rsidRDefault="00244938" w:rsidP="00244938">
            <w:pPr>
              <w:spacing w:before="40" w:after="40"/>
              <w:jc w:val="center"/>
              <w:rPr>
                <w:rFonts w:ascii="Arial" w:hAnsi="Arial" w:cs="Arial"/>
                <w:color w:val="000000" w:themeColor="text1"/>
                <w:sz w:val="24"/>
                <w:szCs w:val="24"/>
              </w:rPr>
            </w:pPr>
          </w:p>
        </w:tc>
        <w:tc>
          <w:tcPr>
            <w:tcW w:w="1931" w:type="dxa"/>
          </w:tcPr>
          <w:p w14:paraId="701F5E75" w14:textId="20744107" w:rsidR="00244938" w:rsidRPr="005F082E" w:rsidRDefault="00F8081F"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Erosion of natural deposits runoff from orchards, </w:t>
            </w:r>
            <w:proofErr w:type="gramStart"/>
            <w:r>
              <w:rPr>
                <w:rFonts w:ascii="Arial" w:hAnsi="Arial" w:cs="Arial"/>
                <w:color w:val="000000" w:themeColor="text1"/>
                <w:sz w:val="24"/>
                <w:szCs w:val="24"/>
              </w:rPr>
              <w:t>glass</w:t>
            </w:r>
            <w:proofErr w:type="gramEnd"/>
            <w:r>
              <w:rPr>
                <w:rFonts w:ascii="Arial" w:hAnsi="Arial" w:cs="Arial"/>
                <w:color w:val="000000" w:themeColor="text1"/>
                <w:sz w:val="24"/>
                <w:szCs w:val="24"/>
              </w:rPr>
              <w:t xml:space="preserve"> and electrical waste</w:t>
            </w:r>
          </w:p>
        </w:tc>
      </w:tr>
      <w:tr w:rsidR="001F7181" w:rsidRPr="005F082E" w14:paraId="5A2E4EDA" w14:textId="77777777" w:rsidTr="00512D8C">
        <w:trPr>
          <w:trHeight w:val="432"/>
        </w:trPr>
        <w:tc>
          <w:tcPr>
            <w:tcW w:w="2245" w:type="dxa"/>
            <w:tcMar>
              <w:left w:w="58" w:type="dxa"/>
              <w:right w:w="58" w:type="dxa"/>
            </w:tcMar>
          </w:tcPr>
          <w:p w14:paraId="599C99F8" w14:textId="77777777" w:rsidR="001F7181" w:rsidRDefault="00F8081F"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 xml:space="preserve">GROSS ALPHA </w:t>
            </w:r>
          </w:p>
          <w:p w14:paraId="0C8E4042" w14:textId="77777777" w:rsidR="00F8081F" w:rsidRDefault="00F8081F"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PARTICULES</w:t>
            </w:r>
          </w:p>
          <w:p w14:paraId="490802B3" w14:textId="011CB413" w:rsidR="00F8081F" w:rsidRPr="005F082E" w:rsidRDefault="00F8081F"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ACTIVITY</w:t>
            </w:r>
          </w:p>
        </w:tc>
        <w:tc>
          <w:tcPr>
            <w:tcW w:w="1440" w:type="dxa"/>
          </w:tcPr>
          <w:p w14:paraId="535C6478" w14:textId="567D436F" w:rsidR="001F7181" w:rsidRPr="005F082E" w:rsidRDefault="008C0345" w:rsidP="00F8081F">
            <w:pPr>
              <w:spacing w:before="40" w:after="40"/>
              <w:rPr>
                <w:rFonts w:ascii="Arial" w:hAnsi="Arial" w:cs="Arial"/>
                <w:color w:val="000000" w:themeColor="text1"/>
                <w:sz w:val="24"/>
                <w:szCs w:val="24"/>
              </w:rPr>
            </w:pPr>
            <w:r>
              <w:rPr>
                <w:rFonts w:ascii="Arial" w:hAnsi="Arial" w:cs="Arial"/>
                <w:color w:val="000000" w:themeColor="text1"/>
                <w:sz w:val="24"/>
                <w:szCs w:val="24"/>
              </w:rPr>
              <w:t>05/24/2019</w:t>
            </w:r>
          </w:p>
        </w:tc>
        <w:tc>
          <w:tcPr>
            <w:tcW w:w="1260" w:type="dxa"/>
          </w:tcPr>
          <w:p w14:paraId="1A872876" w14:textId="28309B5F" w:rsidR="001F7181" w:rsidRPr="005F082E" w:rsidRDefault="008C034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w:t>
            </w:r>
          </w:p>
        </w:tc>
        <w:tc>
          <w:tcPr>
            <w:tcW w:w="1530" w:type="dxa"/>
          </w:tcPr>
          <w:p w14:paraId="4E27FAAD" w14:textId="0AB895DA" w:rsidR="001F7181" w:rsidRPr="005F082E" w:rsidRDefault="00F8081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6EC8A772" w14:textId="484FD991" w:rsidR="001F7181" w:rsidRPr="005F082E" w:rsidRDefault="00F8081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260" w:type="dxa"/>
          </w:tcPr>
          <w:p w14:paraId="22CCB022" w14:textId="3AC6B576" w:rsidR="001F7181" w:rsidRPr="005F082E" w:rsidRDefault="001F7181" w:rsidP="001F7181">
            <w:pPr>
              <w:spacing w:before="40" w:after="40"/>
              <w:jc w:val="center"/>
              <w:rPr>
                <w:rFonts w:ascii="Arial" w:hAnsi="Arial" w:cs="Arial"/>
                <w:color w:val="000000" w:themeColor="text1"/>
                <w:sz w:val="24"/>
                <w:szCs w:val="24"/>
              </w:rPr>
            </w:pPr>
          </w:p>
        </w:tc>
        <w:tc>
          <w:tcPr>
            <w:tcW w:w="1931" w:type="dxa"/>
          </w:tcPr>
          <w:p w14:paraId="218DDB99" w14:textId="72018565" w:rsidR="001F7181" w:rsidRPr="005F082E" w:rsidRDefault="00F8081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Decay of natural and man-made deposits</w:t>
            </w:r>
          </w:p>
        </w:tc>
      </w:tr>
      <w:tr w:rsidR="00F8081F" w:rsidRPr="005F082E" w14:paraId="76D743B4" w14:textId="77777777" w:rsidTr="00512D8C">
        <w:trPr>
          <w:trHeight w:val="432"/>
        </w:trPr>
        <w:tc>
          <w:tcPr>
            <w:tcW w:w="2245" w:type="dxa"/>
            <w:tcMar>
              <w:left w:w="58" w:type="dxa"/>
              <w:right w:w="58" w:type="dxa"/>
            </w:tcMar>
          </w:tcPr>
          <w:p w14:paraId="08679748" w14:textId="4E23B90C" w:rsidR="00F8081F" w:rsidRDefault="00F8081F"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URANIUM</w:t>
            </w:r>
          </w:p>
        </w:tc>
        <w:tc>
          <w:tcPr>
            <w:tcW w:w="1440" w:type="dxa"/>
          </w:tcPr>
          <w:p w14:paraId="0923623A" w14:textId="151ACDE5" w:rsidR="00F8081F" w:rsidRPr="005F082E" w:rsidRDefault="00F8081F" w:rsidP="00F8081F">
            <w:pPr>
              <w:spacing w:before="40" w:after="40"/>
              <w:rPr>
                <w:rFonts w:ascii="Arial" w:hAnsi="Arial" w:cs="Arial"/>
                <w:color w:val="000000" w:themeColor="text1"/>
                <w:sz w:val="24"/>
                <w:szCs w:val="24"/>
              </w:rPr>
            </w:pPr>
            <w:r>
              <w:rPr>
                <w:rFonts w:ascii="Arial" w:hAnsi="Arial" w:cs="Arial"/>
                <w:color w:val="000000" w:themeColor="text1"/>
                <w:sz w:val="24"/>
                <w:szCs w:val="24"/>
              </w:rPr>
              <w:t>5/24/2019</w:t>
            </w:r>
          </w:p>
        </w:tc>
        <w:tc>
          <w:tcPr>
            <w:tcW w:w="1260" w:type="dxa"/>
          </w:tcPr>
          <w:p w14:paraId="2D7BFFF9" w14:textId="37967CE3" w:rsidR="00F8081F" w:rsidRPr="005F082E" w:rsidRDefault="008C034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530" w:type="dxa"/>
          </w:tcPr>
          <w:p w14:paraId="0917B014" w14:textId="66FBB3C1" w:rsidR="00F8081F" w:rsidRDefault="00F8081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6CCAA0B7" w14:textId="6B8FF9B6" w:rsidR="00F8081F" w:rsidRDefault="00F8081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34848830" w14:textId="77777777" w:rsidR="00F8081F" w:rsidRPr="005F082E" w:rsidRDefault="00F8081F" w:rsidP="001F7181">
            <w:pPr>
              <w:spacing w:before="40" w:after="40"/>
              <w:jc w:val="center"/>
              <w:rPr>
                <w:rFonts w:ascii="Arial" w:hAnsi="Arial" w:cs="Arial"/>
                <w:color w:val="000000" w:themeColor="text1"/>
                <w:sz w:val="24"/>
                <w:szCs w:val="24"/>
              </w:rPr>
            </w:pPr>
          </w:p>
        </w:tc>
        <w:tc>
          <w:tcPr>
            <w:tcW w:w="1931" w:type="dxa"/>
          </w:tcPr>
          <w:p w14:paraId="5B696F14" w14:textId="3094B48F" w:rsidR="00F8081F" w:rsidRDefault="00F8081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C65D9D" w:rsidRPr="005F082E" w14:paraId="12762EA1" w14:textId="77777777" w:rsidTr="00512D8C">
        <w:trPr>
          <w:trHeight w:val="432"/>
        </w:trPr>
        <w:tc>
          <w:tcPr>
            <w:tcW w:w="2245" w:type="dxa"/>
            <w:tcMar>
              <w:left w:w="58" w:type="dxa"/>
              <w:right w:w="58" w:type="dxa"/>
            </w:tcMar>
          </w:tcPr>
          <w:p w14:paraId="560C2E6F" w14:textId="6C0DC573" w:rsidR="00C65D9D" w:rsidRDefault="00C65D9D"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HEXAVALENT</w:t>
            </w:r>
          </w:p>
        </w:tc>
        <w:tc>
          <w:tcPr>
            <w:tcW w:w="1440" w:type="dxa"/>
          </w:tcPr>
          <w:p w14:paraId="2C5E41C0" w14:textId="3442E827" w:rsidR="00C65D9D" w:rsidRDefault="00C65D9D" w:rsidP="00F8081F">
            <w:pPr>
              <w:spacing w:before="40" w:after="40"/>
              <w:rPr>
                <w:rFonts w:ascii="Arial" w:hAnsi="Arial" w:cs="Arial"/>
                <w:color w:val="000000" w:themeColor="text1"/>
                <w:sz w:val="24"/>
                <w:szCs w:val="24"/>
              </w:rPr>
            </w:pPr>
            <w:r>
              <w:rPr>
                <w:rFonts w:ascii="Arial" w:hAnsi="Arial" w:cs="Arial"/>
                <w:color w:val="000000" w:themeColor="text1"/>
                <w:sz w:val="24"/>
                <w:szCs w:val="24"/>
              </w:rPr>
              <w:t>01/06/15</w:t>
            </w:r>
          </w:p>
        </w:tc>
        <w:tc>
          <w:tcPr>
            <w:tcW w:w="1260" w:type="dxa"/>
          </w:tcPr>
          <w:p w14:paraId="370D2C08" w14:textId="79F4DCE6" w:rsidR="00C65D9D" w:rsidRDefault="00C65D9D"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7.7</w:t>
            </w:r>
          </w:p>
        </w:tc>
        <w:tc>
          <w:tcPr>
            <w:tcW w:w="1530" w:type="dxa"/>
          </w:tcPr>
          <w:p w14:paraId="0F5EFB1D" w14:textId="2A5BC946" w:rsidR="00C65D9D" w:rsidRDefault="00C65D9D"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49D43098" w14:textId="62C13977" w:rsidR="00C65D9D" w:rsidRDefault="00C65D9D"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6C5925BC" w14:textId="77777777" w:rsidR="00C65D9D" w:rsidRPr="005F082E" w:rsidRDefault="00C65D9D" w:rsidP="001F7181">
            <w:pPr>
              <w:spacing w:before="40" w:after="40"/>
              <w:jc w:val="center"/>
              <w:rPr>
                <w:rFonts w:ascii="Arial" w:hAnsi="Arial" w:cs="Arial"/>
                <w:color w:val="000000" w:themeColor="text1"/>
                <w:sz w:val="24"/>
                <w:szCs w:val="24"/>
              </w:rPr>
            </w:pPr>
          </w:p>
        </w:tc>
        <w:tc>
          <w:tcPr>
            <w:tcW w:w="1931" w:type="dxa"/>
          </w:tcPr>
          <w:p w14:paraId="33099A6E" w14:textId="77777777" w:rsidR="00C65D9D" w:rsidRDefault="00C65D9D" w:rsidP="001F7181">
            <w:pPr>
              <w:spacing w:before="40" w:after="40"/>
              <w:jc w:val="center"/>
              <w:rPr>
                <w:rFonts w:ascii="Arial" w:hAnsi="Arial" w:cs="Arial"/>
                <w:color w:val="000000" w:themeColor="text1"/>
                <w:sz w:val="24"/>
                <w:szCs w:val="24"/>
              </w:rPr>
            </w:pPr>
          </w:p>
        </w:tc>
      </w:tr>
      <w:tr w:rsidR="00C65D9D" w:rsidRPr="005F082E" w14:paraId="628BCB8F" w14:textId="77777777" w:rsidTr="00512D8C">
        <w:trPr>
          <w:trHeight w:val="432"/>
        </w:trPr>
        <w:tc>
          <w:tcPr>
            <w:tcW w:w="2245" w:type="dxa"/>
            <w:tcMar>
              <w:left w:w="58" w:type="dxa"/>
              <w:right w:w="58" w:type="dxa"/>
            </w:tcMar>
          </w:tcPr>
          <w:p w14:paraId="64A58359" w14:textId="0D985C74" w:rsidR="00C65D9D" w:rsidRDefault="00C65D9D"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FLOURIDE</w:t>
            </w:r>
          </w:p>
        </w:tc>
        <w:tc>
          <w:tcPr>
            <w:tcW w:w="1440" w:type="dxa"/>
          </w:tcPr>
          <w:p w14:paraId="3CACE465" w14:textId="15084338" w:rsidR="00C65D9D" w:rsidRDefault="00C65D9D" w:rsidP="00F8081F">
            <w:pPr>
              <w:spacing w:before="40" w:after="40"/>
              <w:rPr>
                <w:rFonts w:ascii="Arial" w:hAnsi="Arial" w:cs="Arial"/>
                <w:color w:val="000000" w:themeColor="text1"/>
                <w:sz w:val="24"/>
                <w:szCs w:val="24"/>
              </w:rPr>
            </w:pPr>
            <w:r>
              <w:rPr>
                <w:rFonts w:ascii="Arial" w:hAnsi="Arial" w:cs="Arial"/>
                <w:color w:val="000000" w:themeColor="text1"/>
                <w:sz w:val="24"/>
                <w:szCs w:val="24"/>
              </w:rPr>
              <w:t>12/17/20</w:t>
            </w:r>
          </w:p>
        </w:tc>
        <w:tc>
          <w:tcPr>
            <w:tcW w:w="1260" w:type="dxa"/>
          </w:tcPr>
          <w:p w14:paraId="4FC2C238" w14:textId="51A1AFF8" w:rsidR="00C65D9D" w:rsidRDefault="00C65D9D"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.73</w:t>
            </w:r>
          </w:p>
        </w:tc>
        <w:tc>
          <w:tcPr>
            <w:tcW w:w="1530" w:type="dxa"/>
          </w:tcPr>
          <w:p w14:paraId="7DA1BBC7" w14:textId="22511302" w:rsidR="00C65D9D" w:rsidRDefault="00C65D9D"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40ADAE8A" w14:textId="1B5300FB" w:rsidR="00C65D9D" w:rsidRDefault="00C65D9D"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260" w:type="dxa"/>
          </w:tcPr>
          <w:p w14:paraId="620DB7AD" w14:textId="77777777" w:rsidR="00C65D9D" w:rsidRPr="005F082E" w:rsidRDefault="00C65D9D" w:rsidP="001F7181">
            <w:pPr>
              <w:spacing w:before="40" w:after="40"/>
              <w:jc w:val="center"/>
              <w:rPr>
                <w:rFonts w:ascii="Arial" w:hAnsi="Arial" w:cs="Arial"/>
                <w:color w:val="000000" w:themeColor="text1"/>
                <w:sz w:val="24"/>
                <w:szCs w:val="24"/>
              </w:rPr>
            </w:pPr>
          </w:p>
        </w:tc>
        <w:tc>
          <w:tcPr>
            <w:tcW w:w="1931" w:type="dxa"/>
          </w:tcPr>
          <w:p w14:paraId="3682627B" w14:textId="0123A9DE" w:rsidR="00C65D9D" w:rsidRDefault="00C65D9D"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 water additive that promotes strong teeth; discharge from fertilizer and aluminum factories</w:t>
            </w:r>
          </w:p>
          <w:p w14:paraId="434C55FE" w14:textId="51975AC7" w:rsidR="00C65D9D" w:rsidRDefault="00C65D9D" w:rsidP="001F7181">
            <w:pPr>
              <w:spacing w:before="40" w:after="40"/>
              <w:jc w:val="center"/>
              <w:rPr>
                <w:rFonts w:ascii="Arial" w:hAnsi="Arial" w:cs="Arial"/>
                <w:color w:val="000000" w:themeColor="text1"/>
                <w:sz w:val="24"/>
                <w:szCs w:val="24"/>
              </w:rPr>
            </w:pPr>
          </w:p>
        </w:tc>
      </w:tr>
    </w:tbl>
    <w:p w14:paraId="7CEB1FE7" w14:textId="4460B6A3" w:rsidR="005D3708" w:rsidRPr="005F082E" w:rsidRDefault="005D3708" w:rsidP="00070C22">
      <w:pPr>
        <w:pStyle w:val="Caption"/>
      </w:pPr>
      <w:r w:rsidRPr="005F082E">
        <w:t xml:space="preserve">Table </w:t>
      </w:r>
      <w:r w:rsidR="00627402">
        <w:fldChar w:fldCharType="begin"/>
      </w:r>
      <w:r w:rsidR="00627402">
        <w:instrText xml:space="preserve"> SEQ Table \* ARABIC </w:instrText>
      </w:r>
      <w:r w:rsidR="00627402">
        <w:fldChar w:fldCharType="separate"/>
      </w:r>
      <w:r w:rsidR="0050755D">
        <w:rPr>
          <w:noProof/>
        </w:rPr>
        <w:t>5</w:t>
      </w:r>
      <w:r w:rsidR="00627402">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6644546F" w:rsidR="00086BEB" w:rsidRPr="005F082E" w:rsidRDefault="00C6389F"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IRON</w:t>
            </w:r>
          </w:p>
        </w:tc>
        <w:tc>
          <w:tcPr>
            <w:tcW w:w="1440" w:type="dxa"/>
          </w:tcPr>
          <w:p w14:paraId="3AB56DE9" w14:textId="3F597E32" w:rsidR="00086BEB" w:rsidRPr="005F082E" w:rsidRDefault="00C6389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12/11/06</w:t>
            </w:r>
          </w:p>
        </w:tc>
        <w:tc>
          <w:tcPr>
            <w:tcW w:w="1260" w:type="dxa"/>
          </w:tcPr>
          <w:p w14:paraId="5D465B29" w14:textId="15B62EA3" w:rsidR="00086BEB" w:rsidRPr="005F082E" w:rsidRDefault="00C6389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570</w:t>
            </w:r>
          </w:p>
        </w:tc>
        <w:tc>
          <w:tcPr>
            <w:tcW w:w="1530" w:type="dxa"/>
          </w:tcPr>
          <w:p w14:paraId="6F2413BA" w14:textId="01E0BECB" w:rsidR="00086BEB" w:rsidRPr="005F082E" w:rsidRDefault="00C6389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5615AC9F" w14:textId="2D584D88" w:rsidR="00086BEB" w:rsidRPr="005F082E" w:rsidRDefault="00C6389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300</w:t>
            </w:r>
          </w:p>
        </w:tc>
        <w:tc>
          <w:tcPr>
            <w:tcW w:w="1170" w:type="dxa"/>
          </w:tcPr>
          <w:p w14:paraId="188C38E4" w14:textId="53006970" w:rsidR="00086BEB" w:rsidRPr="005F082E" w:rsidRDefault="00C6389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66F303C" w14:textId="44CEA8F2" w:rsidR="00086BEB" w:rsidRPr="005F082E" w:rsidRDefault="00C6389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Leaching from natural deposits; industrial waste</w:t>
            </w:r>
          </w:p>
        </w:tc>
      </w:tr>
      <w:tr w:rsidR="00086BEB" w:rsidRPr="005F082E" w14:paraId="43BA6B8D" w14:textId="77777777" w:rsidTr="00640D92">
        <w:trPr>
          <w:trHeight w:val="432"/>
        </w:trPr>
        <w:tc>
          <w:tcPr>
            <w:tcW w:w="2245" w:type="dxa"/>
          </w:tcPr>
          <w:p w14:paraId="581AB298" w14:textId="47FA0976" w:rsidR="00086BEB" w:rsidRPr="005F082E" w:rsidRDefault="00C6389F"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TURBIDITY</w:t>
            </w:r>
          </w:p>
        </w:tc>
        <w:tc>
          <w:tcPr>
            <w:tcW w:w="1440" w:type="dxa"/>
          </w:tcPr>
          <w:p w14:paraId="13425507" w14:textId="12ED5B86" w:rsidR="00086BEB" w:rsidRPr="005F082E" w:rsidRDefault="00C6389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12/11/06</w:t>
            </w:r>
          </w:p>
        </w:tc>
        <w:tc>
          <w:tcPr>
            <w:tcW w:w="1260" w:type="dxa"/>
          </w:tcPr>
          <w:p w14:paraId="72C49EEB" w14:textId="4E95710F" w:rsidR="00086BEB" w:rsidRPr="005F082E" w:rsidRDefault="00C6389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3.1</w:t>
            </w:r>
          </w:p>
        </w:tc>
        <w:tc>
          <w:tcPr>
            <w:tcW w:w="1530" w:type="dxa"/>
          </w:tcPr>
          <w:p w14:paraId="7C11921B" w14:textId="5273A9D9" w:rsidR="00086BEB" w:rsidRPr="005F082E" w:rsidRDefault="00C6389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491F1603" w14:textId="6DC5D3AE" w:rsidR="00086BEB" w:rsidRPr="005F082E" w:rsidRDefault="00C6389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14:paraId="489C42D6" w14:textId="26F81972" w:rsidR="00086BEB" w:rsidRPr="005F082E" w:rsidRDefault="00C6389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DBCEC1A" w14:textId="6BFD2C18" w:rsidR="00086BEB" w:rsidRPr="005F082E" w:rsidRDefault="00C6389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Soil runoff</w:t>
            </w:r>
          </w:p>
        </w:tc>
      </w:tr>
      <w:tr w:rsidR="00086BEB" w:rsidRPr="005F082E" w14:paraId="18FA2C38" w14:textId="77777777" w:rsidTr="00640D92">
        <w:trPr>
          <w:trHeight w:val="432"/>
        </w:trPr>
        <w:tc>
          <w:tcPr>
            <w:tcW w:w="2245" w:type="dxa"/>
          </w:tcPr>
          <w:p w14:paraId="258A0DA6" w14:textId="77777777" w:rsidR="00086BEB" w:rsidRDefault="00C6389F"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w:t>
            </w:r>
            <w:r w:rsidR="00FD46A8">
              <w:rPr>
                <w:rFonts w:ascii="Arial" w:hAnsi="Arial" w:cs="Arial"/>
                <w:color w:val="000000" w:themeColor="text1"/>
                <w:sz w:val="24"/>
                <w:szCs w:val="24"/>
              </w:rPr>
              <w:t>OTAL DISSOLVED</w:t>
            </w:r>
          </w:p>
          <w:p w14:paraId="39D2E538" w14:textId="00AF6402" w:rsidR="00FD46A8" w:rsidRPr="005F082E" w:rsidRDefault="00FD46A8"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SOLIDS (TDS)</w:t>
            </w:r>
          </w:p>
        </w:tc>
        <w:tc>
          <w:tcPr>
            <w:tcW w:w="1440" w:type="dxa"/>
          </w:tcPr>
          <w:p w14:paraId="6AB05BED" w14:textId="73576B1B" w:rsidR="00086BEB" w:rsidRPr="005F082E" w:rsidRDefault="00FD46A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12/11/06</w:t>
            </w:r>
          </w:p>
        </w:tc>
        <w:tc>
          <w:tcPr>
            <w:tcW w:w="1260" w:type="dxa"/>
          </w:tcPr>
          <w:p w14:paraId="0AC370FD" w14:textId="048239DA" w:rsidR="00086BEB" w:rsidRPr="005F082E" w:rsidRDefault="00FD46A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1500</w:t>
            </w:r>
          </w:p>
        </w:tc>
        <w:tc>
          <w:tcPr>
            <w:tcW w:w="1530" w:type="dxa"/>
          </w:tcPr>
          <w:p w14:paraId="06D23DE1" w14:textId="3E110086" w:rsidR="00086BEB" w:rsidRPr="005F082E" w:rsidRDefault="00FD46A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4A9C9B68" w14:textId="742AA4F4" w:rsidR="00086BEB" w:rsidRPr="005F082E" w:rsidRDefault="00FD46A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7502C73C" w14:textId="4608BACC" w:rsidR="00086BEB" w:rsidRPr="005F082E" w:rsidRDefault="00FD46A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6A23C91" w14:textId="1EFD35BB" w:rsidR="00086BEB" w:rsidRPr="005F082E" w:rsidRDefault="00FD46A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bl>
    <w:p w14:paraId="69D3A731" w14:textId="5C37C6F0" w:rsidR="005D3708" w:rsidRPr="005F082E" w:rsidRDefault="005D3708" w:rsidP="00875407">
      <w:pPr>
        <w:pStyle w:val="Caption"/>
        <w:widowControl w:val="0"/>
      </w:pPr>
      <w:r w:rsidRPr="005F082E">
        <w:t xml:space="preserve">Table </w:t>
      </w:r>
      <w:r w:rsidR="00627402">
        <w:fldChar w:fldCharType="begin"/>
      </w:r>
      <w:r w:rsidR="00627402">
        <w:instrText xml:space="preserve"> SEQ Table \* ARABIC </w:instrText>
      </w:r>
      <w:r w:rsidR="00627402">
        <w:fldChar w:fldCharType="separate"/>
      </w:r>
      <w:r w:rsidR="0050755D">
        <w:rPr>
          <w:noProof/>
        </w:rPr>
        <w:t>6</w:t>
      </w:r>
      <w:r w:rsidR="00627402">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62BE6D5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28190B3D" w14:textId="3371DD31"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63D0EACA" w14:textId="323F5FF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60CC3A19" w14:textId="4451654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15DDAE72" w14:textId="1847389F"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47A0B53" w14:textId="5173EFA4"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3DC1EC0D" w14:textId="77777777" w:rsidTr="001F7181">
        <w:trPr>
          <w:trHeight w:val="432"/>
        </w:trPr>
        <w:tc>
          <w:tcPr>
            <w:tcW w:w="2245" w:type="dxa"/>
          </w:tcPr>
          <w:p w14:paraId="301C4362" w14:textId="26AB019C"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4751C8FD" w14:textId="6C25BD44"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27986934" w14:textId="7EDAD13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1D08BAD2" w14:textId="2B98FA0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72F3D657" w14:textId="26BCD0A9"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0F72AF76" w14:textId="205DB065"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55C3320E" w14:textId="77777777" w:rsidTr="001F7181">
        <w:trPr>
          <w:trHeight w:val="432"/>
        </w:trPr>
        <w:tc>
          <w:tcPr>
            <w:tcW w:w="2245" w:type="dxa"/>
          </w:tcPr>
          <w:p w14:paraId="7A16F9AE" w14:textId="27834D6B"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5E75790D" w14:textId="307F147C"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5BB1D6D7" w14:textId="1641B6B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508BDE41" w14:textId="720B198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20DA4FE3" w14:textId="2EDFB08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2377CFF" w14:textId="22DB96D8"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w:t>
      </w:r>
      <w:r w:rsidRPr="005F082E">
        <w:rPr>
          <w:rFonts w:ascii="Arial" w:hAnsi="Arial" w:cs="Arial"/>
          <w:sz w:val="24"/>
          <w:szCs w:val="24"/>
        </w:rPr>
        <w:lastRenderedPageBreak/>
        <w:t xml:space="preserve">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745A98E5"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6530C3" w:rsidRPr="006530C3">
        <w:rPr>
          <w:rFonts w:ascii="Arial" w:hAnsi="Arial" w:cs="Arial"/>
          <w:bCs/>
          <w:sz w:val="24"/>
          <w:szCs w:val="24"/>
          <w:highlight w:val="yellow"/>
          <w:u w:val="single"/>
        </w:rPr>
        <w:t>Darr Water Co</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 the flushed water and reuse it for another beneficial purpose, such as watering plants.]  If you are concerned about lead in your water, you may wish to have your water tested.  Information on lead in drinking water, testing methods, and steps you </w:t>
      </w:r>
      <w:r w:rsidRPr="005F082E">
        <w:rPr>
          <w:rFonts w:ascii="Arial" w:hAnsi="Arial" w:cs="Arial"/>
          <w:sz w:val="24"/>
          <w:szCs w:val="24"/>
        </w:rPr>
        <w:t xml:space="preserve">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Pr>
          <w:rFonts w:ascii="Arial" w:hAnsi="Arial" w:cs="Arial"/>
          <w:sz w:val="24"/>
          <w:szCs w:val="24"/>
          <w:highlight w:val="yellow"/>
        </w:rPr>
        <w:t xml:space="preserve">State </w:t>
      </w:r>
      <w:r w:rsidR="0025569C" w:rsidRPr="00F64938">
        <w:rPr>
          <w:rFonts w:ascii="Arial" w:hAnsi="Arial" w:cs="Arial"/>
          <w:sz w:val="24"/>
          <w:szCs w:val="24"/>
          <w:highlight w:val="yellow"/>
        </w:rPr>
        <w:t>Revised Total Coliform Rule (RTCR): [</w:t>
      </w:r>
      <w:r w:rsidR="008F19DE" w:rsidRPr="00F64938">
        <w:rPr>
          <w:rFonts w:ascii="Arial" w:hAnsi="Arial" w:cs="Arial"/>
          <w:sz w:val="24"/>
          <w:szCs w:val="24"/>
          <w:highlight w:val="yellow"/>
        </w:rPr>
        <w:t>Enter</w:t>
      </w:r>
      <w:r w:rsidR="0025569C" w:rsidRPr="00F64938">
        <w:rPr>
          <w:rFonts w:ascii="Arial" w:hAnsi="Arial" w:cs="Arial"/>
          <w:sz w:val="24"/>
          <w:szCs w:val="24"/>
          <w:highlight w:val="yellow"/>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111D3277" w:rsidR="001F503E" w:rsidRPr="005F082E" w:rsidRDefault="00FD46A8" w:rsidP="001F503E">
            <w:pPr>
              <w:spacing w:before="40" w:after="40"/>
              <w:rPr>
                <w:rFonts w:ascii="Arial" w:hAnsi="Arial" w:cs="Arial"/>
                <w:color w:val="FFFFFF" w:themeColor="background1"/>
                <w:sz w:val="24"/>
                <w:szCs w:val="24"/>
              </w:rPr>
            </w:pPr>
            <w:r>
              <w:rPr>
                <w:rFonts w:ascii="Arial" w:hAnsi="Arial" w:cs="Arial"/>
                <w:color w:val="FFFFFF" w:themeColor="background1"/>
                <w:sz w:val="24"/>
                <w:szCs w:val="24"/>
              </w:rPr>
              <w:t xml:space="preserve">          </w:t>
            </w:r>
          </w:p>
        </w:tc>
        <w:tc>
          <w:tcPr>
            <w:tcW w:w="2250" w:type="dxa"/>
            <w:tcMar>
              <w:left w:w="58" w:type="dxa"/>
              <w:right w:w="58" w:type="dxa"/>
            </w:tcMar>
          </w:tcPr>
          <w:p w14:paraId="14D9A9B3" w14:textId="491A2EC3"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3DDAD1A8"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7BEAD7D9"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512D1712" w:rsidR="001F503E" w:rsidRPr="005F082E" w:rsidRDefault="001F503E" w:rsidP="001F503E">
            <w:pPr>
              <w:spacing w:before="40" w:after="40"/>
              <w:rPr>
                <w:rFonts w:ascii="Arial" w:hAnsi="Arial" w:cs="Arial"/>
                <w:color w:val="FFFFFF" w:themeColor="background1"/>
                <w:sz w:val="24"/>
                <w:szCs w:val="24"/>
              </w:rPr>
            </w:pPr>
          </w:p>
        </w:tc>
      </w:tr>
      <w:tr w:rsidR="001F503E" w:rsidRPr="005F082E" w14:paraId="2E9938F8" w14:textId="77777777" w:rsidTr="007C0BEA">
        <w:trPr>
          <w:trHeight w:val="449"/>
        </w:trPr>
        <w:tc>
          <w:tcPr>
            <w:tcW w:w="1975" w:type="dxa"/>
            <w:tcMar>
              <w:left w:w="58" w:type="dxa"/>
              <w:right w:w="58" w:type="dxa"/>
            </w:tcMar>
          </w:tcPr>
          <w:p w14:paraId="3650B6DE" w14:textId="4F9E71AA"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51843EBC" w14:textId="31FFDD9C"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59679533" w14:textId="7C4ABF16"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5D3BCBC" w14:textId="2CE7A589"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2FCB9F94"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lastRenderedPageBreak/>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18F3C1C6" w:rsidR="001F503E" w:rsidRPr="005F082E" w:rsidRDefault="00FD46A8" w:rsidP="00FD46A8">
            <w:pPr>
              <w:spacing w:before="40" w:after="40"/>
              <w:rPr>
                <w:rFonts w:ascii="Arial" w:hAnsi="Arial" w:cs="Arial"/>
                <w:sz w:val="24"/>
                <w:szCs w:val="24"/>
              </w:rPr>
            </w:pPr>
            <w:r>
              <w:rPr>
                <w:rFonts w:ascii="Arial" w:hAnsi="Arial" w:cs="Arial"/>
                <w:sz w:val="24"/>
                <w:szCs w:val="24"/>
              </w:rPr>
              <w:t xml:space="preserve">           0</w:t>
            </w:r>
          </w:p>
        </w:tc>
        <w:tc>
          <w:tcPr>
            <w:tcW w:w="1440" w:type="dxa"/>
            <w:tcMar>
              <w:left w:w="58" w:type="dxa"/>
              <w:right w:w="58" w:type="dxa"/>
            </w:tcMar>
          </w:tcPr>
          <w:p w14:paraId="63C1391F" w14:textId="591461C6" w:rsidR="00E80EE7" w:rsidRPr="005F082E" w:rsidRDefault="00216CD3" w:rsidP="0087640F">
            <w:pPr>
              <w:spacing w:before="40" w:after="40"/>
              <w:jc w:val="center"/>
              <w:rPr>
                <w:rFonts w:ascii="Arial" w:hAnsi="Arial" w:cs="Arial"/>
                <w:sz w:val="24"/>
                <w:szCs w:val="24"/>
              </w:rPr>
            </w:pPr>
            <w:r>
              <w:rPr>
                <w:rFonts w:ascii="Arial" w:hAnsi="Arial" w:cs="Arial"/>
                <w:sz w:val="24"/>
                <w:szCs w:val="24"/>
              </w:rPr>
              <w:t>MONTHLY</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341C51A6" w:rsidR="001F503E" w:rsidRPr="005F082E" w:rsidRDefault="00216CD3" w:rsidP="00216CD3">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0AF9387E" w:rsidR="001F7181" w:rsidRPr="005F082E" w:rsidRDefault="00216CD3" w:rsidP="0087640F">
            <w:pPr>
              <w:spacing w:before="40" w:after="40"/>
              <w:jc w:val="center"/>
              <w:rPr>
                <w:rFonts w:ascii="Arial" w:hAnsi="Arial" w:cs="Arial"/>
                <w:sz w:val="24"/>
                <w:szCs w:val="24"/>
              </w:rPr>
            </w:pPr>
            <w:r>
              <w:rPr>
                <w:rFonts w:ascii="Arial" w:hAnsi="Arial" w:cs="Arial"/>
                <w:sz w:val="24"/>
                <w:szCs w:val="24"/>
              </w:rPr>
              <w:t>MONTHLY</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3E81586B" w:rsidR="001F503E" w:rsidRPr="005F082E" w:rsidRDefault="00216CD3" w:rsidP="00216CD3">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0CB8F33C" w:rsidR="001F7181" w:rsidRPr="005F082E" w:rsidRDefault="00216CD3" w:rsidP="0087640F">
            <w:pPr>
              <w:spacing w:before="40" w:after="40"/>
              <w:jc w:val="center"/>
              <w:rPr>
                <w:rFonts w:ascii="Arial" w:hAnsi="Arial" w:cs="Arial"/>
                <w:sz w:val="24"/>
                <w:szCs w:val="24"/>
              </w:rPr>
            </w:pPr>
            <w:r>
              <w:rPr>
                <w:rFonts w:ascii="Arial" w:hAnsi="Arial" w:cs="Arial"/>
                <w:sz w:val="24"/>
                <w:szCs w:val="24"/>
              </w:rPr>
              <w:t>MONTHLY</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sectPr w:rsidR="00BF628D"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FD60D" w14:textId="77777777" w:rsidR="00627402" w:rsidRDefault="00627402">
      <w:r>
        <w:separator/>
      </w:r>
    </w:p>
    <w:p w14:paraId="2EB3634D" w14:textId="77777777" w:rsidR="00627402" w:rsidRDefault="00627402"/>
  </w:endnote>
  <w:endnote w:type="continuationSeparator" w:id="0">
    <w:p w14:paraId="0768003C" w14:textId="77777777" w:rsidR="00627402" w:rsidRDefault="00627402">
      <w:r>
        <w:continuationSeparator/>
      </w:r>
    </w:p>
    <w:p w14:paraId="3BDDBE76" w14:textId="77777777" w:rsidR="00627402" w:rsidRDefault="00627402"/>
  </w:endnote>
  <w:endnote w:type="continuationNotice" w:id="1">
    <w:p w14:paraId="74683797" w14:textId="77777777" w:rsidR="00627402" w:rsidRDefault="006274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3A15B" w14:textId="77777777" w:rsidR="00627402" w:rsidRDefault="00627402">
      <w:r>
        <w:separator/>
      </w:r>
    </w:p>
    <w:p w14:paraId="3D3206C9" w14:textId="77777777" w:rsidR="00627402" w:rsidRDefault="00627402"/>
  </w:footnote>
  <w:footnote w:type="continuationSeparator" w:id="0">
    <w:p w14:paraId="4F79B5A7" w14:textId="77777777" w:rsidR="00627402" w:rsidRDefault="00627402">
      <w:r>
        <w:continuationSeparator/>
      </w:r>
    </w:p>
    <w:p w14:paraId="0B3AAFF9" w14:textId="77777777" w:rsidR="00627402" w:rsidRDefault="00627402"/>
  </w:footnote>
  <w:footnote w:type="continuationNotice" w:id="1">
    <w:p w14:paraId="1D2E2AD8" w14:textId="77777777" w:rsidR="00627402" w:rsidRDefault="006274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598873463">
    <w:abstractNumId w:val="6"/>
  </w:num>
  <w:num w:numId="2" w16cid:durableId="2134401146">
    <w:abstractNumId w:val="1"/>
  </w:num>
  <w:num w:numId="3" w16cid:durableId="1643388710">
    <w:abstractNumId w:val="3"/>
  </w:num>
  <w:num w:numId="4" w16cid:durableId="651714310">
    <w:abstractNumId w:val="0"/>
  </w:num>
  <w:num w:numId="5" w16cid:durableId="2074889655">
    <w:abstractNumId w:val="2"/>
  </w:num>
  <w:num w:numId="6" w16cid:durableId="2112436196">
    <w:abstractNumId w:val="5"/>
  </w:num>
  <w:num w:numId="7" w16cid:durableId="180815807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26088"/>
    <w:rsid w:val="00030965"/>
    <w:rsid w:val="000360D3"/>
    <w:rsid w:val="000370BE"/>
    <w:rsid w:val="00044344"/>
    <w:rsid w:val="000450D8"/>
    <w:rsid w:val="00045777"/>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0433F"/>
    <w:rsid w:val="001106BA"/>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800"/>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16CD3"/>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3920"/>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13CF"/>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402"/>
    <w:rsid w:val="00630AE6"/>
    <w:rsid w:val="00633A17"/>
    <w:rsid w:val="00636BFA"/>
    <w:rsid w:val="00640676"/>
    <w:rsid w:val="00640D92"/>
    <w:rsid w:val="0064205A"/>
    <w:rsid w:val="00643C66"/>
    <w:rsid w:val="00652F8C"/>
    <w:rsid w:val="006530C3"/>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974EC"/>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2449"/>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E7B3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345"/>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5520"/>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1C2"/>
    <w:rsid w:val="00BA7D96"/>
    <w:rsid w:val="00BB3E43"/>
    <w:rsid w:val="00BB412C"/>
    <w:rsid w:val="00BB753A"/>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17838"/>
    <w:rsid w:val="00C20B5D"/>
    <w:rsid w:val="00C24336"/>
    <w:rsid w:val="00C24948"/>
    <w:rsid w:val="00C31F01"/>
    <w:rsid w:val="00C338CA"/>
    <w:rsid w:val="00C3526A"/>
    <w:rsid w:val="00C41E25"/>
    <w:rsid w:val="00C43468"/>
    <w:rsid w:val="00C44AAD"/>
    <w:rsid w:val="00C45B4E"/>
    <w:rsid w:val="00C463DC"/>
    <w:rsid w:val="00C51D70"/>
    <w:rsid w:val="00C55FC5"/>
    <w:rsid w:val="00C6314A"/>
    <w:rsid w:val="00C6389F"/>
    <w:rsid w:val="00C6431D"/>
    <w:rsid w:val="00C649AA"/>
    <w:rsid w:val="00C65D9D"/>
    <w:rsid w:val="00C70791"/>
    <w:rsid w:val="00C72373"/>
    <w:rsid w:val="00C77170"/>
    <w:rsid w:val="00C8032D"/>
    <w:rsid w:val="00C945A7"/>
    <w:rsid w:val="00C94DAA"/>
    <w:rsid w:val="00C952C9"/>
    <w:rsid w:val="00C96627"/>
    <w:rsid w:val="00CA1B53"/>
    <w:rsid w:val="00CA483D"/>
    <w:rsid w:val="00CA7BAC"/>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616"/>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016D"/>
    <w:rsid w:val="00EE234B"/>
    <w:rsid w:val="00EE7E33"/>
    <w:rsid w:val="00EF0F4D"/>
    <w:rsid w:val="00EF7091"/>
    <w:rsid w:val="00EF7F82"/>
    <w:rsid w:val="00F01B42"/>
    <w:rsid w:val="00F07AC1"/>
    <w:rsid w:val="00F111C2"/>
    <w:rsid w:val="00F1148C"/>
    <w:rsid w:val="00F20D47"/>
    <w:rsid w:val="00F214BC"/>
    <w:rsid w:val="00F2399F"/>
    <w:rsid w:val="00F27D20"/>
    <w:rsid w:val="00F41F91"/>
    <w:rsid w:val="00F467B0"/>
    <w:rsid w:val="00F51B61"/>
    <w:rsid w:val="00F56F85"/>
    <w:rsid w:val="00F61DCB"/>
    <w:rsid w:val="00F64938"/>
    <w:rsid w:val="00F67D55"/>
    <w:rsid w:val="00F75012"/>
    <w:rsid w:val="00F75418"/>
    <w:rsid w:val="00F772CC"/>
    <w:rsid w:val="00F8081F"/>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6A8"/>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2280</Words>
  <Characters>13000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JAMES DARR</cp:lastModifiedBy>
  <cp:revision>2</cp:revision>
  <cp:lastPrinted>2021-02-24T23:35:00Z</cp:lastPrinted>
  <dcterms:created xsi:type="dcterms:W3CDTF">2022-07-01T18:52:00Z</dcterms:created>
  <dcterms:modified xsi:type="dcterms:W3CDTF">2022-07-01T18:52:00Z</dcterms:modified>
</cp:coreProperties>
</file>