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63C560EF" w:rsidR="00B90B9E" w:rsidRPr="00B25537" w:rsidRDefault="00A76A5D" w:rsidP="00B90B9E">
      <w:pPr>
        <w:spacing w:after="120" w:line="240" w:lineRule="auto"/>
        <w:jc w:val="center"/>
        <w:rPr>
          <w:rFonts w:ascii="Arial" w:eastAsia="Times New Roman" w:hAnsi="Arial" w:cs="Arial"/>
          <w:b/>
          <w:sz w:val="24"/>
          <w:szCs w:val="24"/>
        </w:rPr>
      </w:pPr>
      <w:r>
        <w:rPr>
          <w:rFonts w:ascii="Arial" w:eastAsia="Times New Roman" w:hAnsi="Arial" w:cs="Arial"/>
          <w:b/>
          <w:noProof/>
          <w:sz w:val="24"/>
          <w:szCs w:val="24"/>
        </w:rPr>
        <mc:AlternateContent>
          <mc:Choice Requires="wpi">
            <w:drawing>
              <wp:anchor distT="0" distB="0" distL="114300" distR="114300" simplePos="0" relativeHeight="251662336" behindDoc="0" locked="0" layoutInCell="1" allowOverlap="1" wp14:anchorId="2624A6C0" wp14:editId="10029FB8">
                <wp:simplePos x="0" y="0"/>
                <wp:positionH relativeFrom="column">
                  <wp:posOffset>-2082040</wp:posOffset>
                </wp:positionH>
                <wp:positionV relativeFrom="paragraph">
                  <wp:posOffset>268385</wp:posOffset>
                </wp:positionV>
                <wp:extent cx="360" cy="360"/>
                <wp:effectExtent l="38100" t="38100" r="38100" b="38100"/>
                <wp:wrapNone/>
                <wp:docPr id="4"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173AE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64.65pt;margin-top:20.45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">
                <v:imagedata r:id="rId7" o:title=""/>
              </v:shape>
            </w:pict>
          </mc:Fallback>
        </mc:AlternateContent>
      </w:r>
      <w:r w:rsidR="00B90B9E" w:rsidRPr="00B25537">
        <w:rPr>
          <w:rFonts w:ascii="Arial" w:eastAsia="Times New Roman" w:hAnsi="Arial" w:cs="Arial"/>
          <w:b/>
          <w:sz w:val="24"/>
          <w:szCs w:val="24"/>
        </w:rPr>
        <w:t xml:space="preserve">(To certify electronic delivery of the CCR, use the certification form on the State Water Board’s website at </w:t>
      </w:r>
      <w:hyperlink r:id="rId8" w:history="1">
        <w:r w:rsidR="00B90B9E" w:rsidRPr="00B25537">
          <w:rPr>
            <w:rFonts w:ascii="Arial" w:eastAsia="Times New Roman" w:hAnsi="Arial" w:cs="Arial"/>
            <w:b/>
            <w:color w:val="0000FF"/>
            <w:sz w:val="24"/>
            <w:szCs w:val="24"/>
            <w:u w:val="single"/>
          </w:rPr>
          <w:t>http://www.swrcb.ca.gov/drinking_water/certlic/drinkingwater/CCR.shtml</w:t>
        </w:r>
      </w:hyperlink>
      <w:r w:rsidR="00B90B9E"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6CC926FC" w:rsidR="00B90B9E" w:rsidRPr="00B25537" w:rsidRDefault="003D051D" w:rsidP="00B90B9E">
            <w:pPr>
              <w:spacing w:before="40" w:after="40"/>
              <w:rPr>
                <w:rFonts w:ascii="Arial" w:hAnsi="Arial" w:cs="Arial"/>
                <w:sz w:val="24"/>
                <w:szCs w:val="24"/>
              </w:rPr>
            </w:pPr>
            <w:r>
              <w:rPr>
                <w:rFonts w:ascii="Arial" w:hAnsi="Arial" w:cs="Arial"/>
                <w:sz w:val="24"/>
                <w:szCs w:val="24"/>
              </w:rPr>
              <w:t>Thousand Pines Camp</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1D40ADC6" w:rsidR="00B90B9E" w:rsidRPr="00B25537" w:rsidRDefault="003D051D" w:rsidP="00B90B9E">
            <w:pPr>
              <w:spacing w:before="40" w:after="40"/>
              <w:rPr>
                <w:rFonts w:ascii="Arial" w:hAnsi="Arial" w:cs="Arial"/>
                <w:sz w:val="24"/>
                <w:szCs w:val="24"/>
              </w:rPr>
            </w:pPr>
            <w:r>
              <w:rPr>
                <w:rFonts w:ascii="Arial" w:hAnsi="Arial" w:cs="Arial"/>
                <w:sz w:val="24"/>
                <w:szCs w:val="24"/>
              </w:rPr>
              <w:t>3600585</w:t>
            </w:r>
          </w:p>
        </w:tc>
      </w:tr>
    </w:tbl>
    <w:p w14:paraId="47D23C0B" w14:textId="22BFFA31"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____________</w:t>
      </w:r>
      <w:r w:rsidR="003D051D">
        <w:rPr>
          <w:rFonts w:ascii="Arial" w:eastAsia="Times New Roman" w:hAnsi="Arial" w:cs="Arial"/>
          <w:sz w:val="24"/>
          <w:szCs w:val="24"/>
        </w:rPr>
        <w:t>06/23/21</w:t>
      </w:r>
      <w:r w:rsidRPr="00B25537">
        <w:rPr>
          <w:rFonts w:ascii="Arial" w:eastAsia="Times New Roman" w:hAnsi="Arial" w:cs="Arial"/>
          <w:sz w:val="24"/>
          <w:szCs w:val="24"/>
        </w:rPr>
        <w:t>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4"/>
        <w:gridCol w:w="2967"/>
        <w:gridCol w:w="790"/>
        <w:gridCol w:w="2103"/>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41A833B5" w:rsidR="00B90B9E" w:rsidRPr="00B25537" w:rsidRDefault="003D051D" w:rsidP="00B90B9E">
            <w:pPr>
              <w:spacing w:before="40" w:after="40"/>
              <w:jc w:val="both"/>
              <w:rPr>
                <w:rFonts w:ascii="Arial" w:hAnsi="Arial" w:cs="Arial"/>
                <w:b/>
                <w:bCs/>
                <w:sz w:val="24"/>
                <w:szCs w:val="24"/>
              </w:rPr>
            </w:pPr>
            <w:r>
              <w:rPr>
                <w:rFonts w:ascii="Arial" w:hAnsi="Arial" w:cs="Arial"/>
                <w:b/>
                <w:bCs/>
                <w:sz w:val="24"/>
                <w:szCs w:val="24"/>
              </w:rPr>
              <w:t>Marco Johnson</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CA42A3C" w:rsidR="00B90B9E" w:rsidRPr="00B25537" w:rsidRDefault="00A76A5D" w:rsidP="00B90B9E">
            <w:pPr>
              <w:spacing w:before="40" w:after="40"/>
              <w:jc w:val="both"/>
              <w:rPr>
                <w:rFonts w:ascii="Arial" w:hAnsi="Arial" w:cs="Arial"/>
                <w:b/>
                <w:bCs/>
                <w:sz w:val="24"/>
                <w:szCs w:val="24"/>
              </w:rPr>
            </w:pPr>
            <w:bookmarkStart w:id="4" w:name="_GoBack"/>
            <w:bookmarkEnd w:id="4"/>
            <w:r>
              <w:rPr>
                <w:rFonts w:ascii="Arial" w:hAnsi="Arial" w:cs="Arial"/>
                <w:b/>
                <w:bCs/>
                <w:noProof/>
                <w:sz w:val="24"/>
                <w:szCs w:val="24"/>
              </w:rPr>
              <mc:AlternateContent>
                <mc:Choice Requires="wpi">
                  <w:drawing>
                    <wp:anchor distT="0" distB="0" distL="114300" distR="114300" simplePos="0" relativeHeight="251661312" behindDoc="0" locked="0" layoutInCell="1" allowOverlap="1" wp14:anchorId="40F534D6" wp14:editId="0048D534">
                      <wp:simplePos x="0" y="0"/>
                      <wp:positionH relativeFrom="column">
                        <wp:posOffset>1541615</wp:posOffset>
                      </wp:positionH>
                      <wp:positionV relativeFrom="paragraph">
                        <wp:posOffset>-37825</wp:posOffset>
                      </wp:positionV>
                      <wp:extent cx="1343520" cy="257760"/>
                      <wp:effectExtent l="38100" t="38100" r="41275" b="47625"/>
                      <wp:wrapNone/>
                      <wp:docPr id="3"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1343520" cy="257760"/>
                            </w14:xfrm>
                          </w14:contentPart>
                        </a:graphicData>
                      </a:graphic>
                    </wp:anchor>
                  </w:drawing>
                </mc:Choice>
                <mc:Fallback>
                  <w:pict>
                    <v:shape w14:anchorId="1EAFCE9B" id="Ink 3" o:spid="_x0000_s1026" type="#_x0000_t75" style="position:absolute;margin-left:120.7pt;margin-top:-3.7pt;width:107.25pt;height:2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">
                      <v:imagedata r:id="rId10" o:title=""/>
                    </v:shape>
                  </w:pict>
                </mc:Fallback>
              </mc:AlternateContent>
            </w:r>
            <w:r>
              <w:rPr>
                <w:rFonts w:ascii="Arial" w:hAnsi="Arial" w:cs="Arial"/>
                <w:b/>
                <w:bCs/>
                <w:noProof/>
                <w:sz w:val="24"/>
                <w:szCs w:val="24"/>
              </w:rPr>
              <mc:AlternateContent>
                <mc:Choice Requires="wpi">
                  <w:drawing>
                    <wp:anchor distT="0" distB="0" distL="114300" distR="114300" simplePos="0" relativeHeight="251660288" behindDoc="0" locked="0" layoutInCell="1" allowOverlap="1" wp14:anchorId="62450853" wp14:editId="15FA6DBB">
                      <wp:simplePos x="0" y="0"/>
                      <wp:positionH relativeFrom="column">
                        <wp:posOffset>1064975</wp:posOffset>
                      </wp:positionH>
                      <wp:positionV relativeFrom="paragraph">
                        <wp:posOffset>14015</wp:posOffset>
                      </wp:positionV>
                      <wp:extent cx="497160" cy="316800"/>
                      <wp:effectExtent l="38100" t="38100" r="0" b="3937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497160" cy="316800"/>
                            </w14:xfrm>
                          </w14:contentPart>
                        </a:graphicData>
                      </a:graphic>
                    </wp:anchor>
                  </w:drawing>
                </mc:Choice>
                <mc:Fallback>
                  <w:pict>
                    <v:shape w14:anchorId="1A9BD142" id="Ink 2" o:spid="_x0000_s1026" type="#_x0000_t75" style="position:absolute;margin-left:83.15pt;margin-top:.4pt;width:40.6pt;height:26.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">
                      <v:imagedata r:id="rId12" o:title=""/>
                    </v:shape>
                  </w:pict>
                </mc:Fallback>
              </mc:AlternateContent>
            </w:r>
            <w:r>
              <w:rPr>
                <w:rFonts w:ascii="Arial" w:hAnsi="Arial" w:cs="Arial"/>
                <w:b/>
                <w:bCs/>
                <w:noProof/>
                <w:sz w:val="24"/>
                <w:szCs w:val="24"/>
              </w:rPr>
              <mc:AlternateContent>
                <mc:Choice Requires="wpi">
                  <w:drawing>
                    <wp:anchor distT="0" distB="0" distL="114300" distR="114300" simplePos="0" relativeHeight="251659264" behindDoc="0" locked="0" layoutInCell="1" allowOverlap="1" wp14:anchorId="59064A6B" wp14:editId="1C4F4F62">
                      <wp:simplePos x="0" y="0"/>
                      <wp:positionH relativeFrom="column">
                        <wp:posOffset>45455</wp:posOffset>
                      </wp:positionH>
                      <wp:positionV relativeFrom="paragraph">
                        <wp:posOffset>49655</wp:posOffset>
                      </wp:positionV>
                      <wp:extent cx="830160" cy="191880"/>
                      <wp:effectExtent l="38100" t="38100" r="0" b="4953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830160" cy="191880"/>
                            </w14:xfrm>
                          </w14:contentPart>
                        </a:graphicData>
                      </a:graphic>
                    </wp:anchor>
                  </w:drawing>
                </mc:Choice>
                <mc:Fallback>
                  <w:pict>
                    <v:shape w14:anchorId="59203E6C" id="Ink 1" o:spid="_x0000_s1026" type="#_x0000_t75" style="position:absolute;margin-left:2.9pt;margin-top:3.2pt;width:66.75pt;height: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">
                      <v:imagedata r:id="rId14" o:title=""/>
                    </v:shape>
                  </w:pict>
                </mc:Fallback>
              </mc:AlternateConten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754AB2A" w:rsidR="00B90B9E" w:rsidRPr="00B25537" w:rsidRDefault="003D051D" w:rsidP="00B90B9E">
            <w:pPr>
              <w:spacing w:before="40" w:after="40"/>
              <w:jc w:val="both"/>
              <w:rPr>
                <w:rFonts w:ascii="Arial" w:hAnsi="Arial" w:cs="Arial"/>
                <w:b/>
                <w:bCs/>
                <w:sz w:val="24"/>
                <w:szCs w:val="24"/>
              </w:rPr>
            </w:pPr>
            <w:r>
              <w:rPr>
                <w:rFonts w:ascii="Arial" w:hAnsi="Arial" w:cs="Arial"/>
                <w:b/>
                <w:bCs/>
                <w:sz w:val="24"/>
                <w:szCs w:val="24"/>
              </w:rPr>
              <w:t>Director of Operations</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41F848C5"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3D051D">
              <w:rPr>
                <w:rFonts w:ascii="Arial" w:hAnsi="Arial" w:cs="Arial"/>
                <w:bCs/>
                <w:sz w:val="24"/>
                <w:szCs w:val="24"/>
              </w:rPr>
              <w:t>9094967208</w:t>
            </w:r>
            <w:proofErr w:type="gramEnd"/>
            <w:r w:rsidRPr="00B25537">
              <w:rPr>
                <w:rFonts w:ascii="Arial" w:hAnsi="Arial" w:cs="Arial"/>
                <w:bCs/>
                <w:sz w:val="24"/>
                <w:szCs w:val="24"/>
              </w:rPr>
              <w:t xml:space="preserve">       )</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22A0B391" w:rsidR="00B90B9E" w:rsidRPr="00B25537" w:rsidRDefault="003D051D" w:rsidP="00B90B9E">
            <w:pPr>
              <w:spacing w:before="40" w:after="40"/>
              <w:jc w:val="both"/>
              <w:rPr>
                <w:rFonts w:ascii="Arial" w:hAnsi="Arial" w:cs="Arial"/>
                <w:b/>
                <w:bCs/>
                <w:sz w:val="24"/>
                <w:szCs w:val="24"/>
              </w:rPr>
            </w:pPr>
            <w:r>
              <w:rPr>
                <w:rFonts w:ascii="Arial" w:hAnsi="Arial" w:cs="Arial"/>
                <w:b/>
                <w:bCs/>
                <w:sz w:val="24"/>
                <w:szCs w:val="24"/>
              </w:rPr>
              <w:t>05/01/21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CD0EE6">
        <w:rPr>
          <w:rFonts w:ascii="Arial" w:eastAsia="Times New Roman" w:hAnsi="Arial" w:cs="Arial"/>
          <w:sz w:val="24"/>
          <w:szCs w:val="24"/>
        </w:rPr>
      </w:r>
      <w:r w:rsidR="00CD0EE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CD0EE6">
        <w:rPr>
          <w:rFonts w:ascii="Arial" w:eastAsia="Times New Roman" w:hAnsi="Arial" w:cs="Arial"/>
          <w:sz w:val="24"/>
          <w:szCs w:val="24"/>
        </w:rPr>
      </w:r>
      <w:r w:rsidR="00CD0EE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CD0EE6">
        <w:rPr>
          <w:rFonts w:ascii="Arial" w:eastAsia="Times New Roman" w:hAnsi="Arial" w:cs="Arial"/>
          <w:sz w:val="24"/>
          <w:szCs w:val="24"/>
        </w:rPr>
      </w:r>
      <w:r w:rsidR="00CD0EE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CD0EE6">
        <w:rPr>
          <w:rFonts w:ascii="Arial" w:eastAsia="Times New Roman" w:hAnsi="Arial" w:cs="Arial"/>
          <w:sz w:val="24"/>
          <w:szCs w:val="24"/>
        </w:rPr>
      </w:r>
      <w:r w:rsidR="00CD0EE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CD0EE6">
        <w:rPr>
          <w:rFonts w:ascii="Arial" w:eastAsia="Times New Roman" w:hAnsi="Arial" w:cs="Arial"/>
          <w:sz w:val="24"/>
          <w:szCs w:val="24"/>
        </w:rPr>
      </w:r>
      <w:r w:rsidR="00CD0EE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CD0EE6">
        <w:rPr>
          <w:rFonts w:ascii="Arial" w:eastAsia="Times New Roman" w:hAnsi="Arial" w:cs="Arial"/>
          <w:sz w:val="24"/>
          <w:szCs w:val="24"/>
        </w:rPr>
      </w:r>
      <w:r w:rsidR="00CD0EE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39EDE046" w:rsidR="00B90B9E" w:rsidRPr="00B25537" w:rsidRDefault="003D051D"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t>x</w:t>
      </w:r>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CD0EE6">
        <w:rPr>
          <w:rFonts w:ascii="Arial" w:eastAsia="Times New Roman" w:hAnsi="Arial" w:cs="Arial"/>
          <w:sz w:val="24"/>
          <w:szCs w:val="24"/>
        </w:rPr>
      </w:r>
      <w:r w:rsidR="00CD0EE6">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CD0EE6">
        <w:rPr>
          <w:rFonts w:ascii="Arial" w:eastAsia="Times New Roman" w:hAnsi="Arial" w:cs="Arial"/>
          <w:sz w:val="24"/>
          <w:szCs w:val="24"/>
        </w:rPr>
      </w:r>
      <w:r w:rsidR="00CD0EE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CD0EE6">
        <w:rPr>
          <w:rFonts w:ascii="Arial" w:eastAsia="Times New Roman" w:hAnsi="Arial" w:cs="Arial"/>
          <w:sz w:val="24"/>
          <w:szCs w:val="24"/>
        </w:rPr>
      </w:r>
      <w:r w:rsidR="00CD0EE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CD0EE6">
        <w:rPr>
          <w:rFonts w:ascii="Arial" w:eastAsia="Times New Roman" w:hAnsi="Arial" w:cs="Arial"/>
          <w:sz w:val="24"/>
          <w:szCs w:val="24"/>
        </w:rPr>
      </w:r>
      <w:r w:rsidR="00CD0EE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CD0EE6">
        <w:rPr>
          <w:rFonts w:ascii="Arial" w:eastAsia="Times New Roman" w:hAnsi="Arial" w:cs="Arial"/>
          <w:sz w:val="24"/>
          <w:szCs w:val="24"/>
        </w:rPr>
      </w:r>
      <w:r w:rsidR="00CD0EE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CD0EE6">
        <w:rPr>
          <w:rFonts w:ascii="Arial" w:eastAsia="Times New Roman" w:hAnsi="Arial" w:cs="Arial"/>
          <w:sz w:val="24"/>
          <w:szCs w:val="24"/>
        </w:rPr>
      </w:r>
      <w:r w:rsidR="00CD0EE6">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15"/>
      <w:footerReference w:type="default" r:id="rId16"/>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B6E1E" w14:textId="77777777" w:rsidR="00CD0EE6" w:rsidRDefault="00CD0EE6" w:rsidP="00B90B9E">
      <w:pPr>
        <w:spacing w:after="0" w:line="240" w:lineRule="auto"/>
      </w:pPr>
      <w:r>
        <w:separator/>
      </w:r>
    </w:p>
  </w:endnote>
  <w:endnote w:type="continuationSeparator" w:id="0">
    <w:p w14:paraId="32D0A2CC" w14:textId="77777777" w:rsidR="00CD0EE6" w:rsidRDefault="00CD0EE6"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8BF2D" w14:textId="77777777" w:rsidR="00CD0EE6" w:rsidRDefault="00CD0EE6" w:rsidP="00B90B9E">
      <w:pPr>
        <w:spacing w:after="0" w:line="240" w:lineRule="auto"/>
      </w:pPr>
      <w:r>
        <w:separator/>
      </w:r>
    </w:p>
  </w:footnote>
  <w:footnote w:type="continuationSeparator" w:id="0">
    <w:p w14:paraId="4DFED6F3" w14:textId="77777777" w:rsidR="00CD0EE6" w:rsidRDefault="00CD0EE6"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39452E"/>
    <w:rsid w:val="003D051D"/>
    <w:rsid w:val="00434E7F"/>
    <w:rsid w:val="004F0E47"/>
    <w:rsid w:val="00A76A5D"/>
    <w:rsid w:val="00B25537"/>
    <w:rsid w:val="00B65B42"/>
    <w:rsid w:val="00B90B9E"/>
    <w:rsid w:val="00CD0EE6"/>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13" Type="http://schemas.openxmlformats.org/officeDocument/2006/relationships/customXml" Target="ink/ink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customXml" Target="ink/ink3.xm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6-21T21:44:27.301"/>
    </inkml:context>
    <inkml:brush xml:id="br0">
      <inkml:brushProperty name="width" value="0.05" units="cm"/>
      <inkml:brushProperty name="height" value="0.05" units="cm"/>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6-21T21:44:20.079"/>
    </inkml:context>
    <inkml:brush xml:id="br0">
      <inkml:brushProperty name="width" value="0.05" units="cm"/>
      <inkml:brushProperty name="height" value="0.05" units="cm"/>
    </inkml:brush>
  </inkml:definitions>
  <inkml:trace contextRef="#ctx0" brushRef="#br0">58 593 24575,'-1'5'0,"0"-1"0,1-1 0,0 0 0,0-1 0,0 2 0,1 0 0,0 2 0,3 1 0,0 1 0,3-1 0,0-1 0,2 0 0,1-2 0,-2-1 0,-1-2 0,-4-1 0,6-4 0,6-2 0,5-6 0,1-1 0,-2-1 0,-2 0 0,-4 4 0,-2-2 0,-3 4 0,-2-1 0,-2 3 0,-1 1 0,-2 0 0,-1-2 0,-2-3 0,-3-4 0,-5-2 0,-4-4 0,0 6 0,3 1 0,2 8 0,-3 2 0,-1 1 0,-2 1 0,0 4 0,-1 2 0,-2 5 0,2 5 0,-2 1 0,0 4 0,-1 0 0,2 6 0,6-6 0,3 2 0,6-10 0,8-9 0,11-10 0,21-16 0,20-10 0,7-3 0,2-2 0,-13 5 0,-11 2 0,-6-1 0,-7 5 0,-1-4 0,0 4 0,-3 1 0,-2 4 0,-5 4 0,-3 6 0,1-2 0,-7 9 0,4-3 0,-6 4 0,-1 1 0,-3 8 0,-5 14 0,-3 12 0,-3 16 0,-2 0 0,3 11 0,-3-10 0,-2 9 0,-2-7 0,-2-1 0,4-5 0,4-15 0,3-12 0,9-20 0,20-26 0,5-4 0,24-15 0,-4 12 0,10 2 0,-8 7 0,-5 8 0,-12 6 0,-15 9 0,-9 4 0,-8 6 0,-1 10 0,-2 7 0,3 4 0,-2-3 0,2-9 0,-2-5 0,2-5 0,-2-4 0,3-1 0,4-3 0,4-2 0,9-4 0,3 0 0,1-2 0,-2 4 0,-5 2 0,-5 2 0,-6 2 0,-2 0 0,0 1 0,3 0 0,2 0 0,2 0 0,1-1 0,-2-1 0,4 1 0,0-3 0,4 2 0,6-4 0,0 2 0,-1-2 0,1 1 0,-9 0 0,4 1 0,0-1 0,-1 2 0,-1-2 0,-7 4 0,-3-2 0,-4 4 0,-3-1 0,-1 4 0,0 0 0,-1 4 0,-2-1 0,-1 1 0,-4-2 0,-2-1 0,0-3 0,-2 1 0,1-3 0,0 2 0,1 0 0,3 0 0,2 1 0,1 0 0,0 0 0,1 0 0,3 0 0,1-1 0,11 3 0,15 8 0,17 5 0,35 11 0,4-1 0,-28-10 0,2-1 0,32 6 0,-14-2 0,-29-11 0,-27-5 0,-9-4 0,-7-3 0,-2-12 0,-1 4 0,3-13 0,-2 10 0,2-2 0,-1 5 0,0 2 0,-2 4 0,1 5 0,-3 6 0,-3 4 0,0 3 0,-1-3 0,2-4 0,1-3 0,0-3 0,-11-1 0,-2-1 0,-10 0 0,3-1 0,3 0 0,8-1 0,5 1 0,18-8 0,4 0 0,17-7 0,3 5 0,11-1 0,6 6 0,1 1 0,3 2 0,-7 1 0,-2-1 0,0-2 0,-10 2 0,0-1 0,-12 1 0,-7 0 0,-6 3 0,-5 1 0,-3 2 0,-1 0 0,0 0 0,-2-1 0,2 1 0,3-1 0,7-1 0,11 0 0,2 0 0,-2 1 0,-10 0 0,-7 1 0,-4 6 0,1 7 0,0 3 0,1 3 0,-2-8 0,1-5 0,3-7 0,19-16 0,3-2 0,13-7 0,-5 7 0,-10 3 0,-4 6 0,-8 2 0,-5 3 0,-3 1 0,-4 1 0,-1 3 0,10 10 0,1 4 0,9 4 0,1 0 0,-1-6 0,4 0 0,2 0 0,-1-2 0,2-1 0,-9-4 0,-6-4 0,-3-11 0,3-8 0,13-16 0,34-27 0,-11 16 0,8-3-664,15-12 0,1-3 664,-3-5 0,0-1 0,6 4 0,-9 5 0,-13-9 0,-3 24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6-21T21:44:14.208"/>
    </inkml:context>
    <inkml:brush xml:id="br0">
      <inkml:brushProperty name="width" value="0.05" units="cm"/>
      <inkml:brushProperty name="height" value="0.05" units="cm"/>
    </inkml:brush>
  </inkml:definitions>
  <inkml:trace contextRef="#ctx0" brushRef="#br0">1073 452 24575,'-7'-3'0,"-3"1"0,-4-1 0,-5 0 0,0-1 0,-10-3 0,-12-5 0,-11-2 0,-19-7 0,2 2 0,-17-3 0,8 2 0,-3-1 0,-5-1 0,4-2 0,0 1 0,-2-1 0,26 8 0,2 3 0,29 7 0,9 2 0,14 1 0,17-10 0,10-4 0,18-9 0,14 1 0,20 1 0,9 5 0,-26 11 0,3 1 0,0 2 0,2 0 0,3 2 0,0 0 0,4 0 0,-2 0 0,-11 2 0,-2 0 0,41-1 0,-21 2 0,-34 1 0,-11-1 0,-23 9 0,-13 17 0,-15 29 0,-11 27 0,-4 9 0,12-37 0,-2 0 0,2-7 0,0-3 0,-24 38 0,4-18 0,14-22 0,3-7 0,5-8 0,5-9 0,-1 2 0,2-4 0,-2 2 0,-1 4 0,1-5 0,-4 3 0,2-5 0,1-4 0,6-3 0,5-8 0,5 0 0,2-3 0,1-1 0,0-2 0,-4-16 0,0-1 0,-2-8 0,2 7 0,2 6 0,1 3 0,1 2 0,0 4 0,0 2 0,0 2 0,0 2 0,2 0 0,2-1 0,7 0 0,8-2 0,12-1 0,22 0 0,12 0 0,12 2 0,2 3 0,-10-1 0,-9 2 0,-17 0 0,-18 1 0,-11 0 0,-8 0 0,6 0 0,6 0 0,9-2 0,5-1 0,-3 0 0,-2-3 0,-8 3 0,-3-1 0,-1 1 0,-1-2 0,-2 0 0,-4 0 0,-5-1 0,-1 5 0,-2-2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6-21T21:44:11.093"/>
    </inkml:context>
    <inkml:brush xml:id="br0">
      <inkml:brushProperty name="width" value="0.05" units="cm"/>
      <inkml:brushProperty name="height" value="0.05" units="cm"/>
    </inkml:brush>
  </inkml:definitions>
  <inkml:trace contextRef="#ctx0" brushRef="#br0">72 25 24575,'-6'16'0,"3"-2"0,-4 10 0,0-3 0,0 0 0,-3 2 0,3-1 0,0-3 0,-1 1 0,4-7 0,0-3 0,3-4 0,1-7 0,11-13 0,4-5 0,7-11 0,-3 6 0,-3 3 0,-4 7 0,-3 3 0,-1 2 0,-4 4 0,0 3 0,-5 16 0,-1 11 0,-6 15 0,4-1 0,-3 0 0,3-8 0,0-3 0,2-5 0,0-4 0,1-2 0,0-9 0,1 0 0,-1-4 0,0 0 0,0 2 0,11-18 0,9-11 0,8-17 0,13-13 0,0 2 0,4 1 0,3 1 0,-9 13 0,-6 7 0,-7 8 0,-9 12 0,-3-1 0,-6 7 0,-3 1 0,-1 7 0,-5 13 0,2 12 0,-5 6 0,5 5 0,-1-11 0,1-1 0,0-7 0,0-5 0,0-2 0,1-6 0,5-8 0,16-19 0,8-6 0,8-9 0,1 5 0,-7 4 0,-4 8 0,-5 3 0,-7 8 0,-3 1 0,-4 2 0,-5 2 0,-1 11 0,-2 9 0,2 13 0,2 6 0,3 5 0,0 5 0,0-3 0,3 7 0,-2-14 0,4 3 0,-1-14 0,-4-7 0,-2-8 0,-2-8 0,-1-2 0,7-9 0,16-14 0,6-4 0,16-14 0,-7 6 0,0 3 0,-5 2 0,-6 9 0,-3 2 0,-6 7 0,-3 1 0,-1 3 0,1 0 0,1 1 0,9-1 0,-2 1 0,3 1 0,-5 2 0,-6 1 0,-6 1 0,-4 0 0,-4 2 0,1-1 0,-5 1 0,-14 9 0,-5 2 0,-11 8 0,1 0 0,7-3 0,3 1 0,6-2 0,7-3 0,2 1 0,4-6 0,0-2 0,1-7 0,16-6 0,3 0 0,15-5 0,-1 3 0,-4 0 0,-4 1 0,-10 1 0,-8 3 0,-4 13 0,-1 2 0,1 9 0,2-5 0,-1-5 0,-1-3 0,0-6 0,2-9 0,5-8 0,4-9 0,2-3 0,-4 6 0,-2 5 0,-5 8 0,0 2 0,-1 2 0,2 0 0,5-1 0,2 2 0,3 0 0,5 0 0,1 2 0,3-1 0,8-1 0,-1-1 0,9-2 0,0-4 0,-6 2 0,-7-1 0,-14 5 0,-10 3 0,-8 3 0,0 2 0,-3 0 0,2 4 0,-1-2 0,3 2 0,-1-3 0,3-1 0,-1 0 0,1 1 0,1-1 0,1 0 0,4 2 0,6 0 0,12 3 0,8-1 0,14 2 0,-6-3 0,9-1 0,-7-6 0,0-1 0,-7-6 0,-7 0 0,-6-3 0,-3 0 0,-7 2 0,-2 2 0,-5 1 0,-1 2 0,-2 0 0,2 2 0,0-2 0,5 2 0,0 0 0,3 0 0,-5 0 0,-1 2 0,-9 3 0,-7 1 0,-4 2 0,-2-1 0,3-4 0,5 0 0,4-8 0,2-4 0,2-4 0,2-4 0,-17-4 0,14 10 0,-15-1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Opperations Departments</cp:lastModifiedBy>
  <cp:revision>8</cp:revision>
  <dcterms:created xsi:type="dcterms:W3CDTF">2021-02-05T19:17:00Z</dcterms:created>
  <dcterms:modified xsi:type="dcterms:W3CDTF">2021-06-21T21:44:00Z</dcterms:modified>
</cp:coreProperties>
</file>