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7F2B819"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p w14:paraId="758D775D" w14:textId="472B80A7" w:rsidR="009B69E4" w:rsidRPr="009B69E4" w:rsidRDefault="009B69E4" w:rsidP="009B69E4">
      <w:r>
        <w:t xml:space="preserve">                                                                           Upper Little Bear Mountain Club Inc</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CA633DA" w:rsidR="00BC6327" w:rsidRPr="00412B2F" w:rsidRDefault="009066E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3600446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9EFEB2" w:rsidR="00BC6327" w:rsidRPr="00412B2F" w:rsidRDefault="009066E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7-2-2020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67733116" w:rsidR="006537F6" w:rsidRPr="00412B2F" w:rsidRDefault="0040080B"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Pr>
          <w:b/>
          <w:bCs/>
          <w:sz w:val="21"/>
          <w:szCs w:val="21"/>
          <w:lang w:val="es-MX"/>
        </w:rPr>
        <w:t>Upper</w:t>
      </w:r>
      <w:proofErr w:type="spellEnd"/>
      <w:r>
        <w:rPr>
          <w:b/>
          <w:bCs/>
          <w:sz w:val="21"/>
          <w:szCs w:val="21"/>
          <w:lang w:val="es-MX"/>
        </w:rPr>
        <w:t xml:space="preserve"> Little Bear Mountain Club </w:t>
      </w:r>
      <w:proofErr w:type="spellStart"/>
      <w:r>
        <w:rPr>
          <w:b/>
          <w:bCs/>
          <w:sz w:val="21"/>
          <w:szCs w:val="21"/>
          <w:lang w:val="es-MX"/>
        </w:rPr>
        <w:t>Inc</w:t>
      </w:r>
      <w:proofErr w:type="spellEnd"/>
      <w:r>
        <w:rPr>
          <w:b/>
          <w:bCs/>
          <w:sz w:val="21"/>
          <w:szCs w:val="21"/>
          <w:lang w:val="es-MX"/>
        </w:rPr>
        <w:t>, 909-802-0072</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E0A086E" w:rsidR="00BC6327" w:rsidRPr="00412B2F" w:rsidRDefault="009066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B859D4" w:rsidR="00BC6327" w:rsidRPr="00412B2F" w:rsidRDefault="009066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Upper Little Bear Mountain Club Inc</w:t>
            </w:r>
          </w:p>
        </w:tc>
      </w:tr>
      <w:tr w:rsidR="00BC6327" w:rsidRPr="00412B2F" w14:paraId="07255395" w14:textId="77777777" w:rsidTr="008A5B6C">
        <w:tc>
          <w:tcPr>
            <w:tcW w:w="10800" w:type="dxa"/>
            <w:gridSpan w:val="8"/>
            <w:tcBorders>
              <w:bottom w:val="single" w:sz="4" w:space="0" w:color="auto"/>
            </w:tcBorders>
          </w:tcPr>
          <w:p w14:paraId="795D30C8" w14:textId="7118847F" w:rsidR="00BC6327" w:rsidRPr="00412B2F" w:rsidRDefault="009066E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Well established at an undisclosed location in area</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9C11DA5" w:rsidR="00BC6327" w:rsidRPr="00412B2F" w:rsidRDefault="009066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For copy of the water assessment contact San Bernardino County</w:t>
            </w:r>
          </w:p>
        </w:tc>
      </w:tr>
      <w:tr w:rsidR="00BC6327" w:rsidRPr="00412B2F" w14:paraId="4AB6369E" w14:textId="77777777" w:rsidTr="008A5B6C">
        <w:tc>
          <w:tcPr>
            <w:tcW w:w="10800" w:type="dxa"/>
            <w:gridSpan w:val="8"/>
            <w:tcBorders>
              <w:bottom w:val="single" w:sz="4" w:space="0" w:color="auto"/>
            </w:tcBorders>
          </w:tcPr>
          <w:p w14:paraId="556CD1B7" w14:textId="05926C01" w:rsidR="00BC6327" w:rsidRPr="00412B2F" w:rsidRDefault="009066E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Environmental Health Services at 909-387-4666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CAF1E71" w:rsidR="00BC6327" w:rsidRPr="00412B2F" w:rsidRDefault="009066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Memorial Day weekend and Labor Day weekend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136D124" w:rsidR="00BC6327" w:rsidRPr="00412B2F" w:rsidRDefault="009066E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Gaylynn Brown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ABA3E6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9066ED">
              <w:rPr>
                <w:sz w:val="21"/>
                <w:szCs w:val="21"/>
              </w:rPr>
              <w:t>909</w:t>
            </w:r>
            <w:proofErr w:type="gramEnd"/>
            <w:r w:rsidRPr="008E4080">
              <w:rPr>
                <w:sz w:val="21"/>
                <w:szCs w:val="21"/>
              </w:rPr>
              <w:t xml:space="preserve"> </w:t>
            </w:r>
            <w:r w:rsidR="009066ED">
              <w:rPr>
                <w:sz w:val="21"/>
                <w:szCs w:val="21"/>
              </w:rPr>
              <w:t>) 802-0072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7D2D565" w:rsidR="00BC6327" w:rsidRPr="00F41F91" w:rsidRDefault="0002110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5E335C1" w:rsidR="00BC6327" w:rsidRPr="00F41F91" w:rsidRDefault="0002110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1A9A443" w:rsidR="008F7660" w:rsidRPr="00F41F91" w:rsidRDefault="0002110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922693" w:rsidR="008F7660" w:rsidRPr="00F41F91" w:rsidRDefault="0002110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6FFDC7B4" w:rsidR="002F6EC9" w:rsidRPr="00F41F91" w:rsidRDefault="0002110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9DE99D1" w:rsidR="005540D9" w:rsidRPr="00F41F91" w:rsidRDefault="0002110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16F747DA" w14:textId="77777777" w:rsidR="00021101" w:rsidRDefault="00021101" w:rsidP="00021101">
            <w:pPr>
              <w:rPr>
                <w:sz w:val="18"/>
              </w:rPr>
            </w:pPr>
            <w:r>
              <w:rPr>
                <w:sz w:val="18"/>
              </w:rPr>
              <w:t>7/11/19</w:t>
            </w:r>
          </w:p>
          <w:p w14:paraId="4705870E" w14:textId="77777777" w:rsidR="00F41A1E" w:rsidRDefault="00F41A1E" w:rsidP="00021101">
            <w:pPr>
              <w:rPr>
                <w:sz w:val="18"/>
              </w:rPr>
            </w:pPr>
            <w:r>
              <w:rPr>
                <w:sz w:val="18"/>
              </w:rPr>
              <w:t>9/28/19</w:t>
            </w:r>
          </w:p>
          <w:p w14:paraId="74C46DDB" w14:textId="44BD50AB" w:rsidR="007272BB" w:rsidRPr="00F41F91" w:rsidRDefault="007272BB" w:rsidP="00021101">
            <w:pPr>
              <w:rPr>
                <w:sz w:val="18"/>
              </w:rPr>
            </w:pPr>
            <w:r>
              <w:rPr>
                <w:sz w:val="18"/>
              </w:rPr>
              <w:t>12/27/19</w:t>
            </w:r>
          </w:p>
        </w:tc>
        <w:tc>
          <w:tcPr>
            <w:tcW w:w="991" w:type="dxa"/>
            <w:gridSpan w:val="2"/>
            <w:tcBorders>
              <w:top w:val="nil"/>
            </w:tcBorders>
          </w:tcPr>
          <w:p w14:paraId="7A1172D5" w14:textId="77777777" w:rsidR="00B44817" w:rsidRDefault="00021101" w:rsidP="00D057C3">
            <w:pPr>
              <w:jc w:val="center"/>
              <w:rPr>
                <w:sz w:val="18"/>
              </w:rPr>
            </w:pPr>
            <w:r>
              <w:rPr>
                <w:sz w:val="18"/>
              </w:rPr>
              <w:t>5</w:t>
            </w:r>
          </w:p>
          <w:p w14:paraId="17EA15AB" w14:textId="77777777" w:rsidR="00F41A1E" w:rsidRDefault="00F41A1E" w:rsidP="00D057C3">
            <w:pPr>
              <w:jc w:val="center"/>
              <w:rPr>
                <w:sz w:val="18"/>
              </w:rPr>
            </w:pPr>
            <w:r>
              <w:rPr>
                <w:sz w:val="18"/>
              </w:rPr>
              <w:t>5</w:t>
            </w:r>
          </w:p>
          <w:p w14:paraId="2EB76238" w14:textId="0A4DF174" w:rsidR="007272BB" w:rsidRPr="00F41F91" w:rsidRDefault="007272BB" w:rsidP="00D057C3">
            <w:pPr>
              <w:jc w:val="center"/>
              <w:rPr>
                <w:sz w:val="18"/>
              </w:rPr>
            </w:pPr>
            <w:r>
              <w:rPr>
                <w:sz w:val="18"/>
              </w:rPr>
              <w:t>5</w:t>
            </w:r>
          </w:p>
        </w:tc>
        <w:tc>
          <w:tcPr>
            <w:tcW w:w="990" w:type="dxa"/>
            <w:gridSpan w:val="2"/>
            <w:tcBorders>
              <w:top w:val="nil"/>
              <w:bottom w:val="nil"/>
            </w:tcBorders>
          </w:tcPr>
          <w:p w14:paraId="678DD60D" w14:textId="4246500E" w:rsidR="00B44817" w:rsidRDefault="00F41A1E" w:rsidP="00D057C3">
            <w:pPr>
              <w:jc w:val="center"/>
              <w:rPr>
                <w:sz w:val="18"/>
              </w:rPr>
            </w:pPr>
            <w:r>
              <w:rPr>
                <w:sz w:val="18"/>
              </w:rPr>
              <w:t>0</w:t>
            </w:r>
          </w:p>
          <w:p w14:paraId="1E79FBA9" w14:textId="6B34A8AF" w:rsidR="00F41A1E" w:rsidRDefault="00F41A1E" w:rsidP="00D057C3">
            <w:pPr>
              <w:jc w:val="center"/>
              <w:rPr>
                <w:sz w:val="18"/>
              </w:rPr>
            </w:pPr>
            <w:r>
              <w:rPr>
                <w:sz w:val="18"/>
              </w:rPr>
              <w:t>0</w:t>
            </w:r>
          </w:p>
          <w:p w14:paraId="5E382E98" w14:textId="2C606226" w:rsidR="007272BB" w:rsidRDefault="007272BB" w:rsidP="00D057C3">
            <w:pPr>
              <w:jc w:val="center"/>
              <w:rPr>
                <w:sz w:val="18"/>
              </w:rPr>
            </w:pPr>
            <w:r>
              <w:rPr>
                <w:sz w:val="18"/>
              </w:rPr>
              <w:t>0</w:t>
            </w:r>
          </w:p>
          <w:p w14:paraId="4C3FDB54" w14:textId="687B919B" w:rsidR="00F41A1E" w:rsidRPr="00F41F91" w:rsidRDefault="00F41A1E" w:rsidP="00D057C3">
            <w:pPr>
              <w:jc w:val="center"/>
              <w:rPr>
                <w:sz w:val="18"/>
              </w:rPr>
            </w:pPr>
          </w:p>
        </w:tc>
        <w:tc>
          <w:tcPr>
            <w:tcW w:w="1080" w:type="dxa"/>
            <w:tcBorders>
              <w:top w:val="nil"/>
              <w:bottom w:val="nil"/>
            </w:tcBorders>
          </w:tcPr>
          <w:p w14:paraId="6A2D59B8" w14:textId="224C7265" w:rsidR="00B44817" w:rsidRDefault="00F41A1E" w:rsidP="00D057C3">
            <w:pPr>
              <w:jc w:val="center"/>
              <w:rPr>
                <w:sz w:val="18"/>
              </w:rPr>
            </w:pPr>
            <w:r>
              <w:rPr>
                <w:sz w:val="18"/>
              </w:rPr>
              <w:t>0</w:t>
            </w:r>
          </w:p>
          <w:p w14:paraId="69CD5C7D" w14:textId="08A218FC" w:rsidR="00F41A1E" w:rsidRDefault="00F41A1E" w:rsidP="00D057C3">
            <w:pPr>
              <w:jc w:val="center"/>
              <w:rPr>
                <w:sz w:val="18"/>
              </w:rPr>
            </w:pPr>
            <w:r>
              <w:rPr>
                <w:sz w:val="18"/>
              </w:rPr>
              <w:t>0</w:t>
            </w:r>
          </w:p>
          <w:p w14:paraId="4DA53278" w14:textId="558E04E7" w:rsidR="007272BB" w:rsidRDefault="007272BB" w:rsidP="00D057C3">
            <w:pPr>
              <w:jc w:val="center"/>
              <w:rPr>
                <w:sz w:val="18"/>
              </w:rPr>
            </w:pPr>
            <w:r>
              <w:rPr>
                <w:sz w:val="18"/>
              </w:rPr>
              <w:t>0</w:t>
            </w:r>
          </w:p>
          <w:p w14:paraId="0659E8D8" w14:textId="7B69084E" w:rsidR="00F41A1E" w:rsidRDefault="00F41A1E" w:rsidP="00D057C3">
            <w:pPr>
              <w:jc w:val="center"/>
              <w:rPr>
                <w:sz w:val="18"/>
              </w:rPr>
            </w:pPr>
          </w:p>
          <w:p w14:paraId="48CE0F50" w14:textId="3CEDB588" w:rsidR="00F41A1E" w:rsidRPr="00F41F91" w:rsidRDefault="00F41A1E"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13C4F90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273373BD" w14:textId="77777777" w:rsidR="00B44817" w:rsidRDefault="00F41A1E" w:rsidP="00D057C3">
            <w:pPr>
              <w:jc w:val="center"/>
              <w:rPr>
                <w:sz w:val="18"/>
              </w:rPr>
            </w:pPr>
            <w:r>
              <w:rPr>
                <w:sz w:val="18"/>
              </w:rPr>
              <w:t>7/11/19</w:t>
            </w:r>
          </w:p>
          <w:p w14:paraId="08CC400C" w14:textId="77777777" w:rsidR="00F41A1E" w:rsidRDefault="00F41A1E" w:rsidP="00D057C3">
            <w:pPr>
              <w:jc w:val="center"/>
              <w:rPr>
                <w:sz w:val="18"/>
              </w:rPr>
            </w:pPr>
            <w:r>
              <w:rPr>
                <w:sz w:val="18"/>
              </w:rPr>
              <w:t>9/28/19</w:t>
            </w:r>
          </w:p>
          <w:p w14:paraId="192E15A5" w14:textId="6B9FCC14" w:rsidR="007272BB" w:rsidRPr="00F41F91" w:rsidRDefault="007272BB" w:rsidP="00D057C3">
            <w:pPr>
              <w:jc w:val="center"/>
              <w:rPr>
                <w:sz w:val="18"/>
              </w:rPr>
            </w:pPr>
            <w:r>
              <w:rPr>
                <w:sz w:val="18"/>
              </w:rPr>
              <w:t>12/27/19</w:t>
            </w:r>
          </w:p>
        </w:tc>
        <w:tc>
          <w:tcPr>
            <w:tcW w:w="991" w:type="dxa"/>
            <w:gridSpan w:val="2"/>
            <w:tcBorders>
              <w:bottom w:val="single" w:sz="18" w:space="0" w:color="auto"/>
            </w:tcBorders>
          </w:tcPr>
          <w:p w14:paraId="2806311D" w14:textId="77777777" w:rsidR="00B44817" w:rsidRDefault="00F41A1E" w:rsidP="00D057C3">
            <w:pPr>
              <w:jc w:val="center"/>
              <w:rPr>
                <w:sz w:val="18"/>
              </w:rPr>
            </w:pPr>
            <w:r>
              <w:rPr>
                <w:sz w:val="18"/>
              </w:rPr>
              <w:t>5</w:t>
            </w:r>
          </w:p>
          <w:p w14:paraId="18011756" w14:textId="6C64FEC5" w:rsidR="00F41A1E" w:rsidRPr="00F41F91" w:rsidRDefault="00F41A1E" w:rsidP="00D057C3">
            <w:pPr>
              <w:jc w:val="center"/>
              <w:rPr>
                <w:sz w:val="18"/>
              </w:rPr>
            </w:pPr>
            <w:r>
              <w:rPr>
                <w:sz w:val="18"/>
              </w:rPr>
              <w:t>5</w:t>
            </w:r>
            <w:r w:rsidR="007272BB">
              <w:rPr>
                <w:sz w:val="18"/>
              </w:rPr>
              <w:t>5</w:t>
            </w:r>
          </w:p>
        </w:tc>
        <w:tc>
          <w:tcPr>
            <w:tcW w:w="990" w:type="dxa"/>
            <w:gridSpan w:val="2"/>
            <w:tcBorders>
              <w:bottom w:val="single" w:sz="18" w:space="0" w:color="auto"/>
            </w:tcBorders>
          </w:tcPr>
          <w:p w14:paraId="1C963776" w14:textId="3E3A75A1" w:rsidR="00B44817" w:rsidRDefault="00F41A1E" w:rsidP="00D057C3">
            <w:pPr>
              <w:jc w:val="center"/>
              <w:rPr>
                <w:sz w:val="18"/>
              </w:rPr>
            </w:pPr>
            <w:r>
              <w:rPr>
                <w:sz w:val="18"/>
              </w:rPr>
              <w:t>4.1mg/L</w:t>
            </w:r>
          </w:p>
          <w:p w14:paraId="71AE4A0A" w14:textId="77777777" w:rsidR="00F41A1E" w:rsidRDefault="00F41A1E" w:rsidP="00D057C3">
            <w:pPr>
              <w:jc w:val="center"/>
              <w:rPr>
                <w:sz w:val="18"/>
              </w:rPr>
            </w:pPr>
            <w:r>
              <w:rPr>
                <w:sz w:val="18"/>
              </w:rPr>
              <w:t>2.3mg/L</w:t>
            </w:r>
          </w:p>
          <w:p w14:paraId="7CE90126" w14:textId="0CA7C440" w:rsidR="007272BB" w:rsidRPr="00F41F91" w:rsidRDefault="007272BB" w:rsidP="00D057C3">
            <w:pPr>
              <w:jc w:val="center"/>
              <w:rPr>
                <w:sz w:val="18"/>
              </w:rPr>
            </w:pPr>
            <w:r>
              <w:rPr>
                <w:sz w:val="18"/>
              </w:rPr>
              <w:t>5.3mg/L</w:t>
            </w:r>
          </w:p>
        </w:tc>
        <w:tc>
          <w:tcPr>
            <w:tcW w:w="1080" w:type="dxa"/>
            <w:tcBorders>
              <w:bottom w:val="single" w:sz="18" w:space="0" w:color="auto"/>
            </w:tcBorders>
          </w:tcPr>
          <w:p w14:paraId="4113D7E8" w14:textId="77777777" w:rsidR="00B44817" w:rsidRDefault="00F41A1E" w:rsidP="00D057C3">
            <w:pPr>
              <w:jc w:val="center"/>
              <w:rPr>
                <w:sz w:val="18"/>
              </w:rPr>
            </w:pPr>
            <w:r>
              <w:rPr>
                <w:sz w:val="18"/>
              </w:rPr>
              <w:t>5</w:t>
            </w:r>
          </w:p>
          <w:p w14:paraId="48EC9444" w14:textId="77777777" w:rsidR="00F41A1E" w:rsidRDefault="00F41A1E" w:rsidP="00D057C3">
            <w:pPr>
              <w:jc w:val="center"/>
              <w:rPr>
                <w:sz w:val="18"/>
              </w:rPr>
            </w:pPr>
            <w:r>
              <w:rPr>
                <w:sz w:val="18"/>
              </w:rPr>
              <w:t>5</w:t>
            </w:r>
          </w:p>
          <w:p w14:paraId="11DE16E1" w14:textId="3700E266" w:rsidR="007272BB" w:rsidRPr="00F41F91" w:rsidRDefault="007272BB" w:rsidP="00D057C3">
            <w:pPr>
              <w:jc w:val="center"/>
              <w:rPr>
                <w:sz w:val="18"/>
              </w:rPr>
            </w:pPr>
            <w:r>
              <w:rPr>
                <w:sz w:val="18"/>
              </w:rPr>
              <w:t>4</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86F69B1" w:rsidR="00B3023D" w:rsidRPr="00F41F91" w:rsidRDefault="00F41A1E" w:rsidP="00F41A1E">
            <w:pPr>
              <w:rPr>
                <w:sz w:val="18"/>
              </w:rPr>
            </w:pPr>
            <w:r>
              <w:rPr>
                <w:sz w:val="18"/>
              </w:rPr>
              <w:t>2/14/19</w:t>
            </w:r>
          </w:p>
        </w:tc>
        <w:tc>
          <w:tcPr>
            <w:tcW w:w="1350" w:type="dxa"/>
            <w:tcBorders>
              <w:bottom w:val="single" w:sz="18" w:space="0" w:color="auto"/>
            </w:tcBorders>
          </w:tcPr>
          <w:p w14:paraId="5F571C45" w14:textId="477EE92C" w:rsidR="00B3023D" w:rsidRPr="00F41F91" w:rsidRDefault="00F41A1E" w:rsidP="009C6436">
            <w:pPr>
              <w:jc w:val="center"/>
              <w:rPr>
                <w:sz w:val="18"/>
              </w:rPr>
            </w:pPr>
            <w:r>
              <w:rPr>
                <w:sz w:val="18"/>
              </w:rPr>
              <w:t>54</w:t>
            </w:r>
          </w:p>
        </w:tc>
        <w:tc>
          <w:tcPr>
            <w:tcW w:w="1440" w:type="dxa"/>
            <w:tcBorders>
              <w:bottom w:val="single" w:sz="18" w:space="0" w:color="auto"/>
            </w:tcBorders>
          </w:tcPr>
          <w:p w14:paraId="2BE476FB" w14:textId="7D45A5EB" w:rsidR="00B3023D" w:rsidRPr="00F41F91" w:rsidRDefault="00F41A1E" w:rsidP="009C6436">
            <w:pPr>
              <w:jc w:val="center"/>
              <w:rPr>
                <w:sz w:val="18"/>
              </w:rPr>
            </w:pPr>
            <w:r>
              <w:rPr>
                <w:sz w:val="18"/>
              </w:rPr>
              <w:t>6.6</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22F23106" w:rsidR="00B3023D" w:rsidRPr="00F41F91" w:rsidRDefault="00897696" w:rsidP="00897696">
            <w:pPr>
              <w:rPr>
                <w:sz w:val="18"/>
              </w:rPr>
            </w:pPr>
            <w:r>
              <w:rPr>
                <w:sz w:val="18"/>
              </w:rPr>
              <w:t xml:space="preserve">      Mg/L</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1435AA51" w14:textId="77777777" w:rsidR="00BC6327" w:rsidRDefault="00897696" w:rsidP="00D057C3">
            <w:pPr>
              <w:ind w:left="180"/>
              <w:rPr>
                <w:sz w:val="18"/>
              </w:rPr>
            </w:pPr>
            <w:r>
              <w:rPr>
                <w:sz w:val="18"/>
              </w:rPr>
              <w:t>Calcium</w:t>
            </w:r>
          </w:p>
          <w:p w14:paraId="40E2F254" w14:textId="093292CA" w:rsidR="00D93703" w:rsidRPr="00F41F91" w:rsidRDefault="00D93703" w:rsidP="00D057C3">
            <w:pPr>
              <w:ind w:left="180"/>
              <w:rPr>
                <w:sz w:val="18"/>
              </w:rPr>
            </w:pPr>
            <w:r>
              <w:rPr>
                <w:sz w:val="18"/>
              </w:rPr>
              <w:t>Magnesium</w:t>
            </w:r>
          </w:p>
        </w:tc>
        <w:tc>
          <w:tcPr>
            <w:tcW w:w="990" w:type="dxa"/>
            <w:tcBorders>
              <w:top w:val="nil"/>
            </w:tcBorders>
          </w:tcPr>
          <w:p w14:paraId="59F8627C" w14:textId="77777777" w:rsidR="00BC6327" w:rsidRDefault="00D93703" w:rsidP="00D057C3">
            <w:pPr>
              <w:jc w:val="center"/>
              <w:rPr>
                <w:sz w:val="18"/>
              </w:rPr>
            </w:pPr>
            <w:r>
              <w:rPr>
                <w:sz w:val="18"/>
              </w:rPr>
              <w:t>2/3/19</w:t>
            </w:r>
          </w:p>
          <w:p w14:paraId="5D776A03" w14:textId="57B9BF94" w:rsidR="00D93703" w:rsidRPr="00F41F91" w:rsidRDefault="00D93703" w:rsidP="00D057C3">
            <w:pPr>
              <w:jc w:val="center"/>
              <w:rPr>
                <w:sz w:val="18"/>
              </w:rPr>
            </w:pPr>
            <w:r>
              <w:rPr>
                <w:sz w:val="18"/>
              </w:rPr>
              <w:t>2/3/19</w:t>
            </w:r>
          </w:p>
        </w:tc>
        <w:tc>
          <w:tcPr>
            <w:tcW w:w="1350" w:type="dxa"/>
            <w:tcBorders>
              <w:top w:val="nil"/>
            </w:tcBorders>
          </w:tcPr>
          <w:p w14:paraId="30902DA6" w14:textId="77777777" w:rsidR="00BC6327" w:rsidRDefault="00D93703" w:rsidP="00D057C3">
            <w:pPr>
              <w:jc w:val="center"/>
              <w:rPr>
                <w:sz w:val="18"/>
              </w:rPr>
            </w:pPr>
            <w:r>
              <w:rPr>
                <w:sz w:val="18"/>
              </w:rPr>
              <w:t>15</w:t>
            </w:r>
          </w:p>
          <w:p w14:paraId="492AEBB3" w14:textId="1329067E" w:rsidR="00D93703" w:rsidRPr="00F41F91" w:rsidRDefault="00D93703" w:rsidP="00D057C3">
            <w:pPr>
              <w:jc w:val="center"/>
              <w:rPr>
                <w:sz w:val="18"/>
              </w:rPr>
            </w:pPr>
            <w:r>
              <w:rPr>
                <w:sz w:val="18"/>
              </w:rPr>
              <w:t>4.1</w:t>
            </w:r>
          </w:p>
        </w:tc>
        <w:tc>
          <w:tcPr>
            <w:tcW w:w="1440" w:type="dxa"/>
            <w:tcBorders>
              <w:top w:val="nil"/>
            </w:tcBorders>
          </w:tcPr>
          <w:p w14:paraId="766507FE" w14:textId="77777777" w:rsidR="00BC6327" w:rsidRDefault="00D93703" w:rsidP="00D057C3">
            <w:pPr>
              <w:jc w:val="center"/>
              <w:rPr>
                <w:sz w:val="18"/>
              </w:rPr>
            </w:pPr>
            <w:r>
              <w:rPr>
                <w:sz w:val="18"/>
              </w:rPr>
              <w:t>1.0</w:t>
            </w:r>
          </w:p>
          <w:p w14:paraId="0EA1207A" w14:textId="7DCDD8F3" w:rsidR="00D93703" w:rsidRPr="00F41F91" w:rsidRDefault="00D93703" w:rsidP="00D057C3">
            <w:pPr>
              <w:jc w:val="center"/>
              <w:rPr>
                <w:sz w:val="18"/>
              </w:rPr>
            </w:pPr>
            <w:r>
              <w:rPr>
                <w:sz w:val="18"/>
              </w:rPr>
              <w:t>1.0</w:t>
            </w: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393B968D" w14:textId="77777777" w:rsidR="00BC6327" w:rsidRDefault="00D93703" w:rsidP="00D057C3">
            <w:pPr>
              <w:jc w:val="center"/>
              <w:rPr>
                <w:sz w:val="18"/>
              </w:rPr>
            </w:pPr>
            <w:r>
              <w:rPr>
                <w:sz w:val="18"/>
              </w:rPr>
              <w:t>Mg/L</w:t>
            </w:r>
          </w:p>
          <w:p w14:paraId="5E4F841C" w14:textId="70F9BA57" w:rsidR="00D93703" w:rsidRPr="00F41F91" w:rsidRDefault="00D93703" w:rsidP="00D057C3">
            <w:pPr>
              <w:jc w:val="center"/>
              <w:rPr>
                <w:sz w:val="18"/>
              </w:rPr>
            </w:pPr>
            <w:r>
              <w:rPr>
                <w:sz w:val="18"/>
              </w:rPr>
              <w:t>Mg/L</w:t>
            </w: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2A83D8EE" w14:textId="77777777" w:rsidR="00BC6327" w:rsidRDefault="00D93703" w:rsidP="00D057C3">
            <w:pPr>
              <w:ind w:left="180"/>
              <w:rPr>
                <w:sz w:val="18"/>
              </w:rPr>
            </w:pPr>
            <w:r>
              <w:rPr>
                <w:sz w:val="18"/>
              </w:rPr>
              <w:t>Uranium</w:t>
            </w:r>
          </w:p>
          <w:p w14:paraId="158BF40A" w14:textId="77777777" w:rsidR="00D93703" w:rsidRDefault="00D93703" w:rsidP="00D057C3">
            <w:pPr>
              <w:ind w:left="180"/>
              <w:rPr>
                <w:sz w:val="18"/>
              </w:rPr>
            </w:pPr>
            <w:r>
              <w:rPr>
                <w:sz w:val="18"/>
              </w:rPr>
              <w:t>Chromium 6</w:t>
            </w:r>
          </w:p>
          <w:p w14:paraId="61E8D8CC" w14:textId="1B42356D" w:rsidR="007272BB" w:rsidRPr="00F41F91" w:rsidRDefault="007272BB" w:rsidP="00D057C3">
            <w:pPr>
              <w:ind w:left="180"/>
              <w:rPr>
                <w:sz w:val="18"/>
              </w:rPr>
            </w:pPr>
            <w:r>
              <w:rPr>
                <w:sz w:val="18"/>
              </w:rPr>
              <w:t>Nitrate (N03-N)</w:t>
            </w:r>
          </w:p>
        </w:tc>
        <w:tc>
          <w:tcPr>
            <w:tcW w:w="990" w:type="dxa"/>
            <w:tcBorders>
              <w:bottom w:val="single" w:sz="18" w:space="0" w:color="auto"/>
            </w:tcBorders>
          </w:tcPr>
          <w:p w14:paraId="347F1A5B" w14:textId="77777777" w:rsidR="00BC6327" w:rsidRDefault="00D93703" w:rsidP="00D057C3">
            <w:pPr>
              <w:jc w:val="center"/>
              <w:rPr>
                <w:sz w:val="18"/>
              </w:rPr>
            </w:pPr>
            <w:r>
              <w:rPr>
                <w:sz w:val="18"/>
              </w:rPr>
              <w:t>8/5/19</w:t>
            </w:r>
          </w:p>
          <w:p w14:paraId="1667D414" w14:textId="77777777" w:rsidR="00D93703" w:rsidRDefault="00D93703" w:rsidP="00D057C3">
            <w:pPr>
              <w:jc w:val="center"/>
              <w:rPr>
                <w:sz w:val="18"/>
              </w:rPr>
            </w:pPr>
            <w:r>
              <w:rPr>
                <w:sz w:val="18"/>
              </w:rPr>
              <w:t>12/13/19</w:t>
            </w:r>
          </w:p>
          <w:p w14:paraId="3CD1FB67" w14:textId="746A7460" w:rsidR="007272BB" w:rsidRPr="00F41F91" w:rsidRDefault="007272BB" w:rsidP="00D057C3">
            <w:pPr>
              <w:jc w:val="center"/>
              <w:rPr>
                <w:sz w:val="18"/>
              </w:rPr>
            </w:pPr>
            <w:r>
              <w:rPr>
                <w:sz w:val="18"/>
              </w:rPr>
              <w:t>12/27/19</w:t>
            </w:r>
          </w:p>
        </w:tc>
        <w:tc>
          <w:tcPr>
            <w:tcW w:w="1350" w:type="dxa"/>
            <w:tcBorders>
              <w:bottom w:val="single" w:sz="18" w:space="0" w:color="auto"/>
            </w:tcBorders>
          </w:tcPr>
          <w:p w14:paraId="0D2FAEDD" w14:textId="77777777" w:rsidR="00BC6327" w:rsidRDefault="00D93703" w:rsidP="00D057C3">
            <w:pPr>
              <w:jc w:val="center"/>
              <w:rPr>
                <w:sz w:val="18"/>
              </w:rPr>
            </w:pPr>
            <w:r>
              <w:rPr>
                <w:sz w:val="18"/>
              </w:rPr>
              <w:t>1.1</w:t>
            </w:r>
          </w:p>
          <w:p w14:paraId="108ED4C6" w14:textId="77777777" w:rsidR="00D93703" w:rsidRDefault="00D93703" w:rsidP="00D057C3">
            <w:pPr>
              <w:jc w:val="center"/>
              <w:rPr>
                <w:sz w:val="18"/>
              </w:rPr>
            </w:pPr>
            <w:r>
              <w:rPr>
                <w:sz w:val="18"/>
              </w:rPr>
              <w:t>N/D</w:t>
            </w:r>
          </w:p>
          <w:p w14:paraId="5EA66A78" w14:textId="16DBC4C2" w:rsidR="007272BB" w:rsidRPr="00F41F91" w:rsidRDefault="007272BB" w:rsidP="00D057C3">
            <w:pPr>
              <w:jc w:val="center"/>
              <w:rPr>
                <w:sz w:val="18"/>
              </w:rPr>
            </w:pPr>
            <w:r>
              <w:rPr>
                <w:sz w:val="18"/>
              </w:rPr>
              <w:t>N/D</w:t>
            </w:r>
          </w:p>
        </w:tc>
        <w:tc>
          <w:tcPr>
            <w:tcW w:w="1440" w:type="dxa"/>
            <w:tcBorders>
              <w:bottom w:val="single" w:sz="18" w:space="0" w:color="auto"/>
            </w:tcBorders>
          </w:tcPr>
          <w:p w14:paraId="117880CA" w14:textId="77777777" w:rsidR="00BC6327" w:rsidRDefault="00D93703" w:rsidP="00D057C3">
            <w:pPr>
              <w:jc w:val="center"/>
              <w:rPr>
                <w:sz w:val="18"/>
              </w:rPr>
            </w:pPr>
            <w:r>
              <w:rPr>
                <w:sz w:val="18"/>
              </w:rPr>
              <w:t>1.0</w:t>
            </w:r>
          </w:p>
          <w:p w14:paraId="314F6572" w14:textId="2AF19DA5" w:rsidR="00D93703" w:rsidRPr="00F41F91" w:rsidRDefault="00D93703" w:rsidP="007272BB">
            <w:pPr>
              <w:rPr>
                <w:sz w:val="18"/>
              </w:rPr>
            </w:pPr>
          </w:p>
        </w:tc>
        <w:tc>
          <w:tcPr>
            <w:tcW w:w="900" w:type="dxa"/>
            <w:tcBorders>
              <w:bottom w:val="single" w:sz="18" w:space="0" w:color="auto"/>
            </w:tcBorders>
          </w:tcPr>
          <w:p w14:paraId="4DF396D0" w14:textId="5D911F9C" w:rsidR="00BC6327" w:rsidRPr="00F41F91" w:rsidRDefault="00D93703" w:rsidP="00D057C3">
            <w:pPr>
              <w:jc w:val="center"/>
              <w:rPr>
                <w:sz w:val="18"/>
              </w:rPr>
            </w:pPr>
            <w:r>
              <w:rPr>
                <w:sz w:val="18"/>
              </w:rPr>
              <w:t>20</w:t>
            </w:r>
          </w:p>
        </w:tc>
        <w:tc>
          <w:tcPr>
            <w:tcW w:w="1080" w:type="dxa"/>
            <w:tcBorders>
              <w:bottom w:val="single" w:sz="18" w:space="0" w:color="auto"/>
            </w:tcBorders>
          </w:tcPr>
          <w:p w14:paraId="14ED7F95" w14:textId="0EB5DCFE" w:rsidR="00BC6327" w:rsidRPr="00F41F91" w:rsidRDefault="00D93703" w:rsidP="00D057C3">
            <w:pPr>
              <w:jc w:val="center"/>
              <w:rPr>
                <w:sz w:val="18"/>
              </w:rPr>
            </w:pPr>
            <w:proofErr w:type="spellStart"/>
            <w:r>
              <w:rPr>
                <w:sz w:val="18"/>
              </w:rPr>
              <w:t>pCi</w:t>
            </w:r>
            <w:proofErr w:type="spellEnd"/>
            <w:r>
              <w:rPr>
                <w:sz w:val="18"/>
              </w:rPr>
              <w:t>/Lug/L</w:t>
            </w: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6F86F226" w14:textId="77777777" w:rsidR="00BC6327" w:rsidRDefault="00C74E1F" w:rsidP="00D057C3">
            <w:pPr>
              <w:ind w:left="187"/>
              <w:rPr>
                <w:sz w:val="18"/>
              </w:rPr>
            </w:pPr>
            <w:r>
              <w:rPr>
                <w:sz w:val="18"/>
              </w:rPr>
              <w:t>SOC</w:t>
            </w:r>
          </w:p>
          <w:p w14:paraId="6D93238D" w14:textId="77777777" w:rsidR="00C74E1F" w:rsidRDefault="00C74E1F" w:rsidP="00D057C3">
            <w:pPr>
              <w:ind w:left="187"/>
              <w:rPr>
                <w:sz w:val="18"/>
              </w:rPr>
            </w:pPr>
            <w:r>
              <w:rPr>
                <w:sz w:val="18"/>
              </w:rPr>
              <w:t>VOC</w:t>
            </w:r>
          </w:p>
          <w:p w14:paraId="3DAB9A83" w14:textId="40985DA7" w:rsidR="00C74E1F" w:rsidRPr="00F41F91" w:rsidRDefault="00C74E1F" w:rsidP="00D057C3">
            <w:pPr>
              <w:ind w:left="187"/>
              <w:rPr>
                <w:sz w:val="18"/>
              </w:rPr>
            </w:pPr>
            <w:r>
              <w:rPr>
                <w:sz w:val="18"/>
              </w:rPr>
              <w:t>Perchlorate (C104)</w:t>
            </w:r>
          </w:p>
        </w:tc>
        <w:tc>
          <w:tcPr>
            <w:tcW w:w="990" w:type="dxa"/>
          </w:tcPr>
          <w:p w14:paraId="7D9DA703" w14:textId="77777777" w:rsidR="00BC6327" w:rsidRDefault="00C74E1F" w:rsidP="00D057C3">
            <w:pPr>
              <w:jc w:val="center"/>
              <w:rPr>
                <w:sz w:val="18"/>
              </w:rPr>
            </w:pPr>
            <w:r>
              <w:rPr>
                <w:sz w:val="18"/>
              </w:rPr>
              <w:t>8/16/19</w:t>
            </w:r>
          </w:p>
          <w:p w14:paraId="2C89C7A0" w14:textId="77777777" w:rsidR="00C74E1F" w:rsidRDefault="00C74E1F" w:rsidP="00D057C3">
            <w:pPr>
              <w:jc w:val="center"/>
              <w:rPr>
                <w:sz w:val="18"/>
              </w:rPr>
            </w:pPr>
            <w:r>
              <w:rPr>
                <w:sz w:val="18"/>
              </w:rPr>
              <w:t>8/16/19</w:t>
            </w:r>
          </w:p>
          <w:p w14:paraId="7B53609D" w14:textId="05234127" w:rsidR="00C74E1F" w:rsidRPr="00F41F91" w:rsidRDefault="00C74E1F" w:rsidP="00D057C3">
            <w:pPr>
              <w:jc w:val="center"/>
              <w:rPr>
                <w:sz w:val="18"/>
              </w:rPr>
            </w:pPr>
            <w:r>
              <w:rPr>
                <w:sz w:val="18"/>
              </w:rPr>
              <w:t>8/16/19</w:t>
            </w:r>
          </w:p>
        </w:tc>
        <w:tc>
          <w:tcPr>
            <w:tcW w:w="1350" w:type="dxa"/>
          </w:tcPr>
          <w:p w14:paraId="31BF0CEC" w14:textId="2EA41817" w:rsidR="00BC6327" w:rsidRDefault="00C74E1F" w:rsidP="00D057C3">
            <w:pPr>
              <w:jc w:val="center"/>
              <w:rPr>
                <w:sz w:val="18"/>
              </w:rPr>
            </w:pPr>
            <w:r>
              <w:rPr>
                <w:sz w:val="18"/>
              </w:rPr>
              <w:t>N/A</w:t>
            </w:r>
          </w:p>
          <w:p w14:paraId="683D07F0" w14:textId="34871949" w:rsidR="00C74E1F" w:rsidRDefault="00C74E1F" w:rsidP="00D057C3">
            <w:pPr>
              <w:jc w:val="center"/>
              <w:rPr>
                <w:sz w:val="18"/>
              </w:rPr>
            </w:pPr>
            <w:r>
              <w:rPr>
                <w:sz w:val="18"/>
              </w:rPr>
              <w:t>N/A</w:t>
            </w:r>
          </w:p>
          <w:p w14:paraId="3DE1CE20" w14:textId="745A69C2" w:rsidR="00C74E1F" w:rsidRDefault="00C74E1F" w:rsidP="00D057C3">
            <w:pPr>
              <w:jc w:val="center"/>
              <w:rPr>
                <w:sz w:val="18"/>
              </w:rPr>
            </w:pPr>
            <w:r>
              <w:rPr>
                <w:sz w:val="18"/>
              </w:rPr>
              <w:t>N/A</w:t>
            </w:r>
          </w:p>
          <w:p w14:paraId="5CE2A0B0" w14:textId="77777777" w:rsidR="00C74E1F" w:rsidRDefault="00C74E1F" w:rsidP="00D057C3">
            <w:pPr>
              <w:jc w:val="center"/>
              <w:rPr>
                <w:sz w:val="18"/>
              </w:rPr>
            </w:pPr>
          </w:p>
          <w:p w14:paraId="2EF2EB03" w14:textId="77777777" w:rsidR="00C74E1F" w:rsidRDefault="00C74E1F" w:rsidP="00D057C3">
            <w:pPr>
              <w:jc w:val="center"/>
              <w:rPr>
                <w:sz w:val="18"/>
              </w:rPr>
            </w:pPr>
          </w:p>
          <w:p w14:paraId="48AE5CBF" w14:textId="095F7AB3" w:rsidR="00C74E1F" w:rsidRPr="00F41F91" w:rsidRDefault="00C74E1F" w:rsidP="00D057C3">
            <w:pPr>
              <w:jc w:val="center"/>
              <w:rPr>
                <w:sz w:val="18"/>
              </w:rPr>
            </w:pPr>
          </w:p>
        </w:tc>
        <w:tc>
          <w:tcPr>
            <w:tcW w:w="1440" w:type="dxa"/>
          </w:tcPr>
          <w:p w14:paraId="282730C6" w14:textId="77777777" w:rsidR="00BC6327" w:rsidRDefault="00BC6327" w:rsidP="00D057C3">
            <w:pPr>
              <w:jc w:val="center"/>
              <w:rPr>
                <w:sz w:val="18"/>
              </w:rPr>
            </w:pPr>
          </w:p>
          <w:p w14:paraId="0995F189" w14:textId="77777777" w:rsidR="00C74E1F" w:rsidRDefault="00C74E1F" w:rsidP="00D057C3">
            <w:pPr>
              <w:jc w:val="center"/>
              <w:rPr>
                <w:sz w:val="18"/>
              </w:rPr>
            </w:pPr>
          </w:p>
          <w:p w14:paraId="6428F303" w14:textId="4F51DBCE" w:rsidR="00C74E1F" w:rsidRPr="00F41F91" w:rsidRDefault="00C74E1F"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C1864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142C1">
        <w:rPr>
          <w:rFonts w:ascii="Times New Roman" w:hAnsi="Times New Roman"/>
        </w:rPr>
        <w:t>Upper Little Bear Mountain Club Inc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t>
      </w:r>
      <w:r w:rsidRPr="001F3468">
        <w:rPr>
          <w:rFonts w:ascii="Times New Roman" w:hAnsi="Times New Roman"/>
        </w:rPr>
        <w:lastRenderedPageBreak/>
        <w:t xml:space="preserve">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F966A52" w:rsidR="00803861" w:rsidRPr="00F41F91" w:rsidRDefault="00B90046" w:rsidP="00AC41BE">
            <w:pPr>
              <w:pStyle w:val="BodyText"/>
              <w:spacing w:before="0"/>
              <w:jc w:val="left"/>
              <w:rPr>
                <w:rFonts w:ascii="Times New Roman" w:hAnsi="Times New Roman"/>
                <w:b/>
                <w:sz w:val="26"/>
              </w:rPr>
            </w:pPr>
            <w:r>
              <w:rPr>
                <w:rFonts w:ascii="Times New Roman" w:hAnsi="Times New Roman"/>
                <w:b/>
                <w:sz w:val="26"/>
              </w:rPr>
              <w:t>Copper</w:t>
            </w:r>
          </w:p>
        </w:tc>
        <w:tc>
          <w:tcPr>
            <w:tcW w:w="2203" w:type="dxa"/>
            <w:tcBorders>
              <w:top w:val="double" w:sz="6" w:space="0" w:color="auto"/>
              <w:bottom w:val="single" w:sz="4" w:space="0" w:color="auto"/>
            </w:tcBorders>
            <w:shd w:val="clear" w:color="auto" w:fill="auto"/>
          </w:tcPr>
          <w:p w14:paraId="0C6FD2A3" w14:textId="376CB301" w:rsidR="00803861" w:rsidRPr="00F41F91" w:rsidRDefault="00B90046" w:rsidP="00AC41BE">
            <w:pPr>
              <w:pStyle w:val="BodyText"/>
              <w:spacing w:before="0"/>
              <w:jc w:val="left"/>
              <w:rPr>
                <w:rFonts w:ascii="Times New Roman" w:hAnsi="Times New Roman"/>
                <w:b/>
                <w:sz w:val="26"/>
              </w:rPr>
            </w:pPr>
            <w:r>
              <w:rPr>
                <w:rFonts w:ascii="Times New Roman" w:hAnsi="Times New Roman"/>
                <w:b/>
                <w:sz w:val="26"/>
              </w:rPr>
              <w:t>High Testing Results</w:t>
            </w:r>
          </w:p>
        </w:tc>
        <w:tc>
          <w:tcPr>
            <w:tcW w:w="2203" w:type="dxa"/>
            <w:tcBorders>
              <w:top w:val="double" w:sz="6" w:space="0" w:color="auto"/>
              <w:bottom w:val="single" w:sz="4" w:space="0" w:color="auto"/>
            </w:tcBorders>
            <w:shd w:val="clear" w:color="auto" w:fill="auto"/>
          </w:tcPr>
          <w:p w14:paraId="38F06260" w14:textId="2513567B" w:rsidR="00803861" w:rsidRPr="00F41F91" w:rsidRDefault="00B90046" w:rsidP="00AC41BE">
            <w:pPr>
              <w:pStyle w:val="BodyText"/>
              <w:spacing w:before="0"/>
              <w:jc w:val="left"/>
              <w:rPr>
                <w:rFonts w:ascii="Times New Roman" w:hAnsi="Times New Roman"/>
                <w:b/>
                <w:sz w:val="26"/>
              </w:rPr>
            </w:pPr>
            <w:r>
              <w:rPr>
                <w:rFonts w:ascii="Times New Roman" w:hAnsi="Times New Roman"/>
                <w:b/>
                <w:sz w:val="26"/>
              </w:rPr>
              <w:t>Until Fixed</w:t>
            </w:r>
          </w:p>
        </w:tc>
        <w:tc>
          <w:tcPr>
            <w:tcW w:w="2203" w:type="dxa"/>
            <w:tcBorders>
              <w:top w:val="double" w:sz="6" w:space="0" w:color="auto"/>
              <w:bottom w:val="single" w:sz="4" w:space="0" w:color="auto"/>
            </w:tcBorders>
            <w:shd w:val="clear" w:color="auto" w:fill="auto"/>
          </w:tcPr>
          <w:p w14:paraId="78FAC853" w14:textId="11FF671F" w:rsidR="00803861" w:rsidRPr="00F41F91" w:rsidRDefault="00B90046" w:rsidP="00AC41BE">
            <w:pPr>
              <w:pStyle w:val="BodyText"/>
              <w:spacing w:before="0"/>
              <w:jc w:val="left"/>
              <w:rPr>
                <w:rFonts w:ascii="Times New Roman" w:hAnsi="Times New Roman"/>
                <w:b/>
                <w:sz w:val="26"/>
              </w:rPr>
            </w:pPr>
            <w:r>
              <w:rPr>
                <w:rFonts w:ascii="Times New Roman" w:hAnsi="Times New Roman"/>
                <w:b/>
                <w:sz w:val="26"/>
              </w:rPr>
              <w:t>More testing and study for Corrosion Control</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2051C8B8" w:rsidR="00181F3E" w:rsidRPr="00F41F91" w:rsidRDefault="00C74E1F"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364CE938" w:rsidR="00181F3E" w:rsidRPr="00F41F91" w:rsidRDefault="00C74E1F"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22E8DE3" w:rsidR="00181F3E" w:rsidRPr="00F41F91" w:rsidRDefault="00C74E1F"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lastRenderedPageBreak/>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295820CD"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376F52D1"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C2BC43E"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4773514D"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1C271E97" w:rsidR="002D429D" w:rsidRPr="00CC2F86" w:rsidRDefault="001142C1" w:rsidP="00CC2F86">
            <w:pPr>
              <w:pStyle w:val="BodyText"/>
              <w:spacing w:before="0"/>
              <w:jc w:val="left"/>
              <w:rPr>
                <w:rFonts w:ascii="Times New Roman" w:hAnsi="Times New Roman"/>
              </w:rPr>
            </w:pPr>
            <w:r>
              <w:rPr>
                <w:rFonts w:ascii="Times New Roman" w:hAnsi="Times New Roman"/>
              </w:rPr>
              <w:t xml:space="preserve">Copper levels are high in the 5 cabins tested. We are working on a solution and awaiting guidance from </w:t>
            </w:r>
            <w:r w:rsidR="00722766">
              <w:rPr>
                <w:rFonts w:ascii="Times New Roman" w:hAnsi="Times New Roman"/>
              </w:rPr>
              <w:t xml:space="preserve">Wayne </w:t>
            </w:r>
            <w:r w:rsidR="009B69E4">
              <w:rPr>
                <w:rFonts w:ascii="Times New Roman" w:hAnsi="Times New Roman"/>
              </w:rPr>
              <w:t>and County</w:t>
            </w:r>
            <w:r>
              <w:rPr>
                <w:rFonts w:ascii="Times New Roman" w:hAnsi="Times New Roman"/>
              </w:rPr>
              <w:t xml:space="preserve"> on how to pr</w:t>
            </w:r>
            <w:r w:rsidR="00C612DF">
              <w:rPr>
                <w:rFonts w:ascii="Times New Roman" w:hAnsi="Times New Roman"/>
              </w:rPr>
              <w:t>ocess. One of the cabins got new plastic piping and now is undetectable.</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A8303" w14:textId="77777777" w:rsidR="00A7463B" w:rsidRDefault="00A7463B">
      <w:r>
        <w:separator/>
      </w:r>
    </w:p>
  </w:endnote>
  <w:endnote w:type="continuationSeparator" w:id="0">
    <w:p w14:paraId="3EA747F9" w14:textId="77777777" w:rsidR="00A7463B" w:rsidRDefault="00A7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E4477" w14:textId="77777777" w:rsidR="00A7463B" w:rsidRDefault="00A7463B">
      <w:r>
        <w:separator/>
      </w:r>
    </w:p>
  </w:footnote>
  <w:footnote w:type="continuationSeparator" w:id="0">
    <w:p w14:paraId="3D8034B0" w14:textId="77777777" w:rsidR="00A7463B" w:rsidRDefault="00A7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1101"/>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9EA"/>
    <w:rsid w:val="00100750"/>
    <w:rsid w:val="00101107"/>
    <w:rsid w:val="001142C1"/>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452"/>
    <w:rsid w:val="00397893"/>
    <w:rsid w:val="003A5EB5"/>
    <w:rsid w:val="003B1F6B"/>
    <w:rsid w:val="003B3381"/>
    <w:rsid w:val="003C2FCC"/>
    <w:rsid w:val="003C7E02"/>
    <w:rsid w:val="003E7032"/>
    <w:rsid w:val="003F23AC"/>
    <w:rsid w:val="003F3A38"/>
    <w:rsid w:val="003F5E00"/>
    <w:rsid w:val="0040080B"/>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33BF"/>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49E8"/>
    <w:rsid w:val="007003D1"/>
    <w:rsid w:val="007017A9"/>
    <w:rsid w:val="0071047D"/>
    <w:rsid w:val="00710939"/>
    <w:rsid w:val="0071576E"/>
    <w:rsid w:val="00717191"/>
    <w:rsid w:val="00717E80"/>
    <w:rsid w:val="00722766"/>
    <w:rsid w:val="00722BA8"/>
    <w:rsid w:val="007272BB"/>
    <w:rsid w:val="00737455"/>
    <w:rsid w:val="00742E55"/>
    <w:rsid w:val="007452F3"/>
    <w:rsid w:val="007471DB"/>
    <w:rsid w:val="00772478"/>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97696"/>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66ED"/>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69E4"/>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1190"/>
    <w:rsid w:val="00A72ADF"/>
    <w:rsid w:val="00A7463B"/>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0046"/>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12DF"/>
    <w:rsid w:val="00C6314A"/>
    <w:rsid w:val="00C649AA"/>
    <w:rsid w:val="00C74E1F"/>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3703"/>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3C1"/>
    <w:rsid w:val="00ED2935"/>
    <w:rsid w:val="00EE7E33"/>
    <w:rsid w:val="00EF0F4D"/>
    <w:rsid w:val="00EF7091"/>
    <w:rsid w:val="00EF7F82"/>
    <w:rsid w:val="00F01B42"/>
    <w:rsid w:val="00F07AC1"/>
    <w:rsid w:val="00F1148C"/>
    <w:rsid w:val="00F27D20"/>
    <w:rsid w:val="00F41A1E"/>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5E65"/>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gaylynn brown</cp:lastModifiedBy>
  <cp:revision>2</cp:revision>
  <cp:lastPrinted>2020-07-06T00:56:00Z</cp:lastPrinted>
  <dcterms:created xsi:type="dcterms:W3CDTF">2020-07-06T20:47:00Z</dcterms:created>
  <dcterms:modified xsi:type="dcterms:W3CDTF">2020-07-06T20:47:00Z</dcterms:modified>
</cp:coreProperties>
</file>