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37BFC3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676B9">
        <w:rPr>
          <w:rFonts w:ascii="Arial" w:hAnsi="Arial" w:cs="Arial"/>
          <w:sz w:val="24"/>
          <w:szCs w:val="24"/>
        </w:rPr>
        <w:t>Smiley Park Country Club</w:t>
      </w:r>
      <w:r w:rsidR="00494C7A">
        <w:rPr>
          <w:rFonts w:ascii="Arial" w:hAnsi="Arial" w:cs="Arial"/>
          <w:sz w:val="24"/>
          <w:szCs w:val="24"/>
        </w:rPr>
        <w:t xml:space="preserve"> </w:t>
      </w:r>
    </w:p>
    <w:p w14:paraId="65A99AB1" w14:textId="2B3EB90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65DBF">
        <w:rPr>
          <w:rFonts w:ascii="Arial" w:hAnsi="Arial" w:cs="Arial"/>
          <w:sz w:val="24"/>
          <w:szCs w:val="24"/>
        </w:rPr>
        <w:t>June 25</w:t>
      </w:r>
      <w:r w:rsidR="00B676B9">
        <w:rPr>
          <w:rFonts w:ascii="Arial" w:hAnsi="Arial" w:cs="Arial"/>
          <w:sz w:val="24"/>
          <w:szCs w:val="24"/>
        </w:rPr>
        <w:t>, 2021</w:t>
      </w:r>
    </w:p>
    <w:p w14:paraId="21C05768" w14:textId="1ED8AEF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676B9">
        <w:rPr>
          <w:rFonts w:ascii="Arial" w:hAnsi="Arial" w:cs="Arial"/>
          <w:sz w:val="24"/>
          <w:szCs w:val="24"/>
        </w:rPr>
        <w:t>Ground water (well water)</w:t>
      </w:r>
    </w:p>
    <w:p w14:paraId="6AE5ED8C" w14:textId="11222BC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676B9">
        <w:rPr>
          <w:rFonts w:ascii="Arial" w:hAnsi="Arial" w:cs="Arial"/>
          <w:sz w:val="24"/>
          <w:szCs w:val="24"/>
        </w:rPr>
        <w:t>Panorama Well, Smiley Park</w:t>
      </w:r>
    </w:p>
    <w:p w14:paraId="11D6F99D" w14:textId="7A5E780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D1DDA">
        <w:rPr>
          <w:rFonts w:ascii="Arial" w:hAnsi="Arial" w:cs="Arial"/>
          <w:sz w:val="24"/>
          <w:szCs w:val="24"/>
        </w:rPr>
        <w:t>N/A</w:t>
      </w:r>
    </w:p>
    <w:p w14:paraId="55CC3D7E" w14:textId="22D1676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676B9">
        <w:rPr>
          <w:rFonts w:ascii="Arial" w:hAnsi="Arial" w:cs="Arial"/>
          <w:sz w:val="24"/>
          <w:szCs w:val="24"/>
        </w:rPr>
        <w:t>Board of Directors meetings; once a month; contact Club office for dates and times.</w:t>
      </w:r>
    </w:p>
    <w:p w14:paraId="175FE9EF" w14:textId="18539ED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676B9">
        <w:rPr>
          <w:rFonts w:ascii="Arial" w:hAnsi="Arial" w:cs="Arial"/>
          <w:sz w:val="24"/>
          <w:szCs w:val="24"/>
        </w:rPr>
        <w:t>Jeff Thompson, 909-867-3936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8FF7BC5"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informe contiene información muy importante sobre su agua para beber.  Favor de comunicarse </w:t>
      </w:r>
      <w:r w:rsidR="00B676B9">
        <w:rPr>
          <w:rFonts w:ascii="Arial" w:hAnsi="Arial" w:cs="Arial"/>
          <w:sz w:val="24"/>
          <w:szCs w:val="24"/>
        </w:rPr>
        <w:t xml:space="preserve">Smiley Park Country Club </w:t>
      </w:r>
      <w:r w:rsidR="00442D66" w:rsidRPr="00D10A7C">
        <w:rPr>
          <w:rFonts w:ascii="Arial" w:hAnsi="Arial" w:cs="Arial"/>
          <w:sz w:val="24"/>
          <w:szCs w:val="24"/>
        </w:rPr>
        <w:t xml:space="preserve">a </w:t>
      </w:r>
      <w:r w:rsidR="00B676B9">
        <w:rPr>
          <w:rFonts w:ascii="Arial" w:hAnsi="Arial" w:cs="Arial"/>
          <w:sz w:val="24"/>
          <w:szCs w:val="24"/>
        </w:rPr>
        <w:t>67 ½ Park Dr., Smiley Park</w:t>
      </w:r>
      <w:r w:rsidR="00442D66" w:rsidRPr="00D10A7C">
        <w:rPr>
          <w:rFonts w:ascii="Arial" w:hAnsi="Arial" w:cs="Arial"/>
          <w:sz w:val="24"/>
          <w:szCs w:val="24"/>
        </w:rPr>
        <w:t xml:space="preserve"> para asistirlo en español.</w:t>
      </w:r>
    </w:p>
    <w:p w14:paraId="72C2ECD4" w14:textId="390F5F93"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B676B9">
        <w:rPr>
          <w:rFonts w:ascii="Arial" w:hAnsi="Arial" w:cs="Arial"/>
          <w:sz w:val="24"/>
          <w:szCs w:val="24"/>
        </w:rPr>
        <w:t xml:space="preserve">Smiley Park Country Club </w:t>
      </w:r>
      <w:r w:rsidR="00BA6254" w:rsidRPr="00D10A7C">
        <w:rPr>
          <w:rFonts w:ascii="Arial" w:eastAsia="PMingLiU" w:hAnsi="Arial" w:cs="Arial"/>
          <w:sz w:val="24"/>
          <w:szCs w:val="24"/>
        </w:rPr>
        <w:t>以获得中文的帮助</w:t>
      </w:r>
      <w:r w:rsidR="00B676B9">
        <w:rPr>
          <w:rFonts w:ascii="Arial" w:hAnsi="Arial" w:cs="Arial"/>
          <w:sz w:val="24"/>
          <w:szCs w:val="24"/>
        </w:rPr>
        <w:t>67 ½ Park Dr., Smiley Park</w:t>
      </w:r>
      <w:r w:rsidR="00B676B9">
        <w:rPr>
          <w:rFonts w:ascii="Arial" w:eastAsia="PMingLiU" w:hAnsi="Arial" w:cs="Arial"/>
          <w:sz w:val="24"/>
          <w:szCs w:val="24"/>
        </w:rPr>
        <w:t>, 909-867-3936.</w:t>
      </w:r>
    </w:p>
    <w:p w14:paraId="7D3636E6" w14:textId="3A64EE48"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B676B9">
        <w:rPr>
          <w:rFonts w:ascii="Arial" w:hAnsi="Arial" w:cs="Arial"/>
          <w:sz w:val="24"/>
          <w:szCs w:val="24"/>
        </w:rPr>
        <w:t>Smiley Park Country Club</w:t>
      </w:r>
      <w:r w:rsidR="008A64D8" w:rsidRPr="00D10A7C">
        <w:rPr>
          <w:rFonts w:ascii="Arial" w:hAnsi="Arial" w:cs="Arial"/>
          <w:sz w:val="24"/>
          <w:szCs w:val="24"/>
        </w:rPr>
        <w:t xml:space="preserve">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13944A7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B676B9">
        <w:rPr>
          <w:rFonts w:ascii="Arial" w:hAnsi="Arial" w:cs="Arial"/>
          <w:sz w:val="24"/>
          <w:szCs w:val="24"/>
        </w:rPr>
        <w:t>Smiley Park Country Club</w:t>
      </w:r>
      <w:r w:rsidR="009D4211" w:rsidRPr="00D10A7C">
        <w:rPr>
          <w:rFonts w:ascii="Arial" w:hAnsi="Arial" w:cs="Arial"/>
          <w:sz w:val="24"/>
          <w:szCs w:val="24"/>
        </w:rPr>
        <w:t xml:space="preserve"> tại </w:t>
      </w:r>
      <w:r w:rsidR="00B676B9">
        <w:rPr>
          <w:rFonts w:ascii="Arial" w:hAnsi="Arial" w:cs="Arial"/>
          <w:sz w:val="24"/>
          <w:szCs w:val="24"/>
        </w:rPr>
        <w:t>67 ½ Park Dr., Smiley Park</w:t>
      </w:r>
      <w:r w:rsidR="009D4211" w:rsidRPr="00D10A7C">
        <w:rPr>
          <w:rFonts w:ascii="Arial" w:hAnsi="Arial" w:cs="Arial"/>
          <w:sz w:val="24"/>
          <w:szCs w:val="24"/>
        </w:rPr>
        <w:t xml:space="preserve"> để được hỗ trợ giúp bằng tiếng Việt.</w:t>
      </w:r>
    </w:p>
    <w:p w14:paraId="76F47AA3" w14:textId="6FDAE1F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B676B9">
        <w:rPr>
          <w:rFonts w:ascii="Arial" w:hAnsi="Arial" w:cs="Arial"/>
          <w:sz w:val="24"/>
          <w:szCs w:val="24"/>
        </w:rPr>
        <w:t>Smiley Park Country Club</w:t>
      </w:r>
      <w:r w:rsidR="006537F6" w:rsidRPr="00D10A7C">
        <w:rPr>
          <w:rFonts w:ascii="Arial" w:hAnsi="Arial" w:cs="Arial"/>
          <w:sz w:val="24"/>
          <w:szCs w:val="24"/>
        </w:rPr>
        <w:t xml:space="preserve"> ntawm </w:t>
      </w:r>
      <w:r w:rsidR="00B676B9">
        <w:rPr>
          <w:rFonts w:ascii="Arial" w:hAnsi="Arial" w:cs="Arial"/>
          <w:sz w:val="24"/>
          <w:szCs w:val="24"/>
        </w:rPr>
        <w:t>67 ½ Park Dr., Smiley Park</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E9618D">
        <w:fldChar w:fldCharType="begin"/>
      </w:r>
      <w:r w:rsidR="00E9618D">
        <w:instrText xml:space="preserve"> SEQ Table \* ARABIC </w:instrText>
      </w:r>
      <w:r w:rsidR="00E9618D">
        <w:fldChar w:fldCharType="separate"/>
      </w:r>
      <w:r w:rsidR="001D70E6" w:rsidRPr="005F082E">
        <w:rPr>
          <w:noProof/>
        </w:rPr>
        <w:t>1</w:t>
      </w:r>
      <w:r w:rsidR="00E9618D">
        <w:rPr>
          <w:noProof/>
        </w:rPr>
        <w:fldChar w:fldCharType="end"/>
      </w:r>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88EB28C"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8B3F03">
              <w:rPr>
                <w:rFonts w:ascii="Arial" w:hAnsi="Arial" w:cs="Arial"/>
                <w:color w:val="000000" w:themeColor="text1"/>
                <w:sz w:val="24"/>
                <w:szCs w:val="24"/>
              </w:rPr>
              <w:t>1</w:t>
            </w:r>
          </w:p>
        </w:tc>
        <w:tc>
          <w:tcPr>
            <w:tcW w:w="1443" w:type="dxa"/>
            <w:shd w:val="clear" w:color="auto" w:fill="auto"/>
          </w:tcPr>
          <w:p w14:paraId="7D6226CF" w14:textId="572A5B11" w:rsidR="00095AAC" w:rsidRPr="005F082E" w:rsidRDefault="008B3F0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542B6143" w:rsidR="008572DA" w:rsidRPr="005F082E" w:rsidRDefault="008B3F0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3B4F5B6" w:rsidR="00095AAC" w:rsidRPr="005F082E" w:rsidRDefault="008B3F0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B3EC046" w:rsidR="008572DA" w:rsidRPr="005F082E" w:rsidRDefault="008B3F0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1340EF91" w:rsidR="00095AAC" w:rsidRPr="005F082E" w:rsidRDefault="008B3F0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E9618D">
        <w:fldChar w:fldCharType="begin"/>
      </w:r>
      <w:r w:rsidR="00E9618D">
        <w:instrText xml:space="preserve"> SEQ Table \* ARABIC </w:instrText>
      </w:r>
      <w:r w:rsidR="00E9618D">
        <w:fldChar w:fldCharType="separate"/>
      </w:r>
      <w:r w:rsidR="001D70E6" w:rsidRPr="005F082E">
        <w:rPr>
          <w:noProof/>
        </w:rPr>
        <w:t>2</w:t>
      </w:r>
      <w:r w:rsidR="00E9618D">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28C8FE1" w:rsidR="008572DA" w:rsidRPr="005F082E" w:rsidRDefault="008B3F0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8/20/2019</w:t>
            </w:r>
          </w:p>
        </w:tc>
        <w:tc>
          <w:tcPr>
            <w:tcW w:w="900" w:type="dxa"/>
            <w:tcMar>
              <w:left w:w="86" w:type="dxa"/>
              <w:right w:w="86" w:type="dxa"/>
            </w:tcMar>
          </w:tcPr>
          <w:p w14:paraId="102D5A02" w14:textId="13D217FB" w:rsidR="008572DA" w:rsidRPr="005F082E" w:rsidRDefault="008B3F0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870436B" w:rsidR="008572DA" w:rsidRPr="005F082E" w:rsidRDefault="008B3F0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7.4</w:t>
            </w:r>
          </w:p>
        </w:tc>
        <w:tc>
          <w:tcPr>
            <w:tcW w:w="900" w:type="dxa"/>
            <w:tcMar>
              <w:left w:w="86" w:type="dxa"/>
              <w:right w:w="86" w:type="dxa"/>
            </w:tcMar>
          </w:tcPr>
          <w:p w14:paraId="308535F4" w14:textId="30546442" w:rsidR="008572DA" w:rsidRPr="005F082E" w:rsidRDefault="008B3F0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2498B0F7" w:rsidR="008572DA" w:rsidRPr="005F082E" w:rsidRDefault="008B3F03"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17E3D12" w:rsidR="00FC33C4" w:rsidRPr="005F082E" w:rsidRDefault="008B3F0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8/20/2019</w:t>
            </w:r>
          </w:p>
        </w:tc>
        <w:tc>
          <w:tcPr>
            <w:tcW w:w="900" w:type="dxa"/>
            <w:tcMar>
              <w:left w:w="86" w:type="dxa"/>
              <w:right w:w="86" w:type="dxa"/>
            </w:tcMar>
          </w:tcPr>
          <w:p w14:paraId="42CEE2F3" w14:textId="4A6CCAD9" w:rsidR="00FC33C4" w:rsidRPr="005F082E" w:rsidRDefault="008B3F0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0237E6C" w:rsidR="00FC33C4" w:rsidRPr="005F082E" w:rsidRDefault="008B3F0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0.88</w:t>
            </w:r>
          </w:p>
        </w:tc>
        <w:tc>
          <w:tcPr>
            <w:tcW w:w="900" w:type="dxa"/>
            <w:tcMar>
              <w:left w:w="86" w:type="dxa"/>
              <w:right w:w="86" w:type="dxa"/>
            </w:tcMar>
          </w:tcPr>
          <w:p w14:paraId="1AE57BBF" w14:textId="7A5F2953" w:rsidR="00FC33C4" w:rsidRPr="005F082E" w:rsidRDefault="008B3F0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E9618D">
        <w:fldChar w:fldCharType="begin"/>
      </w:r>
      <w:r w:rsidR="00E9618D">
        <w:instrText xml:space="preserve"> SEQ Table \* ARABIC </w:instrText>
      </w:r>
      <w:r w:rsidR="00E9618D">
        <w:fldChar w:fldCharType="separate"/>
      </w:r>
      <w:r w:rsidR="001D70E6" w:rsidRPr="005F082E">
        <w:rPr>
          <w:noProof/>
        </w:rPr>
        <w:t>3</w:t>
      </w:r>
      <w:r w:rsidR="00E9618D">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158DDDD" w:rsidR="00684C7E" w:rsidRPr="005F082E" w:rsidRDefault="008B3F0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Mar>
              <w:left w:w="58" w:type="dxa"/>
              <w:right w:w="58" w:type="dxa"/>
            </w:tcMar>
          </w:tcPr>
          <w:p w14:paraId="690B0D1C" w14:textId="3BE662E4" w:rsidR="00684C7E" w:rsidRPr="005F082E" w:rsidRDefault="008B3F0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 mg/ml</w:t>
            </w:r>
          </w:p>
        </w:tc>
        <w:tc>
          <w:tcPr>
            <w:tcW w:w="1530" w:type="dxa"/>
            <w:tcMar>
              <w:left w:w="58" w:type="dxa"/>
              <w:right w:w="58" w:type="dxa"/>
            </w:tcMar>
          </w:tcPr>
          <w:p w14:paraId="6802CC34" w14:textId="322A28C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175E9D9" w:rsidR="00684C7E" w:rsidRPr="005F082E" w:rsidRDefault="008B3F0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11/12/2019</w:t>
            </w:r>
          </w:p>
        </w:tc>
        <w:tc>
          <w:tcPr>
            <w:tcW w:w="1260" w:type="dxa"/>
            <w:tcMar>
              <w:left w:w="58" w:type="dxa"/>
              <w:right w:w="58" w:type="dxa"/>
            </w:tcMar>
          </w:tcPr>
          <w:p w14:paraId="5F571C45" w14:textId="197B81AA" w:rsidR="00684C7E" w:rsidRPr="005F082E" w:rsidRDefault="008B3F0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88 mg/ml</w:t>
            </w:r>
          </w:p>
        </w:tc>
        <w:tc>
          <w:tcPr>
            <w:tcW w:w="1530" w:type="dxa"/>
            <w:tcMar>
              <w:left w:w="58" w:type="dxa"/>
              <w:right w:w="58" w:type="dxa"/>
            </w:tcMar>
          </w:tcPr>
          <w:p w14:paraId="2BE476FB" w14:textId="2A122181"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E9618D">
        <w:fldChar w:fldCharType="begin"/>
      </w:r>
      <w:r w:rsidR="00E9618D">
        <w:instrText xml:space="preserve"> SEQ Table \* ARABIC </w:instrText>
      </w:r>
      <w:r w:rsidR="00E9618D">
        <w:fldChar w:fldCharType="separate"/>
      </w:r>
      <w:r w:rsidR="001D70E6" w:rsidRPr="005F082E">
        <w:rPr>
          <w:noProof/>
        </w:rPr>
        <w:t>4</w:t>
      </w:r>
      <w:r w:rsidR="00E9618D">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2570D9E" w:rsidR="00512D8C" w:rsidRPr="00BB0797" w:rsidRDefault="00717852" w:rsidP="00512D8C">
            <w:pPr>
              <w:keepNext/>
              <w:keepLines/>
              <w:spacing w:before="40" w:after="40"/>
              <w:ind w:left="30"/>
              <w:jc w:val="both"/>
              <w:rPr>
                <w:rFonts w:ascii="Arial" w:hAnsi="Arial" w:cs="Arial"/>
                <w:color w:val="000000" w:themeColor="text1"/>
              </w:rPr>
            </w:pPr>
            <w:r w:rsidRPr="00BB0797">
              <w:rPr>
                <w:rFonts w:ascii="Arial" w:hAnsi="Arial" w:cs="Arial"/>
                <w:color w:val="000000" w:themeColor="text1"/>
              </w:rPr>
              <w:t>Aluminum</w:t>
            </w:r>
          </w:p>
        </w:tc>
        <w:tc>
          <w:tcPr>
            <w:tcW w:w="1440" w:type="dxa"/>
          </w:tcPr>
          <w:p w14:paraId="21F7006B" w14:textId="5CE957FB" w:rsidR="00512D8C" w:rsidRPr="005F082E" w:rsidRDefault="0071785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11/24/2020</w:t>
            </w:r>
          </w:p>
        </w:tc>
        <w:tc>
          <w:tcPr>
            <w:tcW w:w="1260" w:type="dxa"/>
          </w:tcPr>
          <w:p w14:paraId="1BD7CABC" w14:textId="63C63558" w:rsidR="00512D8C" w:rsidRPr="005F082E" w:rsidRDefault="0071785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0895B2C" w14:textId="45F9640F"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17A2A22B" w:rsidR="00512D8C" w:rsidRPr="005F082E" w:rsidRDefault="00311A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 mg/L</w:t>
            </w:r>
          </w:p>
        </w:tc>
        <w:tc>
          <w:tcPr>
            <w:tcW w:w="1260" w:type="dxa"/>
          </w:tcPr>
          <w:p w14:paraId="4F209845" w14:textId="6673825D" w:rsidR="00512D8C" w:rsidRPr="005F082E" w:rsidRDefault="00311AC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0.6</w:t>
            </w:r>
          </w:p>
        </w:tc>
        <w:tc>
          <w:tcPr>
            <w:tcW w:w="1931" w:type="dxa"/>
          </w:tcPr>
          <w:p w14:paraId="307E6935" w14:textId="7EFB4267" w:rsidR="00512D8C" w:rsidRPr="005F082E" w:rsidRDefault="00BB0797" w:rsidP="00512D8C">
            <w:pPr>
              <w:keepNext/>
              <w:keepLines/>
              <w:spacing w:before="40" w:after="40"/>
              <w:jc w:val="center"/>
              <w:rPr>
                <w:rFonts w:ascii="Arial" w:hAnsi="Arial" w:cs="Arial"/>
                <w:color w:val="000000" w:themeColor="text1"/>
                <w:sz w:val="24"/>
                <w:szCs w:val="24"/>
              </w:rPr>
            </w:pPr>
            <w:r w:rsidRPr="00BB0797">
              <w:rPr>
                <w:rFonts w:ascii="Arial" w:hAnsi="Arial" w:cs="Arial"/>
                <w:color w:val="000000" w:themeColor="text1"/>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00622CFD" w:rsidR="00BB0797" w:rsidRPr="00BB0797" w:rsidRDefault="00BB0797" w:rsidP="00BB0797">
            <w:pPr>
              <w:spacing w:before="40" w:after="40"/>
              <w:ind w:left="30"/>
              <w:jc w:val="both"/>
              <w:rPr>
                <w:rFonts w:ascii="Arial" w:hAnsi="Arial" w:cs="Arial"/>
                <w:color w:val="000000" w:themeColor="text1"/>
              </w:rPr>
            </w:pPr>
            <w:r w:rsidRPr="00BB0797">
              <w:rPr>
                <w:rFonts w:ascii="Arial" w:hAnsi="Arial" w:cs="Arial"/>
                <w:color w:val="000000" w:themeColor="text1"/>
              </w:rPr>
              <w:t>Gross Alpha Particle Activity (pCi/L)</w:t>
            </w:r>
          </w:p>
        </w:tc>
        <w:tc>
          <w:tcPr>
            <w:tcW w:w="1440" w:type="dxa"/>
          </w:tcPr>
          <w:p w14:paraId="25EFD446" w14:textId="21EF19EB" w:rsidR="00244938" w:rsidRPr="005F082E" w:rsidRDefault="00BB079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7CAF39D9" w14:textId="7ACF7A59" w:rsidR="00244938" w:rsidRPr="005F082E" w:rsidRDefault="00BB079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w:t>
            </w:r>
          </w:p>
        </w:tc>
        <w:tc>
          <w:tcPr>
            <w:tcW w:w="1530" w:type="dxa"/>
          </w:tcPr>
          <w:p w14:paraId="694B316A" w14:textId="0495B547"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4CA33AA3" w:rsidR="00244938" w:rsidRPr="005F082E" w:rsidRDefault="00BB079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7454DD4C" w:rsidR="00244938" w:rsidRPr="005F082E" w:rsidRDefault="00BB079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31" w:type="dxa"/>
          </w:tcPr>
          <w:p w14:paraId="701F5E75" w14:textId="2B341016" w:rsidR="00244938" w:rsidRPr="00BB0797" w:rsidRDefault="00BB0797" w:rsidP="00244938">
            <w:pPr>
              <w:spacing w:before="40" w:after="40"/>
              <w:jc w:val="center"/>
              <w:rPr>
                <w:rFonts w:ascii="Arial" w:hAnsi="Arial" w:cs="Arial"/>
                <w:color w:val="000000" w:themeColor="text1"/>
              </w:rPr>
            </w:pPr>
            <w:r w:rsidRPr="00BB0797">
              <w:rPr>
                <w:rFonts w:ascii="Arial" w:hAnsi="Arial" w:cs="Arial"/>
                <w:color w:val="000000" w:themeColor="text1"/>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68B03243" w:rsidR="001F7181" w:rsidRPr="00BB0797" w:rsidRDefault="00BB0797" w:rsidP="002A5101">
            <w:pPr>
              <w:spacing w:before="40" w:after="40"/>
              <w:ind w:left="30"/>
              <w:jc w:val="both"/>
              <w:rPr>
                <w:rFonts w:ascii="Arial" w:hAnsi="Arial" w:cs="Arial"/>
                <w:color w:val="000000" w:themeColor="text1"/>
              </w:rPr>
            </w:pPr>
            <w:r w:rsidRPr="00BB0797">
              <w:rPr>
                <w:rFonts w:ascii="Arial" w:hAnsi="Arial" w:cs="Arial"/>
                <w:color w:val="000000" w:themeColor="text1"/>
              </w:rPr>
              <w:t>Uranium</w:t>
            </w:r>
            <w:r>
              <w:rPr>
                <w:rFonts w:ascii="Arial" w:hAnsi="Arial" w:cs="Arial"/>
                <w:color w:val="000000" w:themeColor="text1"/>
              </w:rPr>
              <w:t xml:space="preserve"> (pCi/L)</w:t>
            </w:r>
          </w:p>
        </w:tc>
        <w:tc>
          <w:tcPr>
            <w:tcW w:w="1440" w:type="dxa"/>
          </w:tcPr>
          <w:p w14:paraId="535C6478" w14:textId="4DBDC8F1" w:rsidR="001F7181" w:rsidRPr="005F082E" w:rsidRDefault="00BB079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1A872876" w14:textId="549A1B53" w:rsidR="001F7181" w:rsidRPr="005F082E" w:rsidRDefault="00BB079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w:t>
            </w:r>
          </w:p>
        </w:tc>
        <w:tc>
          <w:tcPr>
            <w:tcW w:w="1530" w:type="dxa"/>
          </w:tcPr>
          <w:p w14:paraId="4E27FAAD" w14:textId="37172DF9"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1F8E157" w:rsidR="001F7181" w:rsidRPr="005F082E" w:rsidRDefault="00BB079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22CCB022" w14:textId="5ECC2E44" w:rsidR="001F7181" w:rsidRPr="005F082E" w:rsidRDefault="00BB079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218DDB99" w14:textId="7F11B795" w:rsidR="001F7181" w:rsidRPr="005F082E" w:rsidRDefault="00BB0797" w:rsidP="001F7181">
            <w:pPr>
              <w:spacing w:before="40" w:after="40"/>
              <w:jc w:val="center"/>
              <w:rPr>
                <w:rFonts w:ascii="Arial" w:hAnsi="Arial" w:cs="Arial"/>
                <w:color w:val="000000" w:themeColor="text1"/>
                <w:sz w:val="24"/>
                <w:szCs w:val="24"/>
              </w:rPr>
            </w:pPr>
            <w:r w:rsidRPr="00BB0797">
              <w:rPr>
                <w:rFonts w:ascii="Arial" w:hAnsi="Arial" w:cs="Arial"/>
                <w:color w:val="000000" w:themeColor="text1"/>
              </w:rPr>
              <w:t>Erosion of natural deposits</w:t>
            </w:r>
          </w:p>
        </w:tc>
      </w:tr>
    </w:tbl>
    <w:p w14:paraId="7CEB1FE7" w14:textId="641B9266" w:rsidR="005D3708" w:rsidRPr="005F082E" w:rsidRDefault="005D3708" w:rsidP="00070C22">
      <w:pPr>
        <w:pStyle w:val="Caption"/>
      </w:pPr>
      <w:r w:rsidRPr="005F082E">
        <w:t xml:space="preserve">Table </w:t>
      </w:r>
      <w:r w:rsidR="00E9618D">
        <w:fldChar w:fldCharType="begin"/>
      </w:r>
      <w:r w:rsidR="00E9618D">
        <w:instrText xml:space="preserve"> SEQ Table \* ARABIC </w:instrText>
      </w:r>
      <w:r w:rsidR="00E9618D">
        <w:fldChar w:fldCharType="separate"/>
      </w:r>
      <w:r w:rsidR="001D70E6" w:rsidRPr="005F082E">
        <w:rPr>
          <w:noProof/>
        </w:rPr>
        <w:t>5</w:t>
      </w:r>
      <w:r w:rsidR="00E9618D">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6DEF35FD" w:rsidR="005D3708" w:rsidRPr="005F082E" w:rsidRDefault="00B9000A" w:rsidP="00DA4F32">
            <w:pPr>
              <w:keepNext/>
              <w:keepLines/>
              <w:spacing w:after="60"/>
              <w:jc w:val="center"/>
              <w:rPr>
                <w:rFonts w:ascii="Arial" w:hAnsi="Arial" w:cs="Arial"/>
                <w:b/>
                <w:sz w:val="24"/>
                <w:szCs w:val="24"/>
              </w:rPr>
            </w:pPr>
            <w:r>
              <w:rPr>
                <w:rFonts w:ascii="Arial" w:hAnsi="Arial" w:cs="Arial"/>
                <w:b/>
                <w:sz w:val="24"/>
                <w:szCs w:val="24"/>
              </w:rPr>
              <w:t>S</w:t>
            </w:r>
            <w:r w:rsidR="005D3708" w:rsidRPr="005F082E">
              <w:rPr>
                <w:rFonts w:ascii="Arial" w:hAnsi="Arial" w:cs="Arial"/>
                <w:b/>
                <w:sz w:val="24"/>
                <w:szCs w:val="24"/>
              </w:rPr>
              <w:t>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D89E520" w:rsidR="00086BEB" w:rsidRPr="0083307F" w:rsidRDefault="00BB0797" w:rsidP="00086BEB">
            <w:pPr>
              <w:spacing w:before="40" w:after="40"/>
              <w:ind w:left="187"/>
              <w:rPr>
                <w:rFonts w:ascii="Arial" w:hAnsi="Arial" w:cs="Arial"/>
                <w:b/>
                <w:bCs/>
                <w:color w:val="000000" w:themeColor="text1"/>
                <w:sz w:val="24"/>
                <w:szCs w:val="24"/>
              </w:rPr>
            </w:pPr>
            <w:r w:rsidRPr="0083307F">
              <w:rPr>
                <w:rFonts w:ascii="Arial" w:hAnsi="Arial" w:cs="Arial"/>
                <w:b/>
                <w:bCs/>
                <w:color w:val="000000" w:themeColor="text1"/>
                <w:sz w:val="24"/>
                <w:szCs w:val="24"/>
              </w:rPr>
              <w:t>Iron</w:t>
            </w:r>
          </w:p>
        </w:tc>
        <w:tc>
          <w:tcPr>
            <w:tcW w:w="1440" w:type="dxa"/>
          </w:tcPr>
          <w:p w14:paraId="3AB56DE9" w14:textId="5EBE68E3" w:rsidR="00086BEB" w:rsidRPr="005F082E" w:rsidRDefault="00BB07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5D465B29" w14:textId="4CC0CACB" w:rsidR="00086BEB" w:rsidRPr="00392539" w:rsidRDefault="00BB0797" w:rsidP="00086BEB">
            <w:pPr>
              <w:spacing w:before="40" w:after="40"/>
              <w:rPr>
                <w:rFonts w:ascii="Arial" w:hAnsi="Arial" w:cs="Arial"/>
                <w:b/>
                <w:bCs/>
                <w:color w:val="000000" w:themeColor="text1"/>
                <w:sz w:val="24"/>
                <w:szCs w:val="24"/>
              </w:rPr>
            </w:pPr>
            <w:r w:rsidRPr="00392539">
              <w:rPr>
                <w:rFonts w:ascii="Arial" w:hAnsi="Arial" w:cs="Arial"/>
                <w:b/>
                <w:bCs/>
                <w:color w:val="000000" w:themeColor="text1"/>
                <w:sz w:val="24"/>
                <w:szCs w:val="24"/>
              </w:rPr>
              <w:t>730</w:t>
            </w:r>
          </w:p>
        </w:tc>
        <w:tc>
          <w:tcPr>
            <w:tcW w:w="1530" w:type="dxa"/>
          </w:tcPr>
          <w:p w14:paraId="6F2413BA" w14:textId="799685BD" w:rsidR="00086BEB" w:rsidRPr="005F082E" w:rsidRDefault="00BB07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ND-730</w:t>
            </w:r>
          </w:p>
        </w:tc>
        <w:tc>
          <w:tcPr>
            <w:tcW w:w="900" w:type="dxa"/>
          </w:tcPr>
          <w:p w14:paraId="5615AC9F" w14:textId="34CE7A3F" w:rsidR="00086BEB" w:rsidRPr="005F082E" w:rsidRDefault="00BB07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88C38E4" w14:textId="70348CFD"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C9546C8" w:rsidR="00086BEB" w:rsidRPr="005F082E" w:rsidRDefault="00BB079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086BEB" w:rsidRPr="005F082E" w14:paraId="43BA6B8D" w14:textId="77777777" w:rsidTr="00640D92">
        <w:trPr>
          <w:trHeight w:val="432"/>
        </w:trPr>
        <w:tc>
          <w:tcPr>
            <w:tcW w:w="2245" w:type="dxa"/>
          </w:tcPr>
          <w:p w14:paraId="581AB298" w14:textId="3359C9A4" w:rsidR="00086BEB" w:rsidRPr="0083307F" w:rsidRDefault="0083307F" w:rsidP="00086BEB">
            <w:pPr>
              <w:spacing w:before="40" w:after="40"/>
              <w:ind w:left="187"/>
              <w:rPr>
                <w:rFonts w:ascii="Arial" w:hAnsi="Arial" w:cs="Arial"/>
                <w:b/>
                <w:bCs/>
                <w:color w:val="000000" w:themeColor="text1"/>
                <w:sz w:val="24"/>
                <w:szCs w:val="24"/>
              </w:rPr>
            </w:pPr>
            <w:r w:rsidRPr="0083307F">
              <w:rPr>
                <w:rFonts w:ascii="Arial" w:hAnsi="Arial" w:cs="Arial"/>
                <w:b/>
                <w:bCs/>
                <w:color w:val="000000" w:themeColor="text1"/>
                <w:sz w:val="24"/>
                <w:szCs w:val="24"/>
              </w:rPr>
              <w:t>Manganese</w:t>
            </w:r>
          </w:p>
        </w:tc>
        <w:tc>
          <w:tcPr>
            <w:tcW w:w="1440" w:type="dxa"/>
          </w:tcPr>
          <w:p w14:paraId="13425507" w14:textId="0E3AD2F3" w:rsidR="00086BEB"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72C49EEB" w14:textId="3ED60F91" w:rsidR="00086BEB" w:rsidRPr="00392539" w:rsidRDefault="0083307F" w:rsidP="00086BEB">
            <w:pPr>
              <w:spacing w:before="40" w:after="40"/>
              <w:rPr>
                <w:rFonts w:ascii="Arial" w:hAnsi="Arial" w:cs="Arial"/>
                <w:b/>
                <w:bCs/>
                <w:color w:val="000000" w:themeColor="text1"/>
                <w:sz w:val="24"/>
                <w:szCs w:val="24"/>
              </w:rPr>
            </w:pPr>
            <w:r w:rsidRPr="00392539">
              <w:rPr>
                <w:rFonts w:ascii="Arial" w:hAnsi="Arial" w:cs="Arial"/>
                <w:b/>
                <w:bCs/>
                <w:color w:val="000000" w:themeColor="text1"/>
                <w:sz w:val="24"/>
                <w:szCs w:val="24"/>
              </w:rPr>
              <w:t>140</w:t>
            </w:r>
          </w:p>
        </w:tc>
        <w:tc>
          <w:tcPr>
            <w:tcW w:w="1530" w:type="dxa"/>
          </w:tcPr>
          <w:p w14:paraId="7C11921B" w14:textId="31B22BB6" w:rsidR="00086BEB"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ND-140</w:t>
            </w:r>
          </w:p>
        </w:tc>
        <w:tc>
          <w:tcPr>
            <w:tcW w:w="900" w:type="dxa"/>
          </w:tcPr>
          <w:p w14:paraId="491F1603" w14:textId="19B011CC" w:rsidR="00086BEB"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89C42D6" w14:textId="12A7853F"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A54B00A" w:rsidR="00086BEB"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086BEB" w:rsidRPr="005F082E" w14:paraId="18FA2C38" w14:textId="77777777" w:rsidTr="00640D92">
        <w:trPr>
          <w:trHeight w:val="432"/>
        </w:trPr>
        <w:tc>
          <w:tcPr>
            <w:tcW w:w="2245" w:type="dxa"/>
          </w:tcPr>
          <w:p w14:paraId="39D2E538" w14:textId="625ED54A" w:rsidR="00086BEB" w:rsidRPr="005F082E" w:rsidRDefault="0083307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 (units)</w:t>
            </w:r>
          </w:p>
        </w:tc>
        <w:tc>
          <w:tcPr>
            <w:tcW w:w="1440" w:type="dxa"/>
          </w:tcPr>
          <w:p w14:paraId="6AB05BED" w14:textId="684CCCFD" w:rsidR="00086BEB"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0AC370FD" w14:textId="6560FFBE" w:rsidR="00086BEB" w:rsidRPr="00392539" w:rsidRDefault="0083307F" w:rsidP="00086BEB">
            <w:pPr>
              <w:spacing w:before="40" w:after="40"/>
              <w:rPr>
                <w:rFonts w:ascii="Arial" w:hAnsi="Arial" w:cs="Arial"/>
                <w:color w:val="000000" w:themeColor="text1"/>
                <w:sz w:val="24"/>
                <w:szCs w:val="24"/>
              </w:rPr>
            </w:pPr>
            <w:r w:rsidRPr="00392539">
              <w:rPr>
                <w:rFonts w:ascii="Arial" w:hAnsi="Arial" w:cs="Arial"/>
                <w:color w:val="000000" w:themeColor="text1"/>
                <w:sz w:val="24"/>
                <w:szCs w:val="24"/>
              </w:rPr>
              <w:t>5</w:t>
            </w:r>
          </w:p>
        </w:tc>
        <w:tc>
          <w:tcPr>
            <w:tcW w:w="1530" w:type="dxa"/>
          </w:tcPr>
          <w:p w14:paraId="06D23DE1" w14:textId="170C1679"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3C799F1" w:rsidR="00086BEB"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7502C73C" w14:textId="7566CA2E"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3AB8F01C" w:rsidR="00086BEB"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83307F" w:rsidRPr="005F082E" w14:paraId="13C3022B" w14:textId="77777777" w:rsidTr="00640D92">
        <w:trPr>
          <w:trHeight w:val="432"/>
        </w:trPr>
        <w:tc>
          <w:tcPr>
            <w:tcW w:w="2245" w:type="dxa"/>
          </w:tcPr>
          <w:p w14:paraId="25FFECED" w14:textId="677ADB8C" w:rsidR="0083307F" w:rsidRPr="005F082E" w:rsidRDefault="0083307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 Threshold (units)</w:t>
            </w:r>
          </w:p>
        </w:tc>
        <w:tc>
          <w:tcPr>
            <w:tcW w:w="1440" w:type="dxa"/>
          </w:tcPr>
          <w:p w14:paraId="663112E4" w14:textId="5727F801" w:rsidR="0083307F"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03AEAA05" w14:textId="33622564" w:rsidR="0083307F"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5EBD3896" w14:textId="77777777" w:rsidR="0083307F" w:rsidRPr="005F082E" w:rsidRDefault="0083307F" w:rsidP="00086BEB">
            <w:pPr>
              <w:spacing w:before="40" w:after="40"/>
              <w:rPr>
                <w:rFonts w:ascii="Arial" w:hAnsi="Arial" w:cs="Arial"/>
                <w:color w:val="000000" w:themeColor="text1"/>
                <w:sz w:val="24"/>
                <w:szCs w:val="24"/>
              </w:rPr>
            </w:pPr>
          </w:p>
        </w:tc>
        <w:tc>
          <w:tcPr>
            <w:tcW w:w="900" w:type="dxa"/>
          </w:tcPr>
          <w:p w14:paraId="1C30CA3B" w14:textId="57413DCD" w:rsidR="0083307F"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16CAF6F4" w14:textId="77777777" w:rsidR="0083307F" w:rsidRPr="005F082E" w:rsidRDefault="0083307F" w:rsidP="00086BEB">
            <w:pPr>
              <w:spacing w:before="40" w:after="40"/>
              <w:rPr>
                <w:rFonts w:ascii="Arial" w:hAnsi="Arial" w:cs="Arial"/>
                <w:color w:val="000000" w:themeColor="text1"/>
                <w:sz w:val="24"/>
                <w:szCs w:val="24"/>
              </w:rPr>
            </w:pPr>
          </w:p>
        </w:tc>
        <w:tc>
          <w:tcPr>
            <w:tcW w:w="2291" w:type="dxa"/>
          </w:tcPr>
          <w:p w14:paraId="0370A6FE" w14:textId="3611AAC9" w:rsidR="0083307F" w:rsidRPr="005F082E" w:rsidRDefault="008330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83307F" w:rsidRPr="005F082E" w14:paraId="6B65FA07" w14:textId="77777777" w:rsidTr="00640D92">
        <w:trPr>
          <w:trHeight w:val="432"/>
        </w:trPr>
        <w:tc>
          <w:tcPr>
            <w:tcW w:w="2245" w:type="dxa"/>
          </w:tcPr>
          <w:p w14:paraId="42FB83F6" w14:textId="11C6F73B" w:rsidR="0083307F" w:rsidRPr="005F082E" w:rsidRDefault="0083307F" w:rsidP="0083307F">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440" w:type="dxa"/>
          </w:tcPr>
          <w:p w14:paraId="46024D88" w14:textId="373CB73C"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61653A17" w14:textId="10DF58B6"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150</w:t>
            </w:r>
          </w:p>
        </w:tc>
        <w:tc>
          <w:tcPr>
            <w:tcW w:w="1530" w:type="dxa"/>
          </w:tcPr>
          <w:p w14:paraId="03725C7A" w14:textId="77777777" w:rsidR="0083307F" w:rsidRPr="005F082E" w:rsidRDefault="0083307F" w:rsidP="0083307F">
            <w:pPr>
              <w:spacing w:before="40" w:after="40"/>
              <w:rPr>
                <w:rFonts w:ascii="Arial" w:hAnsi="Arial" w:cs="Arial"/>
                <w:color w:val="000000" w:themeColor="text1"/>
                <w:sz w:val="24"/>
                <w:szCs w:val="24"/>
              </w:rPr>
            </w:pPr>
          </w:p>
        </w:tc>
        <w:tc>
          <w:tcPr>
            <w:tcW w:w="900" w:type="dxa"/>
          </w:tcPr>
          <w:p w14:paraId="555258CF" w14:textId="44A7F60A"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5325E8A5" w14:textId="77777777" w:rsidR="0083307F" w:rsidRPr="005F082E" w:rsidRDefault="0083307F" w:rsidP="0083307F">
            <w:pPr>
              <w:spacing w:before="40" w:after="40"/>
              <w:rPr>
                <w:rFonts w:ascii="Arial" w:hAnsi="Arial" w:cs="Arial"/>
                <w:color w:val="000000" w:themeColor="text1"/>
                <w:sz w:val="24"/>
                <w:szCs w:val="24"/>
              </w:rPr>
            </w:pPr>
          </w:p>
        </w:tc>
        <w:tc>
          <w:tcPr>
            <w:tcW w:w="2291" w:type="dxa"/>
          </w:tcPr>
          <w:p w14:paraId="705AEDE9" w14:textId="2C3CFF10"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83307F" w:rsidRPr="005F082E" w14:paraId="20071FCA" w14:textId="77777777" w:rsidTr="00640D92">
        <w:trPr>
          <w:trHeight w:val="432"/>
        </w:trPr>
        <w:tc>
          <w:tcPr>
            <w:tcW w:w="2245" w:type="dxa"/>
          </w:tcPr>
          <w:p w14:paraId="44A959ED" w14:textId="2926AF96" w:rsidR="0083307F" w:rsidRPr="005F082E" w:rsidRDefault="0083307F" w:rsidP="0083307F">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Specific Conductance</w:t>
            </w:r>
          </w:p>
        </w:tc>
        <w:tc>
          <w:tcPr>
            <w:tcW w:w="1440" w:type="dxa"/>
          </w:tcPr>
          <w:p w14:paraId="2FEBC346" w14:textId="2F4E3F28"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02AF16AC" w14:textId="167FA099"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220</w:t>
            </w:r>
          </w:p>
        </w:tc>
        <w:tc>
          <w:tcPr>
            <w:tcW w:w="1530" w:type="dxa"/>
          </w:tcPr>
          <w:p w14:paraId="1205677B" w14:textId="77777777" w:rsidR="0083307F" w:rsidRPr="005F082E" w:rsidRDefault="0083307F" w:rsidP="0083307F">
            <w:pPr>
              <w:spacing w:before="40" w:after="40"/>
              <w:rPr>
                <w:rFonts w:ascii="Arial" w:hAnsi="Arial" w:cs="Arial"/>
                <w:color w:val="000000" w:themeColor="text1"/>
                <w:sz w:val="24"/>
                <w:szCs w:val="24"/>
              </w:rPr>
            </w:pPr>
          </w:p>
        </w:tc>
        <w:tc>
          <w:tcPr>
            <w:tcW w:w="900" w:type="dxa"/>
          </w:tcPr>
          <w:p w14:paraId="745F867D" w14:textId="7ED16A59"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0FB77215" w14:textId="77777777" w:rsidR="0083307F" w:rsidRPr="005F082E" w:rsidRDefault="0083307F" w:rsidP="0083307F">
            <w:pPr>
              <w:spacing w:before="40" w:after="40"/>
              <w:rPr>
                <w:rFonts w:ascii="Arial" w:hAnsi="Arial" w:cs="Arial"/>
                <w:color w:val="000000" w:themeColor="text1"/>
                <w:sz w:val="24"/>
                <w:szCs w:val="24"/>
              </w:rPr>
            </w:pPr>
          </w:p>
        </w:tc>
        <w:tc>
          <w:tcPr>
            <w:tcW w:w="2291" w:type="dxa"/>
          </w:tcPr>
          <w:p w14:paraId="0BA04F19" w14:textId="4536C90D"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w:t>
            </w:r>
          </w:p>
        </w:tc>
      </w:tr>
      <w:tr w:rsidR="0083307F" w:rsidRPr="005F082E" w14:paraId="3A504CD2" w14:textId="77777777" w:rsidTr="00640D92">
        <w:trPr>
          <w:trHeight w:val="432"/>
        </w:trPr>
        <w:tc>
          <w:tcPr>
            <w:tcW w:w="2245" w:type="dxa"/>
          </w:tcPr>
          <w:p w14:paraId="6F850C01" w14:textId="5A7C90B8" w:rsidR="0083307F" w:rsidRPr="005F082E" w:rsidRDefault="0083307F" w:rsidP="0083307F">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5E2A7CF2" w14:textId="67D9AA82"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11/12/2019</w:t>
            </w:r>
          </w:p>
        </w:tc>
        <w:tc>
          <w:tcPr>
            <w:tcW w:w="1260" w:type="dxa"/>
          </w:tcPr>
          <w:p w14:paraId="1F08300D" w14:textId="6D205E8B"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11</w:t>
            </w:r>
          </w:p>
        </w:tc>
        <w:tc>
          <w:tcPr>
            <w:tcW w:w="1530" w:type="dxa"/>
          </w:tcPr>
          <w:p w14:paraId="182817ED" w14:textId="77777777" w:rsidR="0083307F" w:rsidRPr="005F082E" w:rsidRDefault="0083307F" w:rsidP="0083307F">
            <w:pPr>
              <w:spacing w:before="40" w:after="40"/>
              <w:rPr>
                <w:rFonts w:ascii="Arial" w:hAnsi="Arial" w:cs="Arial"/>
                <w:color w:val="000000" w:themeColor="text1"/>
                <w:sz w:val="24"/>
                <w:szCs w:val="24"/>
              </w:rPr>
            </w:pPr>
          </w:p>
        </w:tc>
        <w:tc>
          <w:tcPr>
            <w:tcW w:w="900" w:type="dxa"/>
          </w:tcPr>
          <w:p w14:paraId="552A9139" w14:textId="64CABBCE"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D122567" w14:textId="77777777" w:rsidR="0083307F" w:rsidRPr="005F082E" w:rsidRDefault="0083307F" w:rsidP="0083307F">
            <w:pPr>
              <w:spacing w:before="40" w:after="40"/>
              <w:rPr>
                <w:rFonts w:ascii="Arial" w:hAnsi="Arial" w:cs="Arial"/>
                <w:color w:val="000000" w:themeColor="text1"/>
                <w:sz w:val="24"/>
                <w:szCs w:val="24"/>
              </w:rPr>
            </w:pPr>
          </w:p>
        </w:tc>
        <w:tc>
          <w:tcPr>
            <w:tcW w:w="2291" w:type="dxa"/>
          </w:tcPr>
          <w:p w14:paraId="1C31B743" w14:textId="78115A01" w:rsidR="0083307F" w:rsidRPr="005F082E" w:rsidRDefault="0083307F" w:rsidP="0083307F">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bl>
    <w:p w14:paraId="69D3A731" w14:textId="08B24E4C" w:rsidR="005D3708" w:rsidRPr="005F082E" w:rsidRDefault="005D3708" w:rsidP="00875407">
      <w:pPr>
        <w:pStyle w:val="Caption"/>
        <w:widowControl w:val="0"/>
      </w:pPr>
      <w:r w:rsidRPr="005F082E">
        <w:t xml:space="preserve">Table </w:t>
      </w:r>
      <w:r w:rsidR="00E9618D">
        <w:fldChar w:fldCharType="begin"/>
      </w:r>
      <w:r w:rsidR="00E9618D">
        <w:instrText xml:space="preserve"> SEQ Table \* ARABIC </w:instrText>
      </w:r>
      <w:r w:rsidR="00E9618D">
        <w:fldChar w:fldCharType="separate"/>
      </w:r>
      <w:r w:rsidR="001D70E6" w:rsidRPr="005F082E">
        <w:rPr>
          <w:noProof/>
        </w:rPr>
        <w:t>6</w:t>
      </w:r>
      <w:r w:rsidR="00E9618D">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5C8763F" w:rsidR="00DA4F32" w:rsidRPr="0083307F" w:rsidRDefault="0083307F"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3F39622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37C363C"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50A9ED5"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A1BBC1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6F3A49"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52F9AB5"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E4ED676" w14:textId="77777777" w:rsidR="009D1DDA" w:rsidRPr="005F082E" w:rsidRDefault="009D1DDA" w:rsidP="0025569C">
      <w:pPr>
        <w:spacing w:after="240"/>
        <w:rPr>
          <w:rFonts w:ascii="Arial" w:hAnsi="Arial" w:cs="Arial"/>
          <w:sz w:val="24"/>
          <w:szCs w:val="24"/>
        </w:rPr>
      </w:pP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62CC478" w:rsidR="001F503E" w:rsidRPr="005F082E" w:rsidRDefault="008E3AD6"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Iron/Manganese</w:t>
            </w:r>
          </w:p>
        </w:tc>
        <w:tc>
          <w:tcPr>
            <w:tcW w:w="2250" w:type="dxa"/>
            <w:tcMar>
              <w:left w:w="58" w:type="dxa"/>
              <w:right w:w="58" w:type="dxa"/>
            </w:tcMar>
          </w:tcPr>
          <w:p w14:paraId="14D9A9B3" w14:textId="4B53C222" w:rsidR="001F503E" w:rsidRPr="005F082E" w:rsidRDefault="008E3AD6" w:rsidP="001F503E">
            <w:pPr>
              <w:spacing w:before="40" w:after="40"/>
              <w:rPr>
                <w:rFonts w:ascii="Arial" w:hAnsi="Arial" w:cs="Arial"/>
                <w:color w:val="FFFFFF" w:themeColor="background1"/>
                <w:sz w:val="24"/>
                <w:szCs w:val="24"/>
              </w:rPr>
            </w:pPr>
            <w:r>
              <w:t xml:space="preserve">Iron and manganese come from natural deposits and levels are found in our well water.  Our system has treated all well water with a filtration system to reduce levels of iron and manganese below the MCL. This filtration system continues to be in operation.  </w:t>
            </w:r>
          </w:p>
        </w:tc>
        <w:tc>
          <w:tcPr>
            <w:tcW w:w="1890" w:type="dxa"/>
            <w:tcMar>
              <w:left w:w="58" w:type="dxa"/>
              <w:right w:w="58" w:type="dxa"/>
            </w:tcMar>
          </w:tcPr>
          <w:p w14:paraId="7D4FE25C" w14:textId="2E7A1439"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7104902" w:rsidR="001F503E" w:rsidRPr="005F082E" w:rsidRDefault="008E3AD6" w:rsidP="001F503E">
            <w:pPr>
              <w:spacing w:before="40" w:after="40"/>
              <w:rPr>
                <w:rFonts w:ascii="Arial" w:hAnsi="Arial" w:cs="Arial"/>
                <w:color w:val="FFFFFF" w:themeColor="background1"/>
                <w:sz w:val="24"/>
                <w:szCs w:val="24"/>
              </w:rPr>
            </w:pPr>
            <w:r w:rsidRPr="00180853">
              <w:rPr>
                <w:bCs/>
                <w:szCs w:val="22"/>
              </w:rPr>
              <w:t>Multiple samples are periodically collected to determine if the filtration system is functioning as expected. Additional actions may include back-flush filtration media, or replace if necessary.</w:t>
            </w:r>
          </w:p>
        </w:tc>
        <w:tc>
          <w:tcPr>
            <w:tcW w:w="2367" w:type="dxa"/>
            <w:tcMar>
              <w:left w:w="58" w:type="dxa"/>
              <w:right w:w="58" w:type="dxa"/>
            </w:tcMar>
          </w:tcPr>
          <w:p w14:paraId="67233B7F" w14:textId="4607DEC0" w:rsidR="001F503E" w:rsidRPr="005F082E" w:rsidRDefault="008E3AD6" w:rsidP="001F503E">
            <w:pPr>
              <w:spacing w:before="40" w:after="40"/>
              <w:rPr>
                <w:rFonts w:ascii="Arial" w:hAnsi="Arial" w:cs="Arial"/>
                <w:color w:val="FFFFFF" w:themeColor="background1"/>
                <w:sz w:val="24"/>
                <w:szCs w:val="24"/>
              </w:rPr>
            </w:pPr>
            <w:r w:rsidRPr="002968A2">
              <w:rPr>
                <w:iCs/>
                <w:sz w:val="18"/>
                <w:szCs w:val="18"/>
              </w:rPr>
              <w:t>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4FDA4786" w:rsidR="001F503E" w:rsidRPr="005F082E" w:rsidRDefault="00392539" w:rsidP="00392539">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3F6B421"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2173499" w:rsidR="001F503E" w:rsidRPr="005F082E" w:rsidRDefault="0039253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A68FE4D"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45EA2B1D" w:rsidR="001F503E" w:rsidRPr="005F082E" w:rsidRDefault="0039253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2F49B4B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47953B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392539">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40F0635"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392539">
              <w:rPr>
                <w:rFonts w:ascii="Arial" w:hAnsi="Arial" w:cs="Arial"/>
                <w:sz w:val="24"/>
                <w:szCs w:val="24"/>
              </w:rPr>
              <w:t>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74BB60F" w:rsidR="0087640F" w:rsidRPr="005F082E" w:rsidRDefault="00392539"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Iron</w:t>
            </w:r>
          </w:p>
        </w:tc>
        <w:tc>
          <w:tcPr>
            <w:tcW w:w="2250" w:type="dxa"/>
            <w:tcMar>
              <w:left w:w="58" w:type="dxa"/>
              <w:right w:w="58" w:type="dxa"/>
            </w:tcMar>
          </w:tcPr>
          <w:p w14:paraId="37531B9B" w14:textId="6478EF90" w:rsidR="0087640F" w:rsidRPr="005F082E" w:rsidRDefault="00327AD4" w:rsidP="00B47ED5">
            <w:pPr>
              <w:keepNext/>
              <w:spacing w:before="40" w:after="40"/>
              <w:rPr>
                <w:rFonts w:ascii="Arial" w:hAnsi="Arial" w:cs="Arial"/>
                <w:color w:val="FFFFFF" w:themeColor="background1"/>
                <w:sz w:val="24"/>
                <w:szCs w:val="24"/>
              </w:rPr>
            </w:pPr>
            <w:r>
              <w:t>Iron and manganese come from natural deposits and levels are found in our well water.  Our system has treated all well water with a filtration system to reduce levels of iron and manganese below the MCL.</w:t>
            </w:r>
            <w:r w:rsidR="009D1DDA">
              <w:t xml:space="preserve"> One of the monthly samples was above the MLC.</w:t>
            </w:r>
          </w:p>
        </w:tc>
        <w:tc>
          <w:tcPr>
            <w:tcW w:w="1890" w:type="dxa"/>
            <w:tcMar>
              <w:left w:w="58" w:type="dxa"/>
              <w:right w:w="58" w:type="dxa"/>
            </w:tcMar>
          </w:tcPr>
          <w:p w14:paraId="0A56DBE2" w14:textId="3D1D0359" w:rsidR="0087640F" w:rsidRPr="005F082E" w:rsidRDefault="00327AD4" w:rsidP="00B47ED5">
            <w:pPr>
              <w:keepNext/>
              <w:spacing w:before="40" w:after="40"/>
              <w:rPr>
                <w:rFonts w:ascii="Arial" w:hAnsi="Arial" w:cs="Arial"/>
                <w:color w:val="FFFFFF" w:themeColor="background1"/>
                <w:sz w:val="24"/>
                <w:szCs w:val="24"/>
              </w:rPr>
            </w:pPr>
            <w:r w:rsidRPr="00327AD4">
              <w:rPr>
                <w:rFonts w:ascii="Arial" w:hAnsi="Arial" w:cs="Arial"/>
                <w:sz w:val="24"/>
                <w:szCs w:val="24"/>
              </w:rPr>
              <w:t>One</w:t>
            </w:r>
            <w:r>
              <w:rPr>
                <w:rFonts w:ascii="Arial" w:hAnsi="Arial" w:cs="Arial"/>
                <w:sz w:val="24"/>
                <w:szCs w:val="24"/>
              </w:rPr>
              <w:t xml:space="preserve"> month</w:t>
            </w:r>
          </w:p>
        </w:tc>
        <w:tc>
          <w:tcPr>
            <w:tcW w:w="2160" w:type="dxa"/>
            <w:tcMar>
              <w:left w:w="58" w:type="dxa"/>
              <w:right w:w="58" w:type="dxa"/>
            </w:tcMar>
          </w:tcPr>
          <w:p w14:paraId="413E2705" w14:textId="7936E903" w:rsidR="0087640F" w:rsidRPr="005F082E" w:rsidRDefault="00327AD4" w:rsidP="00B47ED5">
            <w:pPr>
              <w:keepNext/>
              <w:spacing w:before="40" w:after="40"/>
              <w:rPr>
                <w:rFonts w:ascii="Arial" w:hAnsi="Arial" w:cs="Arial"/>
                <w:color w:val="FFFFFF" w:themeColor="background1"/>
                <w:sz w:val="24"/>
                <w:szCs w:val="24"/>
              </w:rPr>
            </w:pPr>
            <w:r>
              <w:rPr>
                <w:rFonts w:ascii="Arial" w:hAnsi="Arial" w:cs="Arial"/>
                <w:sz w:val="24"/>
                <w:szCs w:val="24"/>
              </w:rPr>
              <w:t>The filtration system was backflushed. The following month iron was non-detectable.</w:t>
            </w:r>
          </w:p>
        </w:tc>
        <w:tc>
          <w:tcPr>
            <w:tcW w:w="2367" w:type="dxa"/>
            <w:tcMar>
              <w:left w:w="58" w:type="dxa"/>
              <w:right w:w="58" w:type="dxa"/>
            </w:tcMar>
          </w:tcPr>
          <w:p w14:paraId="086BD452" w14:textId="20375FA3" w:rsidR="0087640F" w:rsidRPr="00E80AB7" w:rsidRDefault="00327AD4" w:rsidP="00B47ED5">
            <w:pPr>
              <w:keepNext/>
              <w:spacing w:before="40" w:after="40"/>
              <w:rPr>
                <w:rFonts w:ascii="Arial" w:hAnsi="Arial" w:cs="Arial"/>
                <w:color w:val="FFFFFF" w:themeColor="background1"/>
              </w:rPr>
            </w:pPr>
            <w:r w:rsidRPr="00E80AB7">
              <w:rPr>
                <w:rFonts w:ascii="Arial" w:hAnsi="Arial" w:cs="Arial"/>
                <w:iCs/>
              </w:rPr>
              <w:t xml:space="preserve">The iron MCL was set to protect you against unpleasant aesthetic effects (e.g., color, taste, and odor) and the staining of plumbing fixtures (e.g., tubs and sinks) and clothing while washing.  </w:t>
            </w:r>
          </w:p>
        </w:tc>
      </w:tr>
      <w:tr w:rsidR="0087640F" w:rsidRPr="005F082E" w14:paraId="504633FC" w14:textId="77777777" w:rsidTr="00BD70F3">
        <w:trPr>
          <w:trHeight w:val="449"/>
        </w:trPr>
        <w:tc>
          <w:tcPr>
            <w:tcW w:w="1975" w:type="dxa"/>
            <w:tcMar>
              <w:left w:w="58" w:type="dxa"/>
              <w:right w:w="58" w:type="dxa"/>
            </w:tcMar>
          </w:tcPr>
          <w:p w14:paraId="0B766FEF" w14:textId="01F5D218" w:rsidR="0087640F" w:rsidRPr="005F082E" w:rsidRDefault="00392539"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Manganese</w:t>
            </w:r>
          </w:p>
        </w:tc>
        <w:tc>
          <w:tcPr>
            <w:tcW w:w="2250" w:type="dxa"/>
            <w:tcMar>
              <w:left w:w="58" w:type="dxa"/>
              <w:right w:w="58" w:type="dxa"/>
            </w:tcMar>
          </w:tcPr>
          <w:p w14:paraId="59B0CD42" w14:textId="05FB4A66" w:rsidR="0087640F" w:rsidRPr="005F082E" w:rsidRDefault="00327AD4" w:rsidP="00244938">
            <w:pPr>
              <w:spacing w:before="40" w:after="40"/>
              <w:rPr>
                <w:rFonts w:ascii="Arial" w:hAnsi="Arial" w:cs="Arial"/>
                <w:color w:val="FFFFFF" w:themeColor="background1"/>
                <w:sz w:val="24"/>
                <w:szCs w:val="24"/>
              </w:rPr>
            </w:pPr>
            <w:r>
              <w:t>Iron and manganese come from natural deposits and levels are found in our well water.  Our system has treated all well water with a filtration system to reduce levels of iron and manganese below the MCL.</w:t>
            </w:r>
            <w:r w:rsidR="009D1DDA">
              <w:t xml:space="preserve"> One of the monthly samples was above the MLC.</w:t>
            </w:r>
          </w:p>
        </w:tc>
        <w:tc>
          <w:tcPr>
            <w:tcW w:w="1890" w:type="dxa"/>
            <w:tcMar>
              <w:left w:w="58" w:type="dxa"/>
              <w:right w:w="58" w:type="dxa"/>
            </w:tcMar>
          </w:tcPr>
          <w:p w14:paraId="6EBF47F9" w14:textId="10CD36CF" w:rsidR="0087640F" w:rsidRPr="005F082E" w:rsidRDefault="00327AD4" w:rsidP="00244938">
            <w:pPr>
              <w:spacing w:before="40" w:after="40"/>
              <w:rPr>
                <w:rFonts w:ascii="Arial" w:hAnsi="Arial" w:cs="Arial"/>
                <w:color w:val="FFFFFF" w:themeColor="background1"/>
                <w:sz w:val="24"/>
                <w:szCs w:val="24"/>
              </w:rPr>
            </w:pPr>
            <w:r w:rsidRPr="00327AD4">
              <w:rPr>
                <w:rFonts w:ascii="Arial" w:hAnsi="Arial" w:cs="Arial"/>
                <w:sz w:val="24"/>
                <w:szCs w:val="24"/>
              </w:rPr>
              <w:t>One</w:t>
            </w:r>
            <w:r>
              <w:rPr>
                <w:rFonts w:ascii="Arial" w:hAnsi="Arial" w:cs="Arial"/>
                <w:sz w:val="24"/>
                <w:szCs w:val="24"/>
              </w:rPr>
              <w:t xml:space="preserve"> month</w:t>
            </w:r>
          </w:p>
        </w:tc>
        <w:tc>
          <w:tcPr>
            <w:tcW w:w="2160" w:type="dxa"/>
            <w:tcMar>
              <w:left w:w="58" w:type="dxa"/>
              <w:right w:w="58" w:type="dxa"/>
            </w:tcMar>
          </w:tcPr>
          <w:p w14:paraId="3B3903FC" w14:textId="72545FFB" w:rsidR="0087640F" w:rsidRPr="005F082E" w:rsidRDefault="00327AD4" w:rsidP="00244938">
            <w:pPr>
              <w:spacing w:before="40" w:after="40"/>
              <w:rPr>
                <w:rFonts w:ascii="Arial" w:hAnsi="Arial" w:cs="Arial"/>
                <w:color w:val="FFFFFF" w:themeColor="background1"/>
                <w:sz w:val="24"/>
                <w:szCs w:val="24"/>
              </w:rPr>
            </w:pPr>
            <w:r>
              <w:rPr>
                <w:rFonts w:ascii="Arial" w:hAnsi="Arial" w:cs="Arial"/>
                <w:sz w:val="24"/>
                <w:szCs w:val="24"/>
              </w:rPr>
              <w:t>The filtration system was backflushed. The following month manganese was reduced below the MLC.</w:t>
            </w:r>
          </w:p>
        </w:tc>
        <w:tc>
          <w:tcPr>
            <w:tcW w:w="2367" w:type="dxa"/>
            <w:tcMar>
              <w:left w:w="58" w:type="dxa"/>
              <w:right w:w="58" w:type="dxa"/>
            </w:tcMar>
          </w:tcPr>
          <w:p w14:paraId="155A9D03" w14:textId="4EEF1963" w:rsidR="00D122D8" w:rsidRPr="00E80AB7" w:rsidRDefault="00D122D8" w:rsidP="00244938">
            <w:pPr>
              <w:spacing w:before="40" w:after="40"/>
              <w:rPr>
                <w:rFonts w:ascii="Arial" w:hAnsi="Arial" w:cs="Arial"/>
              </w:rPr>
            </w:pPr>
            <w:r w:rsidRPr="00E80AB7">
              <w:rPr>
                <w:rFonts w:ascii="Arial" w:hAnsi="Arial" w:cs="Arial"/>
              </w:rPr>
              <w:t>Manganese is a required nutrient. However, manganese at very high levels can pose a neurotoxic risk.</w:t>
            </w:r>
            <w:r w:rsidR="001B4691">
              <w:rPr>
                <w:rFonts w:ascii="Arial" w:hAnsi="Arial" w:cs="Arial"/>
              </w:rPr>
              <w:t xml:space="preserve"> </w:t>
            </w:r>
            <w:r w:rsidR="001B4691">
              <w:rPr>
                <w:rFonts w:ascii="Arial" w:hAnsi="Arial" w:cs="Arial"/>
                <w:szCs w:val="24"/>
              </w:rPr>
              <w:t>Manganese exposures resulted in neurological effects.  High levels of manganese in people have been shown to result in adverse effects to the nervous system.</w:t>
            </w:r>
          </w:p>
        </w:tc>
      </w:tr>
    </w:tbl>
    <w:p w14:paraId="60F5762F" w14:textId="12EA42F6" w:rsidR="00E25265" w:rsidRPr="005F082E" w:rsidRDefault="00E25265" w:rsidP="008E66E2">
      <w:pPr>
        <w:pStyle w:val="Heading3"/>
        <w:keepNext/>
      </w:pPr>
      <w:bookmarkStart w:id="12" w:name="_Toc58336726"/>
      <w:r w:rsidRPr="005F082E">
        <w:t>Summary Information for Federal Revised Total Coliform Rule</w:t>
      </w:r>
      <w:r w:rsidR="003131EE" w:rsidRPr="005F082E">
        <w:t xml:space="preserve"> </w:t>
      </w:r>
      <w:r w:rsidRPr="005F082E">
        <w:t>Level 1 and Level 2 Assessment Requirements</w:t>
      </w:r>
      <w:bookmarkEnd w:id="12"/>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6275E4B"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8E3AD6">
        <w:rPr>
          <w:rFonts w:ascii="Arial" w:hAnsi="Arial" w:cs="Arial"/>
          <w:sz w:val="24"/>
          <w:szCs w:val="24"/>
        </w:rPr>
        <w:t>one</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  </w:t>
      </w:r>
      <w:bookmarkStart w:id="13" w:name="_Hlk534984154"/>
      <w:r w:rsidR="008E3AD6">
        <w:rPr>
          <w:rFonts w:ascii="Arial" w:hAnsi="Arial" w:cs="Arial"/>
          <w:sz w:val="24"/>
          <w:szCs w:val="24"/>
        </w:rPr>
        <w:t>One</w:t>
      </w:r>
      <w:r w:rsidR="00FB5ACE" w:rsidRPr="005F082E">
        <w:rPr>
          <w:rFonts w:ascii="Arial" w:hAnsi="Arial" w:cs="Arial"/>
          <w:sz w:val="24"/>
          <w:szCs w:val="24"/>
        </w:rPr>
        <w:t xml:space="preserve"> </w:t>
      </w:r>
      <w:bookmarkEnd w:id="13"/>
      <w:r w:rsidRPr="005F082E">
        <w:rPr>
          <w:rFonts w:ascii="Arial" w:hAnsi="Arial" w:cs="Arial"/>
          <w:sz w:val="24"/>
          <w:szCs w:val="24"/>
        </w:rPr>
        <w:t>Level 1 assessment w</w:t>
      </w:r>
      <w:r w:rsidR="008E3AD6">
        <w:rPr>
          <w:rFonts w:ascii="Arial" w:hAnsi="Arial" w:cs="Arial"/>
          <w:sz w:val="24"/>
          <w:szCs w:val="24"/>
        </w:rPr>
        <w:t>as</w:t>
      </w:r>
      <w:r w:rsidRPr="005F082E">
        <w:rPr>
          <w:rFonts w:ascii="Arial" w:hAnsi="Arial" w:cs="Arial"/>
          <w:sz w:val="24"/>
          <w:szCs w:val="24"/>
        </w:rPr>
        <w:t xml:space="preserve"> completed.  In addition, we were required to take </w:t>
      </w:r>
      <w:r w:rsidR="008E3AD6">
        <w:rPr>
          <w:rFonts w:ascii="Arial" w:hAnsi="Arial" w:cs="Arial"/>
          <w:sz w:val="24"/>
          <w:szCs w:val="24"/>
        </w:rPr>
        <w:t>zero</w:t>
      </w:r>
      <w:r w:rsidRPr="005F082E">
        <w:rPr>
          <w:rFonts w:ascii="Arial" w:hAnsi="Arial" w:cs="Arial"/>
          <w:sz w:val="24"/>
          <w:szCs w:val="24"/>
        </w:rPr>
        <w:t xml:space="preserve"> corrective actions</w:t>
      </w:r>
      <w:r w:rsidR="008E3AD6">
        <w:rPr>
          <w:rFonts w:ascii="Arial" w:hAnsi="Arial" w:cs="Arial"/>
          <w:sz w:val="24"/>
          <w:szCs w:val="24"/>
        </w:rPr>
        <w:t>.</w:t>
      </w:r>
    </w:p>
    <w:p w14:paraId="69E753CA" w14:textId="2BFD09DE"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8E3AD6">
        <w:rPr>
          <w:rFonts w:ascii="Arial" w:hAnsi="Arial" w:cs="Arial"/>
          <w:sz w:val="24"/>
          <w:szCs w:val="24"/>
        </w:rPr>
        <w:t>zero</w:t>
      </w:r>
      <w:r w:rsidRPr="005F082E">
        <w:rPr>
          <w:rFonts w:ascii="Arial" w:hAnsi="Arial" w:cs="Arial"/>
          <w:sz w:val="24"/>
          <w:szCs w:val="24"/>
        </w:rPr>
        <w:t xml:space="preserve"> Level 2 assessments were required to be completed for our water system.  </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6F9D1D4B"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009D1DDA">
        <w:rPr>
          <w:rFonts w:ascii="Arial" w:hAnsi="Arial" w:cs="Arial"/>
          <w:sz w:val="24"/>
          <w:szCs w:val="24"/>
        </w:rPr>
        <w:t xml:space="preserve">no </w:t>
      </w:r>
      <w:r w:rsidRPr="005F082E">
        <w:rPr>
          <w:rFonts w:ascii="Arial" w:hAnsi="Arial" w:cs="Arial"/>
          <w:i/>
          <w:sz w:val="24"/>
          <w:szCs w:val="24"/>
        </w:rPr>
        <w:t>E. coli</w:t>
      </w:r>
      <w:r w:rsidRPr="005F082E">
        <w:rPr>
          <w:rFonts w:ascii="Arial" w:hAnsi="Arial" w:cs="Arial"/>
          <w:sz w:val="24"/>
          <w:szCs w:val="24"/>
        </w:rPr>
        <w:t xml:space="preserve"> bacteria</w:t>
      </w:r>
      <w:r w:rsidR="009D1DDA">
        <w:rPr>
          <w:rFonts w:ascii="Arial" w:hAnsi="Arial" w:cs="Arial"/>
          <w:sz w:val="24"/>
          <w:szCs w:val="24"/>
        </w:rPr>
        <w:t>.</w:t>
      </w:r>
    </w:p>
    <w:p w14:paraId="35C40439" w14:textId="3E7BEC03"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w:t>
      </w:r>
      <w:r w:rsidR="00327AD4">
        <w:rPr>
          <w:rFonts w:ascii="Arial" w:hAnsi="Arial" w:cs="Arial"/>
          <w:sz w:val="24"/>
          <w:szCs w:val="24"/>
        </w:rPr>
        <w:t xml:space="preserve">not </w:t>
      </w:r>
      <w:r w:rsidRPr="005F082E">
        <w:rPr>
          <w:rFonts w:ascii="Arial" w:hAnsi="Arial" w:cs="Arial"/>
          <w:sz w:val="24"/>
          <w:szCs w:val="24"/>
        </w:rPr>
        <w:t xml:space="preserve">required to complete a Level 2 assessment because we found </w:t>
      </w:r>
      <w:r w:rsidR="00327AD4">
        <w:rPr>
          <w:rFonts w:ascii="Arial" w:hAnsi="Arial" w:cs="Arial"/>
          <w:sz w:val="24"/>
          <w:szCs w:val="24"/>
        </w:rPr>
        <w:t xml:space="preserve">no </w:t>
      </w:r>
      <w:r w:rsidRPr="005F082E">
        <w:rPr>
          <w:rFonts w:ascii="Arial" w:hAnsi="Arial" w:cs="Arial"/>
          <w:i/>
          <w:sz w:val="24"/>
          <w:szCs w:val="24"/>
        </w:rPr>
        <w:t>E. coli</w:t>
      </w:r>
      <w:r w:rsidRPr="005F082E">
        <w:rPr>
          <w:rFonts w:ascii="Arial" w:hAnsi="Arial" w:cs="Arial"/>
          <w:sz w:val="24"/>
          <w:szCs w:val="24"/>
        </w:rPr>
        <w:t xml:space="preserve"> in our water system.  </w:t>
      </w:r>
    </w:p>
    <w:p w14:paraId="76470F1B" w14:textId="066C369F"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EB02D" w14:textId="77777777" w:rsidR="00E9618D" w:rsidRDefault="00E9618D">
      <w:r>
        <w:separator/>
      </w:r>
    </w:p>
    <w:p w14:paraId="4979832B" w14:textId="77777777" w:rsidR="00E9618D" w:rsidRDefault="00E9618D"/>
  </w:endnote>
  <w:endnote w:type="continuationSeparator" w:id="0">
    <w:p w14:paraId="6F2E33E2" w14:textId="77777777" w:rsidR="00E9618D" w:rsidRDefault="00E9618D">
      <w:r>
        <w:continuationSeparator/>
      </w:r>
    </w:p>
    <w:p w14:paraId="5A8966F3" w14:textId="77777777" w:rsidR="00E9618D" w:rsidRDefault="00E96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AD637" w14:textId="77777777" w:rsidR="00E9618D" w:rsidRDefault="00E9618D">
      <w:r>
        <w:separator/>
      </w:r>
    </w:p>
    <w:p w14:paraId="2108B394" w14:textId="77777777" w:rsidR="00E9618D" w:rsidRDefault="00E9618D"/>
  </w:footnote>
  <w:footnote w:type="continuationSeparator" w:id="0">
    <w:p w14:paraId="119B70BA" w14:textId="77777777" w:rsidR="00E9618D" w:rsidRDefault="00E9618D">
      <w:r>
        <w:continuationSeparator/>
      </w:r>
    </w:p>
    <w:p w14:paraId="13404C0A" w14:textId="77777777" w:rsidR="00E9618D" w:rsidRDefault="00E961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691"/>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1ACE"/>
    <w:rsid w:val="003131EE"/>
    <w:rsid w:val="003205C1"/>
    <w:rsid w:val="00322340"/>
    <w:rsid w:val="00327AD4"/>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2539"/>
    <w:rsid w:val="00397893"/>
    <w:rsid w:val="003A4CAA"/>
    <w:rsid w:val="003A5EB5"/>
    <w:rsid w:val="003B1F6B"/>
    <w:rsid w:val="003B3381"/>
    <w:rsid w:val="003C0F5E"/>
    <w:rsid w:val="003C2FCC"/>
    <w:rsid w:val="003C597D"/>
    <w:rsid w:val="003C7E02"/>
    <w:rsid w:val="003E0585"/>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59DA"/>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852"/>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307F"/>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3F03"/>
    <w:rsid w:val="008C0889"/>
    <w:rsid w:val="008C42F2"/>
    <w:rsid w:val="008C791A"/>
    <w:rsid w:val="008D12A8"/>
    <w:rsid w:val="008D246B"/>
    <w:rsid w:val="008D6F4A"/>
    <w:rsid w:val="008E3AD6"/>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1DDA"/>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6B9"/>
    <w:rsid w:val="00B67C49"/>
    <w:rsid w:val="00B704C3"/>
    <w:rsid w:val="00B76677"/>
    <w:rsid w:val="00B772E6"/>
    <w:rsid w:val="00B85CDA"/>
    <w:rsid w:val="00B87C5D"/>
    <w:rsid w:val="00B9000A"/>
    <w:rsid w:val="00B917F2"/>
    <w:rsid w:val="00B96EC8"/>
    <w:rsid w:val="00BA159C"/>
    <w:rsid w:val="00BA6254"/>
    <w:rsid w:val="00BB0797"/>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CC7"/>
    <w:rsid w:val="00CB6F44"/>
    <w:rsid w:val="00CB6FF7"/>
    <w:rsid w:val="00CC0558"/>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D8"/>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AB7"/>
    <w:rsid w:val="00E80B80"/>
    <w:rsid w:val="00E80EE7"/>
    <w:rsid w:val="00E8528D"/>
    <w:rsid w:val="00E870EB"/>
    <w:rsid w:val="00E90B89"/>
    <w:rsid w:val="00E91D0B"/>
    <w:rsid w:val="00E92E9C"/>
    <w:rsid w:val="00E93D03"/>
    <w:rsid w:val="00E9618D"/>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5DBF"/>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58415</TotalTime>
  <Pages>9</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17707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jthompso987@verizon.net</cp:lastModifiedBy>
  <cp:revision>12</cp:revision>
  <cp:lastPrinted>2021-02-24T23:35:00Z</cp:lastPrinted>
  <dcterms:created xsi:type="dcterms:W3CDTF">2021-04-23T21:36:00Z</dcterms:created>
  <dcterms:modified xsi:type="dcterms:W3CDTF">2021-06-30T04:12:00Z</dcterms:modified>
</cp:coreProperties>
</file>