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16420" w14:textId="605DD1D1"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B96EC8" w:rsidRPr="008F7660">
        <w:rPr>
          <w:sz w:val="32"/>
          <w:u w:val="none"/>
        </w:rPr>
        <w:t>1</w:t>
      </w:r>
      <w:r w:rsidR="00C94E8F">
        <w:rPr>
          <w:sz w:val="32"/>
          <w:u w:val="none"/>
        </w:rPr>
        <w:t>9</w:t>
      </w:r>
      <w:bookmarkStart w:id="0" w:name="_GoBack"/>
      <w:bookmarkEnd w:id="0"/>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76877AE4" w14:textId="77777777" w:rsidTr="008A5B6C">
        <w:trPr>
          <w:cantSplit/>
        </w:trPr>
        <w:tc>
          <w:tcPr>
            <w:tcW w:w="2047" w:type="dxa"/>
            <w:tcBorders>
              <w:top w:val="nil"/>
              <w:left w:val="nil"/>
              <w:bottom w:val="nil"/>
              <w:right w:val="nil"/>
            </w:tcBorders>
          </w:tcPr>
          <w:p w14:paraId="0C8ADCD8"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46470D4E" w14:textId="77777777" w:rsidR="00BC6327" w:rsidRPr="00F5211E" w:rsidRDefault="00F5211E">
            <w:pPr>
              <w:pStyle w:val="BodyText3"/>
              <w:pBdr>
                <w:top w:val="none" w:sz="0" w:space="0" w:color="auto"/>
                <w:left w:val="none" w:sz="0" w:space="0" w:color="auto"/>
                <w:bottom w:val="none" w:sz="0" w:space="0" w:color="auto"/>
                <w:right w:val="none" w:sz="0" w:space="0" w:color="auto"/>
              </w:pBdr>
              <w:jc w:val="left"/>
              <w:rPr>
                <w:b/>
                <w:szCs w:val="24"/>
              </w:rPr>
            </w:pPr>
            <w:r w:rsidRPr="00F5211E">
              <w:rPr>
                <w:rFonts w:ascii="Arial" w:hAnsi="Arial" w:cs="Arial"/>
                <w:color w:val="505050"/>
                <w:szCs w:val="24"/>
                <w:bdr w:val="none" w:sz="0" w:space="0" w:color="auto" w:frame="1"/>
                <w:shd w:val="clear" w:color="auto" w:fill="FFFFFF"/>
              </w:rPr>
              <w:t>CA3600025 - BAR-LEN MWC</w:t>
            </w:r>
            <w:r w:rsidRPr="00F5211E">
              <w:rPr>
                <w:rFonts w:ascii="Arial" w:hAnsi="Arial" w:cs="Arial"/>
                <w:color w:val="505050"/>
                <w:szCs w:val="24"/>
                <w:shd w:val="clear" w:color="auto" w:fill="FFFFFF"/>
              </w:rPr>
              <w:t> </w:t>
            </w:r>
          </w:p>
        </w:tc>
        <w:tc>
          <w:tcPr>
            <w:tcW w:w="1314" w:type="dxa"/>
            <w:tcBorders>
              <w:top w:val="nil"/>
              <w:left w:val="nil"/>
              <w:bottom w:val="nil"/>
              <w:right w:val="nil"/>
            </w:tcBorders>
          </w:tcPr>
          <w:p w14:paraId="2ED64413"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6CFE6577" w14:textId="45FB6945" w:rsidR="00BC6327" w:rsidRPr="008F7660" w:rsidRDefault="00C80119">
            <w:pPr>
              <w:pStyle w:val="BodyText3"/>
              <w:pBdr>
                <w:top w:val="none" w:sz="0" w:space="0" w:color="auto"/>
                <w:left w:val="none" w:sz="0" w:space="0" w:color="auto"/>
                <w:bottom w:val="none" w:sz="0" w:space="0" w:color="auto"/>
                <w:right w:val="none" w:sz="0" w:space="0" w:color="auto"/>
              </w:pBdr>
              <w:jc w:val="left"/>
              <w:rPr>
                <w:sz w:val="22"/>
              </w:rPr>
            </w:pPr>
            <w:r>
              <w:rPr>
                <w:sz w:val="22"/>
              </w:rPr>
              <w:t>09-30-2020</w:t>
            </w:r>
          </w:p>
        </w:tc>
      </w:tr>
    </w:tbl>
    <w:p w14:paraId="468275FD" w14:textId="4BCE5E1F"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96EC8" w:rsidRPr="008F7660">
        <w:rPr>
          <w:i/>
          <w:sz w:val="22"/>
        </w:rPr>
        <w:t>1</w:t>
      </w:r>
      <w:r w:rsidR="00C80119">
        <w:rPr>
          <w:i/>
          <w:sz w:val="22"/>
        </w:rPr>
        <w:t>9</w:t>
      </w:r>
      <w:r w:rsidR="00D37E1F" w:rsidRPr="008F7660">
        <w:rPr>
          <w:i/>
          <w:sz w:val="22"/>
        </w:rPr>
        <w:t xml:space="preserve"> and may include earlier monitoring data</w:t>
      </w:r>
      <w:r w:rsidRPr="008F7660">
        <w:rPr>
          <w:i/>
          <w:sz w:val="22"/>
        </w:rPr>
        <w:t>.</w:t>
      </w:r>
    </w:p>
    <w:p w14:paraId="15F539D0"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w:t>
      </w:r>
      <w:proofErr w:type="spellStart"/>
      <w:r w:rsidRPr="001F3468">
        <w:rPr>
          <w:b/>
          <w:sz w:val="22"/>
        </w:rPr>
        <w:t>bien</w:t>
      </w:r>
      <w:proofErr w:type="spellEnd"/>
      <w:r w:rsidRPr="001F3468">
        <w:rPr>
          <w:b/>
          <w:sz w:val="22"/>
        </w:rPr>
        <w:t>.</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2A67D5D3" w14:textId="77777777" w:rsidTr="008A5B6C">
        <w:trPr>
          <w:cantSplit/>
        </w:trPr>
        <w:tc>
          <w:tcPr>
            <w:tcW w:w="2970" w:type="dxa"/>
            <w:gridSpan w:val="2"/>
          </w:tcPr>
          <w:p w14:paraId="7BB79E4D"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4E40E396" w14:textId="77777777" w:rsidR="00BC6327" w:rsidRPr="001F3468" w:rsidRDefault="00F5211E">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 Water</w:t>
            </w:r>
          </w:p>
        </w:tc>
      </w:tr>
      <w:tr w:rsidR="00BC6327" w:rsidRPr="001F3468" w14:paraId="21D978BA" w14:textId="77777777" w:rsidTr="008A5B6C">
        <w:trPr>
          <w:cantSplit/>
        </w:trPr>
        <w:tc>
          <w:tcPr>
            <w:tcW w:w="3600" w:type="dxa"/>
            <w:gridSpan w:val="3"/>
          </w:tcPr>
          <w:p w14:paraId="6C82BB71"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6E5DDC4D" w14:textId="77777777" w:rsidR="00BC6327" w:rsidRPr="001F3468" w:rsidRDefault="00F5211E" w:rsidP="00763C50">
            <w:pPr>
              <w:pStyle w:val="BodyText3"/>
              <w:pBdr>
                <w:top w:val="none" w:sz="0" w:space="0" w:color="auto"/>
                <w:left w:val="none" w:sz="0" w:space="0" w:color="auto"/>
                <w:bottom w:val="none" w:sz="0" w:space="0" w:color="auto"/>
                <w:right w:val="none" w:sz="0" w:space="0" w:color="auto"/>
              </w:pBdr>
              <w:spacing w:before="60"/>
              <w:jc w:val="left"/>
              <w:rPr>
                <w:sz w:val="22"/>
              </w:rPr>
            </w:pPr>
            <w:proofErr w:type="spellStart"/>
            <w:r>
              <w:rPr>
                <w:sz w:val="22"/>
              </w:rPr>
              <w:t>BarLen</w:t>
            </w:r>
            <w:proofErr w:type="spellEnd"/>
            <w:r>
              <w:rPr>
                <w:sz w:val="22"/>
              </w:rPr>
              <w:t xml:space="preserve"> Mutual Water Company Well # </w:t>
            </w:r>
            <w:r w:rsidR="00763C50">
              <w:rPr>
                <w:sz w:val="22"/>
              </w:rPr>
              <w:t>2</w:t>
            </w:r>
            <w:r>
              <w:rPr>
                <w:sz w:val="22"/>
              </w:rPr>
              <w:t xml:space="preserve"> &amp; #</w:t>
            </w:r>
            <w:r w:rsidR="00763C50">
              <w:rPr>
                <w:sz w:val="22"/>
              </w:rPr>
              <w:t>3</w:t>
            </w:r>
            <w:r>
              <w:rPr>
                <w:sz w:val="22"/>
              </w:rPr>
              <w:t xml:space="preserve"> </w:t>
            </w:r>
            <w:r w:rsidR="009109DA">
              <w:rPr>
                <w:sz w:val="22"/>
              </w:rPr>
              <w:t xml:space="preserve">are approximately 100 meters </w:t>
            </w:r>
          </w:p>
        </w:tc>
      </w:tr>
      <w:tr w:rsidR="00BC6327" w:rsidRPr="001F3468" w14:paraId="27C17F5C" w14:textId="77777777" w:rsidTr="008A5B6C">
        <w:tc>
          <w:tcPr>
            <w:tcW w:w="10800" w:type="dxa"/>
            <w:gridSpan w:val="9"/>
            <w:tcBorders>
              <w:bottom w:val="single" w:sz="4" w:space="0" w:color="auto"/>
            </w:tcBorders>
          </w:tcPr>
          <w:p w14:paraId="2EF929B3" w14:textId="77777777" w:rsidR="00BC6327" w:rsidRPr="001F3468" w:rsidRDefault="009109DA">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East of Capella St Cul-de-sac</w:t>
            </w:r>
          </w:p>
        </w:tc>
      </w:tr>
      <w:tr w:rsidR="00BC6327" w:rsidRPr="001F3468" w14:paraId="3A32CF2F" w14:textId="77777777" w:rsidTr="008A5B6C">
        <w:tc>
          <w:tcPr>
            <w:tcW w:w="10800" w:type="dxa"/>
            <w:gridSpan w:val="9"/>
            <w:tcBorders>
              <w:bottom w:val="single" w:sz="4" w:space="0" w:color="auto"/>
            </w:tcBorders>
          </w:tcPr>
          <w:p w14:paraId="453FC344"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7AE879A2" w14:textId="77777777" w:rsidTr="008A5B6C">
        <w:tc>
          <w:tcPr>
            <w:tcW w:w="4500" w:type="dxa"/>
            <w:gridSpan w:val="4"/>
          </w:tcPr>
          <w:p w14:paraId="4A4322DA"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0C9CEACD" w14:textId="77777777" w:rsidR="00BC6327" w:rsidRPr="001F3468" w:rsidRDefault="009109D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San Bernardino Department of Public Health </w:t>
            </w:r>
          </w:p>
        </w:tc>
      </w:tr>
      <w:tr w:rsidR="00BC6327" w:rsidRPr="001F3468" w14:paraId="69B4CEC2" w14:textId="77777777" w:rsidTr="008A5B6C">
        <w:tc>
          <w:tcPr>
            <w:tcW w:w="10800" w:type="dxa"/>
            <w:gridSpan w:val="9"/>
            <w:tcBorders>
              <w:bottom w:val="single" w:sz="4" w:space="0" w:color="auto"/>
            </w:tcBorders>
          </w:tcPr>
          <w:p w14:paraId="438F40C6"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6A5B98C7" w14:textId="77777777" w:rsidTr="008A5B6C">
        <w:tc>
          <w:tcPr>
            <w:tcW w:w="7110" w:type="dxa"/>
            <w:gridSpan w:val="7"/>
          </w:tcPr>
          <w:p w14:paraId="586CD8B8"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62C2E86D" w14:textId="77777777" w:rsidR="00BC6327" w:rsidRPr="001F3468" w:rsidRDefault="00F5211E">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Second Tuesday of the month</w:t>
            </w:r>
            <w:r w:rsidR="00430686">
              <w:rPr>
                <w:sz w:val="22"/>
              </w:rPr>
              <w:t xml:space="preserve">, 3842 Capella </w:t>
            </w:r>
            <w:proofErr w:type="spellStart"/>
            <w:r w:rsidR="00430686">
              <w:rPr>
                <w:sz w:val="22"/>
              </w:rPr>
              <w:t>Dr</w:t>
            </w:r>
            <w:proofErr w:type="spellEnd"/>
            <w:r w:rsidR="00430686">
              <w:rPr>
                <w:sz w:val="22"/>
              </w:rPr>
              <w:t xml:space="preserve"> Barstow Ca 92311</w:t>
            </w:r>
          </w:p>
        </w:tc>
      </w:tr>
      <w:tr w:rsidR="00BC6327" w:rsidRPr="001F3468" w14:paraId="5BC91528" w14:textId="77777777" w:rsidTr="008A5B6C">
        <w:tc>
          <w:tcPr>
            <w:tcW w:w="10800" w:type="dxa"/>
            <w:gridSpan w:val="9"/>
            <w:tcBorders>
              <w:bottom w:val="single" w:sz="4" w:space="0" w:color="auto"/>
            </w:tcBorders>
          </w:tcPr>
          <w:p w14:paraId="5700FBCF"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6F8F0051" w14:textId="77777777" w:rsidTr="008A5B6C">
        <w:trPr>
          <w:cantSplit/>
        </w:trPr>
        <w:tc>
          <w:tcPr>
            <w:tcW w:w="2880" w:type="dxa"/>
          </w:tcPr>
          <w:p w14:paraId="4C3D7B05"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6DA54056" w14:textId="77777777" w:rsidR="00BC6327" w:rsidRPr="001F3468" w:rsidRDefault="00F5211E">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Casey Slusser</w:t>
            </w:r>
          </w:p>
        </w:tc>
        <w:tc>
          <w:tcPr>
            <w:tcW w:w="900" w:type="dxa"/>
            <w:gridSpan w:val="2"/>
          </w:tcPr>
          <w:p w14:paraId="77A2150E"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200EB6FE" w14:textId="767D7542"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w:t>
            </w:r>
            <w:r w:rsidR="00F5211E">
              <w:rPr>
                <w:sz w:val="22"/>
              </w:rPr>
              <w:t>760</w:t>
            </w:r>
            <w:r w:rsidRPr="001F3468">
              <w:rPr>
                <w:sz w:val="22"/>
              </w:rPr>
              <w:t xml:space="preserve"> )</w:t>
            </w:r>
            <w:r w:rsidR="00F5211E">
              <w:rPr>
                <w:sz w:val="22"/>
              </w:rPr>
              <w:t>646-6752</w:t>
            </w:r>
          </w:p>
        </w:tc>
      </w:tr>
      <w:tr w:rsidR="00BC6327" w:rsidRPr="001F3468" w14:paraId="5827502A" w14:textId="77777777" w:rsidTr="008A5B6C">
        <w:trPr>
          <w:cantSplit/>
          <w:trHeight w:val="287"/>
        </w:trPr>
        <w:tc>
          <w:tcPr>
            <w:tcW w:w="10800" w:type="dxa"/>
            <w:gridSpan w:val="9"/>
            <w:tcBorders>
              <w:bottom w:val="single" w:sz="6" w:space="0" w:color="auto"/>
            </w:tcBorders>
          </w:tcPr>
          <w:p w14:paraId="5C0C1FA8"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35B2EEC8"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773B36D1"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0F2FD239"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2C7F3610"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2749E1A0"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58617A7C"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2EA4CC34"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033AA29D"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7B7D0B97"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0732A6A8" w14:textId="77777777"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3D303CBE" w14:textId="77777777"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7E972A53" w14:textId="77777777"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083FA22D"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0C3D3ABE"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24034CD0"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2DA68D79"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698E207D"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0C814AD5"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572084AD" w14:textId="77777777" w:rsidR="00BC6327" w:rsidRPr="00A44246" w:rsidRDefault="00BC6327" w:rsidP="00606A2B">
            <w:pPr>
              <w:tabs>
                <w:tab w:val="left" w:pos="1440"/>
              </w:tabs>
              <w:spacing w:after="60" w:line="0" w:lineRule="atLeast"/>
              <w:jc w:val="both"/>
              <w:rPr>
                <w:sz w:val="22"/>
              </w:rPr>
            </w:pPr>
            <w:proofErr w:type="spellStart"/>
            <w:r w:rsidRPr="00A44246">
              <w:rPr>
                <w:b/>
                <w:sz w:val="22"/>
              </w:rPr>
              <w:t>ppt</w:t>
            </w:r>
            <w:proofErr w:type="spellEnd"/>
            <w:r w:rsidRPr="00A44246">
              <w:rPr>
                <w:sz w:val="22"/>
              </w:rPr>
              <w:t xml:space="preserve">: parts per trillion or </w:t>
            </w:r>
            <w:proofErr w:type="spellStart"/>
            <w:r w:rsidRPr="00A44246">
              <w:rPr>
                <w:sz w:val="22"/>
              </w:rPr>
              <w:t>nanograms</w:t>
            </w:r>
            <w:proofErr w:type="spellEnd"/>
            <w:r w:rsidRPr="00A44246">
              <w:rPr>
                <w:sz w:val="22"/>
              </w:rPr>
              <w:t xml:space="preserve"> per liter (ng/L) </w:t>
            </w:r>
          </w:p>
          <w:p w14:paraId="158EBCA3" w14:textId="77777777"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xml:space="preserve">: parts per quadrillion or </w:t>
            </w:r>
            <w:proofErr w:type="spellStart"/>
            <w:r w:rsidRPr="00A44246">
              <w:rPr>
                <w:sz w:val="22"/>
              </w:rPr>
              <w:t>picogram</w:t>
            </w:r>
            <w:proofErr w:type="spellEnd"/>
            <w:r w:rsidRPr="00A44246">
              <w:rPr>
                <w:sz w:val="22"/>
              </w:rPr>
              <w:t xml:space="preserve"> per liter (</w:t>
            </w:r>
            <w:proofErr w:type="spellStart"/>
            <w:r w:rsidRPr="00A44246">
              <w:rPr>
                <w:sz w:val="22"/>
              </w:rPr>
              <w:t>pg</w:t>
            </w:r>
            <w:proofErr w:type="spellEnd"/>
            <w:r w:rsidRPr="00A44246">
              <w:rPr>
                <w:sz w:val="22"/>
              </w:rPr>
              <w:t>/L)</w:t>
            </w:r>
          </w:p>
          <w:p w14:paraId="1FE78040" w14:textId="77777777"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14:paraId="38A0864F"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14D67FC"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119AD583"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7BFDC772"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14:paraId="51D96958"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14:paraId="1CAB400B"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14:paraId="70C4AF20"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447F4341"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6143EC5A"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2"/>
        <w:gridCol w:w="989"/>
        <w:gridCol w:w="206"/>
        <w:gridCol w:w="694"/>
        <w:gridCol w:w="991"/>
        <w:gridCol w:w="1080"/>
        <w:gridCol w:w="540"/>
        <w:gridCol w:w="629"/>
        <w:gridCol w:w="1080"/>
        <w:gridCol w:w="270"/>
        <w:gridCol w:w="2251"/>
      </w:tblGrid>
      <w:tr w:rsidR="00BC6327" w:rsidRPr="00A44246" w14:paraId="780ED503" w14:textId="77777777" w:rsidTr="00535F8B">
        <w:trPr>
          <w:cantSplit/>
          <w:jc w:val="center"/>
        </w:trPr>
        <w:tc>
          <w:tcPr>
            <w:tcW w:w="10792" w:type="dxa"/>
            <w:gridSpan w:val="11"/>
            <w:tcBorders>
              <w:top w:val="single" w:sz="18" w:space="0" w:color="auto"/>
              <w:left w:val="single" w:sz="6" w:space="0" w:color="auto"/>
              <w:bottom w:val="single" w:sz="18" w:space="0" w:color="auto"/>
              <w:right w:val="single" w:sz="6" w:space="0" w:color="auto"/>
            </w:tcBorders>
            <w:vAlign w:val="center"/>
          </w:tcPr>
          <w:p w14:paraId="05CF2D70" w14:textId="77777777"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06711D61" w14:textId="77777777" w:rsidTr="009E2E1C">
        <w:trPr>
          <w:cantSplit/>
          <w:jc w:val="center"/>
        </w:trPr>
        <w:tc>
          <w:tcPr>
            <w:tcW w:w="2062" w:type="dxa"/>
            <w:tcBorders>
              <w:top w:val="single" w:sz="18" w:space="0" w:color="auto"/>
              <w:left w:val="single" w:sz="6" w:space="0" w:color="auto"/>
              <w:bottom w:val="double" w:sz="6" w:space="0" w:color="auto"/>
            </w:tcBorders>
            <w:vAlign w:val="center"/>
          </w:tcPr>
          <w:p w14:paraId="6C0EBE30" w14:textId="77777777"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195" w:type="dxa"/>
            <w:gridSpan w:val="2"/>
            <w:tcBorders>
              <w:top w:val="single" w:sz="18" w:space="0" w:color="auto"/>
              <w:bottom w:val="double" w:sz="6" w:space="0" w:color="auto"/>
            </w:tcBorders>
            <w:vAlign w:val="center"/>
          </w:tcPr>
          <w:p w14:paraId="0CA31913" w14:textId="77777777"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14:paraId="68059516" w14:textId="77777777"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14:paraId="39356D1F" w14:textId="77777777"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51A808F7" w14:textId="77777777"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14:paraId="366CC93E" w14:textId="77777777" w:rsidR="00BC6327" w:rsidRPr="00A44246" w:rsidRDefault="00BC6327" w:rsidP="00D057C3">
            <w:pPr>
              <w:jc w:val="center"/>
              <w:rPr>
                <w:b/>
                <w:sz w:val="18"/>
              </w:rPr>
            </w:pPr>
            <w:r w:rsidRPr="00A44246">
              <w:rPr>
                <w:b/>
                <w:sz w:val="18"/>
              </w:rPr>
              <w:t>Typical Source of Bacteria</w:t>
            </w:r>
          </w:p>
        </w:tc>
      </w:tr>
      <w:tr w:rsidR="00BC6327" w:rsidRPr="00A44246" w14:paraId="6061A042" w14:textId="77777777" w:rsidTr="009E2E1C">
        <w:trPr>
          <w:cantSplit/>
          <w:jc w:val="center"/>
        </w:trPr>
        <w:tc>
          <w:tcPr>
            <w:tcW w:w="2062" w:type="dxa"/>
            <w:tcBorders>
              <w:top w:val="nil"/>
              <w:left w:val="single" w:sz="6" w:space="0" w:color="auto"/>
              <w:bottom w:val="single" w:sz="4" w:space="0" w:color="auto"/>
            </w:tcBorders>
          </w:tcPr>
          <w:p w14:paraId="3C80BB26" w14:textId="77777777"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195" w:type="dxa"/>
            <w:gridSpan w:val="2"/>
            <w:tcBorders>
              <w:top w:val="nil"/>
              <w:bottom w:val="single" w:sz="4" w:space="0" w:color="auto"/>
            </w:tcBorders>
          </w:tcPr>
          <w:p w14:paraId="31988163" w14:textId="77777777" w:rsidR="00BC6327" w:rsidRPr="00A44246" w:rsidRDefault="00BC6327" w:rsidP="00D057C3">
            <w:pPr>
              <w:ind w:left="-108" w:right="-90"/>
              <w:jc w:val="center"/>
              <w:rPr>
                <w:sz w:val="16"/>
                <w:szCs w:val="16"/>
              </w:rPr>
            </w:pPr>
            <w:r w:rsidRPr="00A44246">
              <w:rPr>
                <w:sz w:val="16"/>
                <w:szCs w:val="16"/>
              </w:rPr>
              <w:t>(In a mo.)</w:t>
            </w:r>
          </w:p>
          <w:p w14:paraId="42A891F9" w14:textId="77777777" w:rsidR="00BC6327" w:rsidRPr="00A44246" w:rsidRDefault="00BC6327" w:rsidP="00D057C3">
            <w:pPr>
              <w:ind w:left="-108" w:right="-90"/>
              <w:jc w:val="center"/>
              <w:rPr>
                <w:sz w:val="18"/>
                <w:u w:val="single"/>
              </w:rPr>
            </w:pPr>
          </w:p>
        </w:tc>
        <w:tc>
          <w:tcPr>
            <w:tcW w:w="1685" w:type="dxa"/>
            <w:gridSpan w:val="2"/>
            <w:tcBorders>
              <w:top w:val="nil"/>
              <w:bottom w:val="single" w:sz="4" w:space="0" w:color="auto"/>
            </w:tcBorders>
          </w:tcPr>
          <w:p w14:paraId="57F4E395" w14:textId="77777777" w:rsidR="00BC6327" w:rsidRPr="00A44246" w:rsidRDefault="00F5211E" w:rsidP="00D057C3">
            <w:pPr>
              <w:jc w:val="center"/>
              <w:rPr>
                <w:sz w:val="18"/>
              </w:rPr>
            </w:pPr>
            <w:r>
              <w:rPr>
                <w:sz w:val="18"/>
              </w:rPr>
              <w:t>0</w:t>
            </w:r>
          </w:p>
        </w:tc>
        <w:tc>
          <w:tcPr>
            <w:tcW w:w="2249" w:type="dxa"/>
            <w:gridSpan w:val="3"/>
            <w:tcBorders>
              <w:top w:val="nil"/>
              <w:bottom w:val="single" w:sz="4" w:space="0" w:color="auto"/>
            </w:tcBorders>
          </w:tcPr>
          <w:p w14:paraId="68CBBB12" w14:textId="77777777"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14:paraId="6AD4899D" w14:textId="77777777"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14:paraId="76B03156" w14:textId="77777777" w:rsidR="00BC6327" w:rsidRPr="00A44246" w:rsidRDefault="00BC6327" w:rsidP="00D057C3">
            <w:pPr>
              <w:rPr>
                <w:sz w:val="18"/>
              </w:rPr>
            </w:pPr>
            <w:r w:rsidRPr="00A44246">
              <w:rPr>
                <w:sz w:val="18"/>
              </w:rPr>
              <w:t>Naturally present in the environment</w:t>
            </w:r>
          </w:p>
        </w:tc>
      </w:tr>
      <w:tr w:rsidR="008F7660" w:rsidRPr="00A44246" w14:paraId="79D4731D" w14:textId="77777777" w:rsidTr="009E2E1C">
        <w:trPr>
          <w:cantSplit/>
          <w:jc w:val="center"/>
        </w:trPr>
        <w:tc>
          <w:tcPr>
            <w:tcW w:w="2062" w:type="dxa"/>
            <w:tcBorders>
              <w:top w:val="single" w:sz="4" w:space="0" w:color="auto"/>
              <w:left w:val="single" w:sz="6" w:space="0" w:color="auto"/>
              <w:bottom w:val="single" w:sz="4" w:space="0" w:color="auto"/>
            </w:tcBorders>
          </w:tcPr>
          <w:p w14:paraId="1C4DF319" w14:textId="77777777"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195" w:type="dxa"/>
            <w:gridSpan w:val="2"/>
            <w:tcBorders>
              <w:top w:val="single" w:sz="4" w:space="0" w:color="auto"/>
              <w:bottom w:val="single" w:sz="4" w:space="0" w:color="auto"/>
            </w:tcBorders>
          </w:tcPr>
          <w:p w14:paraId="7573C7DE" w14:textId="0789B69F" w:rsidR="008F7660" w:rsidRPr="00A44246" w:rsidRDefault="008C515F" w:rsidP="00673DC8">
            <w:pPr>
              <w:ind w:right="-90"/>
              <w:rPr>
                <w:sz w:val="18"/>
              </w:rPr>
            </w:pPr>
            <w:r>
              <w:rPr>
                <w:sz w:val="16"/>
                <w:szCs w:val="16"/>
              </w:rPr>
              <w:t xml:space="preserve">          0</w:t>
            </w:r>
          </w:p>
        </w:tc>
        <w:tc>
          <w:tcPr>
            <w:tcW w:w="1685" w:type="dxa"/>
            <w:gridSpan w:val="2"/>
            <w:tcBorders>
              <w:top w:val="single" w:sz="4" w:space="0" w:color="auto"/>
              <w:bottom w:val="single" w:sz="4" w:space="0" w:color="auto"/>
            </w:tcBorders>
          </w:tcPr>
          <w:p w14:paraId="75C77BEB" w14:textId="23084FAB" w:rsidR="008F7660" w:rsidRPr="00A44246" w:rsidRDefault="008C515F" w:rsidP="00D057C3">
            <w:pPr>
              <w:jc w:val="center"/>
              <w:rPr>
                <w:sz w:val="18"/>
              </w:rPr>
            </w:pPr>
            <w:r>
              <w:rPr>
                <w:sz w:val="18"/>
              </w:rPr>
              <w:t>0</w:t>
            </w:r>
          </w:p>
        </w:tc>
        <w:tc>
          <w:tcPr>
            <w:tcW w:w="2249" w:type="dxa"/>
            <w:gridSpan w:val="3"/>
            <w:tcBorders>
              <w:top w:val="single" w:sz="4" w:space="0" w:color="auto"/>
              <w:bottom w:val="single" w:sz="4" w:space="0" w:color="auto"/>
            </w:tcBorders>
          </w:tcPr>
          <w:p w14:paraId="00E9D259" w14:textId="77777777"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14:paraId="25374A12" w14:textId="77777777" w:rsidR="008F7660" w:rsidRPr="00A44246" w:rsidRDefault="00021CC6" w:rsidP="00D057C3">
            <w:pPr>
              <w:jc w:val="center"/>
              <w:rPr>
                <w:sz w:val="18"/>
              </w:rPr>
            </w:pPr>
            <w:r>
              <w:rPr>
                <w:sz w:val="18"/>
              </w:rPr>
              <w:t>0</w:t>
            </w:r>
          </w:p>
        </w:tc>
        <w:tc>
          <w:tcPr>
            <w:tcW w:w="2521" w:type="dxa"/>
            <w:gridSpan w:val="2"/>
            <w:tcBorders>
              <w:top w:val="single" w:sz="4" w:space="0" w:color="auto"/>
              <w:bottom w:val="single" w:sz="4" w:space="0" w:color="auto"/>
              <w:right w:val="single" w:sz="6" w:space="0" w:color="auto"/>
            </w:tcBorders>
          </w:tcPr>
          <w:p w14:paraId="55214EAF" w14:textId="77777777" w:rsidR="008F7660" w:rsidRPr="00A44246" w:rsidRDefault="005540D9" w:rsidP="00D057C3">
            <w:pPr>
              <w:rPr>
                <w:sz w:val="18"/>
              </w:rPr>
            </w:pPr>
            <w:r w:rsidRPr="00A44246">
              <w:rPr>
                <w:sz w:val="18"/>
              </w:rPr>
              <w:t>Human and animal fecal waste</w:t>
            </w:r>
          </w:p>
        </w:tc>
      </w:tr>
      <w:tr w:rsidR="005540D9" w:rsidRPr="00A44246" w14:paraId="701C15AD" w14:textId="77777777" w:rsidTr="009E2E1C">
        <w:trPr>
          <w:cantSplit/>
          <w:jc w:val="center"/>
        </w:trPr>
        <w:tc>
          <w:tcPr>
            <w:tcW w:w="2062" w:type="dxa"/>
            <w:tcBorders>
              <w:top w:val="single" w:sz="4" w:space="0" w:color="auto"/>
              <w:left w:val="single" w:sz="6" w:space="0" w:color="auto"/>
              <w:bottom w:val="single" w:sz="4" w:space="0" w:color="auto"/>
            </w:tcBorders>
          </w:tcPr>
          <w:p w14:paraId="66511878" w14:textId="77777777" w:rsidR="005540D9" w:rsidRPr="00A44246" w:rsidRDefault="005540D9" w:rsidP="005540D9">
            <w:pPr>
              <w:jc w:val="center"/>
              <w:rPr>
                <w:i/>
                <w:sz w:val="18"/>
              </w:rPr>
            </w:pPr>
            <w:r w:rsidRPr="00A44246">
              <w:rPr>
                <w:i/>
                <w:sz w:val="18"/>
              </w:rPr>
              <w:t>E. coli</w:t>
            </w:r>
          </w:p>
          <w:p w14:paraId="50249407" w14:textId="77777777" w:rsidR="005540D9" w:rsidRPr="00A44246" w:rsidRDefault="005540D9" w:rsidP="005540D9">
            <w:pPr>
              <w:jc w:val="center"/>
              <w:rPr>
                <w:sz w:val="18"/>
              </w:rPr>
            </w:pPr>
            <w:r w:rsidRPr="00A44246">
              <w:rPr>
                <w:sz w:val="16"/>
                <w:szCs w:val="16"/>
              </w:rPr>
              <w:t>(federal Revised Total Coliform Rule)</w:t>
            </w:r>
          </w:p>
        </w:tc>
        <w:tc>
          <w:tcPr>
            <w:tcW w:w="1195" w:type="dxa"/>
            <w:gridSpan w:val="2"/>
            <w:tcBorders>
              <w:top w:val="single" w:sz="4" w:space="0" w:color="auto"/>
              <w:bottom w:val="single" w:sz="4" w:space="0" w:color="auto"/>
            </w:tcBorders>
          </w:tcPr>
          <w:p w14:paraId="264FA19E" w14:textId="77777777" w:rsidR="002F6EC9" w:rsidRPr="00A44246" w:rsidRDefault="005540D9" w:rsidP="002F6EC9">
            <w:pPr>
              <w:ind w:left="-115" w:right="-86"/>
              <w:jc w:val="center"/>
              <w:rPr>
                <w:sz w:val="18"/>
              </w:rPr>
            </w:pPr>
            <w:r w:rsidRPr="00A44246">
              <w:rPr>
                <w:sz w:val="16"/>
                <w:szCs w:val="16"/>
              </w:rPr>
              <w:t>(</w:t>
            </w:r>
            <w:r w:rsidR="003E7032">
              <w:rPr>
                <w:sz w:val="16"/>
                <w:szCs w:val="16"/>
              </w:rPr>
              <w:t>In the year</w:t>
            </w:r>
            <w:r w:rsidR="002F6EC9" w:rsidRPr="00A44246">
              <w:rPr>
                <w:sz w:val="16"/>
                <w:szCs w:val="16"/>
              </w:rPr>
              <w:t>)</w:t>
            </w:r>
          </w:p>
        </w:tc>
        <w:tc>
          <w:tcPr>
            <w:tcW w:w="1685" w:type="dxa"/>
            <w:gridSpan w:val="2"/>
            <w:tcBorders>
              <w:top w:val="single" w:sz="4" w:space="0" w:color="auto"/>
              <w:bottom w:val="single" w:sz="4" w:space="0" w:color="auto"/>
            </w:tcBorders>
          </w:tcPr>
          <w:p w14:paraId="57F7F267" w14:textId="77777777" w:rsidR="005540D9" w:rsidRPr="00A44246" w:rsidRDefault="00F5211E" w:rsidP="00D057C3">
            <w:pPr>
              <w:jc w:val="center"/>
              <w:rPr>
                <w:sz w:val="18"/>
              </w:rPr>
            </w:pPr>
            <w:r>
              <w:rPr>
                <w:sz w:val="18"/>
              </w:rPr>
              <w:t>0</w:t>
            </w:r>
          </w:p>
        </w:tc>
        <w:tc>
          <w:tcPr>
            <w:tcW w:w="2249" w:type="dxa"/>
            <w:gridSpan w:val="3"/>
            <w:tcBorders>
              <w:top w:val="single" w:sz="4" w:space="0" w:color="auto"/>
              <w:bottom w:val="single" w:sz="4" w:space="0" w:color="auto"/>
            </w:tcBorders>
          </w:tcPr>
          <w:p w14:paraId="5E1B489C" w14:textId="77777777"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14:paraId="57BD77CA" w14:textId="77777777"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14:paraId="1AA96889" w14:textId="77777777" w:rsidR="005540D9" w:rsidRPr="00A44246" w:rsidRDefault="002F6EC9" w:rsidP="00D057C3">
            <w:pPr>
              <w:rPr>
                <w:sz w:val="18"/>
              </w:rPr>
            </w:pPr>
            <w:r w:rsidRPr="00A44246">
              <w:rPr>
                <w:sz w:val="18"/>
              </w:rPr>
              <w:t>Human and animal fecal waste</w:t>
            </w:r>
          </w:p>
        </w:tc>
      </w:tr>
      <w:tr w:rsidR="00172215" w:rsidRPr="001F3468" w14:paraId="28E35D72" w14:textId="77777777" w:rsidTr="00535F8B">
        <w:trPr>
          <w:cantSplit/>
          <w:jc w:val="center"/>
        </w:trPr>
        <w:tc>
          <w:tcPr>
            <w:tcW w:w="10792" w:type="dxa"/>
            <w:gridSpan w:val="11"/>
            <w:tcBorders>
              <w:top w:val="single" w:sz="4" w:space="0" w:color="auto"/>
              <w:left w:val="single" w:sz="6" w:space="0" w:color="auto"/>
              <w:bottom w:val="single" w:sz="18" w:space="0" w:color="auto"/>
              <w:right w:val="single" w:sz="6" w:space="0" w:color="auto"/>
            </w:tcBorders>
          </w:tcPr>
          <w:p w14:paraId="007879C0" w14:textId="77777777"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14:paraId="3A704E68" w14:textId="77777777" w:rsidTr="00535F8B">
        <w:trPr>
          <w:jc w:val="center"/>
        </w:trPr>
        <w:tc>
          <w:tcPr>
            <w:tcW w:w="10792" w:type="dxa"/>
            <w:gridSpan w:val="11"/>
            <w:tcBorders>
              <w:top w:val="single" w:sz="18" w:space="0" w:color="auto"/>
              <w:left w:val="single" w:sz="6" w:space="0" w:color="auto"/>
              <w:bottom w:val="single" w:sz="18" w:space="0" w:color="auto"/>
              <w:right w:val="single" w:sz="6" w:space="0" w:color="auto"/>
            </w:tcBorders>
            <w:vAlign w:val="center"/>
          </w:tcPr>
          <w:p w14:paraId="358495B7"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256BA07A" w14:textId="77777777" w:rsidTr="009E2E1C">
        <w:trPr>
          <w:jc w:val="center"/>
        </w:trPr>
        <w:tc>
          <w:tcPr>
            <w:tcW w:w="2062" w:type="dxa"/>
            <w:tcBorders>
              <w:top w:val="single" w:sz="18" w:space="0" w:color="auto"/>
              <w:left w:val="single" w:sz="6" w:space="0" w:color="auto"/>
              <w:bottom w:val="double" w:sz="6" w:space="0" w:color="auto"/>
            </w:tcBorders>
            <w:vAlign w:val="center"/>
          </w:tcPr>
          <w:p w14:paraId="017CC181"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989" w:type="dxa"/>
            <w:tcBorders>
              <w:top w:val="single" w:sz="18" w:space="0" w:color="auto"/>
              <w:bottom w:val="double" w:sz="6" w:space="0" w:color="auto"/>
            </w:tcBorders>
            <w:vAlign w:val="center"/>
          </w:tcPr>
          <w:p w14:paraId="2A181D8C" w14:textId="77777777"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14:paraId="7A3259BA"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14:paraId="78A9200D"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0B3F957A"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21561B73" w14:textId="77777777"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14:paraId="7F67D21B" w14:textId="77777777"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14:paraId="4CF45303"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54218802" w14:textId="77777777" w:rsidR="00B44817" w:rsidRPr="001F3468" w:rsidRDefault="00B44817" w:rsidP="00B44817">
            <w:pPr>
              <w:jc w:val="center"/>
              <w:rPr>
                <w:b/>
                <w:sz w:val="18"/>
              </w:rPr>
            </w:pPr>
            <w:r w:rsidRPr="001F3468">
              <w:rPr>
                <w:b/>
                <w:sz w:val="18"/>
              </w:rPr>
              <w:t>Typical Source of Contaminant</w:t>
            </w:r>
          </w:p>
        </w:tc>
      </w:tr>
      <w:tr w:rsidR="001C6758" w:rsidRPr="001F3468" w14:paraId="44E90597" w14:textId="77777777" w:rsidTr="009E2E1C">
        <w:trPr>
          <w:jc w:val="center"/>
        </w:trPr>
        <w:tc>
          <w:tcPr>
            <w:tcW w:w="2062" w:type="dxa"/>
            <w:tcBorders>
              <w:top w:val="nil"/>
              <w:left w:val="single" w:sz="6" w:space="0" w:color="auto"/>
              <w:bottom w:val="nil"/>
            </w:tcBorders>
          </w:tcPr>
          <w:p w14:paraId="2CF82371" w14:textId="77777777" w:rsidR="001C6758" w:rsidRPr="001F3468" w:rsidRDefault="001C6758" w:rsidP="001C6758">
            <w:pPr>
              <w:rPr>
                <w:sz w:val="18"/>
              </w:rPr>
            </w:pPr>
            <w:r w:rsidRPr="001F3468">
              <w:rPr>
                <w:sz w:val="18"/>
              </w:rPr>
              <w:t>Lead (ppb)</w:t>
            </w:r>
          </w:p>
        </w:tc>
        <w:tc>
          <w:tcPr>
            <w:tcW w:w="989" w:type="dxa"/>
            <w:tcBorders>
              <w:top w:val="nil"/>
            </w:tcBorders>
          </w:tcPr>
          <w:p w14:paraId="46746597" w14:textId="77777777" w:rsidR="001C6758" w:rsidRPr="009E2E1C" w:rsidRDefault="001C6758" w:rsidP="009E2E1C">
            <w:pPr>
              <w:rPr>
                <w:sz w:val="16"/>
                <w:szCs w:val="16"/>
              </w:rPr>
            </w:pPr>
            <w:r w:rsidRPr="009E2E1C">
              <w:rPr>
                <w:sz w:val="16"/>
                <w:szCs w:val="16"/>
              </w:rPr>
              <w:t>10/02/2015</w:t>
            </w:r>
          </w:p>
        </w:tc>
        <w:tc>
          <w:tcPr>
            <w:tcW w:w="900" w:type="dxa"/>
            <w:gridSpan w:val="2"/>
            <w:tcBorders>
              <w:top w:val="nil"/>
            </w:tcBorders>
          </w:tcPr>
          <w:p w14:paraId="7A6A2CE4" w14:textId="77777777" w:rsidR="001C6758" w:rsidRPr="001F3468" w:rsidRDefault="001C6758" w:rsidP="001C6758">
            <w:pPr>
              <w:jc w:val="center"/>
              <w:rPr>
                <w:sz w:val="18"/>
              </w:rPr>
            </w:pPr>
            <w:r>
              <w:rPr>
                <w:sz w:val="18"/>
              </w:rPr>
              <w:t>5</w:t>
            </w:r>
          </w:p>
        </w:tc>
        <w:tc>
          <w:tcPr>
            <w:tcW w:w="991" w:type="dxa"/>
            <w:tcBorders>
              <w:top w:val="nil"/>
              <w:bottom w:val="nil"/>
            </w:tcBorders>
          </w:tcPr>
          <w:p w14:paraId="56491B44" w14:textId="77777777" w:rsidR="001C6758" w:rsidRPr="001F3468" w:rsidRDefault="00385766" w:rsidP="001C6758">
            <w:pPr>
              <w:rPr>
                <w:sz w:val="18"/>
              </w:rPr>
            </w:pPr>
            <w:r>
              <w:rPr>
                <w:sz w:val="18"/>
              </w:rPr>
              <w:t xml:space="preserve">     </w:t>
            </w:r>
            <w:r w:rsidR="001C6758">
              <w:rPr>
                <w:sz w:val="18"/>
              </w:rPr>
              <w:t>ND</w:t>
            </w:r>
          </w:p>
        </w:tc>
        <w:tc>
          <w:tcPr>
            <w:tcW w:w="1080" w:type="dxa"/>
            <w:tcBorders>
              <w:top w:val="nil"/>
              <w:bottom w:val="nil"/>
            </w:tcBorders>
          </w:tcPr>
          <w:p w14:paraId="4DA7E408" w14:textId="77777777" w:rsidR="001C6758" w:rsidRPr="001F3468" w:rsidRDefault="001C6758" w:rsidP="001C6758">
            <w:pPr>
              <w:jc w:val="center"/>
              <w:rPr>
                <w:sz w:val="18"/>
              </w:rPr>
            </w:pPr>
            <w:r>
              <w:rPr>
                <w:sz w:val="18"/>
              </w:rPr>
              <w:t>0</w:t>
            </w:r>
          </w:p>
        </w:tc>
        <w:tc>
          <w:tcPr>
            <w:tcW w:w="540" w:type="dxa"/>
            <w:tcBorders>
              <w:top w:val="nil"/>
              <w:bottom w:val="nil"/>
            </w:tcBorders>
          </w:tcPr>
          <w:p w14:paraId="3CE3E910" w14:textId="77777777" w:rsidR="001C6758" w:rsidRPr="001F3468" w:rsidRDefault="001C6758" w:rsidP="001C6758">
            <w:pPr>
              <w:jc w:val="center"/>
              <w:rPr>
                <w:sz w:val="18"/>
              </w:rPr>
            </w:pPr>
            <w:r w:rsidRPr="001F3468">
              <w:rPr>
                <w:sz w:val="18"/>
              </w:rPr>
              <w:t>15</w:t>
            </w:r>
          </w:p>
        </w:tc>
        <w:tc>
          <w:tcPr>
            <w:tcW w:w="629" w:type="dxa"/>
            <w:tcBorders>
              <w:top w:val="nil"/>
              <w:bottom w:val="nil"/>
            </w:tcBorders>
          </w:tcPr>
          <w:p w14:paraId="0E70E2B5" w14:textId="77777777" w:rsidR="001C6758" w:rsidRPr="001F3468" w:rsidRDefault="001C6758" w:rsidP="001C6758">
            <w:pPr>
              <w:jc w:val="center"/>
              <w:rPr>
                <w:sz w:val="18"/>
              </w:rPr>
            </w:pPr>
            <w:r w:rsidRPr="001F3468">
              <w:rPr>
                <w:sz w:val="18"/>
              </w:rPr>
              <w:t>0.2</w:t>
            </w:r>
          </w:p>
        </w:tc>
        <w:tc>
          <w:tcPr>
            <w:tcW w:w="1350" w:type="dxa"/>
            <w:gridSpan w:val="2"/>
            <w:tcBorders>
              <w:top w:val="nil"/>
              <w:bottom w:val="nil"/>
            </w:tcBorders>
          </w:tcPr>
          <w:p w14:paraId="1BB5EFB4" w14:textId="77777777" w:rsidR="001C6758" w:rsidRPr="001D7D91" w:rsidRDefault="001C6758" w:rsidP="001C6758">
            <w:pPr>
              <w:jc w:val="center"/>
              <w:rPr>
                <w:sz w:val="17"/>
                <w:szCs w:val="16"/>
              </w:rPr>
            </w:pPr>
            <w:r>
              <w:rPr>
                <w:sz w:val="17"/>
                <w:szCs w:val="16"/>
              </w:rPr>
              <w:t>0</w:t>
            </w:r>
          </w:p>
        </w:tc>
        <w:tc>
          <w:tcPr>
            <w:tcW w:w="2251" w:type="dxa"/>
            <w:tcBorders>
              <w:top w:val="nil"/>
              <w:bottom w:val="nil"/>
              <w:right w:val="single" w:sz="6" w:space="0" w:color="auto"/>
            </w:tcBorders>
          </w:tcPr>
          <w:p w14:paraId="2DB99DD7" w14:textId="77777777" w:rsidR="001C6758" w:rsidRPr="001D7D91" w:rsidRDefault="001C6758" w:rsidP="001C6758">
            <w:pPr>
              <w:rPr>
                <w:sz w:val="17"/>
                <w:szCs w:val="16"/>
              </w:rPr>
            </w:pPr>
            <w:r w:rsidRPr="001D7D91">
              <w:rPr>
                <w:sz w:val="17"/>
                <w:szCs w:val="16"/>
              </w:rPr>
              <w:t>Internal corrosion of household water plumbing systems; discharges from industrial manufacturers; erosion of natural deposits</w:t>
            </w:r>
          </w:p>
        </w:tc>
      </w:tr>
      <w:tr w:rsidR="001C6758" w:rsidRPr="001F3468" w14:paraId="5D917590" w14:textId="77777777" w:rsidTr="009E2E1C">
        <w:trPr>
          <w:jc w:val="center"/>
        </w:trPr>
        <w:tc>
          <w:tcPr>
            <w:tcW w:w="2062" w:type="dxa"/>
            <w:tcBorders>
              <w:left w:val="single" w:sz="6" w:space="0" w:color="auto"/>
              <w:bottom w:val="single" w:sz="18" w:space="0" w:color="auto"/>
            </w:tcBorders>
          </w:tcPr>
          <w:p w14:paraId="3A884C72" w14:textId="77777777" w:rsidR="001C6758" w:rsidRPr="001F3468" w:rsidRDefault="001C6758" w:rsidP="001C6758">
            <w:pPr>
              <w:rPr>
                <w:sz w:val="18"/>
              </w:rPr>
            </w:pPr>
            <w:r w:rsidRPr="001F3468">
              <w:rPr>
                <w:sz w:val="18"/>
              </w:rPr>
              <w:t>Copper (ppm)</w:t>
            </w:r>
          </w:p>
        </w:tc>
        <w:tc>
          <w:tcPr>
            <w:tcW w:w="989" w:type="dxa"/>
            <w:tcBorders>
              <w:bottom w:val="single" w:sz="18" w:space="0" w:color="auto"/>
            </w:tcBorders>
          </w:tcPr>
          <w:p w14:paraId="19E97C0C" w14:textId="77777777" w:rsidR="001C6758" w:rsidRPr="009E2E1C" w:rsidRDefault="001C6758" w:rsidP="009E2E1C">
            <w:pPr>
              <w:rPr>
                <w:sz w:val="16"/>
                <w:szCs w:val="16"/>
              </w:rPr>
            </w:pPr>
            <w:r w:rsidRPr="009E2E1C">
              <w:rPr>
                <w:sz w:val="16"/>
                <w:szCs w:val="16"/>
              </w:rPr>
              <w:t>10-02-2015</w:t>
            </w:r>
          </w:p>
        </w:tc>
        <w:tc>
          <w:tcPr>
            <w:tcW w:w="900" w:type="dxa"/>
            <w:gridSpan w:val="2"/>
            <w:tcBorders>
              <w:bottom w:val="single" w:sz="18" w:space="0" w:color="auto"/>
            </w:tcBorders>
          </w:tcPr>
          <w:p w14:paraId="2D48888A" w14:textId="77777777" w:rsidR="001C6758" w:rsidRPr="001F3468" w:rsidRDefault="001C6758" w:rsidP="001C6758">
            <w:pPr>
              <w:jc w:val="center"/>
              <w:rPr>
                <w:sz w:val="18"/>
              </w:rPr>
            </w:pPr>
            <w:r>
              <w:rPr>
                <w:sz w:val="18"/>
              </w:rPr>
              <w:t>5</w:t>
            </w:r>
          </w:p>
        </w:tc>
        <w:tc>
          <w:tcPr>
            <w:tcW w:w="991" w:type="dxa"/>
            <w:tcBorders>
              <w:bottom w:val="single" w:sz="18" w:space="0" w:color="auto"/>
            </w:tcBorders>
          </w:tcPr>
          <w:p w14:paraId="52AAE81B" w14:textId="77777777" w:rsidR="001C6758" w:rsidRPr="001F3468" w:rsidRDefault="001C6758" w:rsidP="001C6758">
            <w:pPr>
              <w:jc w:val="center"/>
              <w:rPr>
                <w:sz w:val="18"/>
              </w:rPr>
            </w:pPr>
            <w:r>
              <w:rPr>
                <w:sz w:val="18"/>
              </w:rPr>
              <w:t>ND</w:t>
            </w:r>
          </w:p>
        </w:tc>
        <w:tc>
          <w:tcPr>
            <w:tcW w:w="1080" w:type="dxa"/>
            <w:tcBorders>
              <w:bottom w:val="single" w:sz="18" w:space="0" w:color="auto"/>
            </w:tcBorders>
          </w:tcPr>
          <w:p w14:paraId="019722B6" w14:textId="77777777" w:rsidR="001C6758" w:rsidRPr="001F3468" w:rsidRDefault="001C6758" w:rsidP="001C6758">
            <w:pPr>
              <w:jc w:val="center"/>
              <w:rPr>
                <w:sz w:val="18"/>
              </w:rPr>
            </w:pPr>
            <w:r>
              <w:rPr>
                <w:sz w:val="18"/>
              </w:rPr>
              <w:t>0</w:t>
            </w:r>
          </w:p>
        </w:tc>
        <w:tc>
          <w:tcPr>
            <w:tcW w:w="540" w:type="dxa"/>
            <w:tcBorders>
              <w:bottom w:val="single" w:sz="18" w:space="0" w:color="auto"/>
            </w:tcBorders>
          </w:tcPr>
          <w:p w14:paraId="1E1B5DDC" w14:textId="77777777" w:rsidR="001C6758" w:rsidRPr="001F3468" w:rsidRDefault="001C6758" w:rsidP="001C6758">
            <w:pPr>
              <w:jc w:val="center"/>
              <w:rPr>
                <w:sz w:val="18"/>
              </w:rPr>
            </w:pPr>
            <w:r w:rsidRPr="001F3468">
              <w:rPr>
                <w:sz w:val="18"/>
              </w:rPr>
              <w:t>1.3</w:t>
            </w:r>
          </w:p>
        </w:tc>
        <w:tc>
          <w:tcPr>
            <w:tcW w:w="629" w:type="dxa"/>
            <w:tcBorders>
              <w:bottom w:val="single" w:sz="18" w:space="0" w:color="auto"/>
            </w:tcBorders>
          </w:tcPr>
          <w:p w14:paraId="1AEC8E2D" w14:textId="77777777" w:rsidR="001C6758" w:rsidRPr="001F3468" w:rsidRDefault="001C6758" w:rsidP="001C6758">
            <w:pPr>
              <w:jc w:val="center"/>
              <w:rPr>
                <w:sz w:val="18"/>
              </w:rPr>
            </w:pPr>
            <w:r w:rsidRPr="001F3468">
              <w:rPr>
                <w:sz w:val="18"/>
              </w:rPr>
              <w:t>0.3</w:t>
            </w:r>
          </w:p>
        </w:tc>
        <w:tc>
          <w:tcPr>
            <w:tcW w:w="1350" w:type="dxa"/>
            <w:gridSpan w:val="2"/>
            <w:tcBorders>
              <w:bottom w:val="single" w:sz="18" w:space="0" w:color="auto"/>
            </w:tcBorders>
          </w:tcPr>
          <w:p w14:paraId="00171DBF" w14:textId="77777777" w:rsidR="001C6758" w:rsidRPr="001D7D91" w:rsidRDefault="001C6758" w:rsidP="001C6758">
            <w:pPr>
              <w:jc w:val="center"/>
              <w:rPr>
                <w:sz w:val="17"/>
                <w:szCs w:val="16"/>
              </w:rPr>
            </w:pPr>
            <w:r>
              <w:rPr>
                <w:sz w:val="17"/>
                <w:szCs w:val="16"/>
              </w:rPr>
              <w:t>Not applicable</w:t>
            </w:r>
          </w:p>
        </w:tc>
        <w:tc>
          <w:tcPr>
            <w:tcW w:w="2251" w:type="dxa"/>
            <w:tcBorders>
              <w:bottom w:val="single" w:sz="18" w:space="0" w:color="auto"/>
              <w:right w:val="single" w:sz="6" w:space="0" w:color="auto"/>
            </w:tcBorders>
          </w:tcPr>
          <w:p w14:paraId="11DCC580" w14:textId="77777777" w:rsidR="001C6758" w:rsidRPr="001D7D91" w:rsidRDefault="001C6758" w:rsidP="001C6758">
            <w:pPr>
              <w:rPr>
                <w:sz w:val="17"/>
                <w:szCs w:val="16"/>
              </w:rPr>
            </w:pPr>
            <w:r w:rsidRPr="001D7D91">
              <w:rPr>
                <w:sz w:val="17"/>
                <w:szCs w:val="16"/>
              </w:rPr>
              <w:t>Internal corrosion of household plumbing systems; erosion of natural deposits; leaching from wood preservatives</w:t>
            </w:r>
          </w:p>
        </w:tc>
      </w:tr>
    </w:tbl>
    <w:p w14:paraId="3057EBB0"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2"/>
        <w:gridCol w:w="1106"/>
        <w:gridCol w:w="1350"/>
        <w:gridCol w:w="1440"/>
        <w:gridCol w:w="900"/>
        <w:gridCol w:w="1080"/>
        <w:gridCol w:w="2808"/>
      </w:tblGrid>
      <w:tr w:rsidR="00B3023D" w:rsidRPr="001F3468" w14:paraId="7B503404" w14:textId="77777777" w:rsidTr="00E92E9C">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37F98AD7" w14:textId="77777777"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14:paraId="17E62572" w14:textId="77777777" w:rsidTr="000F588F">
        <w:trPr>
          <w:jc w:val="center"/>
        </w:trPr>
        <w:tc>
          <w:tcPr>
            <w:tcW w:w="2152" w:type="dxa"/>
            <w:tcBorders>
              <w:top w:val="single" w:sz="18" w:space="0" w:color="auto"/>
              <w:left w:val="single" w:sz="6" w:space="0" w:color="auto"/>
              <w:bottom w:val="double" w:sz="6" w:space="0" w:color="auto"/>
            </w:tcBorders>
            <w:vAlign w:val="center"/>
          </w:tcPr>
          <w:p w14:paraId="4EE87C75" w14:textId="77777777"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106" w:type="dxa"/>
            <w:tcBorders>
              <w:top w:val="single" w:sz="18" w:space="0" w:color="auto"/>
              <w:bottom w:val="double" w:sz="6" w:space="0" w:color="auto"/>
            </w:tcBorders>
            <w:vAlign w:val="center"/>
          </w:tcPr>
          <w:p w14:paraId="47FB69D9" w14:textId="77777777"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13187F67" w14:textId="77777777"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2DDC5687" w14:textId="77777777"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78F05726" w14:textId="77777777"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374C5267" w14:textId="77777777"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06020E2A" w14:textId="77777777" w:rsidR="00B3023D" w:rsidRPr="001F3468" w:rsidRDefault="00B3023D" w:rsidP="002F6EC9">
            <w:pPr>
              <w:keepNext/>
              <w:jc w:val="center"/>
              <w:rPr>
                <w:b/>
                <w:sz w:val="18"/>
              </w:rPr>
            </w:pPr>
            <w:r w:rsidRPr="001F3468">
              <w:rPr>
                <w:b/>
                <w:sz w:val="18"/>
              </w:rPr>
              <w:t>Typical Source of Contaminant</w:t>
            </w:r>
          </w:p>
        </w:tc>
      </w:tr>
      <w:tr w:rsidR="000B0200" w:rsidRPr="001F3468" w14:paraId="49849B93" w14:textId="77777777" w:rsidTr="000F588F">
        <w:trPr>
          <w:jc w:val="center"/>
        </w:trPr>
        <w:tc>
          <w:tcPr>
            <w:tcW w:w="2152" w:type="dxa"/>
            <w:tcBorders>
              <w:top w:val="nil"/>
              <w:left w:val="single" w:sz="6" w:space="0" w:color="auto"/>
              <w:bottom w:val="single" w:sz="4" w:space="0" w:color="auto"/>
            </w:tcBorders>
          </w:tcPr>
          <w:p w14:paraId="73374520" w14:textId="77777777" w:rsidR="000B0200" w:rsidRPr="001F3468" w:rsidRDefault="000B0200" w:rsidP="000B0200">
            <w:pPr>
              <w:keepNext/>
              <w:rPr>
                <w:sz w:val="18"/>
              </w:rPr>
            </w:pPr>
            <w:r w:rsidRPr="001F3468">
              <w:rPr>
                <w:sz w:val="18"/>
              </w:rPr>
              <w:t>Sodium (ppm)</w:t>
            </w:r>
          </w:p>
        </w:tc>
        <w:tc>
          <w:tcPr>
            <w:tcW w:w="1106" w:type="dxa"/>
            <w:tcBorders>
              <w:top w:val="nil"/>
              <w:bottom w:val="single" w:sz="4" w:space="0" w:color="auto"/>
            </w:tcBorders>
          </w:tcPr>
          <w:p w14:paraId="2A63DE1A" w14:textId="77777777" w:rsidR="000B0200" w:rsidRPr="009E2E1C" w:rsidRDefault="000B0200" w:rsidP="000B0200">
            <w:pPr>
              <w:jc w:val="center"/>
              <w:rPr>
                <w:sz w:val="16"/>
                <w:szCs w:val="16"/>
              </w:rPr>
            </w:pPr>
            <w:r w:rsidRPr="009E2E1C">
              <w:rPr>
                <w:sz w:val="16"/>
                <w:szCs w:val="16"/>
              </w:rPr>
              <w:t>10/02/201</w:t>
            </w:r>
            <w:r w:rsidR="001C6758" w:rsidRPr="009E2E1C">
              <w:rPr>
                <w:sz w:val="16"/>
                <w:szCs w:val="16"/>
              </w:rPr>
              <w:t>5</w:t>
            </w:r>
          </w:p>
        </w:tc>
        <w:tc>
          <w:tcPr>
            <w:tcW w:w="1350" w:type="dxa"/>
            <w:tcBorders>
              <w:top w:val="nil"/>
              <w:bottom w:val="single" w:sz="4" w:space="0" w:color="auto"/>
            </w:tcBorders>
          </w:tcPr>
          <w:p w14:paraId="544C607D" w14:textId="77777777" w:rsidR="000B0200" w:rsidRPr="001F3468" w:rsidRDefault="000B0200" w:rsidP="000B0200">
            <w:pPr>
              <w:jc w:val="center"/>
              <w:rPr>
                <w:sz w:val="18"/>
              </w:rPr>
            </w:pPr>
            <w:r>
              <w:rPr>
                <w:sz w:val="18"/>
              </w:rPr>
              <w:t>130</w:t>
            </w:r>
          </w:p>
        </w:tc>
        <w:tc>
          <w:tcPr>
            <w:tcW w:w="1440" w:type="dxa"/>
            <w:tcBorders>
              <w:top w:val="nil"/>
              <w:bottom w:val="single" w:sz="4" w:space="0" w:color="auto"/>
            </w:tcBorders>
          </w:tcPr>
          <w:p w14:paraId="111E7B79" w14:textId="77777777" w:rsidR="000B0200" w:rsidRPr="001F3468" w:rsidRDefault="000B0200" w:rsidP="000B0200">
            <w:pPr>
              <w:jc w:val="center"/>
              <w:rPr>
                <w:sz w:val="18"/>
              </w:rPr>
            </w:pPr>
            <w:r>
              <w:rPr>
                <w:sz w:val="18"/>
              </w:rPr>
              <w:t>130-230 MG/L</w:t>
            </w:r>
          </w:p>
        </w:tc>
        <w:tc>
          <w:tcPr>
            <w:tcW w:w="900" w:type="dxa"/>
            <w:tcBorders>
              <w:top w:val="nil"/>
              <w:bottom w:val="single" w:sz="4" w:space="0" w:color="auto"/>
            </w:tcBorders>
          </w:tcPr>
          <w:p w14:paraId="59737F30" w14:textId="77777777" w:rsidR="000B0200" w:rsidRPr="001F3468" w:rsidRDefault="000B0200" w:rsidP="000B0200">
            <w:pPr>
              <w:jc w:val="center"/>
              <w:rPr>
                <w:sz w:val="18"/>
              </w:rPr>
            </w:pPr>
            <w:r w:rsidRPr="001F3468">
              <w:rPr>
                <w:sz w:val="18"/>
              </w:rPr>
              <w:t>none</w:t>
            </w:r>
          </w:p>
        </w:tc>
        <w:tc>
          <w:tcPr>
            <w:tcW w:w="1080" w:type="dxa"/>
            <w:tcBorders>
              <w:top w:val="nil"/>
              <w:bottom w:val="single" w:sz="4" w:space="0" w:color="auto"/>
            </w:tcBorders>
          </w:tcPr>
          <w:p w14:paraId="3EE3310D" w14:textId="77777777" w:rsidR="000B0200" w:rsidRPr="001F3468" w:rsidRDefault="000B0200" w:rsidP="000B0200">
            <w:pPr>
              <w:jc w:val="center"/>
              <w:rPr>
                <w:sz w:val="18"/>
              </w:rPr>
            </w:pPr>
            <w:r w:rsidRPr="001F3468">
              <w:rPr>
                <w:sz w:val="18"/>
              </w:rPr>
              <w:t>none</w:t>
            </w:r>
          </w:p>
        </w:tc>
        <w:tc>
          <w:tcPr>
            <w:tcW w:w="2808" w:type="dxa"/>
            <w:tcBorders>
              <w:top w:val="nil"/>
              <w:bottom w:val="single" w:sz="4" w:space="0" w:color="auto"/>
              <w:right w:val="single" w:sz="6" w:space="0" w:color="auto"/>
            </w:tcBorders>
          </w:tcPr>
          <w:p w14:paraId="2CDD86AE" w14:textId="77777777" w:rsidR="000B0200" w:rsidRPr="001F3468" w:rsidRDefault="000B0200" w:rsidP="000B0200">
            <w:pPr>
              <w:keepNext/>
              <w:rPr>
                <w:sz w:val="18"/>
              </w:rPr>
            </w:pPr>
            <w:r w:rsidRPr="001F3468">
              <w:rPr>
                <w:sz w:val="18"/>
              </w:rPr>
              <w:t>Salt present in the water and is generally naturally occurring</w:t>
            </w:r>
          </w:p>
        </w:tc>
      </w:tr>
      <w:tr w:rsidR="000B0200" w:rsidRPr="001F3468" w14:paraId="32528830" w14:textId="77777777" w:rsidTr="000F588F">
        <w:trPr>
          <w:jc w:val="center"/>
        </w:trPr>
        <w:tc>
          <w:tcPr>
            <w:tcW w:w="2152" w:type="dxa"/>
            <w:tcBorders>
              <w:left w:val="single" w:sz="6" w:space="0" w:color="auto"/>
              <w:bottom w:val="single" w:sz="18" w:space="0" w:color="auto"/>
            </w:tcBorders>
          </w:tcPr>
          <w:p w14:paraId="7F51327C" w14:textId="77777777" w:rsidR="000B0200" w:rsidRPr="001F3468" w:rsidRDefault="000B0200" w:rsidP="000B0200">
            <w:pPr>
              <w:keepNext/>
              <w:rPr>
                <w:sz w:val="18"/>
              </w:rPr>
            </w:pPr>
            <w:r w:rsidRPr="001F3468">
              <w:rPr>
                <w:sz w:val="18"/>
              </w:rPr>
              <w:t>Hardness (ppm)</w:t>
            </w:r>
          </w:p>
        </w:tc>
        <w:tc>
          <w:tcPr>
            <w:tcW w:w="1106" w:type="dxa"/>
            <w:tcBorders>
              <w:bottom w:val="single" w:sz="18" w:space="0" w:color="auto"/>
            </w:tcBorders>
          </w:tcPr>
          <w:p w14:paraId="690AC850" w14:textId="77777777" w:rsidR="000B0200" w:rsidRPr="009E2E1C" w:rsidRDefault="000B0200" w:rsidP="000B0200">
            <w:pPr>
              <w:jc w:val="center"/>
              <w:rPr>
                <w:sz w:val="16"/>
                <w:szCs w:val="16"/>
              </w:rPr>
            </w:pPr>
            <w:r w:rsidRPr="009E2E1C">
              <w:rPr>
                <w:sz w:val="16"/>
                <w:szCs w:val="16"/>
              </w:rPr>
              <w:t>10/02/201</w:t>
            </w:r>
            <w:r w:rsidR="001C6758" w:rsidRPr="009E2E1C">
              <w:rPr>
                <w:sz w:val="16"/>
                <w:szCs w:val="16"/>
              </w:rPr>
              <w:t>5</w:t>
            </w:r>
          </w:p>
        </w:tc>
        <w:tc>
          <w:tcPr>
            <w:tcW w:w="1350" w:type="dxa"/>
            <w:tcBorders>
              <w:bottom w:val="single" w:sz="18" w:space="0" w:color="auto"/>
            </w:tcBorders>
          </w:tcPr>
          <w:p w14:paraId="5DB39C46" w14:textId="77777777" w:rsidR="000B0200" w:rsidRPr="001F3468" w:rsidRDefault="000B0200" w:rsidP="000B0200">
            <w:pPr>
              <w:jc w:val="center"/>
              <w:rPr>
                <w:sz w:val="18"/>
              </w:rPr>
            </w:pPr>
            <w:r>
              <w:rPr>
                <w:sz w:val="18"/>
              </w:rPr>
              <w:t>180</w:t>
            </w:r>
          </w:p>
        </w:tc>
        <w:tc>
          <w:tcPr>
            <w:tcW w:w="1440" w:type="dxa"/>
            <w:tcBorders>
              <w:bottom w:val="single" w:sz="18" w:space="0" w:color="auto"/>
            </w:tcBorders>
          </w:tcPr>
          <w:p w14:paraId="4E7F02E5" w14:textId="77777777" w:rsidR="000B0200" w:rsidRPr="001F3468" w:rsidRDefault="000B0200" w:rsidP="000B0200">
            <w:pPr>
              <w:jc w:val="center"/>
              <w:rPr>
                <w:sz w:val="18"/>
              </w:rPr>
            </w:pPr>
            <w:r>
              <w:rPr>
                <w:sz w:val="18"/>
              </w:rPr>
              <w:t>150-500 MG/L</w:t>
            </w:r>
          </w:p>
        </w:tc>
        <w:tc>
          <w:tcPr>
            <w:tcW w:w="900" w:type="dxa"/>
            <w:tcBorders>
              <w:bottom w:val="single" w:sz="18" w:space="0" w:color="auto"/>
            </w:tcBorders>
          </w:tcPr>
          <w:p w14:paraId="799EE062" w14:textId="77777777" w:rsidR="000B0200" w:rsidRPr="001F3468" w:rsidRDefault="000B0200" w:rsidP="000B0200">
            <w:pPr>
              <w:jc w:val="center"/>
              <w:rPr>
                <w:sz w:val="18"/>
              </w:rPr>
            </w:pPr>
            <w:r w:rsidRPr="001F3468">
              <w:rPr>
                <w:sz w:val="18"/>
              </w:rPr>
              <w:t>none</w:t>
            </w:r>
          </w:p>
        </w:tc>
        <w:tc>
          <w:tcPr>
            <w:tcW w:w="1080" w:type="dxa"/>
            <w:tcBorders>
              <w:bottom w:val="single" w:sz="18" w:space="0" w:color="auto"/>
            </w:tcBorders>
          </w:tcPr>
          <w:p w14:paraId="5F12FD98" w14:textId="77777777" w:rsidR="000B0200" w:rsidRPr="001F3468" w:rsidRDefault="000B0200" w:rsidP="000B0200">
            <w:pPr>
              <w:jc w:val="center"/>
              <w:rPr>
                <w:sz w:val="18"/>
              </w:rPr>
            </w:pPr>
            <w:r w:rsidRPr="001F3468">
              <w:rPr>
                <w:sz w:val="18"/>
              </w:rPr>
              <w:t>none</w:t>
            </w:r>
          </w:p>
        </w:tc>
        <w:tc>
          <w:tcPr>
            <w:tcW w:w="2808" w:type="dxa"/>
            <w:tcBorders>
              <w:bottom w:val="single" w:sz="18" w:space="0" w:color="auto"/>
              <w:right w:val="single" w:sz="6" w:space="0" w:color="auto"/>
            </w:tcBorders>
          </w:tcPr>
          <w:p w14:paraId="7697A2EE" w14:textId="77777777" w:rsidR="000B0200" w:rsidRPr="001F3468" w:rsidRDefault="000B0200" w:rsidP="000B0200">
            <w:pPr>
              <w:keepNext/>
              <w:rPr>
                <w:sz w:val="18"/>
              </w:rPr>
            </w:pPr>
            <w:r w:rsidRPr="001F3468">
              <w:rPr>
                <w:sz w:val="18"/>
              </w:rPr>
              <w:t>Sum of polyvalent cations present in the water, generally magnesium and calcium, and are usually naturally occurring</w:t>
            </w:r>
          </w:p>
        </w:tc>
      </w:tr>
      <w:tr w:rsidR="000B0200" w:rsidRPr="001F3468" w14:paraId="505968F4" w14:textId="77777777" w:rsidTr="00E92E9C">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233F5981" w14:textId="77777777" w:rsidR="000B0200" w:rsidRPr="001F3468" w:rsidRDefault="000B0200" w:rsidP="000B0200">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0B0200" w:rsidRPr="001F3468" w14:paraId="1219F1D4" w14:textId="77777777" w:rsidTr="000F588F">
        <w:trPr>
          <w:jc w:val="center"/>
        </w:trPr>
        <w:tc>
          <w:tcPr>
            <w:tcW w:w="2152" w:type="dxa"/>
            <w:tcBorders>
              <w:top w:val="single" w:sz="18" w:space="0" w:color="auto"/>
              <w:left w:val="single" w:sz="6" w:space="0" w:color="auto"/>
              <w:bottom w:val="double" w:sz="6" w:space="0" w:color="auto"/>
            </w:tcBorders>
            <w:vAlign w:val="center"/>
          </w:tcPr>
          <w:p w14:paraId="111C303C" w14:textId="77777777" w:rsidR="000B0200" w:rsidRPr="001F3468" w:rsidRDefault="000B0200" w:rsidP="000B0200">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1106" w:type="dxa"/>
            <w:tcBorders>
              <w:top w:val="single" w:sz="18" w:space="0" w:color="auto"/>
              <w:bottom w:val="double" w:sz="6" w:space="0" w:color="auto"/>
            </w:tcBorders>
            <w:vAlign w:val="center"/>
          </w:tcPr>
          <w:p w14:paraId="01732E3D" w14:textId="77777777" w:rsidR="000B0200" w:rsidRPr="001F3468" w:rsidRDefault="000B0200" w:rsidP="000B0200">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3AC195BB" w14:textId="77777777" w:rsidR="000B0200" w:rsidRPr="001F3468" w:rsidRDefault="000B0200" w:rsidP="000B0200">
            <w:pPr>
              <w:spacing w:before="40" w:after="40"/>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14:paraId="2F99E9EC" w14:textId="77777777" w:rsidR="000B0200" w:rsidRPr="001F3468" w:rsidRDefault="000B0200" w:rsidP="000B0200">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3EAFD083" w14:textId="77777777" w:rsidR="000B0200" w:rsidRPr="001F3468" w:rsidRDefault="000B0200" w:rsidP="000B0200">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79DEF9E4" w14:textId="77777777" w:rsidR="000B0200" w:rsidRPr="001F3468" w:rsidRDefault="000B0200" w:rsidP="000B0200">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7A25AAE4" w14:textId="77777777" w:rsidR="000B0200" w:rsidRPr="001F3468" w:rsidRDefault="000B0200" w:rsidP="000B0200">
            <w:pPr>
              <w:spacing w:before="40" w:after="40"/>
              <w:jc w:val="center"/>
              <w:rPr>
                <w:b/>
                <w:sz w:val="18"/>
              </w:rPr>
            </w:pPr>
            <w:r w:rsidRPr="001F3468">
              <w:rPr>
                <w:b/>
                <w:sz w:val="18"/>
              </w:rPr>
              <w:t>Typical Source of Contaminant</w:t>
            </w:r>
          </w:p>
        </w:tc>
      </w:tr>
      <w:tr w:rsidR="000B0200" w:rsidRPr="001F3468" w14:paraId="726E762E" w14:textId="77777777" w:rsidTr="000F588F">
        <w:trPr>
          <w:trHeight w:val="504"/>
          <w:jc w:val="center"/>
        </w:trPr>
        <w:tc>
          <w:tcPr>
            <w:tcW w:w="2152" w:type="dxa"/>
            <w:tcBorders>
              <w:top w:val="nil"/>
              <w:left w:val="single" w:sz="6" w:space="0" w:color="auto"/>
            </w:tcBorders>
          </w:tcPr>
          <w:p w14:paraId="085F1561" w14:textId="77777777" w:rsidR="000B0200" w:rsidRPr="001F3468" w:rsidRDefault="000B0200" w:rsidP="000B0200">
            <w:pPr>
              <w:ind w:left="180"/>
              <w:rPr>
                <w:sz w:val="18"/>
              </w:rPr>
            </w:pPr>
            <w:r>
              <w:rPr>
                <w:sz w:val="18"/>
              </w:rPr>
              <w:t>Nitrate (N03-N)</w:t>
            </w:r>
          </w:p>
        </w:tc>
        <w:tc>
          <w:tcPr>
            <w:tcW w:w="1106" w:type="dxa"/>
            <w:tcBorders>
              <w:top w:val="nil"/>
            </w:tcBorders>
          </w:tcPr>
          <w:p w14:paraId="42C3E907" w14:textId="77167819" w:rsidR="000B0200" w:rsidRPr="001F3468" w:rsidRDefault="000F588F" w:rsidP="000B0200">
            <w:pPr>
              <w:jc w:val="center"/>
              <w:rPr>
                <w:sz w:val="18"/>
              </w:rPr>
            </w:pPr>
            <w:r>
              <w:rPr>
                <w:sz w:val="18"/>
              </w:rPr>
              <w:t>11</w:t>
            </w:r>
            <w:r w:rsidR="000B0200">
              <w:rPr>
                <w:sz w:val="18"/>
              </w:rPr>
              <w:t>/</w:t>
            </w:r>
            <w:r>
              <w:rPr>
                <w:sz w:val="18"/>
              </w:rPr>
              <w:t>1</w:t>
            </w:r>
            <w:r w:rsidR="000B0200">
              <w:rPr>
                <w:sz w:val="18"/>
              </w:rPr>
              <w:t>2/1</w:t>
            </w:r>
            <w:r>
              <w:rPr>
                <w:sz w:val="18"/>
              </w:rPr>
              <w:t>9</w:t>
            </w:r>
          </w:p>
        </w:tc>
        <w:tc>
          <w:tcPr>
            <w:tcW w:w="1350" w:type="dxa"/>
            <w:tcBorders>
              <w:top w:val="nil"/>
            </w:tcBorders>
          </w:tcPr>
          <w:p w14:paraId="70CF939F" w14:textId="0C0E19E8" w:rsidR="000B0200" w:rsidRPr="001F3468" w:rsidRDefault="000B0200" w:rsidP="000B0200">
            <w:pPr>
              <w:jc w:val="center"/>
              <w:rPr>
                <w:sz w:val="18"/>
              </w:rPr>
            </w:pPr>
            <w:r>
              <w:rPr>
                <w:sz w:val="18"/>
              </w:rPr>
              <w:t>1.</w:t>
            </w:r>
            <w:r w:rsidR="000F588F">
              <w:rPr>
                <w:sz w:val="18"/>
              </w:rPr>
              <w:t>4</w:t>
            </w:r>
          </w:p>
        </w:tc>
        <w:tc>
          <w:tcPr>
            <w:tcW w:w="1440" w:type="dxa"/>
            <w:tcBorders>
              <w:top w:val="nil"/>
            </w:tcBorders>
          </w:tcPr>
          <w:p w14:paraId="665F320C" w14:textId="3FE52D8D" w:rsidR="000B0200" w:rsidRPr="001F3468" w:rsidRDefault="000F588F" w:rsidP="000B0200">
            <w:pPr>
              <w:jc w:val="center"/>
              <w:rPr>
                <w:sz w:val="18"/>
              </w:rPr>
            </w:pPr>
            <w:r>
              <w:rPr>
                <w:sz w:val="18"/>
              </w:rPr>
              <w:t>1.4</w:t>
            </w:r>
          </w:p>
        </w:tc>
        <w:tc>
          <w:tcPr>
            <w:tcW w:w="900" w:type="dxa"/>
            <w:tcBorders>
              <w:top w:val="nil"/>
            </w:tcBorders>
          </w:tcPr>
          <w:p w14:paraId="6D0FD6CA" w14:textId="77777777" w:rsidR="000B0200" w:rsidRPr="001F3468" w:rsidRDefault="000B0200" w:rsidP="000B0200">
            <w:pPr>
              <w:jc w:val="center"/>
              <w:rPr>
                <w:sz w:val="18"/>
              </w:rPr>
            </w:pPr>
            <w:r>
              <w:rPr>
                <w:sz w:val="18"/>
              </w:rPr>
              <w:t>10</w:t>
            </w:r>
          </w:p>
        </w:tc>
        <w:tc>
          <w:tcPr>
            <w:tcW w:w="1080" w:type="dxa"/>
            <w:tcBorders>
              <w:top w:val="nil"/>
            </w:tcBorders>
          </w:tcPr>
          <w:p w14:paraId="13AFFAD2" w14:textId="77777777" w:rsidR="000B0200" w:rsidRPr="001F3468" w:rsidRDefault="000B0200" w:rsidP="000B0200">
            <w:pPr>
              <w:jc w:val="center"/>
              <w:rPr>
                <w:sz w:val="18"/>
              </w:rPr>
            </w:pPr>
            <w:r>
              <w:rPr>
                <w:sz w:val="18"/>
              </w:rPr>
              <w:t>10</w:t>
            </w:r>
          </w:p>
        </w:tc>
        <w:tc>
          <w:tcPr>
            <w:tcW w:w="2808" w:type="dxa"/>
            <w:tcBorders>
              <w:top w:val="nil"/>
              <w:right w:val="single" w:sz="6" w:space="0" w:color="auto"/>
            </w:tcBorders>
          </w:tcPr>
          <w:p w14:paraId="61361271" w14:textId="77777777" w:rsidR="000B0200" w:rsidRPr="001F3468" w:rsidRDefault="000B0200" w:rsidP="000B0200">
            <w:pPr>
              <w:rPr>
                <w:sz w:val="18"/>
              </w:rPr>
            </w:pPr>
            <w:r>
              <w:rPr>
                <w:sz w:val="18"/>
              </w:rPr>
              <w:t>Runoff and leaching from fertilizer use, leaching from septic tanks and sewage erosion of natural deposits</w:t>
            </w:r>
          </w:p>
        </w:tc>
      </w:tr>
      <w:tr w:rsidR="000B0200" w:rsidRPr="001F3468" w14:paraId="6FC7B701" w14:textId="77777777" w:rsidTr="000F588F">
        <w:trPr>
          <w:trHeight w:val="3455"/>
          <w:jc w:val="center"/>
        </w:trPr>
        <w:tc>
          <w:tcPr>
            <w:tcW w:w="2152" w:type="dxa"/>
            <w:tcBorders>
              <w:left w:val="single" w:sz="6" w:space="0" w:color="auto"/>
              <w:bottom w:val="single" w:sz="18" w:space="0" w:color="auto"/>
            </w:tcBorders>
          </w:tcPr>
          <w:p w14:paraId="12B8A997" w14:textId="6DD505A3" w:rsidR="000B0200" w:rsidRDefault="007A3F23" w:rsidP="000B0200">
            <w:pPr>
              <w:ind w:left="180"/>
              <w:rPr>
                <w:sz w:val="18"/>
              </w:rPr>
            </w:pPr>
            <w:proofErr w:type="spellStart"/>
            <w:r>
              <w:rPr>
                <w:sz w:val="18"/>
              </w:rPr>
              <w:t>Flouride</w:t>
            </w:r>
            <w:proofErr w:type="spellEnd"/>
          </w:p>
          <w:p w14:paraId="514EC877" w14:textId="77777777" w:rsidR="000B0200" w:rsidRDefault="000B0200" w:rsidP="000B0200">
            <w:pPr>
              <w:ind w:left="180"/>
              <w:rPr>
                <w:sz w:val="18"/>
              </w:rPr>
            </w:pPr>
          </w:p>
          <w:p w14:paraId="566D696D" w14:textId="77777777" w:rsidR="000B0200" w:rsidRDefault="000B0200" w:rsidP="000B0200">
            <w:pPr>
              <w:ind w:left="180"/>
              <w:rPr>
                <w:sz w:val="18"/>
              </w:rPr>
            </w:pPr>
          </w:p>
          <w:p w14:paraId="3E725F87" w14:textId="77777777" w:rsidR="000B0200" w:rsidRDefault="000B0200" w:rsidP="000B0200">
            <w:pPr>
              <w:ind w:left="180"/>
              <w:rPr>
                <w:sz w:val="18"/>
              </w:rPr>
            </w:pPr>
          </w:p>
          <w:p w14:paraId="44C78B38" w14:textId="77777777" w:rsidR="000B0200" w:rsidRDefault="000B0200" w:rsidP="000B0200">
            <w:pPr>
              <w:ind w:left="180"/>
              <w:rPr>
                <w:sz w:val="18"/>
              </w:rPr>
            </w:pPr>
          </w:p>
          <w:p w14:paraId="3634C0A1" w14:textId="77777777" w:rsidR="000B0200" w:rsidRDefault="000B0200" w:rsidP="000B0200">
            <w:pPr>
              <w:rPr>
                <w:sz w:val="18"/>
              </w:rPr>
            </w:pPr>
            <w:r>
              <w:rPr>
                <w:sz w:val="18"/>
              </w:rPr>
              <w:t xml:space="preserve">   Arsenic </w:t>
            </w:r>
          </w:p>
          <w:p w14:paraId="20CEBFCD" w14:textId="77777777" w:rsidR="000B0200" w:rsidRDefault="000B0200" w:rsidP="000B0200">
            <w:pPr>
              <w:rPr>
                <w:sz w:val="18"/>
              </w:rPr>
            </w:pPr>
          </w:p>
          <w:p w14:paraId="36A0D0BF" w14:textId="77777777" w:rsidR="000B0200" w:rsidRDefault="000B0200" w:rsidP="000B0200">
            <w:pPr>
              <w:rPr>
                <w:sz w:val="18"/>
              </w:rPr>
            </w:pPr>
          </w:p>
          <w:p w14:paraId="52750ED8" w14:textId="77777777" w:rsidR="000B0200" w:rsidRDefault="000B0200" w:rsidP="000B0200">
            <w:pPr>
              <w:rPr>
                <w:sz w:val="18"/>
              </w:rPr>
            </w:pPr>
          </w:p>
          <w:p w14:paraId="6FC75E0A" w14:textId="3E4069CC" w:rsidR="000B0200" w:rsidRDefault="000B0200" w:rsidP="000B0200">
            <w:pPr>
              <w:rPr>
                <w:sz w:val="18"/>
              </w:rPr>
            </w:pPr>
            <w:proofErr w:type="spellStart"/>
            <w:r>
              <w:rPr>
                <w:sz w:val="18"/>
              </w:rPr>
              <w:t>Tthms</w:t>
            </w:r>
            <w:proofErr w:type="spellEnd"/>
            <w:r>
              <w:rPr>
                <w:sz w:val="18"/>
              </w:rPr>
              <w:t xml:space="preserve">(total </w:t>
            </w:r>
            <w:proofErr w:type="spellStart"/>
            <w:r w:rsidR="007A3F23">
              <w:rPr>
                <w:sz w:val="18"/>
              </w:rPr>
              <w:t>trihalomethanes</w:t>
            </w:r>
            <w:proofErr w:type="spellEnd"/>
            <w:r>
              <w:rPr>
                <w:sz w:val="18"/>
              </w:rPr>
              <w:t>)</w:t>
            </w:r>
          </w:p>
          <w:p w14:paraId="4E6FA336" w14:textId="77777777" w:rsidR="000B0200" w:rsidRDefault="000B0200" w:rsidP="000B0200">
            <w:pPr>
              <w:ind w:left="180"/>
              <w:rPr>
                <w:sz w:val="18"/>
              </w:rPr>
            </w:pPr>
          </w:p>
          <w:p w14:paraId="2BD538F1" w14:textId="77777777" w:rsidR="000B0200" w:rsidRDefault="000B0200" w:rsidP="000B0200">
            <w:pPr>
              <w:ind w:left="180"/>
              <w:rPr>
                <w:sz w:val="18"/>
              </w:rPr>
            </w:pPr>
          </w:p>
          <w:p w14:paraId="2DF645BA" w14:textId="77777777" w:rsidR="000B0200" w:rsidRDefault="000B0200" w:rsidP="000B0200">
            <w:pPr>
              <w:rPr>
                <w:sz w:val="18"/>
              </w:rPr>
            </w:pPr>
            <w:r>
              <w:rPr>
                <w:sz w:val="18"/>
              </w:rPr>
              <w:t>Gross alpha</w:t>
            </w:r>
          </w:p>
          <w:p w14:paraId="5BDDB1AE" w14:textId="77777777" w:rsidR="000B0200" w:rsidRDefault="000B0200" w:rsidP="000B0200">
            <w:pPr>
              <w:ind w:left="180"/>
              <w:rPr>
                <w:sz w:val="18"/>
              </w:rPr>
            </w:pPr>
          </w:p>
          <w:p w14:paraId="62F65A7E" w14:textId="053DF259" w:rsidR="000B0200" w:rsidRPr="001F3468" w:rsidRDefault="007A3F23" w:rsidP="000B0200">
            <w:pPr>
              <w:ind w:left="180"/>
              <w:rPr>
                <w:sz w:val="18"/>
              </w:rPr>
            </w:pPr>
            <w:r>
              <w:rPr>
                <w:sz w:val="18"/>
              </w:rPr>
              <w:t>turbidity</w:t>
            </w:r>
          </w:p>
        </w:tc>
        <w:tc>
          <w:tcPr>
            <w:tcW w:w="1106" w:type="dxa"/>
            <w:tcBorders>
              <w:bottom w:val="single" w:sz="18" w:space="0" w:color="auto"/>
            </w:tcBorders>
          </w:tcPr>
          <w:p w14:paraId="1FFA7E66" w14:textId="77777777" w:rsidR="000B0200" w:rsidRDefault="000B0200" w:rsidP="000B0200">
            <w:pPr>
              <w:jc w:val="center"/>
              <w:rPr>
                <w:sz w:val="18"/>
              </w:rPr>
            </w:pPr>
            <w:r>
              <w:rPr>
                <w:sz w:val="18"/>
              </w:rPr>
              <w:t>10/25/15</w:t>
            </w:r>
          </w:p>
          <w:p w14:paraId="67CFD4BC" w14:textId="77777777" w:rsidR="000B0200" w:rsidRDefault="000B0200" w:rsidP="000B0200">
            <w:pPr>
              <w:jc w:val="center"/>
              <w:rPr>
                <w:sz w:val="18"/>
              </w:rPr>
            </w:pPr>
          </w:p>
          <w:p w14:paraId="2B212DA7" w14:textId="77777777" w:rsidR="000B0200" w:rsidRDefault="000B0200" w:rsidP="000B0200">
            <w:pPr>
              <w:jc w:val="center"/>
              <w:rPr>
                <w:sz w:val="18"/>
              </w:rPr>
            </w:pPr>
          </w:p>
          <w:p w14:paraId="32E13516" w14:textId="77777777" w:rsidR="000B0200" w:rsidRDefault="000B0200" w:rsidP="000B0200">
            <w:pPr>
              <w:jc w:val="center"/>
              <w:rPr>
                <w:sz w:val="18"/>
              </w:rPr>
            </w:pPr>
          </w:p>
          <w:p w14:paraId="04BE6988" w14:textId="77777777" w:rsidR="000B0200" w:rsidRDefault="000B0200" w:rsidP="000B0200">
            <w:pPr>
              <w:jc w:val="center"/>
              <w:rPr>
                <w:sz w:val="18"/>
              </w:rPr>
            </w:pPr>
          </w:p>
          <w:p w14:paraId="17E34666" w14:textId="0F4282FD" w:rsidR="000B0200" w:rsidRDefault="000F588F" w:rsidP="000B0200">
            <w:pPr>
              <w:rPr>
                <w:sz w:val="18"/>
              </w:rPr>
            </w:pPr>
            <w:r>
              <w:rPr>
                <w:sz w:val="18"/>
              </w:rPr>
              <w:t>10</w:t>
            </w:r>
            <w:r w:rsidR="000B0200">
              <w:rPr>
                <w:sz w:val="18"/>
              </w:rPr>
              <w:t>/</w:t>
            </w:r>
            <w:r>
              <w:rPr>
                <w:sz w:val="18"/>
              </w:rPr>
              <w:t>09</w:t>
            </w:r>
            <w:r w:rsidR="000B0200">
              <w:rPr>
                <w:sz w:val="18"/>
              </w:rPr>
              <w:t>/</w:t>
            </w:r>
            <w:r>
              <w:rPr>
                <w:sz w:val="18"/>
              </w:rPr>
              <w:t>19</w:t>
            </w:r>
          </w:p>
          <w:p w14:paraId="05106F2E" w14:textId="77777777" w:rsidR="000B0200" w:rsidRDefault="000B0200" w:rsidP="000B0200">
            <w:pPr>
              <w:jc w:val="center"/>
              <w:rPr>
                <w:sz w:val="18"/>
              </w:rPr>
            </w:pPr>
          </w:p>
          <w:p w14:paraId="6285ED0F" w14:textId="77777777" w:rsidR="000B0200" w:rsidRDefault="000B0200" w:rsidP="000B0200">
            <w:pPr>
              <w:jc w:val="center"/>
              <w:rPr>
                <w:sz w:val="18"/>
              </w:rPr>
            </w:pPr>
          </w:p>
          <w:p w14:paraId="039075F9" w14:textId="77777777" w:rsidR="000F588F" w:rsidRDefault="000F588F" w:rsidP="000B0200">
            <w:pPr>
              <w:jc w:val="center"/>
              <w:rPr>
                <w:sz w:val="18"/>
              </w:rPr>
            </w:pPr>
          </w:p>
          <w:p w14:paraId="46E43EE0" w14:textId="4DA9BBA5" w:rsidR="000B0200" w:rsidRDefault="000B0200" w:rsidP="000B0200">
            <w:pPr>
              <w:jc w:val="center"/>
              <w:rPr>
                <w:sz w:val="18"/>
              </w:rPr>
            </w:pPr>
            <w:r>
              <w:rPr>
                <w:sz w:val="18"/>
              </w:rPr>
              <w:t>8/25/2014</w:t>
            </w:r>
          </w:p>
          <w:p w14:paraId="3D4CFCD4" w14:textId="77777777" w:rsidR="000B0200" w:rsidRDefault="000B0200" w:rsidP="000B0200">
            <w:pPr>
              <w:jc w:val="center"/>
              <w:rPr>
                <w:sz w:val="18"/>
              </w:rPr>
            </w:pPr>
          </w:p>
          <w:p w14:paraId="4D8C289B" w14:textId="77777777" w:rsidR="000B0200" w:rsidRDefault="000B0200" w:rsidP="000B0200">
            <w:pPr>
              <w:jc w:val="center"/>
              <w:rPr>
                <w:sz w:val="18"/>
              </w:rPr>
            </w:pPr>
          </w:p>
          <w:p w14:paraId="08AA791B" w14:textId="0099EFA2" w:rsidR="000B0200" w:rsidRDefault="000F588F" w:rsidP="000B0200">
            <w:pPr>
              <w:rPr>
                <w:sz w:val="18"/>
              </w:rPr>
            </w:pPr>
            <w:r>
              <w:rPr>
                <w:sz w:val="18"/>
              </w:rPr>
              <w:t xml:space="preserve">  </w:t>
            </w:r>
            <w:r w:rsidR="000B0200">
              <w:rPr>
                <w:sz w:val="18"/>
              </w:rPr>
              <w:t>05/26/</w:t>
            </w:r>
            <w:r>
              <w:rPr>
                <w:sz w:val="18"/>
              </w:rPr>
              <w:t>17</w:t>
            </w:r>
          </w:p>
          <w:p w14:paraId="1AF89646" w14:textId="77777777" w:rsidR="000F588F" w:rsidRDefault="000F588F" w:rsidP="000B0200">
            <w:pPr>
              <w:rPr>
                <w:sz w:val="18"/>
              </w:rPr>
            </w:pPr>
          </w:p>
          <w:p w14:paraId="0EF4C3CC" w14:textId="77777777" w:rsidR="000B0200" w:rsidRDefault="000B0200" w:rsidP="000B0200">
            <w:pPr>
              <w:rPr>
                <w:sz w:val="18"/>
              </w:rPr>
            </w:pPr>
          </w:p>
          <w:p w14:paraId="5F082B6B" w14:textId="503CD66A" w:rsidR="000B0200" w:rsidRPr="001F3468" w:rsidRDefault="000F588F" w:rsidP="000B0200">
            <w:pPr>
              <w:rPr>
                <w:sz w:val="18"/>
              </w:rPr>
            </w:pPr>
            <w:r>
              <w:rPr>
                <w:sz w:val="18"/>
              </w:rPr>
              <w:t xml:space="preserve">   </w:t>
            </w:r>
            <w:r w:rsidR="000B0200">
              <w:rPr>
                <w:sz w:val="18"/>
              </w:rPr>
              <w:t>10/02/15</w:t>
            </w:r>
          </w:p>
        </w:tc>
        <w:tc>
          <w:tcPr>
            <w:tcW w:w="1350" w:type="dxa"/>
            <w:tcBorders>
              <w:bottom w:val="single" w:sz="18" w:space="0" w:color="auto"/>
            </w:tcBorders>
          </w:tcPr>
          <w:p w14:paraId="57769E8E" w14:textId="77777777" w:rsidR="000B0200" w:rsidRDefault="000B0200" w:rsidP="000B0200">
            <w:pPr>
              <w:jc w:val="center"/>
              <w:rPr>
                <w:sz w:val="18"/>
              </w:rPr>
            </w:pPr>
            <w:r>
              <w:rPr>
                <w:sz w:val="18"/>
              </w:rPr>
              <w:t>1.3</w:t>
            </w:r>
          </w:p>
          <w:p w14:paraId="7CADA2FF" w14:textId="77777777" w:rsidR="000B0200" w:rsidRDefault="000B0200" w:rsidP="000B0200">
            <w:pPr>
              <w:jc w:val="center"/>
              <w:rPr>
                <w:sz w:val="18"/>
              </w:rPr>
            </w:pPr>
          </w:p>
          <w:p w14:paraId="2C5302AE" w14:textId="77777777" w:rsidR="000B0200" w:rsidRDefault="000B0200" w:rsidP="000B0200">
            <w:pPr>
              <w:jc w:val="center"/>
              <w:rPr>
                <w:sz w:val="18"/>
              </w:rPr>
            </w:pPr>
          </w:p>
          <w:p w14:paraId="079A9260" w14:textId="77777777" w:rsidR="000B0200" w:rsidRDefault="000B0200" w:rsidP="000B0200">
            <w:pPr>
              <w:jc w:val="center"/>
              <w:rPr>
                <w:sz w:val="18"/>
              </w:rPr>
            </w:pPr>
          </w:p>
          <w:p w14:paraId="4FEE1316" w14:textId="77777777" w:rsidR="000B0200" w:rsidRDefault="000B0200" w:rsidP="000B0200">
            <w:pPr>
              <w:jc w:val="center"/>
              <w:rPr>
                <w:sz w:val="18"/>
              </w:rPr>
            </w:pPr>
          </w:p>
          <w:p w14:paraId="7B5F2541" w14:textId="156CA34E" w:rsidR="000B0200" w:rsidRDefault="000B0200" w:rsidP="000B0200">
            <w:pPr>
              <w:rPr>
                <w:sz w:val="18"/>
              </w:rPr>
            </w:pPr>
            <w:r>
              <w:rPr>
                <w:sz w:val="18"/>
              </w:rPr>
              <w:t xml:space="preserve">           </w:t>
            </w:r>
            <w:r w:rsidR="000F588F">
              <w:rPr>
                <w:sz w:val="18"/>
              </w:rPr>
              <w:t>20</w:t>
            </w:r>
          </w:p>
          <w:p w14:paraId="0C252EE5" w14:textId="77777777" w:rsidR="000B0200" w:rsidRDefault="000B0200" w:rsidP="000B0200">
            <w:pPr>
              <w:jc w:val="center"/>
              <w:rPr>
                <w:sz w:val="18"/>
              </w:rPr>
            </w:pPr>
          </w:p>
          <w:p w14:paraId="0984B979" w14:textId="77777777" w:rsidR="000B0200" w:rsidRDefault="000B0200" w:rsidP="000B0200">
            <w:pPr>
              <w:jc w:val="center"/>
              <w:rPr>
                <w:sz w:val="18"/>
              </w:rPr>
            </w:pPr>
          </w:p>
          <w:p w14:paraId="43CC05DD" w14:textId="77777777" w:rsidR="000B0200" w:rsidRDefault="000B0200" w:rsidP="000B0200">
            <w:pPr>
              <w:jc w:val="center"/>
              <w:rPr>
                <w:sz w:val="18"/>
              </w:rPr>
            </w:pPr>
            <w:r>
              <w:rPr>
                <w:sz w:val="18"/>
              </w:rPr>
              <w:t>1.0</w:t>
            </w:r>
          </w:p>
          <w:p w14:paraId="0509BDE4" w14:textId="77777777" w:rsidR="000B0200" w:rsidRDefault="000B0200" w:rsidP="000B0200">
            <w:pPr>
              <w:jc w:val="center"/>
              <w:rPr>
                <w:sz w:val="18"/>
              </w:rPr>
            </w:pPr>
          </w:p>
          <w:p w14:paraId="61C675B2" w14:textId="77777777" w:rsidR="000B0200" w:rsidRDefault="000B0200" w:rsidP="000B0200">
            <w:pPr>
              <w:jc w:val="center"/>
              <w:rPr>
                <w:sz w:val="18"/>
              </w:rPr>
            </w:pPr>
          </w:p>
          <w:p w14:paraId="159E0B67" w14:textId="77777777" w:rsidR="000B0200" w:rsidRDefault="000B0200" w:rsidP="000B0200">
            <w:pPr>
              <w:jc w:val="center"/>
              <w:rPr>
                <w:sz w:val="18"/>
              </w:rPr>
            </w:pPr>
          </w:p>
          <w:p w14:paraId="6B282ACF" w14:textId="4C78FC35" w:rsidR="000B0200" w:rsidRDefault="000B0200" w:rsidP="000B0200">
            <w:pPr>
              <w:rPr>
                <w:sz w:val="18"/>
              </w:rPr>
            </w:pPr>
            <w:r>
              <w:rPr>
                <w:sz w:val="18"/>
              </w:rPr>
              <w:t xml:space="preserve">       </w:t>
            </w:r>
            <w:r w:rsidR="000F588F">
              <w:rPr>
                <w:sz w:val="18"/>
              </w:rPr>
              <w:t xml:space="preserve"> </w:t>
            </w:r>
            <w:r>
              <w:rPr>
                <w:sz w:val="18"/>
              </w:rPr>
              <w:t xml:space="preserve">  7.1</w:t>
            </w:r>
          </w:p>
          <w:p w14:paraId="7EFF3078" w14:textId="77777777" w:rsidR="000B0200" w:rsidRDefault="000B0200" w:rsidP="000B0200">
            <w:pPr>
              <w:rPr>
                <w:sz w:val="18"/>
              </w:rPr>
            </w:pPr>
          </w:p>
          <w:p w14:paraId="0A3DF35E" w14:textId="77777777" w:rsidR="000F588F" w:rsidRDefault="000B0200" w:rsidP="000B0200">
            <w:pPr>
              <w:rPr>
                <w:sz w:val="18"/>
              </w:rPr>
            </w:pPr>
            <w:r>
              <w:rPr>
                <w:sz w:val="18"/>
              </w:rPr>
              <w:t xml:space="preserve">        </w:t>
            </w:r>
          </w:p>
          <w:p w14:paraId="03C044C8" w14:textId="77777777" w:rsidR="000F588F" w:rsidRDefault="000F588F" w:rsidP="000B0200">
            <w:pPr>
              <w:rPr>
                <w:sz w:val="18"/>
              </w:rPr>
            </w:pPr>
          </w:p>
          <w:p w14:paraId="1EF373BE" w14:textId="5BBBBE1B" w:rsidR="000B0200" w:rsidRPr="001F3468" w:rsidRDefault="000F588F" w:rsidP="000B0200">
            <w:pPr>
              <w:rPr>
                <w:sz w:val="18"/>
              </w:rPr>
            </w:pPr>
            <w:r>
              <w:rPr>
                <w:sz w:val="18"/>
              </w:rPr>
              <w:t xml:space="preserve">        </w:t>
            </w:r>
            <w:r w:rsidR="000B0200">
              <w:rPr>
                <w:sz w:val="18"/>
              </w:rPr>
              <w:t xml:space="preserve"> 1.8</w:t>
            </w:r>
          </w:p>
        </w:tc>
        <w:tc>
          <w:tcPr>
            <w:tcW w:w="1440" w:type="dxa"/>
            <w:tcBorders>
              <w:bottom w:val="single" w:sz="18" w:space="0" w:color="auto"/>
            </w:tcBorders>
          </w:tcPr>
          <w:p w14:paraId="7CABF525" w14:textId="77777777" w:rsidR="000B0200" w:rsidRDefault="000B0200" w:rsidP="000B0200">
            <w:pPr>
              <w:jc w:val="center"/>
              <w:rPr>
                <w:sz w:val="18"/>
              </w:rPr>
            </w:pPr>
            <w:r>
              <w:rPr>
                <w:sz w:val="18"/>
              </w:rPr>
              <w:t>1.3</w:t>
            </w:r>
          </w:p>
          <w:p w14:paraId="6BE88453" w14:textId="77777777" w:rsidR="000B0200" w:rsidRDefault="000B0200" w:rsidP="000B0200">
            <w:pPr>
              <w:jc w:val="center"/>
              <w:rPr>
                <w:sz w:val="18"/>
              </w:rPr>
            </w:pPr>
          </w:p>
          <w:p w14:paraId="522955F8" w14:textId="77777777" w:rsidR="000B0200" w:rsidRDefault="000B0200" w:rsidP="000B0200">
            <w:pPr>
              <w:jc w:val="center"/>
              <w:rPr>
                <w:sz w:val="18"/>
              </w:rPr>
            </w:pPr>
          </w:p>
          <w:p w14:paraId="16D3E1A4" w14:textId="77777777" w:rsidR="000B0200" w:rsidRDefault="000B0200" w:rsidP="000B0200">
            <w:pPr>
              <w:jc w:val="center"/>
              <w:rPr>
                <w:sz w:val="18"/>
              </w:rPr>
            </w:pPr>
          </w:p>
          <w:p w14:paraId="5983FC2F" w14:textId="77777777" w:rsidR="000B0200" w:rsidRDefault="000B0200" w:rsidP="000B0200">
            <w:pPr>
              <w:jc w:val="center"/>
              <w:rPr>
                <w:sz w:val="18"/>
              </w:rPr>
            </w:pPr>
          </w:p>
          <w:p w14:paraId="376E8C56" w14:textId="77777777" w:rsidR="000B0200" w:rsidRDefault="000B0200" w:rsidP="000B0200">
            <w:pPr>
              <w:rPr>
                <w:sz w:val="18"/>
              </w:rPr>
            </w:pPr>
            <w:r>
              <w:rPr>
                <w:sz w:val="18"/>
              </w:rPr>
              <w:t xml:space="preserve">           2.0</w:t>
            </w:r>
          </w:p>
          <w:p w14:paraId="270AA359" w14:textId="77777777" w:rsidR="000B0200" w:rsidRDefault="000B0200" w:rsidP="000B0200">
            <w:pPr>
              <w:jc w:val="center"/>
              <w:rPr>
                <w:sz w:val="18"/>
              </w:rPr>
            </w:pPr>
          </w:p>
          <w:p w14:paraId="5E295A95" w14:textId="77777777" w:rsidR="000B0200" w:rsidRDefault="000B0200" w:rsidP="000B0200">
            <w:pPr>
              <w:jc w:val="center"/>
              <w:rPr>
                <w:sz w:val="18"/>
              </w:rPr>
            </w:pPr>
          </w:p>
          <w:p w14:paraId="7384EA61" w14:textId="77777777" w:rsidR="000B0200" w:rsidRDefault="000B0200" w:rsidP="000B0200">
            <w:pPr>
              <w:jc w:val="center"/>
              <w:rPr>
                <w:sz w:val="18"/>
              </w:rPr>
            </w:pPr>
            <w:r>
              <w:rPr>
                <w:sz w:val="18"/>
              </w:rPr>
              <w:t>1.0</w:t>
            </w:r>
          </w:p>
          <w:p w14:paraId="4D208CCA" w14:textId="77777777" w:rsidR="000B0200" w:rsidRDefault="000B0200" w:rsidP="000B0200">
            <w:pPr>
              <w:jc w:val="center"/>
              <w:rPr>
                <w:sz w:val="18"/>
              </w:rPr>
            </w:pPr>
          </w:p>
          <w:p w14:paraId="74C5FD77" w14:textId="77777777" w:rsidR="000B0200" w:rsidRDefault="000B0200" w:rsidP="000B0200">
            <w:pPr>
              <w:jc w:val="center"/>
              <w:rPr>
                <w:sz w:val="18"/>
              </w:rPr>
            </w:pPr>
          </w:p>
          <w:p w14:paraId="6A99C77F" w14:textId="77777777" w:rsidR="000B0200" w:rsidRDefault="000B0200" w:rsidP="000B0200">
            <w:pPr>
              <w:jc w:val="center"/>
              <w:rPr>
                <w:sz w:val="18"/>
              </w:rPr>
            </w:pPr>
          </w:p>
          <w:p w14:paraId="28874A59" w14:textId="77777777" w:rsidR="000B0200" w:rsidRDefault="000B0200" w:rsidP="000B0200">
            <w:pPr>
              <w:rPr>
                <w:sz w:val="18"/>
              </w:rPr>
            </w:pPr>
            <w:r>
              <w:rPr>
                <w:sz w:val="18"/>
              </w:rPr>
              <w:t xml:space="preserve">          3.0</w:t>
            </w:r>
          </w:p>
          <w:p w14:paraId="693C11CB" w14:textId="77777777" w:rsidR="000B0200" w:rsidRDefault="000B0200" w:rsidP="000B0200">
            <w:pPr>
              <w:rPr>
                <w:sz w:val="18"/>
              </w:rPr>
            </w:pPr>
          </w:p>
          <w:p w14:paraId="7E91E5B4" w14:textId="77777777" w:rsidR="000F588F" w:rsidRDefault="000B0200" w:rsidP="000B0200">
            <w:pPr>
              <w:rPr>
                <w:sz w:val="18"/>
              </w:rPr>
            </w:pPr>
            <w:r>
              <w:rPr>
                <w:sz w:val="18"/>
              </w:rPr>
              <w:t xml:space="preserve">        </w:t>
            </w:r>
          </w:p>
          <w:p w14:paraId="57097450" w14:textId="77777777" w:rsidR="000F588F" w:rsidRDefault="000F588F" w:rsidP="000B0200">
            <w:pPr>
              <w:rPr>
                <w:sz w:val="18"/>
              </w:rPr>
            </w:pPr>
          </w:p>
          <w:p w14:paraId="4083944E" w14:textId="0DA3E13A" w:rsidR="000B0200" w:rsidRPr="001F3468" w:rsidRDefault="000F588F" w:rsidP="000B0200">
            <w:pPr>
              <w:rPr>
                <w:sz w:val="18"/>
              </w:rPr>
            </w:pPr>
            <w:r>
              <w:rPr>
                <w:sz w:val="18"/>
              </w:rPr>
              <w:t xml:space="preserve">     </w:t>
            </w:r>
            <w:r w:rsidR="000B0200">
              <w:rPr>
                <w:sz w:val="18"/>
              </w:rPr>
              <w:t xml:space="preserve">  1.8</w:t>
            </w:r>
          </w:p>
        </w:tc>
        <w:tc>
          <w:tcPr>
            <w:tcW w:w="900" w:type="dxa"/>
            <w:tcBorders>
              <w:bottom w:val="single" w:sz="18" w:space="0" w:color="auto"/>
            </w:tcBorders>
          </w:tcPr>
          <w:p w14:paraId="12DD3BF8" w14:textId="77777777" w:rsidR="000B0200" w:rsidRDefault="000B0200" w:rsidP="000B0200">
            <w:pPr>
              <w:jc w:val="center"/>
              <w:rPr>
                <w:sz w:val="18"/>
              </w:rPr>
            </w:pPr>
            <w:r>
              <w:rPr>
                <w:sz w:val="18"/>
              </w:rPr>
              <w:t>2</w:t>
            </w:r>
          </w:p>
          <w:p w14:paraId="4C526572" w14:textId="77777777" w:rsidR="000B0200" w:rsidRDefault="000B0200" w:rsidP="000B0200">
            <w:pPr>
              <w:jc w:val="center"/>
              <w:rPr>
                <w:sz w:val="18"/>
              </w:rPr>
            </w:pPr>
          </w:p>
          <w:p w14:paraId="100AA3C7" w14:textId="77777777" w:rsidR="000B0200" w:rsidRDefault="000B0200" w:rsidP="000B0200">
            <w:pPr>
              <w:jc w:val="center"/>
              <w:rPr>
                <w:sz w:val="18"/>
              </w:rPr>
            </w:pPr>
          </w:p>
          <w:p w14:paraId="0339C936" w14:textId="77777777" w:rsidR="000B0200" w:rsidRDefault="000B0200" w:rsidP="000B0200">
            <w:pPr>
              <w:jc w:val="center"/>
              <w:rPr>
                <w:sz w:val="18"/>
              </w:rPr>
            </w:pPr>
          </w:p>
          <w:p w14:paraId="5AE8CDC5" w14:textId="77777777" w:rsidR="000B0200" w:rsidRDefault="000B0200" w:rsidP="000B0200">
            <w:pPr>
              <w:rPr>
                <w:sz w:val="18"/>
              </w:rPr>
            </w:pPr>
          </w:p>
          <w:p w14:paraId="302ADE67" w14:textId="77777777" w:rsidR="000B0200" w:rsidRDefault="000B0200" w:rsidP="000B0200">
            <w:pPr>
              <w:rPr>
                <w:sz w:val="18"/>
              </w:rPr>
            </w:pPr>
            <w:r>
              <w:rPr>
                <w:sz w:val="18"/>
              </w:rPr>
              <w:t xml:space="preserve">     10</w:t>
            </w:r>
          </w:p>
          <w:p w14:paraId="77A2EC1B" w14:textId="77777777" w:rsidR="000B0200" w:rsidRDefault="000B0200" w:rsidP="000B0200">
            <w:pPr>
              <w:jc w:val="center"/>
              <w:rPr>
                <w:sz w:val="18"/>
              </w:rPr>
            </w:pPr>
          </w:p>
          <w:p w14:paraId="4048CE15" w14:textId="77777777" w:rsidR="000B0200" w:rsidRDefault="000B0200" w:rsidP="000B0200">
            <w:pPr>
              <w:jc w:val="center"/>
              <w:rPr>
                <w:sz w:val="18"/>
              </w:rPr>
            </w:pPr>
          </w:p>
          <w:p w14:paraId="4416C249" w14:textId="77777777" w:rsidR="000B0200" w:rsidRDefault="000B0200" w:rsidP="000B0200">
            <w:pPr>
              <w:jc w:val="center"/>
              <w:rPr>
                <w:sz w:val="18"/>
              </w:rPr>
            </w:pPr>
            <w:r>
              <w:rPr>
                <w:sz w:val="18"/>
              </w:rPr>
              <w:t>80</w:t>
            </w:r>
          </w:p>
          <w:p w14:paraId="38284F60" w14:textId="77777777" w:rsidR="000B0200" w:rsidRDefault="000B0200" w:rsidP="000B0200">
            <w:pPr>
              <w:jc w:val="center"/>
              <w:rPr>
                <w:sz w:val="18"/>
              </w:rPr>
            </w:pPr>
          </w:p>
          <w:p w14:paraId="7D79DC14" w14:textId="77777777" w:rsidR="000B0200" w:rsidRDefault="000B0200" w:rsidP="000B0200">
            <w:pPr>
              <w:jc w:val="center"/>
              <w:rPr>
                <w:sz w:val="18"/>
              </w:rPr>
            </w:pPr>
          </w:p>
          <w:p w14:paraId="46FCF309" w14:textId="77777777" w:rsidR="000B0200" w:rsidRDefault="000B0200" w:rsidP="000B0200">
            <w:pPr>
              <w:jc w:val="center"/>
              <w:rPr>
                <w:sz w:val="18"/>
              </w:rPr>
            </w:pPr>
          </w:p>
          <w:p w14:paraId="71047F33" w14:textId="77777777" w:rsidR="000B0200" w:rsidRDefault="000B0200" w:rsidP="000B0200">
            <w:pPr>
              <w:rPr>
                <w:sz w:val="18"/>
              </w:rPr>
            </w:pPr>
            <w:r>
              <w:rPr>
                <w:sz w:val="18"/>
              </w:rPr>
              <w:t xml:space="preserve">     15</w:t>
            </w:r>
          </w:p>
          <w:p w14:paraId="5490CD0C" w14:textId="77777777" w:rsidR="000B0200" w:rsidRDefault="000B0200" w:rsidP="000B0200">
            <w:pPr>
              <w:rPr>
                <w:sz w:val="18"/>
              </w:rPr>
            </w:pPr>
          </w:p>
          <w:p w14:paraId="31FC08C9" w14:textId="77777777" w:rsidR="000F588F" w:rsidRDefault="000B0200" w:rsidP="000B0200">
            <w:pPr>
              <w:rPr>
                <w:sz w:val="18"/>
              </w:rPr>
            </w:pPr>
            <w:r>
              <w:rPr>
                <w:sz w:val="18"/>
              </w:rPr>
              <w:t xml:space="preserve">    </w:t>
            </w:r>
          </w:p>
          <w:p w14:paraId="20F465A9" w14:textId="77777777" w:rsidR="000F588F" w:rsidRDefault="000F588F" w:rsidP="000B0200">
            <w:pPr>
              <w:rPr>
                <w:sz w:val="18"/>
              </w:rPr>
            </w:pPr>
          </w:p>
          <w:p w14:paraId="52173993" w14:textId="6FE6D73C" w:rsidR="000B0200" w:rsidRPr="001F3468" w:rsidRDefault="000F588F" w:rsidP="000B0200">
            <w:pPr>
              <w:rPr>
                <w:sz w:val="18"/>
              </w:rPr>
            </w:pPr>
            <w:r>
              <w:rPr>
                <w:sz w:val="18"/>
              </w:rPr>
              <w:t xml:space="preserve">   </w:t>
            </w:r>
            <w:r w:rsidR="000B0200">
              <w:rPr>
                <w:sz w:val="18"/>
              </w:rPr>
              <w:t xml:space="preserve"> 5.0</w:t>
            </w:r>
          </w:p>
        </w:tc>
        <w:tc>
          <w:tcPr>
            <w:tcW w:w="1080" w:type="dxa"/>
            <w:tcBorders>
              <w:bottom w:val="single" w:sz="18" w:space="0" w:color="auto"/>
            </w:tcBorders>
          </w:tcPr>
          <w:p w14:paraId="60088BAD" w14:textId="77777777" w:rsidR="000B0200" w:rsidRDefault="000B0200" w:rsidP="000B0200">
            <w:pPr>
              <w:jc w:val="center"/>
              <w:rPr>
                <w:sz w:val="18"/>
              </w:rPr>
            </w:pPr>
            <w:r>
              <w:rPr>
                <w:sz w:val="18"/>
              </w:rPr>
              <w:t>1</w:t>
            </w:r>
          </w:p>
          <w:p w14:paraId="42E34C6E" w14:textId="77777777" w:rsidR="000B0200" w:rsidRDefault="000B0200" w:rsidP="000B0200">
            <w:pPr>
              <w:jc w:val="center"/>
              <w:rPr>
                <w:sz w:val="18"/>
              </w:rPr>
            </w:pPr>
          </w:p>
          <w:p w14:paraId="24F7F6F9" w14:textId="77777777" w:rsidR="000B0200" w:rsidRDefault="000B0200" w:rsidP="000B0200">
            <w:pPr>
              <w:jc w:val="center"/>
              <w:rPr>
                <w:sz w:val="18"/>
              </w:rPr>
            </w:pPr>
          </w:p>
          <w:p w14:paraId="57CA6E38" w14:textId="77777777" w:rsidR="000B0200" w:rsidRDefault="000B0200" w:rsidP="000B0200">
            <w:pPr>
              <w:jc w:val="center"/>
              <w:rPr>
                <w:sz w:val="18"/>
              </w:rPr>
            </w:pPr>
          </w:p>
          <w:p w14:paraId="0BF34A4A" w14:textId="77777777" w:rsidR="000B0200" w:rsidRDefault="000B0200" w:rsidP="000B0200">
            <w:pPr>
              <w:jc w:val="center"/>
              <w:rPr>
                <w:sz w:val="18"/>
              </w:rPr>
            </w:pPr>
          </w:p>
          <w:p w14:paraId="0F75BA99" w14:textId="77777777" w:rsidR="000B0200" w:rsidRDefault="000B0200" w:rsidP="000B0200">
            <w:pPr>
              <w:rPr>
                <w:sz w:val="18"/>
              </w:rPr>
            </w:pPr>
            <w:r>
              <w:rPr>
                <w:sz w:val="18"/>
              </w:rPr>
              <w:t xml:space="preserve">     .0004</w:t>
            </w:r>
          </w:p>
          <w:p w14:paraId="32843E86" w14:textId="77777777" w:rsidR="000B0200" w:rsidRDefault="000B0200" w:rsidP="000B0200">
            <w:pPr>
              <w:jc w:val="center"/>
              <w:rPr>
                <w:sz w:val="18"/>
              </w:rPr>
            </w:pPr>
          </w:p>
          <w:p w14:paraId="165F6456" w14:textId="77777777" w:rsidR="000B0200" w:rsidRDefault="000B0200" w:rsidP="000B0200">
            <w:pPr>
              <w:jc w:val="center"/>
              <w:rPr>
                <w:sz w:val="18"/>
              </w:rPr>
            </w:pPr>
          </w:p>
          <w:p w14:paraId="6498FFEC" w14:textId="77777777" w:rsidR="000B0200" w:rsidRDefault="000B0200" w:rsidP="000B0200">
            <w:pPr>
              <w:jc w:val="center"/>
              <w:rPr>
                <w:sz w:val="18"/>
              </w:rPr>
            </w:pPr>
            <w:r>
              <w:rPr>
                <w:sz w:val="18"/>
              </w:rPr>
              <w:t>N/A</w:t>
            </w:r>
          </w:p>
          <w:p w14:paraId="5C9EE1EA" w14:textId="77777777" w:rsidR="000B0200" w:rsidRDefault="000B0200" w:rsidP="000B0200">
            <w:pPr>
              <w:jc w:val="center"/>
              <w:rPr>
                <w:sz w:val="18"/>
              </w:rPr>
            </w:pPr>
          </w:p>
          <w:p w14:paraId="564DBE66" w14:textId="77777777" w:rsidR="000B0200" w:rsidRDefault="000B0200" w:rsidP="000B0200">
            <w:pPr>
              <w:jc w:val="center"/>
              <w:rPr>
                <w:sz w:val="18"/>
              </w:rPr>
            </w:pPr>
          </w:p>
          <w:p w14:paraId="7F8E3A93" w14:textId="77777777" w:rsidR="000B0200" w:rsidRDefault="000B0200" w:rsidP="000B0200">
            <w:pPr>
              <w:jc w:val="center"/>
              <w:rPr>
                <w:sz w:val="18"/>
              </w:rPr>
            </w:pPr>
          </w:p>
          <w:p w14:paraId="0E6A0C59" w14:textId="77777777" w:rsidR="000B0200" w:rsidRDefault="000B0200" w:rsidP="000B0200">
            <w:pPr>
              <w:rPr>
                <w:sz w:val="18"/>
              </w:rPr>
            </w:pPr>
            <w:r>
              <w:rPr>
                <w:sz w:val="18"/>
              </w:rPr>
              <w:t xml:space="preserve">       0</w:t>
            </w:r>
          </w:p>
          <w:p w14:paraId="15685806" w14:textId="77777777" w:rsidR="000B0200" w:rsidRDefault="000B0200" w:rsidP="000B0200">
            <w:pPr>
              <w:rPr>
                <w:sz w:val="18"/>
              </w:rPr>
            </w:pPr>
          </w:p>
          <w:p w14:paraId="6311DC49" w14:textId="77777777" w:rsidR="000F588F" w:rsidRDefault="000B0200" w:rsidP="000B0200">
            <w:pPr>
              <w:rPr>
                <w:sz w:val="18"/>
              </w:rPr>
            </w:pPr>
            <w:r>
              <w:rPr>
                <w:sz w:val="18"/>
              </w:rPr>
              <w:t xml:space="preserve">   </w:t>
            </w:r>
          </w:p>
          <w:p w14:paraId="1ADE6E8C" w14:textId="77777777" w:rsidR="000F588F" w:rsidRDefault="000F588F" w:rsidP="000B0200">
            <w:pPr>
              <w:rPr>
                <w:sz w:val="18"/>
              </w:rPr>
            </w:pPr>
          </w:p>
          <w:p w14:paraId="5F059FAA" w14:textId="3F3CCF03" w:rsidR="000B0200" w:rsidRPr="001F3468" w:rsidRDefault="000B0200" w:rsidP="000B0200">
            <w:pPr>
              <w:rPr>
                <w:sz w:val="18"/>
              </w:rPr>
            </w:pPr>
            <w:r>
              <w:rPr>
                <w:sz w:val="18"/>
              </w:rPr>
              <w:t xml:space="preserve">    N/A</w:t>
            </w:r>
          </w:p>
        </w:tc>
        <w:tc>
          <w:tcPr>
            <w:tcW w:w="2808" w:type="dxa"/>
            <w:tcBorders>
              <w:bottom w:val="single" w:sz="18" w:space="0" w:color="auto"/>
              <w:right w:val="single" w:sz="6" w:space="0" w:color="auto"/>
            </w:tcBorders>
          </w:tcPr>
          <w:p w14:paraId="75CB3384" w14:textId="77777777" w:rsidR="000B0200" w:rsidRDefault="000B0200" w:rsidP="000B0200">
            <w:pPr>
              <w:rPr>
                <w:sz w:val="18"/>
              </w:rPr>
            </w:pPr>
            <w:r>
              <w:rPr>
                <w:sz w:val="18"/>
              </w:rPr>
              <w:t>Erosions of natural deposits, water additives which promotes strong teeth, discharge from fertilizer and aluminum factories.</w:t>
            </w:r>
          </w:p>
          <w:p w14:paraId="0F844B56" w14:textId="77777777" w:rsidR="000B0200" w:rsidRDefault="000B0200" w:rsidP="000B0200">
            <w:pPr>
              <w:rPr>
                <w:sz w:val="18"/>
              </w:rPr>
            </w:pPr>
          </w:p>
          <w:p w14:paraId="614AE9CC" w14:textId="77777777" w:rsidR="000B0200" w:rsidRDefault="000B0200" w:rsidP="000B0200">
            <w:pPr>
              <w:rPr>
                <w:sz w:val="18"/>
              </w:rPr>
            </w:pPr>
            <w:r>
              <w:rPr>
                <w:sz w:val="18"/>
              </w:rPr>
              <w:t>Erosion of natural deposits, runoff from orchards, glass and electronic production waste.</w:t>
            </w:r>
          </w:p>
          <w:p w14:paraId="11F822DC" w14:textId="77777777" w:rsidR="000B0200" w:rsidRDefault="000B0200" w:rsidP="000B0200">
            <w:pPr>
              <w:rPr>
                <w:sz w:val="18"/>
              </w:rPr>
            </w:pPr>
          </w:p>
          <w:p w14:paraId="775E0D0A" w14:textId="77777777" w:rsidR="000B0200" w:rsidRDefault="000B0200" w:rsidP="000B0200">
            <w:pPr>
              <w:rPr>
                <w:sz w:val="18"/>
              </w:rPr>
            </w:pPr>
          </w:p>
          <w:p w14:paraId="6E271E88" w14:textId="77777777" w:rsidR="000B0200" w:rsidRDefault="000B0200" w:rsidP="000B0200">
            <w:pPr>
              <w:rPr>
                <w:sz w:val="18"/>
              </w:rPr>
            </w:pPr>
            <w:r>
              <w:rPr>
                <w:sz w:val="18"/>
              </w:rPr>
              <w:t>By-product of drinking water disinfection</w:t>
            </w:r>
          </w:p>
          <w:p w14:paraId="6DCB48CE" w14:textId="77777777" w:rsidR="000B0200" w:rsidRDefault="000B0200" w:rsidP="000B0200">
            <w:pPr>
              <w:rPr>
                <w:sz w:val="18"/>
              </w:rPr>
            </w:pPr>
          </w:p>
          <w:p w14:paraId="2AB4FB5A" w14:textId="77777777" w:rsidR="000B0200" w:rsidRDefault="000B0200" w:rsidP="000B0200">
            <w:pPr>
              <w:rPr>
                <w:sz w:val="18"/>
              </w:rPr>
            </w:pPr>
            <w:r>
              <w:rPr>
                <w:sz w:val="18"/>
              </w:rPr>
              <w:t>Erosion of natural deposits</w:t>
            </w:r>
          </w:p>
          <w:p w14:paraId="7C1B708D" w14:textId="77777777" w:rsidR="000B0200" w:rsidRDefault="000B0200" w:rsidP="000B0200">
            <w:pPr>
              <w:rPr>
                <w:sz w:val="18"/>
              </w:rPr>
            </w:pPr>
          </w:p>
          <w:p w14:paraId="43B9CEA7" w14:textId="77777777" w:rsidR="000B0200" w:rsidRDefault="000B0200" w:rsidP="000B0200">
            <w:pPr>
              <w:rPr>
                <w:sz w:val="18"/>
              </w:rPr>
            </w:pPr>
            <w:r>
              <w:rPr>
                <w:sz w:val="18"/>
              </w:rPr>
              <w:t>Soil runoff</w:t>
            </w:r>
          </w:p>
          <w:p w14:paraId="4A39B934" w14:textId="77777777" w:rsidR="000B0200" w:rsidRDefault="000B0200" w:rsidP="000B0200">
            <w:pPr>
              <w:rPr>
                <w:sz w:val="18"/>
              </w:rPr>
            </w:pPr>
          </w:p>
          <w:p w14:paraId="2382E63F" w14:textId="77777777" w:rsidR="000B0200" w:rsidRPr="001F3468" w:rsidRDefault="000B0200" w:rsidP="000B0200">
            <w:pPr>
              <w:rPr>
                <w:sz w:val="18"/>
              </w:rPr>
            </w:pPr>
          </w:p>
        </w:tc>
      </w:tr>
      <w:tr w:rsidR="000B0200" w:rsidRPr="001F3468" w14:paraId="21BEE61E" w14:textId="77777777" w:rsidTr="00E92E9C">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5BC4A370" w14:textId="77777777" w:rsidR="000B0200" w:rsidRPr="001F3468" w:rsidRDefault="000B0200" w:rsidP="000B0200">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0B0200" w:rsidRPr="001F3468" w14:paraId="010E1C26" w14:textId="77777777" w:rsidTr="000F588F">
        <w:trPr>
          <w:jc w:val="center"/>
        </w:trPr>
        <w:tc>
          <w:tcPr>
            <w:tcW w:w="2152" w:type="dxa"/>
            <w:tcBorders>
              <w:top w:val="single" w:sz="18" w:space="0" w:color="auto"/>
              <w:left w:val="single" w:sz="6" w:space="0" w:color="auto"/>
              <w:bottom w:val="double" w:sz="6" w:space="0" w:color="auto"/>
            </w:tcBorders>
            <w:vAlign w:val="center"/>
          </w:tcPr>
          <w:p w14:paraId="338ECBFD" w14:textId="77777777" w:rsidR="000B0200" w:rsidRPr="001F3468" w:rsidRDefault="000B0200" w:rsidP="000B0200">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1106" w:type="dxa"/>
            <w:tcBorders>
              <w:top w:val="single" w:sz="18" w:space="0" w:color="auto"/>
              <w:bottom w:val="double" w:sz="6" w:space="0" w:color="auto"/>
            </w:tcBorders>
            <w:vAlign w:val="center"/>
          </w:tcPr>
          <w:p w14:paraId="08348081" w14:textId="77777777" w:rsidR="000B0200" w:rsidRPr="001F3468" w:rsidRDefault="000B0200" w:rsidP="000B0200">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6132954D" w14:textId="77777777" w:rsidR="000B0200" w:rsidRPr="001F3468" w:rsidRDefault="000B0200" w:rsidP="000B0200">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14:paraId="6C968CE7" w14:textId="77777777" w:rsidR="000B0200" w:rsidRPr="001F3468" w:rsidRDefault="000B0200" w:rsidP="000B0200">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66A86344" w14:textId="77777777" w:rsidR="000B0200" w:rsidRPr="001F3468" w:rsidRDefault="000B0200" w:rsidP="000B0200">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64F51087" w14:textId="77777777" w:rsidR="000B0200" w:rsidRPr="001F3468" w:rsidRDefault="000B0200" w:rsidP="000B0200">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14:paraId="2887E94E" w14:textId="77777777" w:rsidR="000B0200" w:rsidRPr="001F3468" w:rsidRDefault="000B0200" w:rsidP="000B0200">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0B0200" w:rsidRPr="001F3468" w14:paraId="233E1988" w14:textId="77777777" w:rsidTr="000F588F">
        <w:trPr>
          <w:trHeight w:val="504"/>
          <w:jc w:val="center"/>
        </w:trPr>
        <w:tc>
          <w:tcPr>
            <w:tcW w:w="2152" w:type="dxa"/>
            <w:tcBorders>
              <w:left w:val="single" w:sz="6" w:space="0" w:color="auto"/>
            </w:tcBorders>
          </w:tcPr>
          <w:p w14:paraId="155A83DF" w14:textId="77777777" w:rsidR="000B0200" w:rsidRPr="001F3468" w:rsidRDefault="000B0200" w:rsidP="000B0200">
            <w:pPr>
              <w:ind w:left="187"/>
              <w:rPr>
                <w:sz w:val="18"/>
              </w:rPr>
            </w:pPr>
            <w:r>
              <w:rPr>
                <w:sz w:val="18"/>
              </w:rPr>
              <w:t>Chloride</w:t>
            </w:r>
          </w:p>
        </w:tc>
        <w:tc>
          <w:tcPr>
            <w:tcW w:w="1106" w:type="dxa"/>
          </w:tcPr>
          <w:p w14:paraId="4C81BFFA" w14:textId="77777777" w:rsidR="000B0200" w:rsidRPr="001F3468" w:rsidRDefault="000B0200" w:rsidP="000B0200">
            <w:pPr>
              <w:jc w:val="center"/>
              <w:rPr>
                <w:sz w:val="18"/>
              </w:rPr>
            </w:pPr>
          </w:p>
        </w:tc>
        <w:tc>
          <w:tcPr>
            <w:tcW w:w="1350" w:type="dxa"/>
          </w:tcPr>
          <w:p w14:paraId="28AEC77B" w14:textId="77777777" w:rsidR="000B0200" w:rsidRPr="001F3468" w:rsidRDefault="000B0200" w:rsidP="000B0200">
            <w:pPr>
              <w:jc w:val="center"/>
              <w:rPr>
                <w:sz w:val="18"/>
              </w:rPr>
            </w:pPr>
          </w:p>
        </w:tc>
        <w:tc>
          <w:tcPr>
            <w:tcW w:w="1440" w:type="dxa"/>
          </w:tcPr>
          <w:p w14:paraId="542779D2" w14:textId="77777777" w:rsidR="000B0200" w:rsidRPr="001F3468" w:rsidRDefault="000B0200" w:rsidP="000B0200">
            <w:pPr>
              <w:jc w:val="center"/>
              <w:rPr>
                <w:sz w:val="18"/>
              </w:rPr>
            </w:pPr>
            <w:r>
              <w:rPr>
                <w:sz w:val="18"/>
              </w:rPr>
              <w:t>96-500</w:t>
            </w:r>
          </w:p>
        </w:tc>
        <w:tc>
          <w:tcPr>
            <w:tcW w:w="900" w:type="dxa"/>
          </w:tcPr>
          <w:p w14:paraId="097959B7" w14:textId="77777777" w:rsidR="000B0200" w:rsidRPr="001F3468" w:rsidRDefault="000B0200" w:rsidP="000B0200">
            <w:pPr>
              <w:jc w:val="center"/>
              <w:rPr>
                <w:sz w:val="18"/>
              </w:rPr>
            </w:pPr>
          </w:p>
        </w:tc>
        <w:tc>
          <w:tcPr>
            <w:tcW w:w="1080" w:type="dxa"/>
          </w:tcPr>
          <w:p w14:paraId="0F736E97" w14:textId="77777777" w:rsidR="000B0200" w:rsidRPr="001F3468" w:rsidRDefault="000B0200" w:rsidP="000B0200">
            <w:pPr>
              <w:jc w:val="center"/>
              <w:rPr>
                <w:sz w:val="18"/>
              </w:rPr>
            </w:pPr>
            <w:r>
              <w:rPr>
                <w:sz w:val="18"/>
              </w:rPr>
              <w:t>NA</w:t>
            </w:r>
          </w:p>
        </w:tc>
        <w:tc>
          <w:tcPr>
            <w:tcW w:w="2808" w:type="dxa"/>
            <w:tcBorders>
              <w:right w:val="single" w:sz="6" w:space="0" w:color="auto"/>
            </w:tcBorders>
          </w:tcPr>
          <w:p w14:paraId="5A6657AB" w14:textId="77777777" w:rsidR="000B0200" w:rsidRPr="001F3468" w:rsidRDefault="000B0200" w:rsidP="000B0200">
            <w:pPr>
              <w:rPr>
                <w:sz w:val="18"/>
              </w:rPr>
            </w:pPr>
            <w:r>
              <w:rPr>
                <w:sz w:val="18"/>
              </w:rPr>
              <w:t>Runoff/leaching from natural deposits; sea water influence</w:t>
            </w:r>
          </w:p>
        </w:tc>
      </w:tr>
      <w:tr w:rsidR="000B0200" w:rsidRPr="001F3468" w14:paraId="6F54193A" w14:textId="77777777" w:rsidTr="000F588F">
        <w:trPr>
          <w:trHeight w:val="2393"/>
          <w:jc w:val="center"/>
        </w:trPr>
        <w:tc>
          <w:tcPr>
            <w:tcW w:w="2152" w:type="dxa"/>
            <w:tcBorders>
              <w:left w:val="single" w:sz="6" w:space="0" w:color="auto"/>
              <w:bottom w:val="single" w:sz="18" w:space="0" w:color="auto"/>
            </w:tcBorders>
          </w:tcPr>
          <w:p w14:paraId="20664B27" w14:textId="77777777" w:rsidR="000B0200" w:rsidRDefault="000B0200" w:rsidP="000B0200">
            <w:pPr>
              <w:ind w:left="187"/>
              <w:rPr>
                <w:sz w:val="18"/>
              </w:rPr>
            </w:pPr>
            <w:r>
              <w:rPr>
                <w:sz w:val="18"/>
              </w:rPr>
              <w:t>Sulfate</w:t>
            </w:r>
          </w:p>
          <w:p w14:paraId="0F5DDB5B" w14:textId="77777777" w:rsidR="000B0200" w:rsidRDefault="000B0200" w:rsidP="000B0200">
            <w:pPr>
              <w:ind w:left="187"/>
              <w:rPr>
                <w:sz w:val="18"/>
              </w:rPr>
            </w:pPr>
          </w:p>
          <w:p w14:paraId="1EB4F0C7" w14:textId="77777777" w:rsidR="000B0200" w:rsidRDefault="000B0200" w:rsidP="000B0200">
            <w:pPr>
              <w:ind w:left="187"/>
              <w:rPr>
                <w:sz w:val="18"/>
              </w:rPr>
            </w:pPr>
          </w:p>
          <w:p w14:paraId="1E85B70B" w14:textId="77777777" w:rsidR="000B0200" w:rsidRDefault="000B0200" w:rsidP="000B0200">
            <w:pPr>
              <w:rPr>
                <w:sz w:val="18"/>
              </w:rPr>
            </w:pPr>
          </w:p>
          <w:p w14:paraId="0ACBF60B" w14:textId="77777777" w:rsidR="000B0200" w:rsidRDefault="000B0200" w:rsidP="000B0200">
            <w:pPr>
              <w:rPr>
                <w:sz w:val="18"/>
              </w:rPr>
            </w:pPr>
            <w:r>
              <w:rPr>
                <w:sz w:val="18"/>
              </w:rPr>
              <w:t>Odor-threshold</w:t>
            </w:r>
          </w:p>
          <w:p w14:paraId="4DAABDB1" w14:textId="77777777" w:rsidR="000B0200" w:rsidRDefault="000B0200" w:rsidP="000B0200">
            <w:pPr>
              <w:rPr>
                <w:sz w:val="18"/>
              </w:rPr>
            </w:pPr>
          </w:p>
          <w:p w14:paraId="2A3C03E5" w14:textId="77777777" w:rsidR="000B0200" w:rsidRDefault="000B0200" w:rsidP="000B0200">
            <w:pPr>
              <w:rPr>
                <w:sz w:val="18"/>
              </w:rPr>
            </w:pPr>
          </w:p>
          <w:p w14:paraId="5B6E44CD" w14:textId="77777777" w:rsidR="000B0200" w:rsidRDefault="000B0200" w:rsidP="000B0200">
            <w:pPr>
              <w:rPr>
                <w:sz w:val="18"/>
              </w:rPr>
            </w:pPr>
            <w:r>
              <w:rPr>
                <w:sz w:val="18"/>
              </w:rPr>
              <w:t>Total dissolved liquids</w:t>
            </w:r>
          </w:p>
          <w:p w14:paraId="305259CB" w14:textId="77777777" w:rsidR="000B0200" w:rsidRDefault="000B0200" w:rsidP="000B0200">
            <w:pPr>
              <w:rPr>
                <w:sz w:val="18"/>
              </w:rPr>
            </w:pPr>
          </w:p>
          <w:p w14:paraId="624B9B1C" w14:textId="77777777" w:rsidR="000B0200" w:rsidRDefault="000B0200" w:rsidP="000B0200">
            <w:pPr>
              <w:rPr>
                <w:sz w:val="18"/>
              </w:rPr>
            </w:pPr>
          </w:p>
          <w:p w14:paraId="098A5D43" w14:textId="77777777" w:rsidR="000B0200" w:rsidRPr="001F3468" w:rsidRDefault="000B0200" w:rsidP="000B0200">
            <w:pPr>
              <w:rPr>
                <w:sz w:val="18"/>
              </w:rPr>
            </w:pPr>
            <w:r>
              <w:rPr>
                <w:sz w:val="18"/>
              </w:rPr>
              <w:t>Specific conductance</w:t>
            </w:r>
          </w:p>
        </w:tc>
        <w:tc>
          <w:tcPr>
            <w:tcW w:w="1106" w:type="dxa"/>
            <w:tcBorders>
              <w:bottom w:val="single" w:sz="18" w:space="0" w:color="auto"/>
            </w:tcBorders>
          </w:tcPr>
          <w:p w14:paraId="1C288FE2" w14:textId="77777777" w:rsidR="000B0200" w:rsidRDefault="000B0200" w:rsidP="000B0200">
            <w:pPr>
              <w:jc w:val="center"/>
              <w:rPr>
                <w:sz w:val="18"/>
              </w:rPr>
            </w:pPr>
          </w:p>
          <w:p w14:paraId="5B24A1F3" w14:textId="77777777" w:rsidR="000B0200" w:rsidRDefault="000B0200" w:rsidP="000B0200">
            <w:pPr>
              <w:jc w:val="center"/>
              <w:rPr>
                <w:sz w:val="18"/>
              </w:rPr>
            </w:pPr>
          </w:p>
          <w:p w14:paraId="2765C0BE" w14:textId="77777777" w:rsidR="000B0200" w:rsidRDefault="000B0200" w:rsidP="000B0200">
            <w:pPr>
              <w:jc w:val="center"/>
              <w:rPr>
                <w:sz w:val="18"/>
              </w:rPr>
            </w:pPr>
          </w:p>
          <w:p w14:paraId="05A00E39" w14:textId="77777777" w:rsidR="000B0200" w:rsidRDefault="000B0200" w:rsidP="000B0200">
            <w:pPr>
              <w:jc w:val="center"/>
              <w:rPr>
                <w:sz w:val="18"/>
              </w:rPr>
            </w:pPr>
          </w:p>
          <w:p w14:paraId="684E41F9" w14:textId="77777777" w:rsidR="000B0200" w:rsidRDefault="000B0200" w:rsidP="000B0200">
            <w:pPr>
              <w:jc w:val="center"/>
              <w:rPr>
                <w:sz w:val="18"/>
              </w:rPr>
            </w:pPr>
          </w:p>
          <w:p w14:paraId="1D45E02D" w14:textId="77777777" w:rsidR="000B0200" w:rsidRDefault="000B0200" w:rsidP="000B0200">
            <w:pPr>
              <w:jc w:val="center"/>
              <w:rPr>
                <w:sz w:val="18"/>
              </w:rPr>
            </w:pPr>
          </w:p>
          <w:p w14:paraId="1CB5D559" w14:textId="77777777" w:rsidR="000B0200" w:rsidRDefault="000B0200" w:rsidP="000B0200">
            <w:pPr>
              <w:jc w:val="center"/>
              <w:rPr>
                <w:sz w:val="18"/>
              </w:rPr>
            </w:pPr>
          </w:p>
          <w:p w14:paraId="06C67740" w14:textId="77777777" w:rsidR="000B0200" w:rsidRDefault="000B0200" w:rsidP="000B0200">
            <w:pPr>
              <w:jc w:val="center"/>
              <w:rPr>
                <w:sz w:val="18"/>
              </w:rPr>
            </w:pPr>
            <w:r>
              <w:rPr>
                <w:sz w:val="18"/>
              </w:rPr>
              <w:t>6/21/2013</w:t>
            </w:r>
          </w:p>
          <w:p w14:paraId="06D98368" w14:textId="77777777" w:rsidR="000B0200" w:rsidRDefault="000B0200" w:rsidP="000B0200">
            <w:pPr>
              <w:jc w:val="center"/>
              <w:rPr>
                <w:sz w:val="18"/>
              </w:rPr>
            </w:pPr>
          </w:p>
          <w:p w14:paraId="6192E640" w14:textId="77777777" w:rsidR="000B0200" w:rsidRDefault="000B0200" w:rsidP="000B0200">
            <w:pPr>
              <w:jc w:val="center"/>
              <w:rPr>
                <w:sz w:val="18"/>
              </w:rPr>
            </w:pPr>
          </w:p>
          <w:p w14:paraId="5B980B4D" w14:textId="77777777" w:rsidR="000B0200" w:rsidRPr="001F3468" w:rsidRDefault="000B0200" w:rsidP="000B0200">
            <w:pPr>
              <w:jc w:val="center"/>
              <w:rPr>
                <w:sz w:val="18"/>
              </w:rPr>
            </w:pPr>
            <w:r>
              <w:rPr>
                <w:sz w:val="18"/>
              </w:rPr>
              <w:t>6/21/2013</w:t>
            </w:r>
          </w:p>
        </w:tc>
        <w:tc>
          <w:tcPr>
            <w:tcW w:w="1350" w:type="dxa"/>
            <w:tcBorders>
              <w:bottom w:val="single" w:sz="18" w:space="0" w:color="auto"/>
              <w:right w:val="single" w:sz="6" w:space="0" w:color="auto"/>
            </w:tcBorders>
          </w:tcPr>
          <w:p w14:paraId="72F671F2" w14:textId="77777777" w:rsidR="000B0200" w:rsidRDefault="000B0200" w:rsidP="000B0200">
            <w:pPr>
              <w:rPr>
                <w:sz w:val="18"/>
              </w:rPr>
            </w:pPr>
          </w:p>
          <w:p w14:paraId="737E3D1C" w14:textId="77777777" w:rsidR="000B0200" w:rsidRDefault="000B0200" w:rsidP="000B0200">
            <w:pPr>
              <w:jc w:val="center"/>
              <w:rPr>
                <w:sz w:val="18"/>
              </w:rPr>
            </w:pPr>
          </w:p>
          <w:p w14:paraId="4CFB401A" w14:textId="77777777" w:rsidR="000B0200" w:rsidRDefault="000B0200" w:rsidP="000B0200">
            <w:pPr>
              <w:jc w:val="center"/>
              <w:rPr>
                <w:sz w:val="18"/>
              </w:rPr>
            </w:pPr>
          </w:p>
          <w:p w14:paraId="5DD6F2B2" w14:textId="77777777" w:rsidR="000B0200" w:rsidRDefault="000B0200" w:rsidP="000B0200">
            <w:pPr>
              <w:jc w:val="center"/>
              <w:rPr>
                <w:sz w:val="18"/>
              </w:rPr>
            </w:pPr>
          </w:p>
          <w:p w14:paraId="1A297AEC" w14:textId="77777777" w:rsidR="000B0200" w:rsidRDefault="000B0200" w:rsidP="000B0200">
            <w:pPr>
              <w:jc w:val="center"/>
              <w:rPr>
                <w:sz w:val="18"/>
              </w:rPr>
            </w:pPr>
          </w:p>
          <w:p w14:paraId="445D648F" w14:textId="77777777" w:rsidR="000B0200" w:rsidRDefault="000B0200" w:rsidP="000B0200">
            <w:pPr>
              <w:jc w:val="center"/>
              <w:rPr>
                <w:sz w:val="18"/>
              </w:rPr>
            </w:pPr>
          </w:p>
          <w:p w14:paraId="4DE79DF6" w14:textId="77777777" w:rsidR="000B0200" w:rsidRDefault="000B0200" w:rsidP="000B0200">
            <w:pPr>
              <w:jc w:val="center"/>
              <w:rPr>
                <w:sz w:val="18"/>
              </w:rPr>
            </w:pPr>
          </w:p>
          <w:p w14:paraId="49A3C24E" w14:textId="77777777" w:rsidR="000B0200" w:rsidRDefault="000B0200" w:rsidP="000B0200">
            <w:pPr>
              <w:jc w:val="center"/>
              <w:rPr>
                <w:sz w:val="18"/>
              </w:rPr>
            </w:pPr>
            <w:r>
              <w:rPr>
                <w:sz w:val="18"/>
              </w:rPr>
              <w:t>840</w:t>
            </w:r>
          </w:p>
          <w:p w14:paraId="2A61FF4E" w14:textId="77777777" w:rsidR="000B0200" w:rsidRDefault="000B0200" w:rsidP="000B0200">
            <w:pPr>
              <w:jc w:val="center"/>
              <w:rPr>
                <w:sz w:val="18"/>
              </w:rPr>
            </w:pPr>
          </w:p>
          <w:p w14:paraId="0C8C2C6E" w14:textId="77777777" w:rsidR="000B0200" w:rsidRDefault="000B0200" w:rsidP="000B0200">
            <w:pPr>
              <w:jc w:val="center"/>
              <w:rPr>
                <w:sz w:val="18"/>
              </w:rPr>
            </w:pPr>
          </w:p>
          <w:p w14:paraId="78912A4F" w14:textId="77777777" w:rsidR="000B0200" w:rsidRPr="001F3468" w:rsidRDefault="000B0200" w:rsidP="000B0200">
            <w:pPr>
              <w:jc w:val="center"/>
              <w:rPr>
                <w:sz w:val="18"/>
              </w:rPr>
            </w:pPr>
            <w:r>
              <w:rPr>
                <w:sz w:val="18"/>
              </w:rPr>
              <w:t>1300</w:t>
            </w:r>
          </w:p>
        </w:tc>
        <w:tc>
          <w:tcPr>
            <w:tcW w:w="1440" w:type="dxa"/>
            <w:tcBorders>
              <w:left w:val="single" w:sz="6" w:space="0" w:color="auto"/>
              <w:bottom w:val="single" w:sz="18" w:space="0" w:color="auto"/>
              <w:right w:val="single" w:sz="6" w:space="0" w:color="auto"/>
            </w:tcBorders>
          </w:tcPr>
          <w:p w14:paraId="74111B4C" w14:textId="77777777" w:rsidR="000B0200" w:rsidRDefault="000B0200" w:rsidP="000B0200">
            <w:pPr>
              <w:jc w:val="center"/>
              <w:rPr>
                <w:sz w:val="18"/>
              </w:rPr>
            </w:pPr>
            <w:r>
              <w:rPr>
                <w:sz w:val="18"/>
              </w:rPr>
              <w:t>150-500</w:t>
            </w:r>
          </w:p>
          <w:p w14:paraId="4F512387" w14:textId="77777777" w:rsidR="000B0200" w:rsidRDefault="000B0200" w:rsidP="000B0200">
            <w:pPr>
              <w:jc w:val="center"/>
              <w:rPr>
                <w:sz w:val="18"/>
              </w:rPr>
            </w:pPr>
          </w:p>
          <w:p w14:paraId="76CCC1B0" w14:textId="77777777" w:rsidR="000B0200" w:rsidRDefault="000B0200" w:rsidP="000B0200">
            <w:pPr>
              <w:jc w:val="center"/>
              <w:rPr>
                <w:sz w:val="18"/>
              </w:rPr>
            </w:pPr>
          </w:p>
          <w:p w14:paraId="282F805D" w14:textId="77777777" w:rsidR="000B0200" w:rsidRDefault="000B0200" w:rsidP="000B0200">
            <w:pPr>
              <w:jc w:val="center"/>
              <w:rPr>
                <w:sz w:val="18"/>
              </w:rPr>
            </w:pPr>
          </w:p>
          <w:p w14:paraId="415C3A57" w14:textId="77777777" w:rsidR="000B0200" w:rsidRDefault="000B0200" w:rsidP="000B0200">
            <w:pPr>
              <w:jc w:val="center"/>
              <w:rPr>
                <w:sz w:val="18"/>
              </w:rPr>
            </w:pPr>
          </w:p>
          <w:p w14:paraId="0A36EB2F" w14:textId="77777777" w:rsidR="000B0200" w:rsidRDefault="000B0200" w:rsidP="000B0200">
            <w:pPr>
              <w:jc w:val="center"/>
              <w:rPr>
                <w:sz w:val="18"/>
              </w:rPr>
            </w:pPr>
          </w:p>
          <w:p w14:paraId="77E919CD" w14:textId="77777777" w:rsidR="000B0200" w:rsidRDefault="000B0200" w:rsidP="000B0200">
            <w:pPr>
              <w:jc w:val="center"/>
              <w:rPr>
                <w:sz w:val="18"/>
              </w:rPr>
            </w:pPr>
          </w:p>
          <w:p w14:paraId="448FC25C" w14:textId="77777777" w:rsidR="000B0200" w:rsidRDefault="000B0200" w:rsidP="000B0200">
            <w:pPr>
              <w:jc w:val="center"/>
              <w:rPr>
                <w:sz w:val="18"/>
              </w:rPr>
            </w:pPr>
            <w:r>
              <w:rPr>
                <w:sz w:val="18"/>
              </w:rPr>
              <w:t>580-1100</w:t>
            </w:r>
          </w:p>
          <w:p w14:paraId="5A202B0C" w14:textId="77777777" w:rsidR="000B0200" w:rsidRDefault="000B0200" w:rsidP="000B0200">
            <w:pPr>
              <w:jc w:val="center"/>
              <w:rPr>
                <w:sz w:val="18"/>
              </w:rPr>
            </w:pPr>
          </w:p>
          <w:p w14:paraId="1F204D38" w14:textId="77777777" w:rsidR="000B0200" w:rsidRDefault="000B0200" w:rsidP="000B0200">
            <w:pPr>
              <w:jc w:val="center"/>
              <w:rPr>
                <w:sz w:val="18"/>
              </w:rPr>
            </w:pPr>
          </w:p>
          <w:p w14:paraId="353F195D" w14:textId="77777777" w:rsidR="000B0200" w:rsidRPr="001F3468" w:rsidRDefault="000B0200" w:rsidP="000B0200">
            <w:pPr>
              <w:jc w:val="center"/>
              <w:rPr>
                <w:sz w:val="18"/>
              </w:rPr>
            </w:pPr>
            <w:r>
              <w:rPr>
                <w:sz w:val="18"/>
              </w:rPr>
              <w:t>900-1700</w:t>
            </w:r>
          </w:p>
        </w:tc>
        <w:tc>
          <w:tcPr>
            <w:tcW w:w="900" w:type="dxa"/>
            <w:tcBorders>
              <w:left w:val="single" w:sz="6" w:space="0" w:color="auto"/>
              <w:bottom w:val="single" w:sz="18" w:space="0" w:color="auto"/>
            </w:tcBorders>
          </w:tcPr>
          <w:p w14:paraId="50BCCB38" w14:textId="77777777" w:rsidR="000B0200" w:rsidRDefault="000B0200" w:rsidP="000B0200">
            <w:pPr>
              <w:jc w:val="center"/>
              <w:rPr>
                <w:sz w:val="18"/>
              </w:rPr>
            </w:pPr>
          </w:p>
          <w:p w14:paraId="75CCF34A" w14:textId="77777777" w:rsidR="000B0200" w:rsidRDefault="000B0200" w:rsidP="000B0200">
            <w:pPr>
              <w:jc w:val="center"/>
              <w:rPr>
                <w:sz w:val="18"/>
              </w:rPr>
            </w:pPr>
          </w:p>
          <w:p w14:paraId="529E56D1" w14:textId="77777777" w:rsidR="000B0200" w:rsidRDefault="000B0200" w:rsidP="000B0200">
            <w:pPr>
              <w:jc w:val="center"/>
              <w:rPr>
                <w:sz w:val="18"/>
              </w:rPr>
            </w:pPr>
          </w:p>
          <w:p w14:paraId="1F75705C" w14:textId="77777777" w:rsidR="000B0200" w:rsidRDefault="000B0200" w:rsidP="000B0200">
            <w:pPr>
              <w:jc w:val="center"/>
              <w:rPr>
                <w:sz w:val="18"/>
              </w:rPr>
            </w:pPr>
          </w:p>
          <w:p w14:paraId="77644A7E" w14:textId="77777777" w:rsidR="000B0200" w:rsidRDefault="000B0200" w:rsidP="000B0200">
            <w:pPr>
              <w:jc w:val="center"/>
              <w:rPr>
                <w:sz w:val="18"/>
              </w:rPr>
            </w:pPr>
          </w:p>
          <w:p w14:paraId="5D8AB224" w14:textId="77777777" w:rsidR="000B0200" w:rsidRDefault="000B0200" w:rsidP="000B0200">
            <w:pPr>
              <w:jc w:val="center"/>
              <w:rPr>
                <w:sz w:val="18"/>
              </w:rPr>
            </w:pPr>
          </w:p>
          <w:p w14:paraId="2CE0FE59" w14:textId="77777777" w:rsidR="000B0200" w:rsidRDefault="000B0200" w:rsidP="000B0200">
            <w:pPr>
              <w:jc w:val="center"/>
              <w:rPr>
                <w:sz w:val="18"/>
              </w:rPr>
            </w:pPr>
          </w:p>
          <w:p w14:paraId="4E8A6C0E" w14:textId="77777777" w:rsidR="000B0200" w:rsidRDefault="000B0200" w:rsidP="000B0200">
            <w:pPr>
              <w:jc w:val="center"/>
              <w:rPr>
                <w:sz w:val="18"/>
              </w:rPr>
            </w:pPr>
            <w:r>
              <w:rPr>
                <w:sz w:val="18"/>
              </w:rPr>
              <w:t>1000</w:t>
            </w:r>
          </w:p>
          <w:p w14:paraId="2F60391E" w14:textId="77777777" w:rsidR="000B0200" w:rsidRDefault="000B0200" w:rsidP="000B0200">
            <w:pPr>
              <w:jc w:val="center"/>
              <w:rPr>
                <w:sz w:val="18"/>
              </w:rPr>
            </w:pPr>
          </w:p>
          <w:p w14:paraId="197BFA2F" w14:textId="77777777" w:rsidR="000B0200" w:rsidRDefault="000B0200" w:rsidP="000B0200">
            <w:pPr>
              <w:jc w:val="center"/>
              <w:rPr>
                <w:sz w:val="18"/>
              </w:rPr>
            </w:pPr>
          </w:p>
          <w:p w14:paraId="44399F16" w14:textId="77777777" w:rsidR="000B0200" w:rsidRPr="001F3468" w:rsidRDefault="000B0200" w:rsidP="000B0200">
            <w:pPr>
              <w:jc w:val="center"/>
              <w:rPr>
                <w:sz w:val="18"/>
              </w:rPr>
            </w:pPr>
            <w:r>
              <w:rPr>
                <w:sz w:val="18"/>
              </w:rPr>
              <w:t>1600</w:t>
            </w:r>
          </w:p>
        </w:tc>
        <w:tc>
          <w:tcPr>
            <w:tcW w:w="1080" w:type="dxa"/>
            <w:tcBorders>
              <w:bottom w:val="single" w:sz="18" w:space="0" w:color="auto"/>
            </w:tcBorders>
          </w:tcPr>
          <w:p w14:paraId="7198E9CD" w14:textId="77777777" w:rsidR="000B0200" w:rsidRDefault="000B0200" w:rsidP="000B0200">
            <w:pPr>
              <w:jc w:val="center"/>
              <w:rPr>
                <w:sz w:val="18"/>
              </w:rPr>
            </w:pPr>
            <w:r>
              <w:rPr>
                <w:sz w:val="18"/>
              </w:rPr>
              <w:t>NA</w:t>
            </w:r>
          </w:p>
          <w:p w14:paraId="124E635F" w14:textId="77777777" w:rsidR="000B0200" w:rsidRDefault="000B0200" w:rsidP="000B0200">
            <w:pPr>
              <w:jc w:val="center"/>
              <w:rPr>
                <w:sz w:val="18"/>
              </w:rPr>
            </w:pPr>
          </w:p>
          <w:p w14:paraId="6446FDC4" w14:textId="77777777" w:rsidR="000B0200" w:rsidRDefault="000B0200" w:rsidP="000B0200">
            <w:pPr>
              <w:jc w:val="center"/>
              <w:rPr>
                <w:sz w:val="18"/>
              </w:rPr>
            </w:pPr>
          </w:p>
          <w:p w14:paraId="12822245" w14:textId="77777777" w:rsidR="000B0200" w:rsidRDefault="000B0200" w:rsidP="000B0200">
            <w:pPr>
              <w:jc w:val="center"/>
              <w:rPr>
                <w:sz w:val="18"/>
              </w:rPr>
            </w:pPr>
          </w:p>
          <w:p w14:paraId="25697148" w14:textId="77777777" w:rsidR="000B0200" w:rsidRDefault="000B0200" w:rsidP="000B0200">
            <w:pPr>
              <w:jc w:val="center"/>
              <w:rPr>
                <w:sz w:val="18"/>
              </w:rPr>
            </w:pPr>
            <w:r>
              <w:rPr>
                <w:sz w:val="18"/>
              </w:rPr>
              <w:t>NA</w:t>
            </w:r>
          </w:p>
          <w:p w14:paraId="592BA42E" w14:textId="77777777" w:rsidR="000B0200" w:rsidRDefault="000B0200" w:rsidP="000B0200">
            <w:pPr>
              <w:jc w:val="center"/>
              <w:rPr>
                <w:sz w:val="18"/>
              </w:rPr>
            </w:pPr>
          </w:p>
          <w:p w14:paraId="7A466E6C" w14:textId="77777777" w:rsidR="000B0200" w:rsidRDefault="000B0200" w:rsidP="000B0200">
            <w:pPr>
              <w:jc w:val="center"/>
              <w:rPr>
                <w:sz w:val="18"/>
              </w:rPr>
            </w:pPr>
          </w:p>
          <w:p w14:paraId="7B070CC8" w14:textId="77777777" w:rsidR="000B0200" w:rsidRDefault="000B0200" w:rsidP="000B0200">
            <w:pPr>
              <w:jc w:val="center"/>
              <w:rPr>
                <w:sz w:val="18"/>
              </w:rPr>
            </w:pPr>
            <w:r>
              <w:rPr>
                <w:sz w:val="18"/>
              </w:rPr>
              <w:t>NA</w:t>
            </w:r>
          </w:p>
          <w:p w14:paraId="5882560E" w14:textId="77777777" w:rsidR="000B0200" w:rsidRDefault="000B0200" w:rsidP="000B0200">
            <w:pPr>
              <w:jc w:val="center"/>
              <w:rPr>
                <w:sz w:val="18"/>
              </w:rPr>
            </w:pPr>
          </w:p>
          <w:p w14:paraId="1B2C4B9A" w14:textId="77777777" w:rsidR="000B0200" w:rsidRDefault="000B0200" w:rsidP="000B0200">
            <w:pPr>
              <w:jc w:val="center"/>
              <w:rPr>
                <w:sz w:val="18"/>
              </w:rPr>
            </w:pPr>
          </w:p>
          <w:p w14:paraId="0D5D17BC" w14:textId="77777777" w:rsidR="000B0200" w:rsidRPr="001F3468" w:rsidRDefault="000B0200" w:rsidP="000B0200">
            <w:pPr>
              <w:jc w:val="center"/>
              <w:rPr>
                <w:sz w:val="18"/>
              </w:rPr>
            </w:pPr>
            <w:r>
              <w:rPr>
                <w:sz w:val="18"/>
              </w:rPr>
              <w:t>NA</w:t>
            </w:r>
          </w:p>
        </w:tc>
        <w:tc>
          <w:tcPr>
            <w:tcW w:w="2808" w:type="dxa"/>
            <w:tcBorders>
              <w:bottom w:val="single" w:sz="18" w:space="0" w:color="auto"/>
              <w:right w:val="single" w:sz="6" w:space="0" w:color="auto"/>
            </w:tcBorders>
          </w:tcPr>
          <w:p w14:paraId="47643108" w14:textId="19653E0F" w:rsidR="000B0200" w:rsidRDefault="000B0200" w:rsidP="000B0200">
            <w:pPr>
              <w:rPr>
                <w:sz w:val="18"/>
              </w:rPr>
            </w:pPr>
            <w:r>
              <w:rPr>
                <w:sz w:val="18"/>
              </w:rPr>
              <w:t xml:space="preserve">Runoff/leaching from </w:t>
            </w:r>
            <w:r w:rsidR="00501A7F">
              <w:rPr>
                <w:sz w:val="18"/>
              </w:rPr>
              <w:t>natural Industrial</w:t>
            </w:r>
            <w:r>
              <w:rPr>
                <w:sz w:val="18"/>
              </w:rPr>
              <w:t xml:space="preserve"> waste.</w:t>
            </w:r>
          </w:p>
          <w:p w14:paraId="69B9E069" w14:textId="77777777" w:rsidR="000B0200" w:rsidRDefault="000B0200" w:rsidP="000B0200">
            <w:pPr>
              <w:rPr>
                <w:sz w:val="18"/>
              </w:rPr>
            </w:pPr>
          </w:p>
          <w:p w14:paraId="1AE31A8D" w14:textId="77777777" w:rsidR="000B0200" w:rsidRDefault="000B0200" w:rsidP="000B0200">
            <w:pPr>
              <w:rPr>
                <w:sz w:val="18"/>
              </w:rPr>
            </w:pPr>
          </w:p>
          <w:p w14:paraId="157E571C" w14:textId="77777777" w:rsidR="000B0200" w:rsidRDefault="000B0200" w:rsidP="000B0200">
            <w:pPr>
              <w:rPr>
                <w:sz w:val="18"/>
              </w:rPr>
            </w:pPr>
            <w:r>
              <w:rPr>
                <w:sz w:val="18"/>
              </w:rPr>
              <w:t>Naturally occurring organic materials</w:t>
            </w:r>
          </w:p>
          <w:p w14:paraId="2AE09661" w14:textId="77777777" w:rsidR="000B0200" w:rsidRDefault="000B0200" w:rsidP="000B0200">
            <w:pPr>
              <w:rPr>
                <w:sz w:val="18"/>
              </w:rPr>
            </w:pPr>
          </w:p>
          <w:p w14:paraId="04F5CC7A" w14:textId="75F079BC" w:rsidR="000B0200" w:rsidRDefault="000B0200" w:rsidP="000B0200">
            <w:pPr>
              <w:rPr>
                <w:sz w:val="18"/>
              </w:rPr>
            </w:pPr>
            <w:r>
              <w:rPr>
                <w:sz w:val="18"/>
              </w:rPr>
              <w:t xml:space="preserve">Runoff/leaching from natural </w:t>
            </w:r>
            <w:r w:rsidR="008F2838">
              <w:rPr>
                <w:sz w:val="18"/>
              </w:rPr>
              <w:t>deposits</w:t>
            </w:r>
          </w:p>
          <w:p w14:paraId="64B21180" w14:textId="77777777" w:rsidR="000B0200" w:rsidRDefault="000B0200" w:rsidP="000B0200">
            <w:pPr>
              <w:rPr>
                <w:sz w:val="18"/>
              </w:rPr>
            </w:pPr>
          </w:p>
          <w:p w14:paraId="1E5649A6" w14:textId="77777777" w:rsidR="000B0200" w:rsidRPr="001F3468" w:rsidRDefault="000B0200" w:rsidP="000B0200">
            <w:pPr>
              <w:rPr>
                <w:sz w:val="18"/>
              </w:rPr>
            </w:pPr>
            <w:r>
              <w:rPr>
                <w:sz w:val="18"/>
              </w:rPr>
              <w:t>Substances that form ions when in water; sea water influence</w:t>
            </w:r>
          </w:p>
        </w:tc>
      </w:tr>
      <w:tr w:rsidR="000B0200" w:rsidRPr="001F3468" w14:paraId="50062540" w14:textId="77777777" w:rsidTr="00E92E9C">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0858C18E" w14:textId="77777777" w:rsidR="000B0200" w:rsidRPr="001F3468" w:rsidRDefault="000B0200" w:rsidP="000B0200">
            <w:pPr>
              <w:spacing w:before="20" w:after="20"/>
              <w:jc w:val="center"/>
              <w:rPr>
                <w:b/>
                <w:caps/>
              </w:rPr>
            </w:pPr>
            <w:r w:rsidRPr="001F3468">
              <w:rPr>
                <w:b/>
                <w:caps/>
              </w:rPr>
              <w:t>TAble 6 – detection of UNREGULATED CONTAMINANTS</w:t>
            </w:r>
          </w:p>
        </w:tc>
      </w:tr>
      <w:tr w:rsidR="000B0200" w:rsidRPr="001F3468" w14:paraId="021637FA" w14:textId="77777777" w:rsidTr="000F588F">
        <w:trPr>
          <w:cantSplit/>
          <w:trHeight w:val="440"/>
          <w:jc w:val="center"/>
        </w:trPr>
        <w:tc>
          <w:tcPr>
            <w:tcW w:w="2152" w:type="dxa"/>
            <w:tcBorders>
              <w:top w:val="single" w:sz="18" w:space="0" w:color="auto"/>
              <w:left w:val="single" w:sz="6" w:space="0" w:color="auto"/>
              <w:bottom w:val="double" w:sz="4" w:space="0" w:color="auto"/>
              <w:right w:val="single" w:sz="6" w:space="0" w:color="auto"/>
            </w:tcBorders>
            <w:vAlign w:val="center"/>
          </w:tcPr>
          <w:p w14:paraId="16CFD8BA" w14:textId="77777777" w:rsidR="000B0200" w:rsidRPr="001F3468" w:rsidRDefault="000B0200" w:rsidP="000B0200">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1106" w:type="dxa"/>
            <w:tcBorders>
              <w:top w:val="single" w:sz="18" w:space="0" w:color="auto"/>
              <w:left w:val="single" w:sz="6" w:space="0" w:color="auto"/>
              <w:bottom w:val="double" w:sz="4" w:space="0" w:color="auto"/>
              <w:right w:val="single" w:sz="6" w:space="0" w:color="auto"/>
            </w:tcBorders>
            <w:vAlign w:val="center"/>
          </w:tcPr>
          <w:p w14:paraId="3EBA0E32" w14:textId="77777777" w:rsidR="000B0200" w:rsidRPr="001F3468" w:rsidRDefault="000B0200" w:rsidP="000B0200">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02BF579B" w14:textId="77777777" w:rsidR="000B0200" w:rsidRPr="001F3468" w:rsidRDefault="000B0200" w:rsidP="000B0200">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019074B5" w14:textId="77777777" w:rsidR="000B0200" w:rsidRPr="001F3468" w:rsidRDefault="000B0200" w:rsidP="000B0200">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1DD9FB5B" w14:textId="77777777" w:rsidR="000B0200" w:rsidRPr="001F3468" w:rsidRDefault="000B0200" w:rsidP="000B0200">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4E8C93FD" w14:textId="77777777" w:rsidR="000B0200" w:rsidRPr="001F3468" w:rsidRDefault="000B0200" w:rsidP="000B0200">
            <w:pPr>
              <w:spacing w:before="40" w:after="40"/>
              <w:jc w:val="center"/>
              <w:rPr>
                <w:b/>
                <w:bCs/>
                <w:sz w:val="18"/>
              </w:rPr>
            </w:pPr>
            <w:r w:rsidRPr="001F3468">
              <w:rPr>
                <w:b/>
                <w:bCs/>
                <w:sz w:val="18"/>
              </w:rPr>
              <w:t>Health Effects Language</w:t>
            </w:r>
          </w:p>
        </w:tc>
      </w:tr>
      <w:tr w:rsidR="000B0200" w:rsidRPr="001F3468" w14:paraId="0DDFCEE0" w14:textId="77777777" w:rsidTr="000F588F">
        <w:trPr>
          <w:trHeight w:val="504"/>
          <w:jc w:val="center"/>
        </w:trPr>
        <w:tc>
          <w:tcPr>
            <w:tcW w:w="2152" w:type="dxa"/>
            <w:tcBorders>
              <w:left w:val="single" w:sz="6" w:space="0" w:color="auto"/>
              <w:bottom w:val="single" w:sz="18" w:space="0" w:color="auto"/>
              <w:right w:val="single" w:sz="6" w:space="0" w:color="auto"/>
            </w:tcBorders>
          </w:tcPr>
          <w:p w14:paraId="296E328F" w14:textId="77777777" w:rsidR="000B0200" w:rsidRDefault="000B0200" w:rsidP="000B0200">
            <w:pPr>
              <w:rPr>
                <w:sz w:val="18"/>
              </w:rPr>
            </w:pPr>
            <w:r>
              <w:rPr>
                <w:sz w:val="18"/>
              </w:rPr>
              <w:t>Boron</w:t>
            </w:r>
          </w:p>
          <w:p w14:paraId="03966F66" w14:textId="77777777" w:rsidR="000B0200" w:rsidRDefault="000B0200" w:rsidP="000B0200">
            <w:pPr>
              <w:rPr>
                <w:sz w:val="18"/>
              </w:rPr>
            </w:pPr>
          </w:p>
          <w:p w14:paraId="3D3C3F32" w14:textId="77777777" w:rsidR="000B0200" w:rsidRDefault="000B0200" w:rsidP="000B0200">
            <w:pPr>
              <w:rPr>
                <w:sz w:val="18"/>
              </w:rPr>
            </w:pPr>
          </w:p>
          <w:p w14:paraId="4B514245" w14:textId="77777777" w:rsidR="000B0200" w:rsidRDefault="000B0200" w:rsidP="000B0200">
            <w:pPr>
              <w:rPr>
                <w:sz w:val="18"/>
              </w:rPr>
            </w:pPr>
          </w:p>
          <w:p w14:paraId="07683A7F" w14:textId="77777777" w:rsidR="000B0200" w:rsidRDefault="000B0200" w:rsidP="000B0200">
            <w:pPr>
              <w:rPr>
                <w:sz w:val="18"/>
              </w:rPr>
            </w:pPr>
          </w:p>
          <w:p w14:paraId="4498BD0E" w14:textId="77777777" w:rsidR="000B0200" w:rsidRDefault="000B0200" w:rsidP="000B0200">
            <w:pPr>
              <w:rPr>
                <w:sz w:val="18"/>
              </w:rPr>
            </w:pPr>
          </w:p>
          <w:p w14:paraId="32998E4A" w14:textId="77777777" w:rsidR="000B0200" w:rsidRDefault="000B0200" w:rsidP="000B0200">
            <w:pPr>
              <w:rPr>
                <w:sz w:val="18"/>
              </w:rPr>
            </w:pPr>
          </w:p>
          <w:p w14:paraId="47F47C4F" w14:textId="77777777" w:rsidR="000B0200" w:rsidRDefault="000B0200" w:rsidP="000B0200">
            <w:pPr>
              <w:rPr>
                <w:sz w:val="18"/>
              </w:rPr>
            </w:pPr>
          </w:p>
          <w:p w14:paraId="0951AADC" w14:textId="77777777" w:rsidR="000B0200" w:rsidRPr="001F3468" w:rsidRDefault="000B0200" w:rsidP="000B0200">
            <w:pPr>
              <w:rPr>
                <w:sz w:val="18"/>
              </w:rPr>
            </w:pPr>
            <w:r>
              <w:rPr>
                <w:sz w:val="18"/>
              </w:rPr>
              <w:t>Vanadium</w:t>
            </w:r>
          </w:p>
        </w:tc>
        <w:tc>
          <w:tcPr>
            <w:tcW w:w="1106" w:type="dxa"/>
            <w:tcBorders>
              <w:left w:val="single" w:sz="6" w:space="0" w:color="auto"/>
              <w:bottom w:val="single" w:sz="18" w:space="0" w:color="auto"/>
              <w:right w:val="single" w:sz="6" w:space="0" w:color="auto"/>
            </w:tcBorders>
          </w:tcPr>
          <w:p w14:paraId="1D146A54" w14:textId="77777777" w:rsidR="000B0200" w:rsidRPr="001F3468" w:rsidRDefault="000B0200" w:rsidP="000B0200">
            <w:pPr>
              <w:rPr>
                <w:sz w:val="18"/>
              </w:rPr>
            </w:pPr>
          </w:p>
        </w:tc>
        <w:tc>
          <w:tcPr>
            <w:tcW w:w="1350" w:type="dxa"/>
            <w:tcBorders>
              <w:left w:val="single" w:sz="6" w:space="0" w:color="auto"/>
              <w:bottom w:val="single" w:sz="18" w:space="0" w:color="auto"/>
              <w:right w:val="single" w:sz="6" w:space="0" w:color="auto"/>
            </w:tcBorders>
          </w:tcPr>
          <w:p w14:paraId="333FD908" w14:textId="77777777" w:rsidR="000B0200" w:rsidRPr="001F3468" w:rsidRDefault="000B0200" w:rsidP="000B0200">
            <w:pPr>
              <w:rPr>
                <w:sz w:val="18"/>
              </w:rPr>
            </w:pPr>
          </w:p>
        </w:tc>
        <w:tc>
          <w:tcPr>
            <w:tcW w:w="1440" w:type="dxa"/>
            <w:tcBorders>
              <w:left w:val="single" w:sz="6" w:space="0" w:color="auto"/>
              <w:bottom w:val="single" w:sz="18" w:space="0" w:color="auto"/>
              <w:right w:val="single" w:sz="6" w:space="0" w:color="auto"/>
            </w:tcBorders>
            <w:shd w:val="clear" w:color="auto" w:fill="auto"/>
          </w:tcPr>
          <w:p w14:paraId="3375CA72" w14:textId="77777777" w:rsidR="000B0200" w:rsidRPr="001F3468" w:rsidRDefault="000B0200" w:rsidP="000B0200">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48E43647" w14:textId="77777777" w:rsidR="000B0200" w:rsidRPr="001F3468" w:rsidRDefault="000B0200" w:rsidP="000B0200">
            <w:pPr>
              <w:rPr>
                <w:sz w:val="18"/>
              </w:rPr>
            </w:pPr>
          </w:p>
        </w:tc>
        <w:tc>
          <w:tcPr>
            <w:tcW w:w="2808" w:type="dxa"/>
            <w:tcBorders>
              <w:top w:val="single" w:sz="6" w:space="0" w:color="auto"/>
              <w:left w:val="single" w:sz="6" w:space="0" w:color="auto"/>
              <w:bottom w:val="single" w:sz="18" w:space="0" w:color="auto"/>
              <w:right w:val="single" w:sz="6" w:space="0" w:color="auto"/>
            </w:tcBorders>
          </w:tcPr>
          <w:p w14:paraId="76032AD7" w14:textId="77777777" w:rsidR="000B0200" w:rsidRDefault="000B0200" w:rsidP="000B0200">
            <w:pPr>
              <w:rPr>
                <w:sz w:val="18"/>
              </w:rPr>
            </w:pPr>
            <w:r>
              <w:rPr>
                <w:sz w:val="18"/>
              </w:rPr>
              <w:t>Babies of some pregnant women who drink water containing boron in excess of the notification level may have an increased risk of developmental effects based on studies in laboratory animals</w:t>
            </w:r>
          </w:p>
          <w:p w14:paraId="728F6D44" w14:textId="77777777" w:rsidR="000B0200" w:rsidRDefault="000B0200" w:rsidP="000B0200">
            <w:pPr>
              <w:rPr>
                <w:sz w:val="18"/>
              </w:rPr>
            </w:pPr>
            <w:r>
              <w:rPr>
                <w:sz w:val="18"/>
              </w:rPr>
              <w:lastRenderedPageBreak/>
              <w:t>Babies of some pregnant women who drink water containing Vanadium in excess of the notification level may have an increased risk of developmental effects based on studies in laboratory animals</w:t>
            </w:r>
          </w:p>
          <w:p w14:paraId="035FD0F4" w14:textId="77777777" w:rsidR="000B0200" w:rsidRPr="001F3468" w:rsidRDefault="000B0200" w:rsidP="000B0200">
            <w:pPr>
              <w:rPr>
                <w:sz w:val="18"/>
              </w:rPr>
            </w:pPr>
          </w:p>
        </w:tc>
      </w:tr>
    </w:tbl>
    <w:p w14:paraId="5E101D9F" w14:textId="77777777"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2B4D4A15"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4F1FE1FE"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152DA95D" w14:textId="77777777"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[INSERT NAME OF UTILITY]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6F0945D" w14:textId="77777777" w:rsidTr="00E92E9C">
        <w:trPr>
          <w:cantSplit/>
        </w:trPr>
        <w:tc>
          <w:tcPr>
            <w:tcW w:w="10800" w:type="dxa"/>
          </w:tcPr>
          <w:p w14:paraId="13C71155" w14:textId="77777777" w:rsidR="002B3B52" w:rsidRPr="001F3468" w:rsidRDefault="002B3B52">
            <w:pPr>
              <w:pStyle w:val="BodyText"/>
              <w:spacing w:before="0"/>
              <w:jc w:val="left"/>
              <w:rPr>
                <w:rFonts w:ascii="Times New Roman" w:hAnsi="Times New Roman"/>
              </w:rPr>
            </w:pPr>
          </w:p>
        </w:tc>
      </w:tr>
      <w:tr w:rsidR="002B3B52" w:rsidRPr="001F3468" w14:paraId="39CFA572" w14:textId="77777777" w:rsidTr="00E92E9C">
        <w:trPr>
          <w:cantSplit/>
        </w:trPr>
        <w:tc>
          <w:tcPr>
            <w:tcW w:w="10800" w:type="dxa"/>
          </w:tcPr>
          <w:p w14:paraId="66788D3F" w14:textId="77777777" w:rsidR="002B3B52" w:rsidRPr="001F3468" w:rsidRDefault="002B3B52">
            <w:pPr>
              <w:pStyle w:val="BodyText"/>
              <w:spacing w:before="0"/>
              <w:jc w:val="left"/>
              <w:rPr>
                <w:rFonts w:ascii="Times New Roman" w:hAnsi="Times New Roman"/>
              </w:rPr>
            </w:pPr>
          </w:p>
        </w:tc>
      </w:tr>
    </w:tbl>
    <w:p w14:paraId="6E0ACE0B" w14:textId="77777777"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14:paraId="2C97198E"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2F8F6EB6" w14:textId="77777777"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14:paraId="009B2476"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3BBC2378"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BA985FD"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1861B1E"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0CB306E"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4E0DC068"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14:paraId="18CEF6C9" w14:textId="77777777" w:rsidTr="00E92E9C">
        <w:trPr>
          <w:trHeight w:val="504"/>
        </w:trPr>
        <w:tc>
          <w:tcPr>
            <w:tcW w:w="2095" w:type="dxa"/>
            <w:tcBorders>
              <w:top w:val="double" w:sz="6" w:space="0" w:color="auto"/>
              <w:bottom w:val="single" w:sz="4" w:space="0" w:color="auto"/>
            </w:tcBorders>
            <w:shd w:val="clear" w:color="auto" w:fill="auto"/>
          </w:tcPr>
          <w:p w14:paraId="5AD26BB4" w14:textId="77777777"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557AB201" w14:textId="77777777"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5F0BBEF5" w14:textId="77777777"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0A99ABD" w14:textId="77777777" w:rsidR="00803861" w:rsidRPr="001F3468"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14:paraId="65A2276A" w14:textId="77777777" w:rsidR="00803861" w:rsidRPr="001F3468" w:rsidRDefault="00803861" w:rsidP="00CC2F86">
            <w:pPr>
              <w:pStyle w:val="BodyText"/>
              <w:spacing w:before="20" w:after="20"/>
              <w:jc w:val="center"/>
              <w:rPr>
                <w:rFonts w:ascii="Times New Roman" w:hAnsi="Times New Roman"/>
                <w:b/>
                <w:sz w:val="26"/>
              </w:rPr>
            </w:pPr>
          </w:p>
        </w:tc>
      </w:tr>
      <w:tr w:rsidR="00BB3E43" w:rsidRPr="001F3468" w14:paraId="5BF26FA0" w14:textId="77777777" w:rsidTr="00E92E9C">
        <w:trPr>
          <w:trHeight w:val="504"/>
        </w:trPr>
        <w:tc>
          <w:tcPr>
            <w:tcW w:w="2095" w:type="dxa"/>
            <w:tcBorders>
              <w:bottom w:val="single" w:sz="18" w:space="0" w:color="auto"/>
            </w:tcBorders>
            <w:shd w:val="clear" w:color="auto" w:fill="auto"/>
          </w:tcPr>
          <w:p w14:paraId="56DE385D"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26251C3B"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78B8D21B"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65614B5E" w14:textId="77777777"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14:paraId="60955533" w14:textId="77777777" w:rsidR="00BB3E43" w:rsidRPr="001F3468" w:rsidRDefault="00BB3E43" w:rsidP="00CC2F86">
            <w:pPr>
              <w:pStyle w:val="BodyText"/>
              <w:spacing w:before="20" w:after="20"/>
              <w:jc w:val="center"/>
              <w:rPr>
                <w:rFonts w:ascii="Times New Roman" w:hAnsi="Times New Roman"/>
                <w:b/>
                <w:sz w:val="26"/>
              </w:rPr>
            </w:pPr>
          </w:p>
        </w:tc>
      </w:tr>
    </w:tbl>
    <w:p w14:paraId="7EB12EC1" w14:textId="77777777"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14:paraId="4A948496" w14:textId="77777777" w:rsidTr="00A0355F">
        <w:trPr>
          <w:cantSplit/>
        </w:trPr>
        <w:tc>
          <w:tcPr>
            <w:tcW w:w="10800" w:type="dxa"/>
          </w:tcPr>
          <w:p w14:paraId="6E5B95F3" w14:textId="77777777" w:rsidR="008E4C3F" w:rsidRPr="001F3468" w:rsidRDefault="008E4C3F" w:rsidP="00A0355F">
            <w:pPr>
              <w:pStyle w:val="BodyText"/>
              <w:spacing w:before="0"/>
              <w:jc w:val="left"/>
              <w:rPr>
                <w:rFonts w:ascii="Times New Roman" w:hAnsi="Times New Roman"/>
              </w:rPr>
            </w:pPr>
          </w:p>
        </w:tc>
      </w:tr>
      <w:tr w:rsidR="008E4C3F" w:rsidRPr="001F3468" w14:paraId="65E9B160" w14:textId="77777777" w:rsidTr="00A0355F">
        <w:trPr>
          <w:cantSplit/>
        </w:trPr>
        <w:tc>
          <w:tcPr>
            <w:tcW w:w="10800" w:type="dxa"/>
          </w:tcPr>
          <w:p w14:paraId="3EAF4B54" w14:textId="77777777" w:rsidR="008E4C3F" w:rsidRPr="001F3468" w:rsidRDefault="008E4C3F" w:rsidP="00A0355F">
            <w:pPr>
              <w:pStyle w:val="BodyText"/>
              <w:spacing w:before="0"/>
              <w:jc w:val="left"/>
              <w:rPr>
                <w:rFonts w:ascii="Times New Roman" w:hAnsi="Times New Roman"/>
              </w:rPr>
            </w:pPr>
          </w:p>
        </w:tc>
      </w:tr>
    </w:tbl>
    <w:p w14:paraId="5146A43D" w14:textId="77777777"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10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2"/>
        <w:gridCol w:w="1366"/>
        <w:gridCol w:w="1366"/>
        <w:gridCol w:w="910"/>
        <w:gridCol w:w="1093"/>
        <w:gridCol w:w="3390"/>
      </w:tblGrid>
      <w:tr w:rsidR="00181F3E" w:rsidRPr="001F3468" w14:paraId="09CA35DB" w14:textId="77777777" w:rsidTr="004F529F">
        <w:trPr>
          <w:cantSplit/>
          <w:trHeight w:val="404"/>
          <w:jc w:val="center"/>
        </w:trPr>
        <w:tc>
          <w:tcPr>
            <w:tcW w:w="10967" w:type="dxa"/>
            <w:gridSpan w:val="6"/>
            <w:tcBorders>
              <w:top w:val="single" w:sz="18" w:space="0" w:color="auto"/>
              <w:left w:val="single" w:sz="6" w:space="0" w:color="auto"/>
              <w:bottom w:val="single" w:sz="18" w:space="0" w:color="auto"/>
              <w:right w:val="single" w:sz="6" w:space="0" w:color="auto"/>
            </w:tcBorders>
          </w:tcPr>
          <w:p w14:paraId="1E179560" w14:textId="77777777"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14:paraId="4E8063DA" w14:textId="77777777" w:rsidTr="004F529F">
        <w:trPr>
          <w:trHeight w:val="569"/>
          <w:jc w:val="center"/>
        </w:trPr>
        <w:tc>
          <w:tcPr>
            <w:tcW w:w="2842" w:type="dxa"/>
            <w:tcBorders>
              <w:top w:val="single" w:sz="18" w:space="0" w:color="auto"/>
              <w:left w:val="single" w:sz="6" w:space="0" w:color="auto"/>
              <w:bottom w:val="double" w:sz="6" w:space="0" w:color="auto"/>
            </w:tcBorders>
            <w:vAlign w:val="center"/>
          </w:tcPr>
          <w:p w14:paraId="2D80CBF5" w14:textId="77777777" w:rsidR="00181F3E" w:rsidRPr="001F3468" w:rsidRDefault="00181F3E" w:rsidP="00883433">
            <w:pPr>
              <w:spacing w:before="20" w:after="20"/>
              <w:ind w:right="-115"/>
              <w:jc w:val="center"/>
              <w:rPr>
                <w:b/>
                <w:sz w:val="18"/>
              </w:rPr>
            </w:pPr>
            <w:r w:rsidRPr="001F3468">
              <w:rPr>
                <w:b/>
                <w:sz w:val="18"/>
              </w:rPr>
              <w:t>Microbiological Contaminants</w:t>
            </w:r>
          </w:p>
          <w:p w14:paraId="411D2EBA" w14:textId="77777777" w:rsidR="00181F3E" w:rsidRPr="001F3468" w:rsidRDefault="00181F3E" w:rsidP="00181F3E">
            <w:pPr>
              <w:spacing w:before="40" w:after="40"/>
              <w:jc w:val="center"/>
              <w:rPr>
                <w:b/>
                <w:sz w:val="18"/>
              </w:rPr>
            </w:pPr>
            <w:r w:rsidRPr="001F3468">
              <w:rPr>
                <w:sz w:val="16"/>
                <w:szCs w:val="16"/>
              </w:rPr>
              <w:t>(complete if fecal-indicator detected)</w:t>
            </w:r>
          </w:p>
        </w:tc>
        <w:tc>
          <w:tcPr>
            <w:tcW w:w="1366" w:type="dxa"/>
            <w:tcBorders>
              <w:top w:val="single" w:sz="18" w:space="0" w:color="auto"/>
              <w:bottom w:val="double" w:sz="6" w:space="0" w:color="auto"/>
            </w:tcBorders>
            <w:vAlign w:val="center"/>
          </w:tcPr>
          <w:p w14:paraId="17965C4E" w14:textId="77777777"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66" w:type="dxa"/>
            <w:tcBorders>
              <w:top w:val="single" w:sz="18" w:space="0" w:color="auto"/>
              <w:bottom w:val="double" w:sz="6" w:space="0" w:color="auto"/>
            </w:tcBorders>
            <w:vAlign w:val="center"/>
          </w:tcPr>
          <w:p w14:paraId="7E5FE1CA" w14:textId="77777777" w:rsidR="00181F3E" w:rsidRPr="001F3468" w:rsidRDefault="00181F3E" w:rsidP="0056039D">
            <w:pPr>
              <w:spacing w:before="40" w:after="40"/>
              <w:jc w:val="center"/>
              <w:rPr>
                <w:b/>
                <w:sz w:val="18"/>
              </w:rPr>
            </w:pPr>
            <w:r w:rsidRPr="001F3468">
              <w:rPr>
                <w:b/>
                <w:sz w:val="18"/>
              </w:rPr>
              <w:t>Sample Dates</w:t>
            </w:r>
          </w:p>
        </w:tc>
        <w:tc>
          <w:tcPr>
            <w:tcW w:w="910" w:type="dxa"/>
            <w:tcBorders>
              <w:top w:val="single" w:sz="18" w:space="0" w:color="auto"/>
              <w:bottom w:val="double" w:sz="6" w:space="0" w:color="auto"/>
            </w:tcBorders>
            <w:vAlign w:val="center"/>
          </w:tcPr>
          <w:p w14:paraId="3F661132" w14:textId="77777777"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93" w:type="dxa"/>
            <w:tcBorders>
              <w:top w:val="single" w:sz="18" w:space="0" w:color="auto"/>
              <w:bottom w:val="double" w:sz="6" w:space="0" w:color="auto"/>
            </w:tcBorders>
            <w:vAlign w:val="center"/>
          </w:tcPr>
          <w:p w14:paraId="49AE8D18" w14:textId="77777777"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88" w:type="dxa"/>
            <w:tcBorders>
              <w:top w:val="single" w:sz="18" w:space="0" w:color="auto"/>
              <w:bottom w:val="double" w:sz="6" w:space="0" w:color="auto"/>
              <w:right w:val="single" w:sz="6" w:space="0" w:color="auto"/>
            </w:tcBorders>
            <w:vAlign w:val="center"/>
          </w:tcPr>
          <w:p w14:paraId="4867BB11" w14:textId="77777777" w:rsidR="00181F3E" w:rsidRPr="001F3468" w:rsidRDefault="00181F3E" w:rsidP="0056039D">
            <w:pPr>
              <w:spacing w:before="40" w:after="40"/>
              <w:jc w:val="center"/>
              <w:rPr>
                <w:b/>
                <w:sz w:val="18"/>
              </w:rPr>
            </w:pPr>
            <w:r w:rsidRPr="001F3468">
              <w:rPr>
                <w:b/>
                <w:sz w:val="18"/>
              </w:rPr>
              <w:t>Typical Source of Contaminant</w:t>
            </w:r>
          </w:p>
        </w:tc>
      </w:tr>
      <w:tr w:rsidR="00181F3E" w:rsidRPr="001F3468" w14:paraId="684C1200" w14:textId="77777777" w:rsidTr="004F529F">
        <w:trPr>
          <w:trHeight w:val="386"/>
          <w:jc w:val="center"/>
        </w:trPr>
        <w:tc>
          <w:tcPr>
            <w:tcW w:w="2842" w:type="dxa"/>
            <w:tcBorders>
              <w:top w:val="nil"/>
              <w:left w:val="single" w:sz="6" w:space="0" w:color="auto"/>
            </w:tcBorders>
          </w:tcPr>
          <w:p w14:paraId="2E837285" w14:textId="77777777" w:rsidR="00181F3E" w:rsidRPr="001F3468" w:rsidRDefault="00181F3E" w:rsidP="00F75012">
            <w:pPr>
              <w:spacing w:before="20" w:after="20"/>
              <w:ind w:left="180"/>
              <w:rPr>
                <w:i/>
                <w:sz w:val="18"/>
              </w:rPr>
            </w:pPr>
            <w:r w:rsidRPr="001F3468">
              <w:rPr>
                <w:i/>
                <w:sz w:val="18"/>
              </w:rPr>
              <w:t>E. coli</w:t>
            </w:r>
          </w:p>
        </w:tc>
        <w:tc>
          <w:tcPr>
            <w:tcW w:w="1366" w:type="dxa"/>
            <w:tcBorders>
              <w:top w:val="nil"/>
            </w:tcBorders>
          </w:tcPr>
          <w:p w14:paraId="03CD275F" w14:textId="06026898" w:rsidR="00181F3E" w:rsidRPr="001F3468" w:rsidRDefault="006E5585" w:rsidP="00F75012">
            <w:pPr>
              <w:spacing w:before="20" w:after="20"/>
              <w:jc w:val="center"/>
              <w:rPr>
                <w:sz w:val="18"/>
              </w:rPr>
            </w:pPr>
            <w:r>
              <w:rPr>
                <w:sz w:val="18"/>
              </w:rPr>
              <w:t>0</w:t>
            </w:r>
          </w:p>
        </w:tc>
        <w:tc>
          <w:tcPr>
            <w:tcW w:w="1366" w:type="dxa"/>
            <w:tcBorders>
              <w:top w:val="nil"/>
            </w:tcBorders>
          </w:tcPr>
          <w:p w14:paraId="7C34E605" w14:textId="125D7EEA" w:rsidR="00021CC6" w:rsidRPr="001F3468" w:rsidRDefault="00021CC6" w:rsidP="00F75012">
            <w:pPr>
              <w:spacing w:before="20" w:after="20"/>
              <w:jc w:val="center"/>
              <w:rPr>
                <w:sz w:val="18"/>
              </w:rPr>
            </w:pPr>
          </w:p>
        </w:tc>
        <w:tc>
          <w:tcPr>
            <w:tcW w:w="910" w:type="dxa"/>
            <w:tcBorders>
              <w:top w:val="nil"/>
            </w:tcBorders>
          </w:tcPr>
          <w:p w14:paraId="14695943" w14:textId="77777777" w:rsidR="00181F3E" w:rsidRPr="001F3468" w:rsidRDefault="00181F3E" w:rsidP="00F75012">
            <w:pPr>
              <w:spacing w:before="20" w:after="20"/>
              <w:jc w:val="center"/>
              <w:rPr>
                <w:sz w:val="18"/>
              </w:rPr>
            </w:pPr>
            <w:r w:rsidRPr="001F3468">
              <w:rPr>
                <w:sz w:val="18"/>
              </w:rPr>
              <w:t>0</w:t>
            </w:r>
          </w:p>
        </w:tc>
        <w:tc>
          <w:tcPr>
            <w:tcW w:w="1093" w:type="dxa"/>
            <w:tcBorders>
              <w:top w:val="nil"/>
            </w:tcBorders>
          </w:tcPr>
          <w:p w14:paraId="2892142B" w14:textId="77777777" w:rsidR="00181F3E" w:rsidRPr="001F3468" w:rsidRDefault="00181F3E" w:rsidP="00F75012">
            <w:pPr>
              <w:spacing w:before="20" w:after="20"/>
              <w:jc w:val="center"/>
              <w:rPr>
                <w:sz w:val="18"/>
              </w:rPr>
            </w:pPr>
            <w:r w:rsidRPr="001F3468">
              <w:rPr>
                <w:sz w:val="18"/>
              </w:rPr>
              <w:t>(0)</w:t>
            </w:r>
          </w:p>
        </w:tc>
        <w:tc>
          <w:tcPr>
            <w:tcW w:w="3388" w:type="dxa"/>
            <w:tcBorders>
              <w:top w:val="nil"/>
              <w:right w:val="single" w:sz="6" w:space="0" w:color="auto"/>
            </w:tcBorders>
          </w:tcPr>
          <w:p w14:paraId="071C6B46"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32CCFD49" w14:textId="77777777" w:rsidTr="004F529F">
        <w:trPr>
          <w:trHeight w:val="386"/>
          <w:jc w:val="center"/>
        </w:trPr>
        <w:tc>
          <w:tcPr>
            <w:tcW w:w="2842" w:type="dxa"/>
            <w:tcBorders>
              <w:left w:val="single" w:sz="6" w:space="0" w:color="auto"/>
            </w:tcBorders>
          </w:tcPr>
          <w:p w14:paraId="495B8555" w14:textId="77777777" w:rsidR="00181F3E" w:rsidRPr="001F3468" w:rsidRDefault="00181F3E" w:rsidP="00F75012">
            <w:pPr>
              <w:spacing w:before="20" w:after="20"/>
              <w:ind w:left="180"/>
              <w:rPr>
                <w:sz w:val="18"/>
              </w:rPr>
            </w:pPr>
            <w:r w:rsidRPr="001F3468">
              <w:rPr>
                <w:sz w:val="18"/>
              </w:rPr>
              <w:t>Enterococci</w:t>
            </w:r>
          </w:p>
        </w:tc>
        <w:tc>
          <w:tcPr>
            <w:tcW w:w="1366" w:type="dxa"/>
          </w:tcPr>
          <w:p w14:paraId="5716E6F8" w14:textId="51232039" w:rsidR="00181F3E" w:rsidRPr="001F3468" w:rsidRDefault="006E5585" w:rsidP="00F75012">
            <w:pPr>
              <w:spacing w:before="20" w:after="20"/>
              <w:jc w:val="center"/>
              <w:rPr>
                <w:sz w:val="18"/>
              </w:rPr>
            </w:pPr>
            <w:r>
              <w:rPr>
                <w:sz w:val="18"/>
              </w:rPr>
              <w:t>0</w:t>
            </w:r>
          </w:p>
        </w:tc>
        <w:tc>
          <w:tcPr>
            <w:tcW w:w="1366" w:type="dxa"/>
          </w:tcPr>
          <w:p w14:paraId="24A790D0" w14:textId="77777777" w:rsidR="00181F3E" w:rsidRPr="001F3468" w:rsidRDefault="00181F3E" w:rsidP="00F75012">
            <w:pPr>
              <w:spacing w:before="20" w:after="20"/>
              <w:jc w:val="center"/>
              <w:rPr>
                <w:sz w:val="18"/>
              </w:rPr>
            </w:pPr>
          </w:p>
        </w:tc>
        <w:tc>
          <w:tcPr>
            <w:tcW w:w="910" w:type="dxa"/>
          </w:tcPr>
          <w:p w14:paraId="4B6B3170" w14:textId="77777777" w:rsidR="00181F3E" w:rsidRPr="001F3468" w:rsidRDefault="00181F3E" w:rsidP="00F75012">
            <w:pPr>
              <w:spacing w:before="20" w:after="20"/>
              <w:jc w:val="center"/>
              <w:rPr>
                <w:sz w:val="18"/>
              </w:rPr>
            </w:pPr>
            <w:r w:rsidRPr="001F3468">
              <w:rPr>
                <w:sz w:val="18"/>
              </w:rPr>
              <w:t>TT</w:t>
            </w:r>
          </w:p>
        </w:tc>
        <w:tc>
          <w:tcPr>
            <w:tcW w:w="1093" w:type="dxa"/>
          </w:tcPr>
          <w:p w14:paraId="6A54602A" w14:textId="77777777" w:rsidR="00181F3E" w:rsidRPr="001F3468" w:rsidRDefault="00181F3E" w:rsidP="00F75012">
            <w:pPr>
              <w:spacing w:before="20" w:after="20"/>
              <w:jc w:val="center"/>
              <w:rPr>
                <w:sz w:val="18"/>
              </w:rPr>
            </w:pPr>
            <w:r w:rsidRPr="001F3468">
              <w:rPr>
                <w:sz w:val="18"/>
              </w:rPr>
              <w:t>n/a</w:t>
            </w:r>
          </w:p>
        </w:tc>
        <w:tc>
          <w:tcPr>
            <w:tcW w:w="3388" w:type="dxa"/>
            <w:tcBorders>
              <w:right w:val="single" w:sz="6" w:space="0" w:color="auto"/>
            </w:tcBorders>
          </w:tcPr>
          <w:p w14:paraId="41FA1A3A"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14293314" w14:textId="77777777" w:rsidTr="004F529F">
        <w:trPr>
          <w:trHeight w:val="386"/>
          <w:jc w:val="center"/>
        </w:trPr>
        <w:tc>
          <w:tcPr>
            <w:tcW w:w="2842" w:type="dxa"/>
            <w:tcBorders>
              <w:left w:val="single" w:sz="6" w:space="0" w:color="auto"/>
              <w:bottom w:val="single" w:sz="18" w:space="0" w:color="auto"/>
            </w:tcBorders>
          </w:tcPr>
          <w:p w14:paraId="7D1DA7AB" w14:textId="77777777" w:rsidR="00181F3E" w:rsidRPr="001F3468" w:rsidRDefault="00181F3E" w:rsidP="00F75012">
            <w:pPr>
              <w:spacing w:before="20" w:after="20"/>
              <w:ind w:left="180"/>
              <w:rPr>
                <w:sz w:val="18"/>
              </w:rPr>
            </w:pPr>
            <w:proofErr w:type="spellStart"/>
            <w:r w:rsidRPr="001F3468">
              <w:rPr>
                <w:sz w:val="18"/>
              </w:rPr>
              <w:t>Coliphage</w:t>
            </w:r>
            <w:proofErr w:type="spellEnd"/>
          </w:p>
        </w:tc>
        <w:tc>
          <w:tcPr>
            <w:tcW w:w="1366" w:type="dxa"/>
            <w:tcBorders>
              <w:bottom w:val="single" w:sz="18" w:space="0" w:color="auto"/>
            </w:tcBorders>
          </w:tcPr>
          <w:p w14:paraId="75B63644" w14:textId="250F7CB6" w:rsidR="00181F3E" w:rsidRPr="001F3468" w:rsidRDefault="006E5585" w:rsidP="00F75012">
            <w:pPr>
              <w:spacing w:before="20" w:after="20"/>
              <w:jc w:val="center"/>
              <w:rPr>
                <w:sz w:val="18"/>
              </w:rPr>
            </w:pPr>
            <w:r>
              <w:rPr>
                <w:sz w:val="18"/>
              </w:rPr>
              <w:t>0</w:t>
            </w:r>
          </w:p>
        </w:tc>
        <w:tc>
          <w:tcPr>
            <w:tcW w:w="1366" w:type="dxa"/>
            <w:tcBorders>
              <w:bottom w:val="single" w:sz="18" w:space="0" w:color="auto"/>
            </w:tcBorders>
          </w:tcPr>
          <w:p w14:paraId="6A4CC550" w14:textId="77777777" w:rsidR="00181F3E" w:rsidRPr="001F3468" w:rsidRDefault="00181F3E" w:rsidP="00F75012">
            <w:pPr>
              <w:spacing w:before="20" w:after="20"/>
              <w:jc w:val="center"/>
              <w:rPr>
                <w:sz w:val="18"/>
              </w:rPr>
            </w:pPr>
          </w:p>
        </w:tc>
        <w:tc>
          <w:tcPr>
            <w:tcW w:w="910" w:type="dxa"/>
            <w:tcBorders>
              <w:bottom w:val="single" w:sz="18" w:space="0" w:color="auto"/>
            </w:tcBorders>
          </w:tcPr>
          <w:p w14:paraId="1E3A7C96" w14:textId="77777777" w:rsidR="00181F3E" w:rsidRPr="001F3468" w:rsidRDefault="00181F3E" w:rsidP="00F75012">
            <w:pPr>
              <w:spacing w:before="20" w:after="20"/>
              <w:jc w:val="center"/>
              <w:rPr>
                <w:sz w:val="18"/>
              </w:rPr>
            </w:pPr>
            <w:r w:rsidRPr="001F3468">
              <w:rPr>
                <w:sz w:val="18"/>
              </w:rPr>
              <w:t>TT</w:t>
            </w:r>
          </w:p>
        </w:tc>
        <w:tc>
          <w:tcPr>
            <w:tcW w:w="1093" w:type="dxa"/>
            <w:tcBorders>
              <w:bottom w:val="single" w:sz="18" w:space="0" w:color="auto"/>
            </w:tcBorders>
          </w:tcPr>
          <w:p w14:paraId="44CA36E5" w14:textId="77777777" w:rsidR="00181F3E" w:rsidRPr="001F3468" w:rsidRDefault="00181F3E" w:rsidP="00F75012">
            <w:pPr>
              <w:spacing w:before="20" w:after="20"/>
              <w:jc w:val="center"/>
              <w:rPr>
                <w:sz w:val="18"/>
              </w:rPr>
            </w:pPr>
            <w:r w:rsidRPr="001F3468">
              <w:rPr>
                <w:sz w:val="18"/>
              </w:rPr>
              <w:t>n/a</w:t>
            </w:r>
          </w:p>
        </w:tc>
        <w:tc>
          <w:tcPr>
            <w:tcW w:w="3388" w:type="dxa"/>
            <w:tcBorders>
              <w:bottom w:val="single" w:sz="18" w:space="0" w:color="auto"/>
              <w:right w:val="single" w:sz="6" w:space="0" w:color="auto"/>
            </w:tcBorders>
          </w:tcPr>
          <w:p w14:paraId="1CA8D612" w14:textId="77777777" w:rsidR="00181F3E" w:rsidRPr="001F3468" w:rsidRDefault="00181F3E" w:rsidP="00F75012">
            <w:pPr>
              <w:spacing w:before="20" w:after="20"/>
              <w:rPr>
                <w:sz w:val="18"/>
              </w:rPr>
            </w:pPr>
            <w:r w:rsidRPr="001F3468">
              <w:rPr>
                <w:sz w:val="18"/>
              </w:rPr>
              <w:t>Human and animal fecal waste</w:t>
            </w:r>
          </w:p>
        </w:tc>
      </w:tr>
    </w:tbl>
    <w:p w14:paraId="0B994522" w14:textId="77777777"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1F3468" w14:paraId="5555086F" w14:textId="77777777" w:rsidTr="00E06438">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14:paraId="11FDEC0A" w14:textId="77777777"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14:paraId="14E7C4E8" w14:textId="77777777" w:rsidTr="00E06438">
        <w:tc>
          <w:tcPr>
            <w:tcW w:w="10800" w:type="dxa"/>
            <w:gridSpan w:val="5"/>
            <w:tcBorders>
              <w:top w:val="single" w:sz="18" w:space="0" w:color="auto"/>
              <w:left w:val="single" w:sz="4" w:space="0" w:color="auto"/>
              <w:right w:val="single" w:sz="4" w:space="0" w:color="auto"/>
            </w:tcBorders>
            <w:shd w:val="clear" w:color="auto" w:fill="auto"/>
          </w:tcPr>
          <w:p w14:paraId="3A316B22" w14:textId="77777777" w:rsidR="00501B52" w:rsidRPr="001F3468" w:rsidRDefault="00501B52" w:rsidP="00CC2F86">
            <w:pPr>
              <w:pStyle w:val="BodyText"/>
              <w:spacing w:before="0"/>
              <w:jc w:val="left"/>
              <w:rPr>
                <w:rFonts w:ascii="Times New Roman" w:hAnsi="Times New Roman"/>
              </w:rPr>
            </w:pPr>
          </w:p>
        </w:tc>
      </w:tr>
      <w:tr w:rsidR="00501B52" w:rsidRPr="001F3468" w14:paraId="48BC2347" w14:textId="77777777" w:rsidTr="00E06438">
        <w:tc>
          <w:tcPr>
            <w:tcW w:w="10800" w:type="dxa"/>
            <w:gridSpan w:val="5"/>
            <w:tcBorders>
              <w:left w:val="single" w:sz="4" w:space="0" w:color="auto"/>
              <w:right w:val="single" w:sz="4" w:space="0" w:color="auto"/>
            </w:tcBorders>
            <w:shd w:val="clear" w:color="auto" w:fill="auto"/>
          </w:tcPr>
          <w:p w14:paraId="1A79ABAF" w14:textId="77777777" w:rsidR="00501B52" w:rsidRPr="001F3468" w:rsidRDefault="00501B52" w:rsidP="00CC2F86">
            <w:pPr>
              <w:pStyle w:val="BodyText"/>
              <w:spacing w:before="0"/>
              <w:jc w:val="left"/>
              <w:rPr>
                <w:rFonts w:ascii="Times New Roman" w:hAnsi="Times New Roman"/>
              </w:rPr>
            </w:pPr>
          </w:p>
        </w:tc>
      </w:tr>
      <w:tr w:rsidR="00AD4876" w:rsidRPr="001F3468" w14:paraId="0E56D631" w14:textId="77777777" w:rsidTr="00E06438">
        <w:tc>
          <w:tcPr>
            <w:tcW w:w="10800" w:type="dxa"/>
            <w:gridSpan w:val="5"/>
            <w:tcBorders>
              <w:left w:val="single" w:sz="4" w:space="0" w:color="auto"/>
              <w:right w:val="single" w:sz="4" w:space="0" w:color="auto"/>
            </w:tcBorders>
            <w:shd w:val="clear" w:color="auto" w:fill="auto"/>
          </w:tcPr>
          <w:p w14:paraId="74A2384D" w14:textId="77777777" w:rsidR="00AD4876" w:rsidRPr="001F3468" w:rsidRDefault="00AD4876" w:rsidP="00CC2F86">
            <w:pPr>
              <w:pStyle w:val="BodyText"/>
              <w:spacing w:before="0"/>
              <w:jc w:val="left"/>
              <w:rPr>
                <w:rFonts w:ascii="Times New Roman" w:hAnsi="Times New Roman"/>
              </w:rPr>
            </w:pPr>
          </w:p>
        </w:tc>
      </w:tr>
      <w:tr w:rsidR="00AD4876" w:rsidRPr="001F3468" w14:paraId="719B0C91" w14:textId="77777777" w:rsidTr="00E06438">
        <w:tc>
          <w:tcPr>
            <w:tcW w:w="10800" w:type="dxa"/>
            <w:gridSpan w:val="5"/>
            <w:tcBorders>
              <w:left w:val="single" w:sz="4" w:space="0" w:color="auto"/>
              <w:bottom w:val="single" w:sz="18" w:space="0" w:color="auto"/>
              <w:right w:val="single" w:sz="4" w:space="0" w:color="auto"/>
            </w:tcBorders>
            <w:shd w:val="clear" w:color="auto" w:fill="auto"/>
          </w:tcPr>
          <w:p w14:paraId="3463BECA" w14:textId="77777777" w:rsidR="00AD4876" w:rsidRPr="001F3468" w:rsidRDefault="00AD4876" w:rsidP="00CC2F86">
            <w:pPr>
              <w:pStyle w:val="BodyText"/>
              <w:spacing w:before="0"/>
              <w:jc w:val="left"/>
              <w:rPr>
                <w:rFonts w:ascii="Times New Roman" w:hAnsi="Times New Roman"/>
              </w:rPr>
            </w:pPr>
          </w:p>
        </w:tc>
      </w:tr>
      <w:tr w:rsidR="00AD4876" w:rsidRPr="001F3468" w14:paraId="3D28C5AD" w14:textId="77777777" w:rsidTr="00E06438">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14:paraId="643E17ED" w14:textId="77777777"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14:paraId="512942B9" w14:textId="77777777" w:rsidTr="00E06438">
        <w:tc>
          <w:tcPr>
            <w:tcW w:w="10800" w:type="dxa"/>
            <w:gridSpan w:val="5"/>
            <w:tcBorders>
              <w:top w:val="single" w:sz="18" w:space="0" w:color="auto"/>
              <w:left w:val="single" w:sz="4" w:space="0" w:color="auto"/>
              <w:right w:val="single" w:sz="4" w:space="0" w:color="auto"/>
            </w:tcBorders>
            <w:shd w:val="clear" w:color="auto" w:fill="auto"/>
          </w:tcPr>
          <w:p w14:paraId="60344ADF" w14:textId="77777777" w:rsidR="00AD4876" w:rsidRPr="001F3468" w:rsidRDefault="00AD4876" w:rsidP="00CC2F86">
            <w:pPr>
              <w:pStyle w:val="BodyText"/>
              <w:spacing w:before="0"/>
              <w:jc w:val="left"/>
              <w:rPr>
                <w:rFonts w:ascii="Times New Roman" w:hAnsi="Times New Roman"/>
              </w:rPr>
            </w:pPr>
          </w:p>
        </w:tc>
      </w:tr>
      <w:tr w:rsidR="00AD4876" w:rsidRPr="001F3468" w14:paraId="6DCADF5D" w14:textId="77777777" w:rsidTr="00E06438">
        <w:tc>
          <w:tcPr>
            <w:tcW w:w="10800" w:type="dxa"/>
            <w:gridSpan w:val="5"/>
            <w:tcBorders>
              <w:left w:val="single" w:sz="4" w:space="0" w:color="auto"/>
              <w:right w:val="single" w:sz="4" w:space="0" w:color="auto"/>
            </w:tcBorders>
            <w:shd w:val="clear" w:color="auto" w:fill="auto"/>
          </w:tcPr>
          <w:p w14:paraId="36F19AC2" w14:textId="77777777" w:rsidR="00AD4876" w:rsidRPr="001F3468" w:rsidRDefault="00AD4876" w:rsidP="00CC2F86">
            <w:pPr>
              <w:pStyle w:val="BodyText"/>
              <w:spacing w:before="0"/>
              <w:jc w:val="left"/>
              <w:rPr>
                <w:rFonts w:ascii="Times New Roman" w:hAnsi="Times New Roman"/>
              </w:rPr>
            </w:pPr>
          </w:p>
        </w:tc>
      </w:tr>
      <w:tr w:rsidR="00EB6CF4" w:rsidRPr="001F3468" w14:paraId="4B87B1F1" w14:textId="77777777" w:rsidTr="00E06438">
        <w:tc>
          <w:tcPr>
            <w:tcW w:w="10800" w:type="dxa"/>
            <w:gridSpan w:val="5"/>
            <w:tcBorders>
              <w:left w:val="single" w:sz="4" w:space="0" w:color="auto"/>
              <w:right w:val="single" w:sz="4" w:space="0" w:color="auto"/>
            </w:tcBorders>
            <w:shd w:val="clear" w:color="auto" w:fill="auto"/>
          </w:tcPr>
          <w:p w14:paraId="1AE7D94A" w14:textId="77777777" w:rsidR="00EB6CF4" w:rsidRPr="001F3468" w:rsidRDefault="00EB6CF4" w:rsidP="00CC2F86">
            <w:pPr>
              <w:pStyle w:val="BodyText"/>
              <w:spacing w:before="0"/>
              <w:jc w:val="left"/>
              <w:rPr>
                <w:rFonts w:ascii="Times New Roman" w:hAnsi="Times New Roman"/>
              </w:rPr>
            </w:pPr>
          </w:p>
        </w:tc>
      </w:tr>
      <w:tr w:rsidR="00AD4876" w:rsidRPr="001F3468" w14:paraId="49D22CFE" w14:textId="77777777" w:rsidTr="00E06438">
        <w:tc>
          <w:tcPr>
            <w:tcW w:w="10800" w:type="dxa"/>
            <w:gridSpan w:val="5"/>
            <w:tcBorders>
              <w:left w:val="single" w:sz="4" w:space="0" w:color="auto"/>
              <w:right w:val="single" w:sz="4" w:space="0" w:color="auto"/>
            </w:tcBorders>
            <w:shd w:val="clear" w:color="auto" w:fill="auto"/>
          </w:tcPr>
          <w:p w14:paraId="2FC23E06" w14:textId="77777777" w:rsidR="00AD4876" w:rsidRPr="001F3468" w:rsidRDefault="00AD4876" w:rsidP="00CC2F86">
            <w:pPr>
              <w:pStyle w:val="BodyText"/>
              <w:spacing w:before="0"/>
              <w:jc w:val="left"/>
              <w:rPr>
                <w:rFonts w:ascii="Times New Roman" w:hAnsi="Times New Roman"/>
              </w:rPr>
            </w:pPr>
          </w:p>
        </w:tc>
      </w:tr>
      <w:tr w:rsidR="00F51B61" w:rsidRPr="001F3468" w14:paraId="007C1053" w14:textId="77777777" w:rsidTr="00E06438">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F14EAAF" w14:textId="77777777" w:rsidR="00F51B61" w:rsidRPr="001F3468" w:rsidRDefault="00F51B61"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C24948" w:rsidRPr="001F3468" w14:paraId="2A284C38" w14:textId="77777777" w:rsidTr="00E06438">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328ADDFA"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4727E8A"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76D3463"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37F774C"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4C1058B7"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bookmarkEnd w:id="1"/>
      <w:tr w:rsidR="00E06438" w:rsidRPr="001F3468" w14:paraId="66E4852F" w14:textId="77777777" w:rsidTr="00E06438">
        <w:trPr>
          <w:trHeight w:val="605"/>
        </w:trPr>
        <w:tc>
          <w:tcPr>
            <w:tcW w:w="2095" w:type="dxa"/>
            <w:tcBorders>
              <w:top w:val="double" w:sz="6" w:space="0" w:color="auto"/>
              <w:bottom w:val="single" w:sz="4" w:space="0" w:color="auto"/>
            </w:tcBorders>
            <w:shd w:val="clear" w:color="auto" w:fill="auto"/>
          </w:tcPr>
          <w:p w14:paraId="6700D982" w14:textId="77777777" w:rsidR="00E06438" w:rsidRPr="001F3468" w:rsidRDefault="00E06438" w:rsidP="00E06438">
            <w:pPr>
              <w:pStyle w:val="BodyText"/>
              <w:spacing w:before="20" w:after="20"/>
              <w:jc w:val="center"/>
              <w:rPr>
                <w:rFonts w:ascii="Times New Roman" w:hAnsi="Times New Roman"/>
                <w:b/>
                <w:sz w:val="26"/>
              </w:rPr>
            </w:pPr>
            <w:r>
              <w:rPr>
                <w:rFonts w:ascii="Times New Roman" w:hAnsi="Times New Roman"/>
                <w:b/>
                <w:sz w:val="26"/>
              </w:rPr>
              <w:t>Arsenic</w:t>
            </w:r>
          </w:p>
        </w:tc>
        <w:tc>
          <w:tcPr>
            <w:tcW w:w="2203" w:type="dxa"/>
            <w:tcBorders>
              <w:top w:val="double" w:sz="6" w:space="0" w:color="auto"/>
              <w:bottom w:val="single" w:sz="4" w:space="0" w:color="auto"/>
            </w:tcBorders>
            <w:shd w:val="clear" w:color="auto" w:fill="auto"/>
          </w:tcPr>
          <w:p w14:paraId="26A52FE9" w14:textId="77777777" w:rsidR="00E06438" w:rsidRPr="001F3468" w:rsidRDefault="00E06438" w:rsidP="00E06438">
            <w:pPr>
              <w:pStyle w:val="BodyText"/>
              <w:spacing w:before="20" w:after="20"/>
              <w:jc w:val="center"/>
              <w:rPr>
                <w:rFonts w:ascii="Times New Roman" w:hAnsi="Times New Roman"/>
                <w:b/>
                <w:sz w:val="26"/>
              </w:rPr>
            </w:pPr>
            <w:r>
              <w:rPr>
                <w:rFonts w:ascii="Times New Roman" w:hAnsi="Times New Roman"/>
                <w:b/>
                <w:sz w:val="26"/>
              </w:rPr>
              <w:t>In 2006 the arsenic mcl went from 50 ppb to 10 ppb</w:t>
            </w:r>
          </w:p>
        </w:tc>
        <w:tc>
          <w:tcPr>
            <w:tcW w:w="2203" w:type="dxa"/>
            <w:tcBorders>
              <w:top w:val="double" w:sz="6" w:space="0" w:color="auto"/>
              <w:bottom w:val="single" w:sz="4" w:space="0" w:color="auto"/>
            </w:tcBorders>
            <w:shd w:val="clear" w:color="auto" w:fill="auto"/>
          </w:tcPr>
          <w:p w14:paraId="2A2BD5C3" w14:textId="77777777" w:rsidR="00E06438" w:rsidRDefault="00E06438" w:rsidP="00E06438">
            <w:pPr>
              <w:pStyle w:val="BodyText"/>
              <w:spacing w:before="20" w:after="20"/>
              <w:jc w:val="center"/>
              <w:rPr>
                <w:rFonts w:ascii="Times New Roman" w:hAnsi="Times New Roman"/>
                <w:b/>
                <w:sz w:val="26"/>
              </w:rPr>
            </w:pPr>
            <w:r>
              <w:rPr>
                <w:rFonts w:ascii="Times New Roman" w:hAnsi="Times New Roman"/>
                <w:b/>
                <w:sz w:val="26"/>
              </w:rPr>
              <w:t xml:space="preserve">Still in progress, </w:t>
            </w:r>
          </w:p>
          <w:p w14:paraId="6EB464B1" w14:textId="77777777" w:rsidR="00E06438" w:rsidRPr="001F3468" w:rsidRDefault="00E06438" w:rsidP="00E06438">
            <w:pPr>
              <w:pStyle w:val="BodyText"/>
              <w:spacing w:before="20" w:after="20"/>
              <w:jc w:val="center"/>
              <w:rPr>
                <w:rFonts w:ascii="Times New Roman" w:hAnsi="Times New Roman"/>
                <w:b/>
                <w:sz w:val="26"/>
              </w:rPr>
            </w:pPr>
            <w:proofErr w:type="spellStart"/>
            <w:r>
              <w:rPr>
                <w:rFonts w:ascii="Times New Roman" w:hAnsi="Times New Roman"/>
                <w:b/>
                <w:sz w:val="26"/>
              </w:rPr>
              <w:t>Complaince</w:t>
            </w:r>
            <w:proofErr w:type="spellEnd"/>
            <w:r>
              <w:rPr>
                <w:rFonts w:ascii="Times New Roman" w:hAnsi="Times New Roman"/>
                <w:b/>
                <w:sz w:val="26"/>
              </w:rPr>
              <w:t xml:space="preserve"> order issued 29 </w:t>
            </w:r>
            <w:proofErr w:type="spellStart"/>
            <w:r>
              <w:rPr>
                <w:rFonts w:ascii="Times New Roman" w:hAnsi="Times New Roman"/>
                <w:b/>
                <w:sz w:val="26"/>
              </w:rPr>
              <w:t>october</w:t>
            </w:r>
            <w:proofErr w:type="spellEnd"/>
            <w:r>
              <w:rPr>
                <w:rFonts w:ascii="Times New Roman" w:hAnsi="Times New Roman"/>
                <w:b/>
                <w:sz w:val="26"/>
              </w:rPr>
              <w:t xml:space="preserve"> 2014.</w:t>
            </w:r>
          </w:p>
        </w:tc>
        <w:tc>
          <w:tcPr>
            <w:tcW w:w="2203" w:type="dxa"/>
            <w:tcBorders>
              <w:top w:val="double" w:sz="6" w:space="0" w:color="auto"/>
              <w:bottom w:val="single" w:sz="4" w:space="0" w:color="auto"/>
            </w:tcBorders>
            <w:shd w:val="clear" w:color="auto" w:fill="auto"/>
          </w:tcPr>
          <w:p w14:paraId="1987C5C0" w14:textId="77777777" w:rsidR="00E06438" w:rsidRPr="001F3468" w:rsidRDefault="00E06438" w:rsidP="00E06438">
            <w:pPr>
              <w:pStyle w:val="BodyText"/>
              <w:spacing w:before="20" w:after="20"/>
              <w:jc w:val="center"/>
              <w:rPr>
                <w:rFonts w:ascii="Times New Roman" w:hAnsi="Times New Roman"/>
                <w:b/>
                <w:sz w:val="26"/>
              </w:rPr>
            </w:pPr>
            <w:r>
              <w:rPr>
                <w:rFonts w:ascii="Times New Roman" w:hAnsi="Times New Roman"/>
                <w:b/>
                <w:sz w:val="26"/>
              </w:rPr>
              <w:t>We have received initial state funding and we are working with a water engineer to correct Arsenic levels.</w:t>
            </w:r>
          </w:p>
        </w:tc>
        <w:tc>
          <w:tcPr>
            <w:tcW w:w="2096" w:type="dxa"/>
            <w:tcBorders>
              <w:top w:val="double" w:sz="6" w:space="0" w:color="auto"/>
              <w:bottom w:val="single" w:sz="4" w:space="0" w:color="auto"/>
            </w:tcBorders>
            <w:shd w:val="clear" w:color="auto" w:fill="auto"/>
          </w:tcPr>
          <w:p w14:paraId="08BA1C83" w14:textId="77777777" w:rsidR="00E06438" w:rsidRPr="001F3468" w:rsidRDefault="00E06438" w:rsidP="00E06438">
            <w:pPr>
              <w:pStyle w:val="BodyText"/>
              <w:spacing w:before="20" w:after="20"/>
              <w:jc w:val="center"/>
              <w:rPr>
                <w:rFonts w:ascii="Times New Roman" w:hAnsi="Times New Roman"/>
                <w:b/>
                <w:sz w:val="26"/>
              </w:rPr>
            </w:pPr>
            <w:r>
              <w:rPr>
                <w:rFonts w:ascii="Times New Roman" w:hAnsi="Times New Roman"/>
                <w:b/>
                <w:sz w:val="26"/>
              </w:rPr>
              <w:t xml:space="preserve">Some people who drink arsenic in </w:t>
            </w:r>
            <w:proofErr w:type="spellStart"/>
            <w:r>
              <w:rPr>
                <w:rFonts w:ascii="Times New Roman" w:hAnsi="Times New Roman"/>
                <w:b/>
                <w:sz w:val="26"/>
              </w:rPr>
              <w:t>excessof</w:t>
            </w:r>
            <w:proofErr w:type="spellEnd"/>
            <w:r>
              <w:rPr>
                <w:rFonts w:ascii="Times New Roman" w:hAnsi="Times New Roman"/>
                <w:b/>
                <w:sz w:val="26"/>
              </w:rPr>
              <w:t xml:space="preserve"> the MCL over many years may experience skin damage or circulatory system problems and may have increased risk of developing cancer</w:t>
            </w:r>
          </w:p>
        </w:tc>
      </w:tr>
      <w:tr w:rsidR="00E06438" w:rsidRPr="001F3468" w14:paraId="6C4BBB66" w14:textId="77777777" w:rsidTr="00E06438">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67D653BC" w14:textId="77777777" w:rsidR="00E06438" w:rsidRPr="001F3468" w:rsidRDefault="00504502" w:rsidP="00E06438">
            <w:pPr>
              <w:pStyle w:val="BodyText"/>
              <w:spacing w:before="20" w:after="20"/>
              <w:jc w:val="center"/>
              <w:rPr>
                <w:rFonts w:ascii="Times New Roman" w:hAnsi="Times New Roman"/>
                <w:b/>
                <w:sz w:val="26"/>
              </w:rPr>
            </w:pPr>
            <w:r>
              <w:rPr>
                <w:rFonts w:ascii="Times New Roman" w:hAnsi="Times New Roman"/>
                <w:b/>
                <w:sz w:val="26"/>
              </w:rPr>
              <w:t>E Coli</w:t>
            </w: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4573036" w14:textId="77777777" w:rsidR="00E06438" w:rsidRPr="001F3468" w:rsidRDefault="00504502" w:rsidP="00504502">
            <w:pPr>
              <w:pStyle w:val="BodyText"/>
              <w:spacing w:before="20" w:after="20"/>
              <w:rPr>
                <w:rFonts w:ascii="Times New Roman" w:hAnsi="Times New Roman"/>
                <w:b/>
                <w:sz w:val="26"/>
              </w:rPr>
            </w:pPr>
            <w:r>
              <w:rPr>
                <w:rFonts w:ascii="Times New Roman" w:hAnsi="Times New Roman"/>
                <w:b/>
                <w:sz w:val="26"/>
              </w:rPr>
              <w:t>Water sample was taken from a water hose</w:t>
            </w: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E14416" w14:textId="77777777" w:rsidR="00E06438" w:rsidRPr="001F3468" w:rsidRDefault="00504502" w:rsidP="00E06438">
            <w:pPr>
              <w:pStyle w:val="BodyText"/>
              <w:spacing w:before="20" w:after="20"/>
              <w:jc w:val="center"/>
              <w:rPr>
                <w:rFonts w:ascii="Times New Roman" w:hAnsi="Times New Roman"/>
                <w:b/>
                <w:sz w:val="26"/>
              </w:rPr>
            </w:pPr>
            <w:r>
              <w:rPr>
                <w:rFonts w:ascii="Times New Roman" w:hAnsi="Times New Roman"/>
                <w:b/>
                <w:sz w:val="26"/>
              </w:rPr>
              <w:t xml:space="preserve">3 days, actual well water was not contaminated </w:t>
            </w: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FDC9DF" w14:textId="77777777" w:rsidR="00E06438" w:rsidRPr="001F3468" w:rsidRDefault="00504502" w:rsidP="00E06438">
            <w:pPr>
              <w:pStyle w:val="BodyText"/>
              <w:spacing w:before="20" w:after="20"/>
              <w:jc w:val="center"/>
              <w:rPr>
                <w:rFonts w:ascii="Times New Roman" w:hAnsi="Times New Roman"/>
                <w:b/>
                <w:sz w:val="26"/>
              </w:rPr>
            </w:pPr>
            <w:r>
              <w:rPr>
                <w:rFonts w:ascii="Times New Roman" w:hAnsi="Times New Roman"/>
                <w:b/>
                <w:sz w:val="26"/>
              </w:rPr>
              <w:t>Subsequent samples tested fine.</w:t>
            </w: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06364D9A" w14:textId="77777777" w:rsidR="00E06438" w:rsidRPr="001F3468" w:rsidRDefault="00E06438" w:rsidP="00E06438">
            <w:pPr>
              <w:pStyle w:val="BodyText"/>
              <w:spacing w:before="20" w:after="20"/>
              <w:jc w:val="center"/>
              <w:rPr>
                <w:rFonts w:ascii="Times New Roman" w:hAnsi="Times New Roman"/>
                <w:b/>
                <w:sz w:val="26"/>
              </w:rPr>
            </w:pPr>
          </w:p>
        </w:tc>
      </w:tr>
    </w:tbl>
    <w:p w14:paraId="30612993" w14:textId="77777777"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BC6327" w:rsidRPr="001F3468" w14:paraId="6E0A3FFE" w14:textId="77777777"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1A84A713" w14:textId="77777777"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14:paraId="301AB537" w14:textId="77777777" w:rsidTr="00BF6946">
        <w:trPr>
          <w:jc w:val="center"/>
        </w:trPr>
        <w:tc>
          <w:tcPr>
            <w:tcW w:w="4845" w:type="dxa"/>
            <w:tcBorders>
              <w:top w:val="single" w:sz="18" w:space="0" w:color="auto"/>
              <w:left w:val="single" w:sz="6" w:space="0" w:color="auto"/>
            </w:tcBorders>
            <w:vAlign w:val="center"/>
          </w:tcPr>
          <w:p w14:paraId="1A45E70A" w14:textId="77777777"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14:paraId="06BD368A" w14:textId="77777777"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14:paraId="23E1FFAF" w14:textId="77777777" w:rsidR="00BC6327" w:rsidRPr="001F3468" w:rsidRDefault="00BC6327" w:rsidP="002B3B52">
            <w:pPr>
              <w:pStyle w:val="BodyText"/>
              <w:keepNext/>
              <w:keepLines/>
              <w:spacing w:before="40" w:after="40"/>
              <w:rPr>
                <w:rFonts w:ascii="Times New Roman" w:hAnsi="Times New Roman"/>
                <w:sz w:val="18"/>
              </w:rPr>
            </w:pPr>
          </w:p>
        </w:tc>
      </w:tr>
      <w:tr w:rsidR="00BC6327" w:rsidRPr="001F3468" w14:paraId="08710B56" w14:textId="77777777" w:rsidTr="00BF6946">
        <w:trPr>
          <w:jc w:val="center"/>
        </w:trPr>
        <w:tc>
          <w:tcPr>
            <w:tcW w:w="4845" w:type="dxa"/>
            <w:tcBorders>
              <w:left w:val="single" w:sz="6" w:space="0" w:color="auto"/>
            </w:tcBorders>
            <w:vAlign w:val="center"/>
          </w:tcPr>
          <w:p w14:paraId="0BA6D441" w14:textId="77777777"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14:paraId="1A2969DA" w14:textId="77777777"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14:paraId="41CE986D" w14:textId="77777777"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14:paraId="2DBA6B56" w14:textId="77777777"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14:paraId="63B47EA2" w14:textId="77777777"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14:paraId="1E6AF621" w14:textId="77777777"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BC6327" w:rsidRPr="001F3468" w14:paraId="14792A5E" w14:textId="77777777" w:rsidTr="00BF6946">
        <w:trPr>
          <w:jc w:val="center"/>
        </w:trPr>
        <w:tc>
          <w:tcPr>
            <w:tcW w:w="4845" w:type="dxa"/>
            <w:tcBorders>
              <w:left w:val="single" w:sz="6" w:space="0" w:color="auto"/>
            </w:tcBorders>
            <w:vAlign w:val="center"/>
          </w:tcPr>
          <w:p w14:paraId="73CC9052" w14:textId="77777777"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14:paraId="09C98ED5" w14:textId="77777777" w:rsidR="00BC6327" w:rsidRPr="001F3468" w:rsidRDefault="00BC6327">
            <w:pPr>
              <w:pStyle w:val="BodyText"/>
              <w:spacing w:before="40" w:after="40"/>
              <w:jc w:val="left"/>
              <w:rPr>
                <w:rFonts w:ascii="Times New Roman" w:hAnsi="Times New Roman"/>
                <w:sz w:val="18"/>
              </w:rPr>
            </w:pPr>
          </w:p>
        </w:tc>
      </w:tr>
      <w:tr w:rsidR="00BC6327" w:rsidRPr="001F3468" w14:paraId="749B7F7D" w14:textId="77777777" w:rsidTr="00342536">
        <w:trPr>
          <w:jc w:val="center"/>
        </w:trPr>
        <w:tc>
          <w:tcPr>
            <w:tcW w:w="4845" w:type="dxa"/>
            <w:tcBorders>
              <w:left w:val="single" w:sz="6" w:space="0" w:color="auto"/>
              <w:bottom w:val="single" w:sz="4" w:space="0" w:color="auto"/>
            </w:tcBorders>
            <w:vAlign w:val="center"/>
          </w:tcPr>
          <w:p w14:paraId="075B1957" w14:textId="77777777"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14:paraId="4CE7D321" w14:textId="77777777" w:rsidR="00BC6327" w:rsidRPr="001F3468" w:rsidRDefault="00BC6327">
            <w:pPr>
              <w:pStyle w:val="BodyText"/>
              <w:spacing w:before="40" w:after="40"/>
              <w:jc w:val="left"/>
              <w:rPr>
                <w:rFonts w:ascii="Times New Roman" w:hAnsi="Times New Roman"/>
                <w:sz w:val="18"/>
              </w:rPr>
            </w:pPr>
          </w:p>
        </w:tc>
      </w:tr>
      <w:tr w:rsidR="00BC6327" w:rsidRPr="001F3468" w14:paraId="510BEBE1" w14:textId="77777777" w:rsidTr="00342536">
        <w:trPr>
          <w:jc w:val="center"/>
        </w:trPr>
        <w:tc>
          <w:tcPr>
            <w:tcW w:w="4845" w:type="dxa"/>
            <w:tcBorders>
              <w:left w:val="single" w:sz="6" w:space="0" w:color="auto"/>
              <w:bottom w:val="single" w:sz="18" w:space="0" w:color="auto"/>
            </w:tcBorders>
            <w:vAlign w:val="center"/>
          </w:tcPr>
          <w:p w14:paraId="0C76CAD6" w14:textId="77777777"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14:paraId="445020ED" w14:textId="77777777" w:rsidR="00BC6327" w:rsidRPr="001F3468" w:rsidRDefault="00BC6327">
            <w:pPr>
              <w:pStyle w:val="BodyText"/>
              <w:spacing w:before="40" w:after="40"/>
              <w:jc w:val="left"/>
              <w:rPr>
                <w:rFonts w:ascii="Times New Roman" w:hAnsi="Times New Roman"/>
                <w:sz w:val="18"/>
              </w:rPr>
            </w:pPr>
          </w:p>
        </w:tc>
      </w:tr>
    </w:tbl>
    <w:p w14:paraId="5164F107" w14:textId="77777777"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14:paraId="287F6EAA" w14:textId="77777777"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3BC5306C" w14:textId="77777777" w:rsidR="00BC6327" w:rsidRPr="001F3468" w:rsidRDefault="00BC632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w:t>
      </w:r>
      <w:r w:rsidR="00024D43" w:rsidRPr="001F3468">
        <w:rPr>
          <w:rFonts w:ascii="Times New Roman" w:hAnsi="Times New Roman"/>
          <w:b/>
          <w:sz w:val="26"/>
        </w:rPr>
        <w:t xml:space="preserve">Violation of a </w:t>
      </w:r>
      <w:r w:rsidRPr="001F3468">
        <w:rPr>
          <w:rFonts w:ascii="Times New Roman" w:hAnsi="Times New Roman"/>
          <w:b/>
          <w:sz w:val="26"/>
        </w:rPr>
        <w:t>Surface Water T</w:t>
      </w:r>
      <w:r w:rsidR="00024D43" w:rsidRPr="001F3468">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1F3468" w14:paraId="14CD4FBE"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6DF6FB6" w14:textId="77777777"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14:paraId="7B0A3D4D"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2378EF76" w14:textId="77777777"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187479F" w14:textId="77777777"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DD3A315" w14:textId="77777777"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B245470" w14:textId="77777777"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6BC8379C" w14:textId="77777777"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83433" w:rsidRPr="001F3468" w14:paraId="7BD0DC60" w14:textId="77777777" w:rsidTr="00832E7C">
        <w:trPr>
          <w:trHeight w:val="504"/>
        </w:trPr>
        <w:tc>
          <w:tcPr>
            <w:tcW w:w="2095" w:type="dxa"/>
            <w:tcBorders>
              <w:top w:val="double" w:sz="6" w:space="0" w:color="auto"/>
            </w:tcBorders>
            <w:shd w:val="clear" w:color="auto" w:fill="auto"/>
          </w:tcPr>
          <w:p w14:paraId="52DEA6E3"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14:paraId="42B52C4E"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14:paraId="3B717E02"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14:paraId="0BFBEC1F" w14:textId="77777777" w:rsidR="00883433" w:rsidRPr="001F3468" w:rsidRDefault="00883433" w:rsidP="00CC2F86">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14:paraId="5A9E091F" w14:textId="77777777" w:rsidR="00883433" w:rsidRPr="001F3468" w:rsidRDefault="00883433" w:rsidP="00CC2F86">
            <w:pPr>
              <w:pStyle w:val="BodyText"/>
              <w:spacing w:before="20" w:after="20"/>
              <w:jc w:val="center"/>
              <w:rPr>
                <w:rFonts w:ascii="Times New Roman" w:hAnsi="Times New Roman"/>
                <w:b/>
                <w:sz w:val="26"/>
              </w:rPr>
            </w:pPr>
          </w:p>
        </w:tc>
      </w:tr>
      <w:tr w:rsidR="00883433" w:rsidRPr="001F3468" w14:paraId="4F922F91" w14:textId="77777777" w:rsidTr="00832E7C">
        <w:trPr>
          <w:trHeight w:val="504"/>
        </w:trPr>
        <w:tc>
          <w:tcPr>
            <w:tcW w:w="2095" w:type="dxa"/>
            <w:tcBorders>
              <w:bottom w:val="single" w:sz="4" w:space="0" w:color="auto"/>
            </w:tcBorders>
            <w:shd w:val="clear" w:color="auto" w:fill="auto"/>
          </w:tcPr>
          <w:p w14:paraId="16A34138"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14:paraId="1009BC04"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14:paraId="607EA18B"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14:paraId="75084542" w14:textId="77777777" w:rsidR="00883433" w:rsidRPr="001F3468" w:rsidRDefault="00883433" w:rsidP="00CC2F86">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14:paraId="5955E72B" w14:textId="77777777" w:rsidR="00883433" w:rsidRPr="001F3468" w:rsidRDefault="00883433" w:rsidP="00CC2F86">
            <w:pPr>
              <w:pStyle w:val="BodyText"/>
              <w:spacing w:before="20" w:after="20"/>
              <w:jc w:val="center"/>
              <w:rPr>
                <w:rFonts w:ascii="Times New Roman" w:hAnsi="Times New Roman"/>
                <w:b/>
                <w:sz w:val="26"/>
              </w:rPr>
            </w:pPr>
          </w:p>
        </w:tc>
      </w:tr>
      <w:tr w:rsidR="00883433" w:rsidRPr="001F3468" w14:paraId="55332B8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3637AA70"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10925F96"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5A69A940"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28ED917" w14:textId="77777777" w:rsidR="00883433" w:rsidRPr="001F3468" w:rsidRDefault="00883433"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5D2AFCDA" w14:textId="77777777" w:rsidR="00883433" w:rsidRPr="001F3468" w:rsidRDefault="00883433" w:rsidP="00CC2F86">
            <w:pPr>
              <w:pStyle w:val="BodyText"/>
              <w:spacing w:before="20" w:after="20"/>
              <w:jc w:val="center"/>
              <w:rPr>
                <w:rFonts w:ascii="Times New Roman" w:hAnsi="Times New Roman"/>
                <w:b/>
                <w:sz w:val="26"/>
              </w:rPr>
            </w:pPr>
          </w:p>
        </w:tc>
      </w:tr>
    </w:tbl>
    <w:p w14:paraId="271AEA29" w14:textId="77777777" w:rsidR="002D429D" w:rsidRDefault="002D429D"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6B6D808E" w14:textId="77777777" w:rsidTr="00CC2F86">
        <w:tc>
          <w:tcPr>
            <w:tcW w:w="10800" w:type="dxa"/>
            <w:shd w:val="clear" w:color="auto" w:fill="auto"/>
          </w:tcPr>
          <w:p w14:paraId="4E95FF3C" w14:textId="77777777" w:rsidR="002D429D" w:rsidRPr="00CC2F86" w:rsidRDefault="002D429D" w:rsidP="00CC2F86">
            <w:pPr>
              <w:pStyle w:val="BodyText"/>
              <w:spacing w:before="0"/>
              <w:jc w:val="left"/>
              <w:rPr>
                <w:rFonts w:ascii="Times New Roman" w:hAnsi="Times New Roman"/>
              </w:rPr>
            </w:pPr>
          </w:p>
        </w:tc>
      </w:tr>
      <w:tr w:rsidR="002D429D" w:rsidRPr="00A93A21" w14:paraId="38ABDB4B" w14:textId="77777777" w:rsidTr="00CC2F86">
        <w:tc>
          <w:tcPr>
            <w:tcW w:w="10800" w:type="dxa"/>
            <w:shd w:val="clear" w:color="auto" w:fill="auto"/>
          </w:tcPr>
          <w:p w14:paraId="62E9A6AB" w14:textId="77777777" w:rsidR="002D429D" w:rsidRPr="00CC2F86" w:rsidRDefault="002D429D" w:rsidP="00CC2F86">
            <w:pPr>
              <w:pStyle w:val="BodyText"/>
              <w:spacing w:before="0"/>
              <w:jc w:val="left"/>
              <w:rPr>
                <w:rFonts w:ascii="Times New Roman" w:hAnsi="Times New Roman"/>
              </w:rPr>
            </w:pPr>
          </w:p>
        </w:tc>
      </w:tr>
      <w:tr w:rsidR="002D429D" w:rsidRPr="00A93A21" w14:paraId="48D5E2D0" w14:textId="77777777" w:rsidTr="00CC2F86">
        <w:tc>
          <w:tcPr>
            <w:tcW w:w="10800" w:type="dxa"/>
            <w:shd w:val="clear" w:color="auto" w:fill="auto"/>
          </w:tcPr>
          <w:p w14:paraId="340898AD" w14:textId="77777777" w:rsidR="002D429D" w:rsidRPr="00CC2F86" w:rsidRDefault="002D429D" w:rsidP="00CC2F86">
            <w:pPr>
              <w:pStyle w:val="BodyText"/>
              <w:spacing w:before="0"/>
              <w:jc w:val="left"/>
              <w:rPr>
                <w:rFonts w:ascii="Times New Roman" w:hAnsi="Times New Roman"/>
              </w:rPr>
            </w:pPr>
          </w:p>
        </w:tc>
      </w:tr>
      <w:tr w:rsidR="002D429D" w:rsidRPr="00A93A21" w14:paraId="39DF95BC" w14:textId="77777777" w:rsidTr="00CC2F86">
        <w:tc>
          <w:tcPr>
            <w:tcW w:w="10800" w:type="dxa"/>
            <w:shd w:val="clear" w:color="auto" w:fill="auto"/>
          </w:tcPr>
          <w:p w14:paraId="506B27B8" w14:textId="77777777" w:rsidR="002D429D" w:rsidRPr="00CC2F86" w:rsidRDefault="002D429D" w:rsidP="00CC2F86">
            <w:pPr>
              <w:pStyle w:val="BodyText"/>
              <w:spacing w:before="0"/>
              <w:jc w:val="left"/>
              <w:rPr>
                <w:rFonts w:ascii="Times New Roman" w:hAnsi="Times New Roman"/>
              </w:rPr>
            </w:pPr>
          </w:p>
        </w:tc>
      </w:tr>
      <w:tr w:rsidR="002D429D" w:rsidRPr="00A93A21" w14:paraId="3CC9171F" w14:textId="77777777" w:rsidTr="00CC2F86">
        <w:tc>
          <w:tcPr>
            <w:tcW w:w="10800" w:type="dxa"/>
            <w:shd w:val="clear" w:color="auto" w:fill="auto"/>
          </w:tcPr>
          <w:p w14:paraId="5180299C" w14:textId="77777777" w:rsidR="002D429D" w:rsidRPr="00CC2F86" w:rsidRDefault="002D429D" w:rsidP="00CC2F86">
            <w:pPr>
              <w:pStyle w:val="BodyText"/>
              <w:spacing w:before="0"/>
              <w:jc w:val="left"/>
              <w:rPr>
                <w:rFonts w:ascii="Times New Roman" w:hAnsi="Times New Roman"/>
              </w:rPr>
            </w:pPr>
          </w:p>
        </w:tc>
      </w:tr>
      <w:tr w:rsidR="002D429D" w:rsidRPr="00A93A21" w14:paraId="5EF0ADF9" w14:textId="77777777" w:rsidTr="00CC2F86">
        <w:tc>
          <w:tcPr>
            <w:tcW w:w="10800" w:type="dxa"/>
            <w:shd w:val="clear" w:color="auto" w:fill="auto"/>
          </w:tcPr>
          <w:p w14:paraId="0988C4C0" w14:textId="77777777" w:rsidR="002D429D" w:rsidRPr="00CC2F86" w:rsidRDefault="002D429D" w:rsidP="00CC2F86">
            <w:pPr>
              <w:pStyle w:val="BodyText"/>
              <w:spacing w:before="0"/>
              <w:jc w:val="left"/>
              <w:rPr>
                <w:rFonts w:ascii="Times New Roman" w:hAnsi="Times New Roman"/>
              </w:rPr>
            </w:pPr>
          </w:p>
        </w:tc>
      </w:tr>
      <w:tr w:rsidR="00FD4B98" w:rsidRPr="00CC2F86" w14:paraId="3FB68452" w14:textId="77777777" w:rsidTr="00FD4B98">
        <w:tc>
          <w:tcPr>
            <w:tcW w:w="10800" w:type="dxa"/>
            <w:tcBorders>
              <w:top w:val="single" w:sz="4" w:space="0" w:color="auto"/>
              <w:bottom w:val="single" w:sz="4" w:space="0" w:color="auto"/>
            </w:tcBorders>
            <w:shd w:val="clear" w:color="auto" w:fill="auto"/>
          </w:tcPr>
          <w:p w14:paraId="524F1A73" w14:textId="77777777" w:rsidR="00FD4B98" w:rsidRPr="00CC2F86" w:rsidRDefault="00FD4B98" w:rsidP="007003D1">
            <w:pPr>
              <w:pStyle w:val="BodyText"/>
              <w:spacing w:before="0"/>
              <w:jc w:val="left"/>
              <w:rPr>
                <w:rFonts w:ascii="Times New Roman" w:hAnsi="Times New Roman"/>
              </w:rPr>
            </w:pPr>
          </w:p>
        </w:tc>
      </w:tr>
      <w:tr w:rsidR="00FD4B98" w:rsidRPr="00CC2F86" w14:paraId="6F0C7ABD" w14:textId="77777777" w:rsidTr="00FD4B98">
        <w:tc>
          <w:tcPr>
            <w:tcW w:w="10800" w:type="dxa"/>
            <w:tcBorders>
              <w:top w:val="single" w:sz="4" w:space="0" w:color="auto"/>
              <w:bottom w:val="single" w:sz="4" w:space="0" w:color="auto"/>
            </w:tcBorders>
            <w:shd w:val="clear" w:color="auto" w:fill="auto"/>
          </w:tcPr>
          <w:p w14:paraId="57FF0FC2" w14:textId="77777777" w:rsidR="00FD4B98" w:rsidRPr="00CC2F86" w:rsidRDefault="00FD4B98" w:rsidP="007003D1">
            <w:pPr>
              <w:pStyle w:val="BodyText"/>
              <w:spacing w:before="0"/>
              <w:jc w:val="left"/>
              <w:rPr>
                <w:rFonts w:ascii="Times New Roman" w:hAnsi="Times New Roman"/>
              </w:rPr>
            </w:pPr>
          </w:p>
        </w:tc>
      </w:tr>
    </w:tbl>
    <w:p w14:paraId="4CCD88C4" w14:textId="77777777"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04049475" w14:textId="77777777"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3EC00A65"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685B9FE1" w14:textId="77777777" w:rsidR="00DD7D18" w:rsidRPr="003C7E02" w:rsidRDefault="00DD7D18" w:rsidP="00DD7D18">
      <w:pPr>
        <w:spacing w:after="24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1E1156C1" w14:textId="77777777" w:rsidR="00DD7D18" w:rsidRPr="003C7E02" w:rsidRDefault="00DD7D18" w:rsidP="00DD7D18">
      <w:pPr>
        <w:spacing w:after="240"/>
        <w:jc w:val="both"/>
        <w:rPr>
          <w:sz w:val="22"/>
          <w:szCs w:val="24"/>
        </w:rPr>
      </w:pPr>
      <w:r w:rsidRPr="003C7E02">
        <w:rPr>
          <w:sz w:val="22"/>
          <w:szCs w:val="24"/>
        </w:rPr>
        <w:t>During the past year we were required to conduct [</w:t>
      </w:r>
      <w:r w:rsidRPr="003C7E02">
        <w:rPr>
          <w:sz w:val="22"/>
          <w:szCs w:val="24"/>
          <w:u w:val="single"/>
        </w:rPr>
        <w:t>INSERT NUMBER OF LEVEL 1 ASSESSMENTS</w:t>
      </w:r>
      <w:r w:rsidRPr="003C7E02">
        <w:rPr>
          <w:sz w:val="22"/>
          <w:szCs w:val="24"/>
        </w:rPr>
        <w:t>] Level 1 assessment(s).  [</w:t>
      </w:r>
      <w:r w:rsidRPr="003C7E02">
        <w:rPr>
          <w:sz w:val="22"/>
          <w:szCs w:val="24"/>
          <w:u w:val="single"/>
        </w:rPr>
        <w:t>INSERT NUMBER OF LEVEL 1 ASSESSMENTS</w:t>
      </w:r>
      <w:r w:rsidRPr="003C7E02">
        <w:rPr>
          <w:sz w:val="22"/>
          <w:szCs w:val="24"/>
        </w:rPr>
        <w:t>] Level 1 assessment(s) were completed.  In addition, we were required to take [</w:t>
      </w:r>
      <w:r w:rsidR="005B3B12">
        <w:rPr>
          <w:sz w:val="22"/>
          <w:szCs w:val="24"/>
          <w:u w:val="single"/>
        </w:rPr>
        <w:t>0</w:t>
      </w:r>
      <w:r w:rsidRPr="003C7E02">
        <w:rPr>
          <w:sz w:val="22"/>
          <w:szCs w:val="24"/>
        </w:rPr>
        <w:t>] corrective actions and we completed [</w:t>
      </w:r>
      <w:r w:rsidR="005B3B12">
        <w:rPr>
          <w:sz w:val="22"/>
          <w:szCs w:val="24"/>
          <w:u w:val="single"/>
        </w:rPr>
        <w:t>0</w:t>
      </w:r>
      <w:r w:rsidRPr="003C7E02">
        <w:rPr>
          <w:sz w:val="22"/>
          <w:szCs w:val="24"/>
        </w:rPr>
        <w:t>] of these actions.</w:t>
      </w:r>
    </w:p>
    <w:p w14:paraId="1A39DFB1" w14:textId="77777777" w:rsidR="00DD7D18" w:rsidRPr="003C7E02" w:rsidRDefault="00DD7D18" w:rsidP="00FB67EC">
      <w:pPr>
        <w:spacing w:after="240"/>
        <w:jc w:val="both"/>
        <w:rPr>
          <w:sz w:val="22"/>
          <w:szCs w:val="24"/>
        </w:rPr>
      </w:pPr>
      <w:r w:rsidRPr="003C7E02">
        <w:rPr>
          <w:sz w:val="22"/>
          <w:szCs w:val="24"/>
        </w:rPr>
        <w:t>During the past year [</w:t>
      </w:r>
      <w:r w:rsidRPr="003C7E02">
        <w:rPr>
          <w:sz w:val="22"/>
          <w:szCs w:val="24"/>
          <w:u w:val="single"/>
        </w:rPr>
        <w:t>INSERT NUMBER OF LEVEL 2 ASSESSMENTS</w:t>
      </w:r>
      <w:r w:rsidRPr="003C7E02">
        <w:rPr>
          <w:sz w:val="22"/>
          <w:szCs w:val="24"/>
        </w:rPr>
        <w:t>] Level 2 assessments were required to be completed for our water system.  [</w:t>
      </w:r>
      <w:r w:rsidRPr="003C7E02">
        <w:rPr>
          <w:sz w:val="22"/>
          <w:szCs w:val="24"/>
          <w:u w:val="single"/>
        </w:rPr>
        <w:t>INSERT NUMBER OF LEVEL 2 ASSESSMENTS</w:t>
      </w:r>
      <w:r w:rsidRPr="003C7E02">
        <w:rPr>
          <w:sz w:val="22"/>
          <w:szCs w:val="24"/>
        </w:rPr>
        <w:t>] Level 2 assessments were completed.  In addition, we were required to take [</w:t>
      </w:r>
      <w:r w:rsidR="005B3B12">
        <w:rPr>
          <w:sz w:val="22"/>
          <w:szCs w:val="24"/>
          <w:u w:val="single"/>
        </w:rPr>
        <w:t>0</w:t>
      </w:r>
      <w:r w:rsidRPr="003C7E02">
        <w:rPr>
          <w:sz w:val="22"/>
          <w:szCs w:val="24"/>
        </w:rPr>
        <w:t>] corrective actions and we completed [</w:t>
      </w:r>
      <w:r w:rsidR="005B3B12">
        <w:rPr>
          <w:sz w:val="22"/>
          <w:szCs w:val="24"/>
          <w:u w:val="single"/>
        </w:rPr>
        <w:t>0</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7C38985E" w14:textId="77777777" w:rsidTr="00832E7C">
        <w:tc>
          <w:tcPr>
            <w:tcW w:w="10800" w:type="dxa"/>
            <w:shd w:val="clear" w:color="auto" w:fill="auto"/>
          </w:tcPr>
          <w:p w14:paraId="394737E8" w14:textId="77777777" w:rsidR="00BE6564" w:rsidRPr="00CC2F86" w:rsidRDefault="00BE6564" w:rsidP="00D924EC">
            <w:pPr>
              <w:pStyle w:val="BodyText"/>
              <w:spacing w:before="0"/>
              <w:jc w:val="left"/>
              <w:rPr>
                <w:rFonts w:ascii="Times New Roman" w:hAnsi="Times New Roman"/>
              </w:rPr>
            </w:pPr>
          </w:p>
        </w:tc>
      </w:tr>
      <w:tr w:rsidR="00BE6564" w:rsidRPr="00CC2F86" w14:paraId="31B1864F" w14:textId="77777777" w:rsidTr="00832E7C">
        <w:tc>
          <w:tcPr>
            <w:tcW w:w="10800" w:type="dxa"/>
            <w:shd w:val="clear" w:color="auto" w:fill="auto"/>
          </w:tcPr>
          <w:p w14:paraId="223A4D3B" w14:textId="77777777" w:rsidR="00BE6564" w:rsidRPr="00CC2F86" w:rsidRDefault="00BE6564" w:rsidP="00D924EC">
            <w:pPr>
              <w:pStyle w:val="BodyText"/>
              <w:spacing w:before="0"/>
              <w:jc w:val="left"/>
              <w:rPr>
                <w:rFonts w:ascii="Times New Roman" w:hAnsi="Times New Roman"/>
              </w:rPr>
            </w:pPr>
          </w:p>
        </w:tc>
      </w:tr>
      <w:tr w:rsidR="00BE6564" w:rsidRPr="00CC2F86" w14:paraId="293C6051" w14:textId="77777777" w:rsidTr="00832E7C">
        <w:tc>
          <w:tcPr>
            <w:tcW w:w="10800" w:type="dxa"/>
            <w:tcBorders>
              <w:top w:val="single" w:sz="4" w:space="0" w:color="auto"/>
              <w:bottom w:val="single" w:sz="4" w:space="0" w:color="auto"/>
            </w:tcBorders>
            <w:shd w:val="clear" w:color="auto" w:fill="auto"/>
          </w:tcPr>
          <w:p w14:paraId="027A4F2F" w14:textId="77777777" w:rsidR="00BE6564" w:rsidRPr="00CC2F86" w:rsidRDefault="00BE6564" w:rsidP="00D924EC">
            <w:pPr>
              <w:pStyle w:val="BodyText"/>
              <w:spacing w:before="0"/>
              <w:jc w:val="left"/>
              <w:rPr>
                <w:rFonts w:ascii="Times New Roman" w:hAnsi="Times New Roman"/>
              </w:rPr>
            </w:pPr>
          </w:p>
        </w:tc>
      </w:tr>
    </w:tbl>
    <w:p w14:paraId="0C47DDA5" w14:textId="77777777" w:rsidR="00BE6564" w:rsidRDefault="00BE6564" w:rsidP="00FB67EC">
      <w:pPr>
        <w:spacing w:after="240"/>
        <w:jc w:val="both"/>
        <w:rPr>
          <w:szCs w:val="24"/>
        </w:rPr>
      </w:pPr>
    </w:p>
    <w:p w14:paraId="3C0EC1BB" w14:textId="77777777" w:rsidR="00DD7D18" w:rsidRPr="003C7E02" w:rsidRDefault="00DD7D18"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1D2B0504" w14:textId="77777777" w:rsidR="00DD7D18" w:rsidRPr="003C7E02" w:rsidRDefault="00DD7D18"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166C3B61" w14:textId="77777777" w:rsidR="00DD7D18" w:rsidRPr="003C7E02" w:rsidRDefault="00DD7D18" w:rsidP="00DD7D18">
      <w:pPr>
        <w:spacing w:after="240"/>
        <w:jc w:val="both"/>
        <w:rPr>
          <w:sz w:val="22"/>
          <w:szCs w:val="24"/>
        </w:rPr>
      </w:pPr>
      <w:r w:rsidRPr="003C7E02">
        <w:rPr>
          <w:sz w:val="22"/>
          <w:szCs w:val="24"/>
        </w:rPr>
        <w:t xml:space="preserve">We were required to complete a Level 2 assessment because we found </w:t>
      </w:r>
      <w:r w:rsidRPr="003C7E02">
        <w:rPr>
          <w:i/>
          <w:sz w:val="22"/>
          <w:szCs w:val="24"/>
        </w:rPr>
        <w:t>E. coli</w:t>
      </w:r>
      <w:r w:rsidRPr="003C7E02">
        <w:rPr>
          <w:sz w:val="22"/>
          <w:szCs w:val="24"/>
        </w:rPr>
        <w:t xml:space="preserve"> in our water system.  In addition, we were required to take [</w:t>
      </w:r>
      <w:r w:rsidR="00763C50">
        <w:rPr>
          <w:sz w:val="22"/>
          <w:szCs w:val="24"/>
          <w:u w:val="single"/>
        </w:rPr>
        <w:t>0</w:t>
      </w:r>
      <w:r w:rsidRPr="003C7E02">
        <w:rPr>
          <w:sz w:val="22"/>
          <w:szCs w:val="24"/>
        </w:rPr>
        <w:t>] corrective actions and we completed [</w:t>
      </w:r>
      <w:r w:rsidR="00763C50">
        <w:rPr>
          <w:sz w:val="22"/>
          <w:szCs w:val="24"/>
          <w:u w:val="single"/>
        </w:rPr>
        <w:t>0</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077B51C7" w14:textId="77777777" w:rsidTr="00832E7C">
        <w:tc>
          <w:tcPr>
            <w:tcW w:w="10800" w:type="dxa"/>
            <w:shd w:val="clear" w:color="auto" w:fill="auto"/>
          </w:tcPr>
          <w:p w14:paraId="512EB24F" w14:textId="77777777" w:rsidR="00BE6564" w:rsidRPr="00CC2F86" w:rsidRDefault="00BE6564" w:rsidP="00D924EC">
            <w:pPr>
              <w:pStyle w:val="BodyText"/>
              <w:spacing w:before="0"/>
              <w:jc w:val="left"/>
              <w:rPr>
                <w:rFonts w:ascii="Times New Roman" w:hAnsi="Times New Roman"/>
              </w:rPr>
            </w:pPr>
          </w:p>
        </w:tc>
      </w:tr>
      <w:tr w:rsidR="00BE6564" w:rsidRPr="00CC2F86" w14:paraId="204E2005" w14:textId="77777777" w:rsidTr="00832E7C">
        <w:tc>
          <w:tcPr>
            <w:tcW w:w="10800" w:type="dxa"/>
            <w:shd w:val="clear" w:color="auto" w:fill="auto"/>
          </w:tcPr>
          <w:p w14:paraId="20FCE0F0" w14:textId="77777777" w:rsidR="00BE6564" w:rsidRPr="00CC2F86" w:rsidRDefault="00BE6564" w:rsidP="00D924EC">
            <w:pPr>
              <w:pStyle w:val="BodyText"/>
              <w:spacing w:before="0"/>
              <w:jc w:val="left"/>
              <w:rPr>
                <w:rFonts w:ascii="Times New Roman" w:hAnsi="Times New Roman"/>
              </w:rPr>
            </w:pPr>
          </w:p>
        </w:tc>
      </w:tr>
      <w:tr w:rsidR="00BE6564" w:rsidRPr="00CC2F86" w14:paraId="5C345130" w14:textId="77777777" w:rsidTr="00832E7C">
        <w:tc>
          <w:tcPr>
            <w:tcW w:w="10800" w:type="dxa"/>
            <w:tcBorders>
              <w:top w:val="single" w:sz="4" w:space="0" w:color="auto"/>
              <w:bottom w:val="single" w:sz="4" w:space="0" w:color="auto"/>
            </w:tcBorders>
            <w:shd w:val="clear" w:color="auto" w:fill="auto"/>
          </w:tcPr>
          <w:p w14:paraId="702F2892" w14:textId="77777777" w:rsidR="00BE6564" w:rsidRPr="00CC2F86" w:rsidRDefault="00BE6564" w:rsidP="00D924EC">
            <w:pPr>
              <w:pStyle w:val="BodyText"/>
              <w:spacing w:before="0"/>
              <w:jc w:val="left"/>
              <w:rPr>
                <w:rFonts w:ascii="Times New Roman" w:hAnsi="Times New Roman"/>
              </w:rPr>
            </w:pPr>
          </w:p>
        </w:tc>
      </w:tr>
    </w:tbl>
    <w:p w14:paraId="5E1B8ADB" w14:textId="77777777" w:rsidR="00BE6564" w:rsidRPr="00DD7D18" w:rsidRDefault="00BE6564" w:rsidP="00DD7D18">
      <w:pPr>
        <w:spacing w:after="240"/>
        <w:jc w:val="both"/>
      </w:pPr>
    </w:p>
    <w:sectPr w:rsidR="00BE6564"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91A6E" w14:textId="77777777" w:rsidR="00C4346F" w:rsidRDefault="00C4346F">
      <w:r>
        <w:separator/>
      </w:r>
    </w:p>
  </w:endnote>
  <w:endnote w:type="continuationSeparator" w:id="0">
    <w:p w14:paraId="47B26D84" w14:textId="77777777" w:rsidR="00C4346F" w:rsidRDefault="00C4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01790"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98BDE"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DBE7C" w14:textId="77777777" w:rsidR="00C4346F" w:rsidRDefault="00C4346F">
      <w:r>
        <w:separator/>
      </w:r>
    </w:p>
  </w:footnote>
  <w:footnote w:type="continuationSeparator" w:id="0">
    <w:p w14:paraId="093A10F5" w14:textId="77777777" w:rsidR="00C4346F" w:rsidRDefault="00C434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D4D3E" w14:textId="77777777"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C94E8F">
      <w:rPr>
        <w:rStyle w:val="PageNumber"/>
        <w:i/>
        <w:iCs/>
        <w:noProof/>
        <w:u w:val="single"/>
      </w:rPr>
      <w:t>7</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C94E8F">
      <w:rPr>
        <w:rStyle w:val="PageNumber"/>
        <w:i/>
        <w:noProof/>
        <w:u w:val="single"/>
      </w:rPr>
      <w:t>7</w:t>
    </w:r>
    <w:r w:rsidR="00246D6E" w:rsidRPr="00246D6E">
      <w:rPr>
        <w:rStyle w:val="PageNumber"/>
        <w:i/>
        <w:u w:val="single"/>
      </w:rPr>
      <w:fldChar w:fldCharType="end"/>
    </w:r>
  </w:p>
  <w:p w14:paraId="2DF93E7B"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5E6E"/>
    <w:rsid w:val="00021CC6"/>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200"/>
    <w:rsid w:val="000B74BB"/>
    <w:rsid w:val="000C16DD"/>
    <w:rsid w:val="000C1A52"/>
    <w:rsid w:val="000D2943"/>
    <w:rsid w:val="000D4AC7"/>
    <w:rsid w:val="000F588F"/>
    <w:rsid w:val="000F6367"/>
    <w:rsid w:val="00100750"/>
    <w:rsid w:val="00101107"/>
    <w:rsid w:val="001151D3"/>
    <w:rsid w:val="00127B6D"/>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6758"/>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73001"/>
    <w:rsid w:val="002856B8"/>
    <w:rsid w:val="00294205"/>
    <w:rsid w:val="002A20BB"/>
    <w:rsid w:val="002A3636"/>
    <w:rsid w:val="002A5C9F"/>
    <w:rsid w:val="002A746D"/>
    <w:rsid w:val="002B0B02"/>
    <w:rsid w:val="002B3B52"/>
    <w:rsid w:val="002D429D"/>
    <w:rsid w:val="002E43B8"/>
    <w:rsid w:val="002F0A31"/>
    <w:rsid w:val="002F6EC9"/>
    <w:rsid w:val="00301D86"/>
    <w:rsid w:val="00304873"/>
    <w:rsid w:val="003205C1"/>
    <w:rsid w:val="0033024B"/>
    <w:rsid w:val="00332A75"/>
    <w:rsid w:val="00335461"/>
    <w:rsid w:val="00342536"/>
    <w:rsid w:val="0034785D"/>
    <w:rsid w:val="00357F0C"/>
    <w:rsid w:val="00376388"/>
    <w:rsid w:val="00385766"/>
    <w:rsid w:val="00391089"/>
    <w:rsid w:val="00397893"/>
    <w:rsid w:val="003A5EB5"/>
    <w:rsid w:val="003B1F6B"/>
    <w:rsid w:val="003B3381"/>
    <w:rsid w:val="003C7E02"/>
    <w:rsid w:val="003E7032"/>
    <w:rsid w:val="003F23AC"/>
    <w:rsid w:val="003F5E00"/>
    <w:rsid w:val="004053E9"/>
    <w:rsid w:val="00416A8E"/>
    <w:rsid w:val="0041709B"/>
    <w:rsid w:val="004230E3"/>
    <w:rsid w:val="0042631E"/>
    <w:rsid w:val="00430686"/>
    <w:rsid w:val="00441930"/>
    <w:rsid w:val="004445E4"/>
    <w:rsid w:val="00446969"/>
    <w:rsid w:val="0045424E"/>
    <w:rsid w:val="0047086C"/>
    <w:rsid w:val="00472D17"/>
    <w:rsid w:val="00473411"/>
    <w:rsid w:val="00475A49"/>
    <w:rsid w:val="004848BB"/>
    <w:rsid w:val="004912AD"/>
    <w:rsid w:val="004A05D8"/>
    <w:rsid w:val="004A07B2"/>
    <w:rsid w:val="004A1ABC"/>
    <w:rsid w:val="004A2077"/>
    <w:rsid w:val="004B7187"/>
    <w:rsid w:val="004C5E5E"/>
    <w:rsid w:val="004D509C"/>
    <w:rsid w:val="004F529F"/>
    <w:rsid w:val="004F67E6"/>
    <w:rsid w:val="00501116"/>
    <w:rsid w:val="00501A7F"/>
    <w:rsid w:val="00501B52"/>
    <w:rsid w:val="00504502"/>
    <w:rsid w:val="005065B7"/>
    <w:rsid w:val="00514FDA"/>
    <w:rsid w:val="00534BB7"/>
    <w:rsid w:val="00535F64"/>
    <w:rsid w:val="00535F8B"/>
    <w:rsid w:val="00537BEA"/>
    <w:rsid w:val="0054057D"/>
    <w:rsid w:val="00546A68"/>
    <w:rsid w:val="00546FDB"/>
    <w:rsid w:val="005540D9"/>
    <w:rsid w:val="0055419E"/>
    <w:rsid w:val="0056039D"/>
    <w:rsid w:val="005830FA"/>
    <w:rsid w:val="0058536C"/>
    <w:rsid w:val="005937EB"/>
    <w:rsid w:val="005A087D"/>
    <w:rsid w:val="005B3B12"/>
    <w:rsid w:val="005C04C1"/>
    <w:rsid w:val="005D4636"/>
    <w:rsid w:val="005D5746"/>
    <w:rsid w:val="005D698E"/>
    <w:rsid w:val="005E0C69"/>
    <w:rsid w:val="005E279B"/>
    <w:rsid w:val="005E4953"/>
    <w:rsid w:val="005E6068"/>
    <w:rsid w:val="005F17BC"/>
    <w:rsid w:val="0060219E"/>
    <w:rsid w:val="00606A2B"/>
    <w:rsid w:val="00615750"/>
    <w:rsid w:val="00623159"/>
    <w:rsid w:val="00623849"/>
    <w:rsid w:val="00633A17"/>
    <w:rsid w:val="00640676"/>
    <w:rsid w:val="0064205A"/>
    <w:rsid w:val="00643C66"/>
    <w:rsid w:val="0066456C"/>
    <w:rsid w:val="00673DC8"/>
    <w:rsid w:val="00680846"/>
    <w:rsid w:val="0068272C"/>
    <w:rsid w:val="00691186"/>
    <w:rsid w:val="00695A6F"/>
    <w:rsid w:val="006A04A9"/>
    <w:rsid w:val="006C2732"/>
    <w:rsid w:val="006D4D93"/>
    <w:rsid w:val="006D506D"/>
    <w:rsid w:val="006E03F6"/>
    <w:rsid w:val="006E3F79"/>
    <w:rsid w:val="006E5585"/>
    <w:rsid w:val="007003D1"/>
    <w:rsid w:val="007017A9"/>
    <w:rsid w:val="0071047D"/>
    <w:rsid w:val="0071576E"/>
    <w:rsid w:val="00717191"/>
    <w:rsid w:val="00717E80"/>
    <w:rsid w:val="00722BA8"/>
    <w:rsid w:val="00737455"/>
    <w:rsid w:val="00742E55"/>
    <w:rsid w:val="007452F3"/>
    <w:rsid w:val="007471DB"/>
    <w:rsid w:val="00763C50"/>
    <w:rsid w:val="00775871"/>
    <w:rsid w:val="00783F5A"/>
    <w:rsid w:val="007959F7"/>
    <w:rsid w:val="00796E52"/>
    <w:rsid w:val="007A3F23"/>
    <w:rsid w:val="007B0B24"/>
    <w:rsid w:val="007F584E"/>
    <w:rsid w:val="00803861"/>
    <w:rsid w:val="00803DFB"/>
    <w:rsid w:val="0080460B"/>
    <w:rsid w:val="00814AAE"/>
    <w:rsid w:val="008222DE"/>
    <w:rsid w:val="0082242B"/>
    <w:rsid w:val="00824962"/>
    <w:rsid w:val="008272D0"/>
    <w:rsid w:val="00831585"/>
    <w:rsid w:val="00832E7C"/>
    <w:rsid w:val="00857337"/>
    <w:rsid w:val="00881DB7"/>
    <w:rsid w:val="00883433"/>
    <w:rsid w:val="00885381"/>
    <w:rsid w:val="00895240"/>
    <w:rsid w:val="008A0965"/>
    <w:rsid w:val="008A5B6C"/>
    <w:rsid w:val="008B01C6"/>
    <w:rsid w:val="008C515F"/>
    <w:rsid w:val="008C791A"/>
    <w:rsid w:val="008D6F4A"/>
    <w:rsid w:val="008E4C3F"/>
    <w:rsid w:val="008F2838"/>
    <w:rsid w:val="008F7660"/>
    <w:rsid w:val="00901274"/>
    <w:rsid w:val="009014DE"/>
    <w:rsid w:val="00901C69"/>
    <w:rsid w:val="00904288"/>
    <w:rsid w:val="009109DA"/>
    <w:rsid w:val="00911A33"/>
    <w:rsid w:val="00915867"/>
    <w:rsid w:val="009160C7"/>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E153B"/>
    <w:rsid w:val="009E2850"/>
    <w:rsid w:val="009E2E1C"/>
    <w:rsid w:val="009F5401"/>
    <w:rsid w:val="00A0317C"/>
    <w:rsid w:val="00A0355F"/>
    <w:rsid w:val="00A0640D"/>
    <w:rsid w:val="00A107E3"/>
    <w:rsid w:val="00A24839"/>
    <w:rsid w:val="00A259A6"/>
    <w:rsid w:val="00A44246"/>
    <w:rsid w:val="00A93A21"/>
    <w:rsid w:val="00A9766F"/>
    <w:rsid w:val="00AB01B0"/>
    <w:rsid w:val="00AB5E87"/>
    <w:rsid w:val="00AC4E86"/>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D55BB"/>
    <w:rsid w:val="00BE4E5D"/>
    <w:rsid w:val="00BE555D"/>
    <w:rsid w:val="00BE6564"/>
    <w:rsid w:val="00BF1F49"/>
    <w:rsid w:val="00BF6946"/>
    <w:rsid w:val="00BF725D"/>
    <w:rsid w:val="00C123E3"/>
    <w:rsid w:val="00C24948"/>
    <w:rsid w:val="00C3526A"/>
    <w:rsid w:val="00C41E25"/>
    <w:rsid w:val="00C4346F"/>
    <w:rsid w:val="00C45B4E"/>
    <w:rsid w:val="00C51D70"/>
    <w:rsid w:val="00C55FC5"/>
    <w:rsid w:val="00C6314A"/>
    <w:rsid w:val="00C649AA"/>
    <w:rsid w:val="00C74B58"/>
    <w:rsid w:val="00C77170"/>
    <w:rsid w:val="00C80119"/>
    <w:rsid w:val="00C8032D"/>
    <w:rsid w:val="00C94E8F"/>
    <w:rsid w:val="00C952C9"/>
    <w:rsid w:val="00CB5A7C"/>
    <w:rsid w:val="00CB6FF7"/>
    <w:rsid w:val="00CC2F86"/>
    <w:rsid w:val="00CD26F1"/>
    <w:rsid w:val="00CD598A"/>
    <w:rsid w:val="00CE2D72"/>
    <w:rsid w:val="00CF1A7D"/>
    <w:rsid w:val="00D057C3"/>
    <w:rsid w:val="00D06308"/>
    <w:rsid w:val="00D118D4"/>
    <w:rsid w:val="00D15AE0"/>
    <w:rsid w:val="00D26951"/>
    <w:rsid w:val="00D33C8C"/>
    <w:rsid w:val="00D37E1F"/>
    <w:rsid w:val="00D47015"/>
    <w:rsid w:val="00D5320E"/>
    <w:rsid w:val="00D7538B"/>
    <w:rsid w:val="00D924EC"/>
    <w:rsid w:val="00D96789"/>
    <w:rsid w:val="00DA2871"/>
    <w:rsid w:val="00DB305E"/>
    <w:rsid w:val="00DB4D7F"/>
    <w:rsid w:val="00DC0B11"/>
    <w:rsid w:val="00DC2ED8"/>
    <w:rsid w:val="00DC30BE"/>
    <w:rsid w:val="00DC3DA9"/>
    <w:rsid w:val="00DC61D2"/>
    <w:rsid w:val="00DD7D18"/>
    <w:rsid w:val="00DE1141"/>
    <w:rsid w:val="00DE2077"/>
    <w:rsid w:val="00E034EF"/>
    <w:rsid w:val="00E06438"/>
    <w:rsid w:val="00E20938"/>
    <w:rsid w:val="00E24E8A"/>
    <w:rsid w:val="00E25265"/>
    <w:rsid w:val="00E41EE8"/>
    <w:rsid w:val="00E56B28"/>
    <w:rsid w:val="00E604A7"/>
    <w:rsid w:val="00E62459"/>
    <w:rsid w:val="00E6542D"/>
    <w:rsid w:val="00E80B80"/>
    <w:rsid w:val="00E8528D"/>
    <w:rsid w:val="00E91D0B"/>
    <w:rsid w:val="00E92E9C"/>
    <w:rsid w:val="00EA66F0"/>
    <w:rsid w:val="00EB0127"/>
    <w:rsid w:val="00EB3BEC"/>
    <w:rsid w:val="00EB6CF4"/>
    <w:rsid w:val="00EE7E33"/>
    <w:rsid w:val="00EF0B91"/>
    <w:rsid w:val="00EF0F4D"/>
    <w:rsid w:val="00EF7091"/>
    <w:rsid w:val="00EF7F82"/>
    <w:rsid w:val="00F01B42"/>
    <w:rsid w:val="00F07AC1"/>
    <w:rsid w:val="00F1148C"/>
    <w:rsid w:val="00F51B61"/>
    <w:rsid w:val="00F5211E"/>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1E7B052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2664</Words>
  <Characters>15302</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17931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Leimbach, Rachel</cp:lastModifiedBy>
  <cp:revision>2</cp:revision>
  <cp:lastPrinted>2016-12-30T20:35:00Z</cp:lastPrinted>
  <dcterms:created xsi:type="dcterms:W3CDTF">2020-10-02T15:34:00Z</dcterms:created>
  <dcterms:modified xsi:type="dcterms:W3CDTF">2020-10-02T15:34:00Z</dcterms:modified>
</cp:coreProperties>
</file>