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E870EB" w:rsidRDefault="00BC6327" w:rsidP="006727C0">
      <w:pPr>
        <w:pStyle w:val="Heading1"/>
      </w:pPr>
      <w:bookmarkStart w:id="0" w:name="_Toc58336712"/>
      <w:r w:rsidRPr="002E5912">
        <w:t>20</w:t>
      </w:r>
      <w:r w:rsidR="00587220">
        <w:t>20</w:t>
      </w:r>
      <w:r w:rsidR="00B606D3" w:rsidRPr="002E5912">
        <w:t xml:space="preserve"> </w:t>
      </w:r>
      <w:r w:rsidRPr="002E5912">
        <w:t>Consumer</w:t>
      </w:r>
      <w:r w:rsidRPr="00E870EB">
        <w:t xml:space="preserve"> </w:t>
      </w:r>
      <w:r w:rsidRPr="006727C0">
        <w:t>Confidence</w:t>
      </w:r>
      <w:r w:rsidRPr="00E870EB">
        <w:t xml:space="preserve"> Report</w:t>
      </w:r>
      <w:bookmarkEnd w:id="0"/>
    </w:p>
    <w:p w14:paraId="3A02EFB4" w14:textId="6B823636" w:rsidR="004263A6" w:rsidRDefault="004263A6" w:rsidP="00D61A0E">
      <w:pPr>
        <w:pStyle w:val="Heading2"/>
      </w:pPr>
      <w:bookmarkStart w:id="1" w:name="_Toc58336713"/>
      <w:r>
        <w:t>Water System Information</w:t>
      </w:r>
      <w:bookmarkEnd w:id="1"/>
    </w:p>
    <w:p w14:paraId="00F7E438" w14:textId="720542F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D81A2F">
        <w:rPr>
          <w:rFonts w:ascii="Arial" w:hAnsi="Arial" w:cs="Arial"/>
          <w:sz w:val="24"/>
          <w:szCs w:val="24"/>
        </w:rPr>
        <w:t>Apple Valley Heights County Water District</w:t>
      </w:r>
    </w:p>
    <w:p w14:paraId="65A99AB1" w14:textId="4EE82AD8"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D81A2F">
        <w:rPr>
          <w:rFonts w:ascii="Arial" w:hAnsi="Arial" w:cs="Arial"/>
          <w:sz w:val="24"/>
          <w:szCs w:val="24"/>
        </w:rPr>
        <w:t>06/30/2021</w:t>
      </w:r>
    </w:p>
    <w:p w14:paraId="21C05768" w14:textId="320CDA9D"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Type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in Use: </w:t>
      </w:r>
      <w:proofErr w:type="spellStart"/>
      <w:r w:rsidR="00D81A2F">
        <w:rPr>
          <w:rFonts w:ascii="Arial" w:hAnsi="Arial" w:cs="Arial"/>
          <w:sz w:val="24"/>
          <w:szCs w:val="24"/>
          <w:lang w:val="es-ES"/>
        </w:rPr>
        <w:t>Ground</w:t>
      </w:r>
      <w:proofErr w:type="spellEnd"/>
      <w:r w:rsidR="00D81A2F">
        <w:rPr>
          <w:rFonts w:ascii="Arial" w:hAnsi="Arial" w:cs="Arial"/>
          <w:sz w:val="24"/>
          <w:szCs w:val="24"/>
          <w:lang w:val="es-ES"/>
        </w:rPr>
        <w:t xml:space="preserve"> </w:t>
      </w:r>
      <w:proofErr w:type="spellStart"/>
      <w:r w:rsidR="00D81A2F">
        <w:rPr>
          <w:rFonts w:ascii="Arial" w:hAnsi="Arial" w:cs="Arial"/>
          <w:sz w:val="24"/>
          <w:szCs w:val="24"/>
          <w:lang w:val="es-ES"/>
        </w:rPr>
        <w:t>Water</w:t>
      </w:r>
      <w:proofErr w:type="spellEnd"/>
    </w:p>
    <w:p w14:paraId="4AC74DE3" w14:textId="77777777" w:rsidR="004575B0" w:rsidRDefault="004263A6" w:rsidP="00D81A2F">
      <w:pPr>
        <w:pStyle w:val="Default"/>
        <w:rPr>
          <w:rFonts w:ascii="Arial" w:hAnsi="Arial" w:cs="Arial"/>
          <w:lang w:val="es-ES"/>
        </w:rPr>
      </w:pPr>
      <w:proofErr w:type="spellStart"/>
      <w:r w:rsidRPr="007119B8">
        <w:rPr>
          <w:rFonts w:ascii="Arial" w:hAnsi="Arial" w:cs="Arial"/>
          <w:lang w:val="es-ES"/>
        </w:rPr>
        <w:t>Name</w:t>
      </w:r>
      <w:proofErr w:type="spellEnd"/>
      <w:r w:rsidRPr="007119B8">
        <w:rPr>
          <w:rFonts w:ascii="Arial" w:hAnsi="Arial" w:cs="Arial"/>
          <w:lang w:val="es-ES"/>
        </w:rPr>
        <w:t xml:space="preserve"> and General </w:t>
      </w:r>
      <w:proofErr w:type="spellStart"/>
      <w:r w:rsidRPr="007119B8">
        <w:rPr>
          <w:rFonts w:ascii="Arial" w:hAnsi="Arial" w:cs="Arial"/>
          <w:lang w:val="es-ES"/>
        </w:rPr>
        <w:t>Location</w:t>
      </w:r>
      <w:proofErr w:type="spellEnd"/>
      <w:r w:rsidRPr="007119B8">
        <w:rPr>
          <w:rFonts w:ascii="Arial" w:hAnsi="Arial" w:cs="Arial"/>
          <w:lang w:val="es-ES"/>
        </w:rPr>
        <w:t xml:space="preserve"> </w:t>
      </w:r>
      <w:proofErr w:type="spellStart"/>
      <w:r w:rsidRPr="007119B8">
        <w:rPr>
          <w:rFonts w:ascii="Arial" w:hAnsi="Arial" w:cs="Arial"/>
          <w:lang w:val="es-ES"/>
        </w:rPr>
        <w:t>of</w:t>
      </w:r>
      <w:proofErr w:type="spellEnd"/>
      <w:r w:rsidRPr="007119B8">
        <w:rPr>
          <w:rFonts w:ascii="Arial" w:hAnsi="Arial" w:cs="Arial"/>
          <w:lang w:val="es-ES"/>
        </w:rPr>
        <w:t xml:space="preserve"> </w:t>
      </w:r>
      <w:proofErr w:type="spellStart"/>
      <w:r w:rsidRPr="007119B8">
        <w:rPr>
          <w:rFonts w:ascii="Arial" w:hAnsi="Arial" w:cs="Arial"/>
          <w:lang w:val="es-ES"/>
        </w:rPr>
        <w:t>Source</w:t>
      </w:r>
      <w:proofErr w:type="spellEnd"/>
      <w:r w:rsidRPr="007119B8">
        <w:rPr>
          <w:rFonts w:ascii="Arial" w:hAnsi="Arial" w:cs="Arial"/>
          <w:lang w:val="es-ES"/>
        </w:rPr>
        <w:t xml:space="preserve">(s): </w:t>
      </w:r>
    </w:p>
    <w:p w14:paraId="3F5606C4" w14:textId="77777777" w:rsidR="004575B0" w:rsidRDefault="004575B0" w:rsidP="00D81A2F">
      <w:pPr>
        <w:pStyle w:val="Default"/>
        <w:rPr>
          <w:rFonts w:ascii="Arial" w:hAnsi="Arial" w:cs="Arial"/>
          <w:lang w:val="es-ES"/>
        </w:rPr>
      </w:pPr>
    </w:p>
    <w:p w14:paraId="7CE96554" w14:textId="5B03E431" w:rsidR="00D81A2F" w:rsidRDefault="004575B0" w:rsidP="00D81A2F">
      <w:pPr>
        <w:pStyle w:val="Default"/>
      </w:pPr>
      <w:r w:rsidRPr="004575B0">
        <w:rPr>
          <w:rFonts w:ascii="Arial" w:hAnsi="Arial" w:cs="Arial"/>
        </w:rPr>
        <w:t>Well #3 and Well #4 are located in the Mojave adjudicated basin (Alto). North of the San Bernardino mountains, in the southern unincorporated of Apple Valley</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894"/>
      </w:tblGrid>
      <w:tr w:rsidR="00D81A2F" w14:paraId="7E7ABBA7" w14:textId="77777777">
        <w:trPr>
          <w:trHeight w:val="217"/>
        </w:trPr>
        <w:tc>
          <w:tcPr>
            <w:tcW w:w="6894" w:type="dxa"/>
          </w:tcPr>
          <w:p w14:paraId="20E14E04" w14:textId="6FDB65B4" w:rsidR="00D81A2F" w:rsidRPr="00D81A2F" w:rsidRDefault="00D81A2F">
            <w:pPr>
              <w:pStyle w:val="Default"/>
              <w:rPr>
                <w:rFonts w:ascii="Arial" w:hAnsi="Arial" w:cs="Arial"/>
              </w:rPr>
            </w:pPr>
            <w:r>
              <w:t xml:space="preserve"> </w:t>
            </w:r>
          </w:p>
        </w:tc>
      </w:tr>
    </w:tbl>
    <w:p w14:paraId="6AE5ED8C" w14:textId="322B7EB8" w:rsidR="004263A6" w:rsidRPr="007119B8" w:rsidRDefault="004263A6" w:rsidP="0092687A">
      <w:pPr>
        <w:spacing w:after="240"/>
        <w:rPr>
          <w:rFonts w:ascii="Arial" w:hAnsi="Arial" w:cs="Arial"/>
          <w:sz w:val="24"/>
          <w:szCs w:val="24"/>
          <w:lang w:val="es-ES"/>
        </w:rPr>
      </w:pPr>
    </w:p>
    <w:p w14:paraId="42CFC58E" w14:textId="77777777" w:rsidR="00D81A2F" w:rsidRPr="00D81A2F" w:rsidRDefault="004263A6" w:rsidP="00D81A2F">
      <w:pPr>
        <w:spacing w:after="240"/>
        <w:rPr>
          <w:rFonts w:ascii="Arial" w:hAnsi="Arial" w:cs="Arial"/>
          <w:sz w:val="24"/>
          <w:szCs w:val="24"/>
        </w:rPr>
      </w:pPr>
      <w:proofErr w:type="spellStart"/>
      <w:r w:rsidRPr="007119B8">
        <w:rPr>
          <w:rFonts w:ascii="Arial" w:hAnsi="Arial" w:cs="Arial"/>
          <w:sz w:val="24"/>
          <w:szCs w:val="24"/>
          <w:lang w:val="es-ES"/>
        </w:rPr>
        <w:t>Drinking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Assessment</w:t>
      </w:r>
      <w:proofErr w:type="spellEnd"/>
      <w:r w:rsidR="00A32EB0">
        <w:rPr>
          <w:rFonts w:ascii="Arial" w:hAnsi="Arial" w:cs="Arial"/>
          <w:sz w:val="24"/>
          <w:szCs w:val="24"/>
          <w:lang w:val="es-ES"/>
        </w:rPr>
        <w:t xml:space="preserve"> </w:t>
      </w:r>
      <w:proofErr w:type="spellStart"/>
      <w:r w:rsidR="00A32EB0">
        <w:rPr>
          <w:rFonts w:ascii="Arial" w:hAnsi="Arial" w:cs="Arial"/>
          <w:sz w:val="24"/>
          <w:szCs w:val="24"/>
          <w:lang w:val="es-ES"/>
        </w:rPr>
        <w:t>Information</w:t>
      </w:r>
      <w:proofErr w:type="spellEnd"/>
      <w:r w:rsidRPr="007119B8">
        <w:rPr>
          <w:rFonts w:ascii="Arial" w:hAnsi="Arial" w:cs="Arial"/>
          <w:sz w:val="24"/>
          <w:szCs w:val="24"/>
          <w:lang w:val="es-ES"/>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442"/>
      </w:tblGrid>
      <w:tr w:rsidR="00D81A2F" w:rsidRPr="00D81A2F" w14:paraId="5E2F37EC" w14:textId="77777777">
        <w:trPr>
          <w:trHeight w:val="356"/>
        </w:trPr>
        <w:tc>
          <w:tcPr>
            <w:tcW w:w="10442" w:type="dxa"/>
          </w:tcPr>
          <w:p w14:paraId="37DAC11D" w14:textId="77777777" w:rsidR="00D81A2F" w:rsidRPr="00D81A2F" w:rsidRDefault="00D81A2F" w:rsidP="00D81A2F">
            <w:pPr>
              <w:spacing w:after="240"/>
              <w:rPr>
                <w:rFonts w:ascii="Arial" w:hAnsi="Arial" w:cs="Arial"/>
                <w:sz w:val="24"/>
                <w:szCs w:val="24"/>
              </w:rPr>
            </w:pPr>
            <w:r w:rsidRPr="00D81A2F">
              <w:rPr>
                <w:rFonts w:ascii="Arial" w:hAnsi="Arial" w:cs="Arial"/>
                <w:sz w:val="24"/>
                <w:szCs w:val="24"/>
              </w:rPr>
              <w:t xml:space="preserve"> Source Water Assessments were conducted in 2003-2019 Well #3 and Well #4 are most vulnerable to railroad corridors and water supply. No chemical was detected. You may contact the State Water Board at their office (909) 383-4328 for more information </w:t>
            </w:r>
          </w:p>
        </w:tc>
      </w:tr>
    </w:tbl>
    <w:p w14:paraId="11D6F99D" w14:textId="54813006" w:rsidR="004263A6" w:rsidRPr="007119B8" w:rsidRDefault="004263A6" w:rsidP="0092687A">
      <w:pPr>
        <w:spacing w:after="240"/>
        <w:rPr>
          <w:rFonts w:ascii="Arial" w:hAnsi="Arial" w:cs="Arial"/>
          <w:sz w:val="24"/>
          <w:szCs w:val="24"/>
          <w:lang w:val="es-ES"/>
        </w:rPr>
      </w:pPr>
    </w:p>
    <w:p w14:paraId="26035E31" w14:textId="77777777" w:rsidR="00D81A2F" w:rsidRPr="00D81A2F" w:rsidRDefault="004263A6" w:rsidP="00D81A2F">
      <w:pPr>
        <w:spacing w:after="240"/>
        <w:rPr>
          <w:rFonts w:ascii="Arial" w:hAnsi="Arial" w:cs="Arial"/>
          <w:sz w:val="24"/>
          <w:szCs w:val="24"/>
        </w:rPr>
      </w:pPr>
      <w:r w:rsidRPr="007119B8">
        <w:rPr>
          <w:rFonts w:ascii="Arial" w:hAnsi="Arial" w:cs="Arial"/>
          <w:sz w:val="24"/>
          <w:szCs w:val="24"/>
          <w:lang w:val="es-ES"/>
        </w:rPr>
        <w:t xml:space="preserve">Time and Place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Regularly</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Scheduled</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Board</w:t>
      </w:r>
      <w:proofErr w:type="spellEnd"/>
      <w:r w:rsidRPr="007119B8">
        <w:rPr>
          <w:rFonts w:ascii="Arial" w:hAnsi="Arial" w:cs="Arial"/>
          <w:sz w:val="24"/>
          <w:szCs w:val="24"/>
          <w:lang w:val="es-ES"/>
        </w:rPr>
        <w:t xml:space="preserve"> </w:t>
      </w:r>
      <w:proofErr w:type="gramStart"/>
      <w:r w:rsidRPr="007119B8">
        <w:rPr>
          <w:rFonts w:ascii="Arial" w:hAnsi="Arial" w:cs="Arial"/>
          <w:sz w:val="24"/>
          <w:szCs w:val="24"/>
          <w:lang w:val="es-ES"/>
        </w:rPr>
        <w:t>Meetings</w:t>
      </w:r>
      <w:proofErr w:type="gramEnd"/>
      <w:r w:rsidRPr="007119B8">
        <w:rPr>
          <w:rFonts w:ascii="Arial" w:hAnsi="Arial" w:cs="Arial"/>
          <w:sz w:val="24"/>
          <w:szCs w:val="24"/>
          <w:lang w:val="es-ES"/>
        </w:rPr>
        <w:t xml:space="preserve"> </w:t>
      </w: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Public</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Participation</w:t>
      </w:r>
      <w:proofErr w:type="spellEnd"/>
      <w:r w:rsidRPr="007119B8">
        <w:rPr>
          <w:rFonts w:ascii="Arial" w:hAnsi="Arial" w:cs="Arial"/>
          <w:sz w:val="24"/>
          <w:szCs w:val="24"/>
          <w:lang w:val="es-ES"/>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214"/>
      </w:tblGrid>
      <w:tr w:rsidR="00D81A2F" w:rsidRPr="00D81A2F" w14:paraId="62797D8C" w14:textId="77777777">
        <w:trPr>
          <w:trHeight w:val="95"/>
        </w:trPr>
        <w:tc>
          <w:tcPr>
            <w:tcW w:w="10214" w:type="dxa"/>
          </w:tcPr>
          <w:p w14:paraId="6A41341F" w14:textId="1DFCFEE8" w:rsidR="00D81A2F" w:rsidRPr="00D81A2F" w:rsidRDefault="00D81A2F" w:rsidP="00D81A2F">
            <w:pPr>
              <w:spacing w:after="240"/>
              <w:rPr>
                <w:rFonts w:ascii="Arial" w:hAnsi="Arial" w:cs="Arial"/>
                <w:sz w:val="24"/>
                <w:szCs w:val="24"/>
              </w:rPr>
            </w:pPr>
            <w:r w:rsidRPr="00D81A2F">
              <w:rPr>
                <w:rFonts w:ascii="Arial" w:hAnsi="Arial" w:cs="Arial"/>
                <w:sz w:val="24"/>
                <w:szCs w:val="24"/>
              </w:rPr>
              <w:t xml:space="preserve"> Meeting </w:t>
            </w:r>
            <w:proofErr w:type="gramStart"/>
            <w:r w:rsidRPr="00D81A2F">
              <w:rPr>
                <w:rFonts w:ascii="Arial" w:hAnsi="Arial" w:cs="Arial"/>
                <w:sz w:val="24"/>
                <w:szCs w:val="24"/>
              </w:rPr>
              <w:t>are</w:t>
            </w:r>
            <w:proofErr w:type="gramEnd"/>
            <w:r w:rsidRPr="00D81A2F">
              <w:rPr>
                <w:rFonts w:ascii="Arial" w:hAnsi="Arial" w:cs="Arial"/>
                <w:sz w:val="24"/>
                <w:szCs w:val="24"/>
              </w:rPr>
              <w:t xml:space="preserve"> </w:t>
            </w:r>
            <w:r w:rsidR="004575B0">
              <w:rPr>
                <w:rFonts w:ascii="Arial" w:hAnsi="Arial" w:cs="Arial"/>
                <w:sz w:val="24"/>
                <w:szCs w:val="24"/>
              </w:rPr>
              <w:t xml:space="preserve">held </w:t>
            </w:r>
            <w:r w:rsidRPr="00D81A2F">
              <w:rPr>
                <w:rFonts w:ascii="Arial" w:hAnsi="Arial" w:cs="Arial"/>
                <w:sz w:val="24"/>
                <w:szCs w:val="24"/>
              </w:rPr>
              <w:t xml:space="preserve">the third Tuesday of every month at 6pm at the district office, 9429 Cerra Vista St., Apple Valley, CA 92308 </w:t>
            </w:r>
          </w:p>
        </w:tc>
      </w:tr>
    </w:tbl>
    <w:p w14:paraId="55CC3D7E" w14:textId="69D26077" w:rsidR="004263A6" w:rsidRPr="007119B8" w:rsidRDefault="004263A6" w:rsidP="0092687A">
      <w:pPr>
        <w:spacing w:after="240"/>
        <w:rPr>
          <w:rFonts w:ascii="Arial" w:hAnsi="Arial" w:cs="Arial"/>
          <w:sz w:val="24"/>
          <w:szCs w:val="24"/>
          <w:lang w:val="es-ES"/>
        </w:rPr>
      </w:pPr>
    </w:p>
    <w:p w14:paraId="1A0E99A0" w14:textId="77777777" w:rsidR="004575B0" w:rsidRPr="004575B0" w:rsidRDefault="0065365D" w:rsidP="004575B0">
      <w:pPr>
        <w:rPr>
          <w:rFonts w:ascii="Arial" w:hAnsi="Arial" w:cs="Arial"/>
          <w:sz w:val="24"/>
          <w:szCs w:val="24"/>
        </w:rPr>
      </w:pP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More </w:t>
      </w:r>
      <w:proofErr w:type="spellStart"/>
      <w:r w:rsidRPr="007119B8">
        <w:rPr>
          <w:rFonts w:ascii="Arial" w:hAnsi="Arial" w:cs="Arial"/>
          <w:sz w:val="24"/>
          <w:szCs w:val="24"/>
          <w:lang w:val="es-ES"/>
        </w:rPr>
        <w:t>Information</w:t>
      </w:r>
      <w:proofErr w:type="spellEnd"/>
      <w:r w:rsidR="00FE1715" w:rsidRPr="007119B8">
        <w:rPr>
          <w:rFonts w:ascii="Arial" w:hAnsi="Arial" w:cs="Arial"/>
          <w:sz w:val="24"/>
          <w:szCs w:val="24"/>
          <w:lang w:val="es-ES"/>
        </w:rPr>
        <w:t>,</w:t>
      </w:r>
      <w:r w:rsidRPr="007119B8">
        <w:rPr>
          <w:rFonts w:ascii="Arial" w:hAnsi="Arial" w:cs="Arial"/>
          <w:sz w:val="24"/>
          <w:szCs w:val="24"/>
          <w:lang w:val="es-ES"/>
        </w:rPr>
        <w:t xml:space="preserve"> </w:t>
      </w:r>
      <w:proofErr w:type="spellStart"/>
      <w:r w:rsidRPr="007119B8">
        <w:rPr>
          <w:rFonts w:ascii="Arial" w:hAnsi="Arial" w:cs="Arial"/>
          <w:sz w:val="24"/>
          <w:szCs w:val="24"/>
          <w:lang w:val="es-ES"/>
        </w:rPr>
        <w:t>Contact</w:t>
      </w:r>
      <w:proofErr w:type="spellEnd"/>
      <w:r w:rsidR="00A32EB0">
        <w:rPr>
          <w:rFonts w:ascii="Arial" w:hAnsi="Arial" w:cs="Arial"/>
          <w:sz w:val="24"/>
          <w:szCs w:val="24"/>
          <w:lang w:val="es-ES"/>
        </w:rPr>
        <w:t>:</w:t>
      </w:r>
      <w:r w:rsidR="004263A6" w:rsidRPr="007119B8">
        <w:rPr>
          <w:rFonts w:ascii="Arial" w:hAnsi="Arial" w:cs="Arial"/>
          <w:sz w:val="24"/>
          <w:szCs w:val="24"/>
          <w:lang w:val="es-ES"/>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351"/>
      </w:tblGrid>
      <w:tr w:rsidR="004575B0" w:rsidRPr="004575B0" w14:paraId="4C0305F4" w14:textId="77777777">
        <w:trPr>
          <w:trHeight w:val="95"/>
        </w:trPr>
        <w:tc>
          <w:tcPr>
            <w:tcW w:w="3351" w:type="dxa"/>
          </w:tcPr>
          <w:p w14:paraId="5E2FB6A5" w14:textId="77777777" w:rsidR="004575B0" w:rsidRDefault="004575B0" w:rsidP="004575B0">
            <w:pPr>
              <w:rPr>
                <w:rFonts w:ascii="Arial" w:hAnsi="Arial" w:cs="Arial"/>
                <w:sz w:val="24"/>
                <w:szCs w:val="24"/>
              </w:rPr>
            </w:pPr>
            <w:r w:rsidRPr="004575B0">
              <w:rPr>
                <w:rFonts w:ascii="Arial" w:hAnsi="Arial" w:cs="Arial"/>
                <w:sz w:val="24"/>
                <w:szCs w:val="24"/>
              </w:rPr>
              <w:t xml:space="preserve"> </w:t>
            </w:r>
          </w:p>
          <w:p w14:paraId="3D283EEE" w14:textId="0DCBCACC" w:rsidR="004575B0" w:rsidRPr="004575B0" w:rsidRDefault="004575B0" w:rsidP="004575B0">
            <w:pPr>
              <w:rPr>
                <w:rFonts w:ascii="Arial" w:hAnsi="Arial" w:cs="Arial"/>
                <w:sz w:val="24"/>
                <w:szCs w:val="24"/>
              </w:rPr>
            </w:pPr>
            <w:r w:rsidRPr="004575B0">
              <w:rPr>
                <w:rFonts w:ascii="Arial" w:hAnsi="Arial" w:cs="Arial"/>
                <w:sz w:val="24"/>
                <w:szCs w:val="24"/>
              </w:rPr>
              <w:t>Matthew Patterson in our</w:t>
            </w:r>
            <w:r>
              <w:rPr>
                <w:rFonts w:ascii="Arial" w:hAnsi="Arial" w:cs="Arial"/>
                <w:sz w:val="24"/>
                <w:szCs w:val="24"/>
              </w:rPr>
              <w:t xml:space="preserve"> </w:t>
            </w:r>
            <w:r w:rsidRPr="004575B0">
              <w:rPr>
                <w:rFonts w:ascii="Arial" w:hAnsi="Arial" w:cs="Arial"/>
                <w:sz w:val="24"/>
                <w:szCs w:val="24"/>
              </w:rPr>
              <w:t xml:space="preserve">District office </w:t>
            </w:r>
            <w:r>
              <w:rPr>
                <w:rFonts w:ascii="Arial" w:hAnsi="Arial" w:cs="Arial"/>
                <w:sz w:val="24"/>
                <w:szCs w:val="24"/>
              </w:rPr>
              <w:t>760-247-7330</w:t>
            </w:r>
          </w:p>
        </w:tc>
      </w:tr>
    </w:tbl>
    <w:p w14:paraId="175FE9EF" w14:textId="2B084526" w:rsidR="004263A6" w:rsidRPr="007119B8" w:rsidRDefault="004263A6" w:rsidP="0065365D">
      <w:pPr>
        <w:rPr>
          <w:rFonts w:ascii="Arial" w:hAnsi="Arial" w:cs="Arial"/>
          <w:sz w:val="24"/>
          <w:szCs w:val="24"/>
          <w:lang w:val="es-ES"/>
        </w:rPr>
      </w:pPr>
    </w:p>
    <w:p w14:paraId="291D569C" w14:textId="2A26D907" w:rsidR="00ED7919" w:rsidRPr="00ED7919" w:rsidRDefault="008404C1" w:rsidP="008404C1">
      <w:pPr>
        <w:pStyle w:val="Heading2"/>
        <w:jc w:val="both"/>
      </w:pPr>
      <w:bookmarkStart w:id="2" w:name="_Toc58336714"/>
      <w:r>
        <w:t>About This Report</w:t>
      </w:r>
      <w:bookmarkEnd w:id="2"/>
    </w:p>
    <w:p w14:paraId="14AA4D8D" w14:textId="409FCC18" w:rsidR="00BC6327" w:rsidRPr="00ED7919" w:rsidRDefault="00BC6327" w:rsidP="008404C1">
      <w:pPr>
        <w:rPr>
          <w:rFonts w:ascii="Arial" w:hAnsi="Arial" w:cs="Arial"/>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r w:rsidRPr="00B34998">
        <w:rPr>
          <w:rFonts w:ascii="Arial" w:hAnsi="Arial" w:cs="Arial"/>
          <w:sz w:val="24"/>
          <w:szCs w:val="24"/>
        </w:rPr>
        <w:t>20</w:t>
      </w:r>
      <w:r w:rsidR="00E34F9C">
        <w:rPr>
          <w:rFonts w:ascii="Arial" w:hAnsi="Arial" w:cs="Arial"/>
          <w:sz w:val="24"/>
          <w:szCs w:val="24"/>
        </w:rPr>
        <w:t>20</w:t>
      </w:r>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p>
    <w:p w14:paraId="2B0A66E8" w14:textId="544B9A19" w:rsidR="008404C1" w:rsidRPr="008404C1" w:rsidRDefault="008404C1" w:rsidP="008404C1">
      <w:pPr>
        <w:pStyle w:val="Heading2"/>
        <w:rPr>
          <w:lang w:val="es-MX"/>
        </w:rPr>
      </w:pPr>
      <w:proofErr w:type="spellStart"/>
      <w:r w:rsidRPr="008404C1">
        <w:rPr>
          <w:lang w:val="es-MX"/>
        </w:rPr>
        <w:lastRenderedPageBreak/>
        <w:t>Importance</w:t>
      </w:r>
      <w:proofErr w:type="spellEnd"/>
      <w:r w:rsidRPr="008404C1">
        <w:rPr>
          <w:lang w:val="es-MX"/>
        </w:rPr>
        <w:t xml:space="preserve"> </w:t>
      </w:r>
      <w:proofErr w:type="spellStart"/>
      <w:r w:rsidRPr="008404C1">
        <w:rPr>
          <w:lang w:val="es-MX"/>
        </w:rPr>
        <w:t>of</w:t>
      </w:r>
      <w:proofErr w:type="spellEnd"/>
      <w:r w:rsidRPr="008404C1">
        <w:rPr>
          <w:lang w:val="es-MX"/>
        </w:rPr>
        <w:t xml:space="preserve"> </w:t>
      </w:r>
      <w:proofErr w:type="spellStart"/>
      <w:r w:rsidRPr="008404C1">
        <w:rPr>
          <w:lang w:val="es-MX"/>
        </w:rPr>
        <w:t>This</w:t>
      </w:r>
      <w:proofErr w:type="spellEnd"/>
      <w:r w:rsidRPr="008404C1">
        <w:rPr>
          <w:lang w:val="es-MX"/>
        </w:rPr>
        <w:t xml:space="preserve"> </w:t>
      </w:r>
      <w:proofErr w:type="spellStart"/>
      <w:r w:rsidRPr="008404C1">
        <w:rPr>
          <w:lang w:val="es-MX"/>
        </w:rPr>
        <w:t>Report</w:t>
      </w:r>
      <w:proofErr w:type="spellEnd"/>
      <w:r w:rsidRPr="008404C1">
        <w:rPr>
          <w:lang w:val="es-MX"/>
        </w:rPr>
        <w:t xml:space="preserve"> </w:t>
      </w:r>
      <w:proofErr w:type="spellStart"/>
      <w:r>
        <w:rPr>
          <w:lang w:val="es-MX"/>
        </w:rPr>
        <w:t>Statement</w:t>
      </w:r>
      <w:proofErr w:type="spellEnd"/>
      <w:r>
        <w:rPr>
          <w:lang w:val="es-MX"/>
        </w:rPr>
        <w:t xml:space="preserve"> </w:t>
      </w:r>
      <w:r w:rsidRPr="008404C1">
        <w:rPr>
          <w:lang w:val="es-MX"/>
        </w:rPr>
        <w:t xml:space="preserve">in Five Non-English </w:t>
      </w:r>
      <w:proofErr w:type="spellStart"/>
      <w:r w:rsidRPr="008404C1">
        <w:rPr>
          <w:lang w:val="es-MX"/>
        </w:rPr>
        <w:t>Languages</w:t>
      </w:r>
      <w:proofErr w:type="spellEnd"/>
      <w:r w:rsidRPr="008404C1">
        <w:rPr>
          <w:lang w:val="es-MX"/>
        </w:rPr>
        <w:t xml:space="preserve"> (</w:t>
      </w:r>
      <w:proofErr w:type="spellStart"/>
      <w:r w:rsidRPr="008404C1">
        <w:rPr>
          <w:lang w:val="es-MX"/>
        </w:rPr>
        <w:t>Spanish</w:t>
      </w:r>
      <w:proofErr w:type="spellEnd"/>
      <w:r w:rsidRPr="008404C1">
        <w:rPr>
          <w:lang w:val="es-MX"/>
        </w:rPr>
        <w:t xml:space="preserve">, </w:t>
      </w:r>
      <w:proofErr w:type="spellStart"/>
      <w:r w:rsidRPr="008404C1">
        <w:rPr>
          <w:lang w:val="es-MX"/>
        </w:rPr>
        <w:t>Mandarin</w:t>
      </w:r>
      <w:proofErr w:type="spellEnd"/>
      <w:r w:rsidRPr="008404C1">
        <w:rPr>
          <w:lang w:val="es-MX"/>
        </w:rPr>
        <w:t xml:space="preserve">, </w:t>
      </w:r>
      <w:proofErr w:type="spellStart"/>
      <w:r w:rsidRPr="008404C1">
        <w:rPr>
          <w:lang w:val="es-MX"/>
        </w:rPr>
        <w:t>Tagalog</w:t>
      </w:r>
      <w:proofErr w:type="spellEnd"/>
      <w:r w:rsidRPr="008404C1">
        <w:rPr>
          <w:lang w:val="es-MX"/>
        </w:rPr>
        <w:t xml:space="preserve">, </w:t>
      </w:r>
      <w:proofErr w:type="spellStart"/>
      <w:r>
        <w:rPr>
          <w:lang w:val="es-MX"/>
        </w:rPr>
        <w:t>Vietnamese</w:t>
      </w:r>
      <w:proofErr w:type="spellEnd"/>
      <w:r>
        <w:rPr>
          <w:lang w:val="es-MX"/>
        </w:rPr>
        <w:t xml:space="preserve">, and </w:t>
      </w:r>
      <w:proofErr w:type="spellStart"/>
      <w:r w:rsidRPr="008404C1">
        <w:rPr>
          <w:lang w:val="es-MX"/>
        </w:rPr>
        <w:t>Hmong</w:t>
      </w:r>
      <w:proofErr w:type="spellEnd"/>
      <w:r w:rsidRPr="008404C1">
        <w:rPr>
          <w:lang w:val="es-MX"/>
        </w:rPr>
        <w:t>)</w:t>
      </w:r>
    </w:p>
    <w:p w14:paraId="646DC574" w14:textId="30DD81CD" w:rsidR="00BC6327" w:rsidRPr="008404C1" w:rsidRDefault="0092687A" w:rsidP="0092687A">
      <w:pPr>
        <w:spacing w:after="180"/>
        <w:rPr>
          <w:rFonts w:ascii="Arial" w:hAnsi="Arial" w:cs="Arial"/>
          <w:sz w:val="24"/>
          <w:szCs w:val="24"/>
          <w:lang w:val="es-ES"/>
        </w:rPr>
      </w:pPr>
      <w:proofErr w:type="spellStart"/>
      <w:r>
        <w:rPr>
          <w:rFonts w:ascii="Arial" w:hAnsi="Arial" w:cs="Arial"/>
          <w:sz w:val="24"/>
          <w:szCs w:val="24"/>
          <w:lang w:val="es-MX"/>
        </w:rPr>
        <w:t>Language</w:t>
      </w:r>
      <w:proofErr w:type="spellEnd"/>
      <w:r>
        <w:rPr>
          <w:rFonts w:ascii="Arial" w:hAnsi="Arial" w:cs="Arial"/>
          <w:sz w:val="24"/>
          <w:szCs w:val="24"/>
          <w:lang w:val="es-MX"/>
        </w:rPr>
        <w:t xml:space="preserve"> in </w:t>
      </w:r>
      <w:proofErr w:type="spellStart"/>
      <w:r w:rsidR="008404C1" w:rsidRPr="008404C1">
        <w:rPr>
          <w:rFonts w:ascii="Arial" w:hAnsi="Arial" w:cs="Arial"/>
          <w:sz w:val="24"/>
          <w:szCs w:val="24"/>
          <w:lang w:val="es-MX"/>
        </w:rPr>
        <w:t>Spanish</w:t>
      </w:r>
      <w:proofErr w:type="spellEnd"/>
      <w:r w:rsidR="008404C1" w:rsidRPr="008404C1">
        <w:rPr>
          <w:rFonts w:ascii="Arial" w:hAnsi="Arial" w:cs="Arial"/>
          <w:sz w:val="24"/>
          <w:szCs w:val="24"/>
          <w:lang w:val="es-MX"/>
        </w:rPr>
        <w:t xml:space="preserve">:  </w:t>
      </w:r>
      <w:r w:rsidR="00442D66" w:rsidRPr="008404C1">
        <w:rPr>
          <w:rFonts w:ascii="Arial" w:hAnsi="Arial" w:cs="Arial"/>
          <w:sz w:val="24"/>
          <w:szCs w:val="24"/>
          <w:lang w:val="es-MX"/>
        </w:rPr>
        <w:t>Este informe contiene información muy importante sobre su agua para beber.  Favor de comunicarse</w:t>
      </w:r>
      <w:r w:rsidR="004575B0">
        <w:rPr>
          <w:rFonts w:ascii="Arial" w:hAnsi="Arial" w:cs="Arial"/>
          <w:sz w:val="24"/>
          <w:szCs w:val="24"/>
          <w:lang w:val="es-MX"/>
        </w:rPr>
        <w:t xml:space="preserve"> Apple Valley </w:t>
      </w:r>
      <w:proofErr w:type="spellStart"/>
      <w:r w:rsidR="004575B0">
        <w:rPr>
          <w:rFonts w:ascii="Arial" w:hAnsi="Arial" w:cs="Arial"/>
          <w:sz w:val="24"/>
          <w:szCs w:val="24"/>
          <w:lang w:val="es-MX"/>
        </w:rPr>
        <w:t>Heights</w:t>
      </w:r>
      <w:proofErr w:type="spellEnd"/>
      <w:r w:rsidR="004575B0">
        <w:rPr>
          <w:rFonts w:ascii="Arial" w:hAnsi="Arial" w:cs="Arial"/>
          <w:sz w:val="24"/>
          <w:szCs w:val="24"/>
          <w:lang w:val="es-MX"/>
        </w:rPr>
        <w:t xml:space="preserve"> County </w:t>
      </w:r>
      <w:proofErr w:type="spellStart"/>
      <w:r w:rsidR="004575B0">
        <w:rPr>
          <w:rFonts w:ascii="Arial" w:hAnsi="Arial" w:cs="Arial"/>
          <w:sz w:val="24"/>
          <w:szCs w:val="24"/>
          <w:lang w:val="es-MX"/>
        </w:rPr>
        <w:t>Water</w:t>
      </w:r>
      <w:proofErr w:type="spellEnd"/>
      <w:r w:rsidR="004575B0">
        <w:rPr>
          <w:rFonts w:ascii="Arial" w:hAnsi="Arial" w:cs="Arial"/>
          <w:sz w:val="24"/>
          <w:szCs w:val="24"/>
          <w:lang w:val="es-MX"/>
        </w:rPr>
        <w:t xml:space="preserve"> </w:t>
      </w:r>
      <w:proofErr w:type="spellStart"/>
      <w:r w:rsidR="004575B0">
        <w:rPr>
          <w:rFonts w:ascii="Arial" w:hAnsi="Arial" w:cs="Arial"/>
          <w:sz w:val="24"/>
          <w:szCs w:val="24"/>
          <w:lang w:val="es-MX"/>
        </w:rPr>
        <w:t>District</w:t>
      </w:r>
      <w:proofErr w:type="spellEnd"/>
      <w:r w:rsidR="00442D66" w:rsidRPr="008404C1">
        <w:rPr>
          <w:rFonts w:ascii="Arial" w:hAnsi="Arial" w:cs="Arial"/>
          <w:sz w:val="24"/>
          <w:szCs w:val="24"/>
          <w:lang w:val="es-MX"/>
        </w:rPr>
        <w:t xml:space="preserve"> </w:t>
      </w:r>
      <w:r w:rsidR="004575B0">
        <w:rPr>
          <w:rFonts w:ascii="Arial" w:hAnsi="Arial" w:cs="Arial"/>
          <w:sz w:val="24"/>
          <w:szCs w:val="24"/>
          <w:lang w:val="es-MX"/>
        </w:rPr>
        <w:t>9429 Cerra Vista Street, Apple Valley, CA 92308.  760-247-</w:t>
      </w:r>
      <w:proofErr w:type="gramStart"/>
      <w:r w:rsidR="004575B0">
        <w:rPr>
          <w:rFonts w:ascii="Arial" w:hAnsi="Arial" w:cs="Arial"/>
          <w:sz w:val="24"/>
          <w:szCs w:val="24"/>
          <w:lang w:val="es-MX"/>
        </w:rPr>
        <w:t xml:space="preserve">7330 </w:t>
      </w:r>
      <w:r w:rsidR="00442D66" w:rsidRPr="008404C1">
        <w:rPr>
          <w:rFonts w:ascii="Arial" w:hAnsi="Arial" w:cs="Arial"/>
          <w:sz w:val="24"/>
          <w:szCs w:val="24"/>
          <w:lang w:val="es-MX"/>
        </w:rPr>
        <w:t xml:space="preserve"> para</w:t>
      </w:r>
      <w:proofErr w:type="gramEnd"/>
      <w:r w:rsidR="00442D66" w:rsidRPr="008404C1">
        <w:rPr>
          <w:rFonts w:ascii="Arial" w:hAnsi="Arial" w:cs="Arial"/>
          <w:sz w:val="24"/>
          <w:szCs w:val="24"/>
          <w:lang w:val="es-MX"/>
        </w:rPr>
        <w:t xml:space="preserve"> asistirlo en español.</w:t>
      </w:r>
    </w:p>
    <w:p w14:paraId="72C2ECD4" w14:textId="7ACF52FF" w:rsidR="006672EF" w:rsidRDefault="0092687A" w:rsidP="0092687A">
      <w:pPr>
        <w:spacing w:after="180"/>
        <w:rPr>
          <w:rFonts w:ascii="Arial" w:eastAsia="PMingLiU" w:hAnsi="Arial" w:cs="Arial"/>
          <w:sz w:val="24"/>
          <w:szCs w:val="24"/>
          <w:lang w:val="es-ES"/>
        </w:rPr>
      </w:pPr>
      <w:proofErr w:type="spellStart"/>
      <w:r>
        <w:rPr>
          <w:rFonts w:ascii="Arial" w:eastAsia="PMingLiU" w:hAnsi="Arial" w:cs="Arial"/>
          <w:sz w:val="24"/>
          <w:szCs w:val="24"/>
          <w:lang w:val="es-ES"/>
        </w:rPr>
        <w:t>Language</w:t>
      </w:r>
      <w:proofErr w:type="spellEnd"/>
      <w:r>
        <w:rPr>
          <w:rFonts w:ascii="Arial" w:eastAsia="PMingLiU" w:hAnsi="Arial" w:cs="Arial"/>
          <w:sz w:val="24"/>
          <w:szCs w:val="24"/>
          <w:lang w:val="es-ES"/>
        </w:rPr>
        <w:t xml:space="preserve"> in </w:t>
      </w:r>
      <w:proofErr w:type="spellStart"/>
      <w:r w:rsidR="008404C1" w:rsidRPr="008404C1">
        <w:rPr>
          <w:rFonts w:ascii="Arial" w:eastAsia="PMingLiU" w:hAnsi="Arial" w:cs="Arial" w:hint="eastAsia"/>
          <w:sz w:val="24"/>
          <w:szCs w:val="24"/>
          <w:lang w:val="es-ES"/>
        </w:rPr>
        <w:t>M</w:t>
      </w:r>
      <w:r w:rsidR="008404C1" w:rsidRPr="008404C1">
        <w:rPr>
          <w:rFonts w:ascii="Arial" w:eastAsia="PMingLiU" w:hAnsi="Arial" w:cs="Arial"/>
          <w:sz w:val="24"/>
          <w:szCs w:val="24"/>
          <w:lang w:val="es-ES"/>
        </w:rPr>
        <w:t>andarin</w:t>
      </w:r>
      <w:proofErr w:type="spellEnd"/>
      <w:r w:rsidR="008404C1" w:rsidRPr="008404C1">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这份报告含有关于您的饮用水的重要讯息。请用以下地址和电话联系</w:t>
      </w:r>
      <w:proofErr w:type="spellEnd"/>
      <w:r w:rsidR="00BA6254" w:rsidRPr="007119B8">
        <w:rPr>
          <w:rFonts w:ascii="Arial" w:eastAsia="PMingLiU" w:hAnsi="Arial" w:cs="Arial"/>
          <w:sz w:val="24"/>
          <w:szCs w:val="24"/>
          <w:lang w:val="es-ES"/>
        </w:rPr>
        <w:t xml:space="preserve"> [</w:t>
      </w:r>
      <w:proofErr w:type="spellStart"/>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Water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System</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Name</w:t>
      </w:r>
      <w:proofErr w:type="spellEnd"/>
      <w:r w:rsidR="004F5902" w:rsidRPr="007119B8">
        <w:rPr>
          <w:rFonts w:ascii="Arial" w:eastAsia="PMingLiU" w:hAnsi="Arial" w:cs="Arial"/>
          <w:sz w:val="24"/>
          <w:szCs w:val="24"/>
          <w:lang w:val="es-ES"/>
        </w:rPr>
        <w:t xml:space="preserve"> Here</w:t>
      </w:r>
      <w:r w:rsidR="00BA6254" w:rsidRPr="007119B8">
        <w:rPr>
          <w:rFonts w:ascii="Arial" w:eastAsia="PMingLiU" w:hAnsi="Arial" w:cs="Arial"/>
          <w:sz w:val="24"/>
          <w:szCs w:val="24"/>
          <w:lang w:val="es-ES"/>
        </w:rPr>
        <w:t>]</w:t>
      </w:r>
      <w:proofErr w:type="spellStart"/>
      <w:r w:rsidR="00BA6254" w:rsidRPr="007119B8">
        <w:rPr>
          <w:rFonts w:ascii="Arial" w:eastAsia="PMingLiU" w:hAnsi="Arial" w:cs="Arial"/>
          <w:sz w:val="24"/>
          <w:szCs w:val="24"/>
          <w:lang w:val="es-ES"/>
        </w:rPr>
        <w:t>以获得中文的帮助</w:t>
      </w:r>
      <w:proofErr w:type="spellEnd"/>
      <w:r w:rsidR="00BA6254" w:rsidRPr="007119B8">
        <w:rPr>
          <w:rFonts w:ascii="Arial" w:eastAsia="PMingLiU" w:hAnsi="Arial" w:cs="Arial"/>
          <w:sz w:val="24"/>
          <w:szCs w:val="24"/>
          <w:lang w:val="es-ES"/>
        </w:rPr>
        <w:t>:</w:t>
      </w:r>
      <w:r w:rsidR="00FB5ACE" w:rsidRPr="007119B8">
        <w:rPr>
          <w:rFonts w:ascii="Arial" w:eastAsia="PMingLiU" w:hAnsi="Arial" w:cs="Arial"/>
          <w:sz w:val="24"/>
          <w:szCs w:val="24"/>
          <w:lang w:val="es-ES"/>
        </w:rPr>
        <w:t xml:space="preserve"> </w:t>
      </w:r>
      <w:r w:rsidR="004575B0">
        <w:rPr>
          <w:rFonts w:ascii="Arial" w:hAnsi="Arial" w:cs="Arial"/>
          <w:sz w:val="24"/>
          <w:szCs w:val="24"/>
          <w:lang w:val="es-MX"/>
        </w:rPr>
        <w:t xml:space="preserve">Apple Valley </w:t>
      </w:r>
      <w:proofErr w:type="spellStart"/>
      <w:r w:rsidR="004575B0">
        <w:rPr>
          <w:rFonts w:ascii="Arial" w:hAnsi="Arial" w:cs="Arial"/>
          <w:sz w:val="24"/>
          <w:szCs w:val="24"/>
          <w:lang w:val="es-MX"/>
        </w:rPr>
        <w:t>Heights</w:t>
      </w:r>
      <w:proofErr w:type="spellEnd"/>
      <w:r w:rsidR="004575B0">
        <w:rPr>
          <w:rFonts w:ascii="Arial" w:hAnsi="Arial" w:cs="Arial"/>
          <w:sz w:val="24"/>
          <w:szCs w:val="24"/>
          <w:lang w:val="es-MX"/>
        </w:rPr>
        <w:t xml:space="preserve"> County </w:t>
      </w:r>
      <w:proofErr w:type="spellStart"/>
      <w:r w:rsidR="004575B0">
        <w:rPr>
          <w:rFonts w:ascii="Arial" w:hAnsi="Arial" w:cs="Arial"/>
          <w:sz w:val="24"/>
          <w:szCs w:val="24"/>
          <w:lang w:val="es-MX"/>
        </w:rPr>
        <w:t>Water</w:t>
      </w:r>
      <w:proofErr w:type="spellEnd"/>
      <w:r w:rsidR="004575B0">
        <w:rPr>
          <w:rFonts w:ascii="Arial" w:hAnsi="Arial" w:cs="Arial"/>
          <w:sz w:val="24"/>
          <w:szCs w:val="24"/>
          <w:lang w:val="es-MX"/>
        </w:rPr>
        <w:t xml:space="preserve"> </w:t>
      </w:r>
      <w:proofErr w:type="spellStart"/>
      <w:r w:rsidR="004575B0">
        <w:rPr>
          <w:rFonts w:ascii="Arial" w:hAnsi="Arial" w:cs="Arial"/>
          <w:sz w:val="24"/>
          <w:szCs w:val="24"/>
          <w:lang w:val="es-MX"/>
        </w:rPr>
        <w:t>District</w:t>
      </w:r>
      <w:proofErr w:type="spellEnd"/>
      <w:r w:rsidR="004575B0" w:rsidRPr="008404C1">
        <w:rPr>
          <w:rFonts w:ascii="Arial" w:hAnsi="Arial" w:cs="Arial"/>
          <w:sz w:val="24"/>
          <w:szCs w:val="24"/>
          <w:lang w:val="es-MX"/>
        </w:rPr>
        <w:t xml:space="preserve"> </w:t>
      </w:r>
      <w:r w:rsidR="004575B0">
        <w:rPr>
          <w:rFonts w:ascii="Arial" w:hAnsi="Arial" w:cs="Arial"/>
          <w:sz w:val="24"/>
          <w:szCs w:val="24"/>
          <w:lang w:val="es-MX"/>
        </w:rPr>
        <w:t>9429 Cerra Vista Street, Apple Valley, CA 92308.  760-247-</w:t>
      </w:r>
      <w:proofErr w:type="gramStart"/>
      <w:r w:rsidR="004575B0">
        <w:rPr>
          <w:rFonts w:ascii="Arial" w:hAnsi="Arial" w:cs="Arial"/>
          <w:sz w:val="24"/>
          <w:szCs w:val="24"/>
          <w:lang w:val="es-MX"/>
        </w:rPr>
        <w:t xml:space="preserve">7330 </w:t>
      </w:r>
      <w:r w:rsidR="004575B0" w:rsidRPr="008404C1">
        <w:rPr>
          <w:rFonts w:ascii="Arial" w:hAnsi="Arial" w:cs="Arial"/>
          <w:sz w:val="24"/>
          <w:szCs w:val="24"/>
          <w:lang w:val="es-MX"/>
        </w:rPr>
        <w:t xml:space="preserve"> </w:t>
      </w:r>
      <w:r w:rsidR="00FB5ACE" w:rsidRPr="008404C1">
        <w:rPr>
          <w:rFonts w:ascii="Arial" w:eastAsia="PMingLiU" w:hAnsi="Arial" w:cs="Arial"/>
          <w:sz w:val="24"/>
          <w:szCs w:val="24"/>
          <w:lang w:val="es-ES"/>
        </w:rPr>
        <w:t>.</w:t>
      </w:r>
      <w:proofErr w:type="gramEnd"/>
    </w:p>
    <w:p w14:paraId="7D3636E6" w14:textId="4230FD70" w:rsidR="002436C8"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Langauge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Tagalog</w:t>
      </w:r>
      <w:proofErr w:type="spellEnd"/>
      <w:r w:rsidR="008404C1">
        <w:rPr>
          <w:rFonts w:ascii="Arial" w:hAnsi="Arial" w:cs="Arial"/>
          <w:sz w:val="24"/>
          <w:szCs w:val="24"/>
          <w:lang w:val="es-ES"/>
        </w:rPr>
        <w:t>:</w:t>
      </w:r>
      <w:r w:rsidR="008404C1" w:rsidRPr="008404C1">
        <w:rPr>
          <w:rFonts w:ascii="Arial" w:hAnsi="Arial" w:cs="Arial"/>
          <w:sz w:val="24"/>
          <w:szCs w:val="24"/>
          <w:lang w:val="es-ES"/>
        </w:rPr>
        <w:t xml:space="preserve"> </w:t>
      </w:r>
      <w:r w:rsidR="008A64D8" w:rsidRPr="007119B8">
        <w:rPr>
          <w:rFonts w:ascii="Arial" w:hAnsi="Arial" w:cs="Arial"/>
          <w:sz w:val="24"/>
          <w:szCs w:val="24"/>
          <w:lang w:val="es-ES"/>
        </w:rPr>
        <w:t xml:space="preserve">Ang </w:t>
      </w:r>
      <w:proofErr w:type="spellStart"/>
      <w:r w:rsidR="008A64D8" w:rsidRPr="007119B8">
        <w:rPr>
          <w:rFonts w:ascii="Arial" w:hAnsi="Arial" w:cs="Arial"/>
          <w:sz w:val="24"/>
          <w:szCs w:val="24"/>
          <w:lang w:val="es-ES"/>
        </w:rPr>
        <w:t>pag-uulat</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ito</w:t>
      </w:r>
      <w:proofErr w:type="spellEnd"/>
      <w:r w:rsidR="008A64D8" w:rsidRPr="007119B8">
        <w:rPr>
          <w:rFonts w:ascii="Arial" w:hAnsi="Arial" w:cs="Arial"/>
          <w:sz w:val="24"/>
          <w:szCs w:val="24"/>
          <w:lang w:val="es-ES"/>
        </w:rPr>
        <w:t xml:space="preserve"> ay </w:t>
      </w:r>
      <w:proofErr w:type="spellStart"/>
      <w:r w:rsidR="008A64D8" w:rsidRPr="007119B8">
        <w:rPr>
          <w:rFonts w:ascii="Arial" w:hAnsi="Arial" w:cs="Arial"/>
          <w:sz w:val="24"/>
          <w:szCs w:val="24"/>
          <w:lang w:val="es-ES"/>
        </w:rPr>
        <w:t>naglalaman</w:t>
      </w:r>
      <w:proofErr w:type="spellEnd"/>
      <w:r w:rsidR="008A64D8" w:rsidRPr="007119B8">
        <w:rPr>
          <w:rFonts w:ascii="Arial" w:hAnsi="Arial" w:cs="Arial"/>
          <w:sz w:val="24"/>
          <w:szCs w:val="24"/>
          <w:lang w:val="es-ES"/>
        </w:rPr>
        <w:t xml:space="preserve"> ng </w:t>
      </w:r>
      <w:proofErr w:type="spellStart"/>
      <w:r w:rsidR="008A64D8" w:rsidRPr="007119B8">
        <w:rPr>
          <w:rFonts w:ascii="Arial" w:hAnsi="Arial" w:cs="Arial"/>
          <w:sz w:val="24"/>
          <w:szCs w:val="24"/>
          <w:lang w:val="es-ES"/>
        </w:rPr>
        <w:t>mahalagang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impormasyon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tungkol</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inyong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inuming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tubig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Mangyaring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makipag-ugnayan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r w:rsidR="004575B0">
        <w:rPr>
          <w:rFonts w:ascii="Arial" w:hAnsi="Arial" w:cs="Arial"/>
          <w:sz w:val="24"/>
          <w:szCs w:val="24"/>
          <w:lang w:val="es-MX"/>
        </w:rPr>
        <w:t xml:space="preserve">Apple Valley </w:t>
      </w:r>
      <w:proofErr w:type="spellStart"/>
      <w:r w:rsidR="004575B0">
        <w:rPr>
          <w:rFonts w:ascii="Arial" w:hAnsi="Arial" w:cs="Arial"/>
          <w:sz w:val="24"/>
          <w:szCs w:val="24"/>
          <w:lang w:val="es-MX"/>
        </w:rPr>
        <w:t>Heights</w:t>
      </w:r>
      <w:proofErr w:type="spellEnd"/>
      <w:r w:rsidR="004575B0">
        <w:rPr>
          <w:rFonts w:ascii="Arial" w:hAnsi="Arial" w:cs="Arial"/>
          <w:sz w:val="24"/>
          <w:szCs w:val="24"/>
          <w:lang w:val="es-MX"/>
        </w:rPr>
        <w:t xml:space="preserve"> County </w:t>
      </w:r>
      <w:proofErr w:type="spellStart"/>
      <w:r w:rsidR="004575B0">
        <w:rPr>
          <w:rFonts w:ascii="Arial" w:hAnsi="Arial" w:cs="Arial"/>
          <w:sz w:val="24"/>
          <w:szCs w:val="24"/>
          <w:lang w:val="es-MX"/>
        </w:rPr>
        <w:t>Water</w:t>
      </w:r>
      <w:proofErr w:type="spellEnd"/>
      <w:r w:rsidR="004575B0">
        <w:rPr>
          <w:rFonts w:ascii="Arial" w:hAnsi="Arial" w:cs="Arial"/>
          <w:sz w:val="24"/>
          <w:szCs w:val="24"/>
          <w:lang w:val="es-MX"/>
        </w:rPr>
        <w:t xml:space="preserve"> </w:t>
      </w:r>
      <w:proofErr w:type="spellStart"/>
      <w:r w:rsidR="004575B0">
        <w:rPr>
          <w:rFonts w:ascii="Arial" w:hAnsi="Arial" w:cs="Arial"/>
          <w:sz w:val="24"/>
          <w:szCs w:val="24"/>
          <w:lang w:val="es-MX"/>
        </w:rPr>
        <w:t>District</w:t>
      </w:r>
      <w:proofErr w:type="spellEnd"/>
      <w:r w:rsidR="004575B0" w:rsidRPr="008404C1">
        <w:rPr>
          <w:rFonts w:ascii="Arial" w:hAnsi="Arial" w:cs="Arial"/>
          <w:sz w:val="24"/>
          <w:szCs w:val="24"/>
          <w:lang w:val="es-MX"/>
        </w:rPr>
        <w:t xml:space="preserve"> </w:t>
      </w:r>
      <w:r w:rsidR="004575B0">
        <w:rPr>
          <w:rFonts w:ascii="Arial" w:hAnsi="Arial" w:cs="Arial"/>
          <w:sz w:val="24"/>
          <w:szCs w:val="24"/>
          <w:lang w:val="es-MX"/>
        </w:rPr>
        <w:t>9429 Cerra Vista Street, Apple Valley, CA 92308.  760-247-</w:t>
      </w:r>
      <w:proofErr w:type="gramStart"/>
      <w:r w:rsidR="004575B0">
        <w:rPr>
          <w:rFonts w:ascii="Arial" w:hAnsi="Arial" w:cs="Arial"/>
          <w:sz w:val="24"/>
          <w:szCs w:val="24"/>
          <w:lang w:val="es-MX"/>
        </w:rPr>
        <w:t xml:space="preserve">7330 </w:t>
      </w:r>
      <w:r w:rsidR="004575B0" w:rsidRPr="008404C1">
        <w:rPr>
          <w:rFonts w:ascii="Arial" w:hAnsi="Arial" w:cs="Arial"/>
          <w:sz w:val="24"/>
          <w:szCs w:val="24"/>
          <w:lang w:val="es-MX"/>
        </w:rPr>
        <w:t xml:space="preserve"> </w:t>
      </w:r>
      <w:r w:rsidR="008A64D8" w:rsidRPr="007119B8">
        <w:rPr>
          <w:rFonts w:ascii="Arial" w:hAnsi="Arial" w:cs="Arial"/>
          <w:sz w:val="24"/>
          <w:szCs w:val="24"/>
          <w:lang w:val="es-ES"/>
        </w:rPr>
        <w:t>para</w:t>
      </w:r>
      <w:proofErr w:type="gram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matulungan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wikang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Tagalog</w:t>
      </w:r>
      <w:proofErr w:type="spellEnd"/>
      <w:r w:rsidR="002436C8" w:rsidRPr="007119B8">
        <w:rPr>
          <w:rFonts w:ascii="Arial" w:hAnsi="Arial" w:cs="Arial"/>
          <w:sz w:val="24"/>
          <w:szCs w:val="24"/>
          <w:lang w:val="es-ES"/>
        </w:rPr>
        <w:t>.</w:t>
      </w:r>
    </w:p>
    <w:p w14:paraId="4C37EC14" w14:textId="40619507" w:rsidR="009D4211"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Language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Vietnamese</w:t>
      </w:r>
      <w:proofErr w:type="spellEnd"/>
      <w:r w:rsidR="008404C1">
        <w:rPr>
          <w:rFonts w:ascii="Arial" w:hAnsi="Arial" w:cs="Arial"/>
          <w:sz w:val="24"/>
          <w:szCs w:val="24"/>
          <w:lang w:val="es-ES"/>
        </w:rPr>
        <w:t xml:space="preserve">: </w:t>
      </w:r>
      <w:r w:rsidR="008404C1" w:rsidRPr="008404C1">
        <w:rPr>
          <w:rFonts w:ascii="Arial" w:hAnsi="Arial" w:cs="Arial"/>
          <w:sz w:val="24"/>
          <w:szCs w:val="24"/>
          <w:lang w:val="es-ES"/>
        </w:rPr>
        <w:t xml:space="preserve"> </w:t>
      </w:r>
      <w:proofErr w:type="spellStart"/>
      <w:r w:rsidR="009D4211" w:rsidRPr="007119B8">
        <w:rPr>
          <w:rFonts w:ascii="Arial" w:hAnsi="Arial" w:cs="Arial"/>
          <w:sz w:val="24"/>
          <w:szCs w:val="24"/>
          <w:lang w:val="es-ES"/>
        </w:rPr>
        <w:t>Báo</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cáo</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này</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chứa</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thông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tin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quan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trọng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về</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nước</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uống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của</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bạn</w:t>
      </w:r>
      <w:proofErr w:type="spellEnd"/>
      <w:r w:rsidR="009D4211" w:rsidRPr="007119B8">
        <w:rPr>
          <w:rFonts w:ascii="Arial" w:hAnsi="Arial" w:cs="Arial"/>
          <w:sz w:val="24"/>
          <w:szCs w:val="24"/>
          <w:lang w:val="es-ES"/>
        </w:rPr>
        <w:t xml:space="preserve">.  Xin </w:t>
      </w:r>
      <w:proofErr w:type="spellStart"/>
      <w:r w:rsidR="009D4211" w:rsidRPr="007119B8">
        <w:rPr>
          <w:rFonts w:ascii="Arial" w:hAnsi="Arial" w:cs="Arial"/>
          <w:sz w:val="24"/>
          <w:szCs w:val="24"/>
          <w:lang w:val="es-ES"/>
        </w:rPr>
        <w:t>vui</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lòng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liên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hệ</w:t>
      </w:r>
      <w:proofErr w:type="spellEnd"/>
      <w:r w:rsidR="009D4211"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Water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Name</w:t>
      </w:r>
      <w:proofErr w:type="spellEnd"/>
      <w:r w:rsidR="004F5902" w:rsidRPr="007119B8">
        <w:rPr>
          <w:rFonts w:ascii="Arial" w:eastAsia="PMingLiU" w:hAnsi="Arial" w:cs="Arial"/>
          <w:sz w:val="24"/>
          <w:szCs w:val="24"/>
          <w:lang w:val="es-ES"/>
        </w:rPr>
        <w:t xml:space="preserve"> Here</w:t>
      </w:r>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tại</w:t>
      </w:r>
      <w:proofErr w:type="spellEnd"/>
      <w:r w:rsidR="009D4211" w:rsidRPr="007119B8">
        <w:rPr>
          <w:rFonts w:ascii="Arial" w:hAnsi="Arial" w:cs="Arial"/>
          <w:sz w:val="24"/>
          <w:szCs w:val="24"/>
          <w:lang w:val="es-ES"/>
        </w:rPr>
        <w:t xml:space="preserve"> </w:t>
      </w:r>
      <w:r w:rsidR="004575B0">
        <w:rPr>
          <w:rFonts w:ascii="Arial" w:hAnsi="Arial" w:cs="Arial"/>
          <w:sz w:val="24"/>
          <w:szCs w:val="24"/>
          <w:lang w:val="es-MX"/>
        </w:rPr>
        <w:t xml:space="preserve">Apple Valley </w:t>
      </w:r>
      <w:proofErr w:type="spellStart"/>
      <w:r w:rsidR="004575B0">
        <w:rPr>
          <w:rFonts w:ascii="Arial" w:hAnsi="Arial" w:cs="Arial"/>
          <w:sz w:val="24"/>
          <w:szCs w:val="24"/>
          <w:lang w:val="es-MX"/>
        </w:rPr>
        <w:t>Heights</w:t>
      </w:r>
      <w:proofErr w:type="spellEnd"/>
      <w:r w:rsidR="004575B0">
        <w:rPr>
          <w:rFonts w:ascii="Arial" w:hAnsi="Arial" w:cs="Arial"/>
          <w:sz w:val="24"/>
          <w:szCs w:val="24"/>
          <w:lang w:val="es-MX"/>
        </w:rPr>
        <w:t xml:space="preserve"> County </w:t>
      </w:r>
      <w:proofErr w:type="spellStart"/>
      <w:r w:rsidR="004575B0">
        <w:rPr>
          <w:rFonts w:ascii="Arial" w:hAnsi="Arial" w:cs="Arial"/>
          <w:sz w:val="24"/>
          <w:szCs w:val="24"/>
          <w:lang w:val="es-MX"/>
        </w:rPr>
        <w:t>Water</w:t>
      </w:r>
      <w:proofErr w:type="spellEnd"/>
      <w:r w:rsidR="004575B0">
        <w:rPr>
          <w:rFonts w:ascii="Arial" w:hAnsi="Arial" w:cs="Arial"/>
          <w:sz w:val="24"/>
          <w:szCs w:val="24"/>
          <w:lang w:val="es-MX"/>
        </w:rPr>
        <w:t xml:space="preserve"> </w:t>
      </w:r>
      <w:proofErr w:type="spellStart"/>
      <w:r w:rsidR="004575B0">
        <w:rPr>
          <w:rFonts w:ascii="Arial" w:hAnsi="Arial" w:cs="Arial"/>
          <w:sz w:val="24"/>
          <w:szCs w:val="24"/>
          <w:lang w:val="es-MX"/>
        </w:rPr>
        <w:t>District</w:t>
      </w:r>
      <w:proofErr w:type="spellEnd"/>
      <w:r w:rsidR="004575B0" w:rsidRPr="008404C1">
        <w:rPr>
          <w:rFonts w:ascii="Arial" w:hAnsi="Arial" w:cs="Arial"/>
          <w:sz w:val="24"/>
          <w:szCs w:val="24"/>
          <w:lang w:val="es-MX"/>
        </w:rPr>
        <w:t xml:space="preserve"> </w:t>
      </w:r>
      <w:r w:rsidR="004575B0">
        <w:rPr>
          <w:rFonts w:ascii="Arial" w:hAnsi="Arial" w:cs="Arial"/>
          <w:sz w:val="24"/>
          <w:szCs w:val="24"/>
          <w:lang w:val="es-MX"/>
        </w:rPr>
        <w:t>9429 Cerra Vista Street, Apple Valley, CA 92308.  760-247-</w:t>
      </w:r>
      <w:proofErr w:type="gramStart"/>
      <w:r w:rsidR="004575B0">
        <w:rPr>
          <w:rFonts w:ascii="Arial" w:hAnsi="Arial" w:cs="Arial"/>
          <w:sz w:val="24"/>
          <w:szCs w:val="24"/>
          <w:lang w:val="es-MX"/>
        </w:rPr>
        <w:t xml:space="preserve">7330 </w:t>
      </w:r>
      <w:r w:rsidR="004575B0" w:rsidRPr="008404C1">
        <w:rPr>
          <w:rFonts w:ascii="Arial" w:hAnsi="Arial" w:cs="Arial"/>
          <w:sz w:val="24"/>
          <w:szCs w:val="24"/>
          <w:lang w:val="es-MX"/>
        </w:rPr>
        <w:t xml:space="preserve"> </w:t>
      </w:r>
      <w:r w:rsidR="009D4211" w:rsidRPr="007119B8">
        <w:rPr>
          <w:rFonts w:ascii="Arial" w:hAnsi="Arial" w:cs="Arial"/>
          <w:sz w:val="24"/>
          <w:szCs w:val="24"/>
          <w:lang w:val="es-ES"/>
        </w:rPr>
        <w:t>.</w:t>
      </w:r>
      <w:proofErr w:type="gramEnd"/>
    </w:p>
    <w:p w14:paraId="76F47AA3" w14:textId="40589E61" w:rsidR="006537F6"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Language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Hmong</w:t>
      </w:r>
      <w:proofErr w:type="spellEnd"/>
      <w:r w:rsidR="008404C1">
        <w:rPr>
          <w:rFonts w:ascii="Arial" w:hAnsi="Arial" w:cs="Arial"/>
          <w:sz w:val="24"/>
          <w:szCs w:val="24"/>
          <w:lang w:val="es-ES"/>
        </w:rPr>
        <w:t xml:space="preserve">:  </w:t>
      </w:r>
      <w:proofErr w:type="spellStart"/>
      <w:r w:rsidR="006537F6" w:rsidRPr="007119B8">
        <w:rPr>
          <w:rFonts w:ascii="Arial" w:hAnsi="Arial" w:cs="Arial"/>
          <w:sz w:val="24"/>
          <w:szCs w:val="24"/>
          <w:lang w:val="es-ES"/>
        </w:rPr>
        <w:t>Tsab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ntawv</w:t>
      </w:r>
      <w:proofErr w:type="spellEnd"/>
      <w:r w:rsidR="006537F6" w:rsidRPr="007119B8">
        <w:rPr>
          <w:rFonts w:ascii="Arial" w:hAnsi="Arial" w:cs="Arial"/>
          <w:sz w:val="24"/>
          <w:szCs w:val="24"/>
          <w:lang w:val="es-ES"/>
        </w:rPr>
        <w:t xml:space="preserve"> no </w:t>
      </w:r>
      <w:proofErr w:type="spellStart"/>
      <w:r w:rsidR="006537F6" w:rsidRPr="007119B8">
        <w:rPr>
          <w:rFonts w:ascii="Arial" w:hAnsi="Arial" w:cs="Arial"/>
          <w:sz w:val="24"/>
          <w:szCs w:val="24"/>
          <w:lang w:val="es-ES"/>
        </w:rPr>
        <w:t>muaj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ntsiab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lus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tseem</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ceeb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txog</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koj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dej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haus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Thov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hu</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rau</w:t>
      </w:r>
      <w:proofErr w:type="spellEnd"/>
      <w:r w:rsidR="006537F6"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Water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Name</w:t>
      </w:r>
      <w:proofErr w:type="spellEnd"/>
      <w:r w:rsidR="004F5902" w:rsidRPr="007119B8">
        <w:rPr>
          <w:rFonts w:ascii="Arial" w:eastAsia="PMingLiU" w:hAnsi="Arial" w:cs="Arial"/>
          <w:sz w:val="24"/>
          <w:szCs w:val="24"/>
          <w:lang w:val="es-ES"/>
        </w:rPr>
        <w:t xml:space="preserve"> Here</w:t>
      </w:r>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ntawm</w:t>
      </w:r>
      <w:proofErr w:type="spellEnd"/>
      <w:r w:rsidR="006537F6" w:rsidRPr="007119B8">
        <w:rPr>
          <w:rFonts w:ascii="Arial" w:hAnsi="Arial" w:cs="Arial"/>
          <w:sz w:val="24"/>
          <w:szCs w:val="24"/>
          <w:lang w:val="es-ES"/>
        </w:rPr>
        <w:t xml:space="preserve"> </w:t>
      </w:r>
      <w:r w:rsidR="004575B0">
        <w:rPr>
          <w:rFonts w:ascii="Arial" w:hAnsi="Arial" w:cs="Arial"/>
          <w:sz w:val="24"/>
          <w:szCs w:val="24"/>
          <w:lang w:val="es-MX"/>
        </w:rPr>
        <w:t xml:space="preserve">Apple Valley </w:t>
      </w:r>
      <w:proofErr w:type="spellStart"/>
      <w:r w:rsidR="004575B0">
        <w:rPr>
          <w:rFonts w:ascii="Arial" w:hAnsi="Arial" w:cs="Arial"/>
          <w:sz w:val="24"/>
          <w:szCs w:val="24"/>
          <w:lang w:val="es-MX"/>
        </w:rPr>
        <w:t>Heights</w:t>
      </w:r>
      <w:proofErr w:type="spellEnd"/>
      <w:r w:rsidR="004575B0">
        <w:rPr>
          <w:rFonts w:ascii="Arial" w:hAnsi="Arial" w:cs="Arial"/>
          <w:sz w:val="24"/>
          <w:szCs w:val="24"/>
          <w:lang w:val="es-MX"/>
        </w:rPr>
        <w:t xml:space="preserve"> County </w:t>
      </w:r>
      <w:proofErr w:type="spellStart"/>
      <w:r w:rsidR="004575B0">
        <w:rPr>
          <w:rFonts w:ascii="Arial" w:hAnsi="Arial" w:cs="Arial"/>
          <w:sz w:val="24"/>
          <w:szCs w:val="24"/>
          <w:lang w:val="es-MX"/>
        </w:rPr>
        <w:t>Water</w:t>
      </w:r>
      <w:proofErr w:type="spellEnd"/>
      <w:r w:rsidR="004575B0">
        <w:rPr>
          <w:rFonts w:ascii="Arial" w:hAnsi="Arial" w:cs="Arial"/>
          <w:sz w:val="24"/>
          <w:szCs w:val="24"/>
          <w:lang w:val="es-MX"/>
        </w:rPr>
        <w:t xml:space="preserve"> </w:t>
      </w:r>
      <w:proofErr w:type="spellStart"/>
      <w:r w:rsidR="004575B0">
        <w:rPr>
          <w:rFonts w:ascii="Arial" w:hAnsi="Arial" w:cs="Arial"/>
          <w:sz w:val="24"/>
          <w:szCs w:val="24"/>
          <w:lang w:val="es-MX"/>
        </w:rPr>
        <w:t>District</w:t>
      </w:r>
      <w:proofErr w:type="spellEnd"/>
      <w:r w:rsidR="004575B0" w:rsidRPr="008404C1">
        <w:rPr>
          <w:rFonts w:ascii="Arial" w:hAnsi="Arial" w:cs="Arial"/>
          <w:sz w:val="24"/>
          <w:szCs w:val="24"/>
          <w:lang w:val="es-MX"/>
        </w:rPr>
        <w:t xml:space="preserve"> </w:t>
      </w:r>
      <w:r w:rsidR="004575B0">
        <w:rPr>
          <w:rFonts w:ascii="Arial" w:hAnsi="Arial" w:cs="Arial"/>
          <w:sz w:val="24"/>
          <w:szCs w:val="24"/>
          <w:lang w:val="es-MX"/>
        </w:rPr>
        <w:t xml:space="preserve">9429 Cerra Vista Street, Apple Valley, CA 92308.  760-247-7330 </w:t>
      </w:r>
      <w:r w:rsidR="004575B0" w:rsidRPr="008404C1">
        <w:rPr>
          <w:rFonts w:ascii="Arial" w:hAnsi="Arial" w:cs="Arial"/>
          <w:sz w:val="24"/>
          <w:szCs w:val="24"/>
          <w:lang w:val="es-MX"/>
        </w:rPr>
        <w:t xml:space="preserve"> </w:t>
      </w:r>
      <w:r w:rsidR="006537F6" w:rsidRPr="007119B8">
        <w:rPr>
          <w:rFonts w:ascii="Arial" w:hAnsi="Arial" w:cs="Arial"/>
          <w:sz w:val="24"/>
          <w:szCs w:val="24"/>
          <w:lang w:val="es-ES"/>
        </w:rPr>
        <w:t>.</w:t>
      </w:r>
    </w:p>
    <w:p w14:paraId="38F1FFCA" w14:textId="4D69164D" w:rsidR="00D32406" w:rsidRPr="00D32406" w:rsidRDefault="00D32406" w:rsidP="00D61A0E">
      <w:pPr>
        <w:pStyle w:val="Heading2"/>
        <w:rPr>
          <w:lang w:val="es-ES"/>
        </w:rPr>
      </w:pPr>
      <w:bookmarkStart w:id="3" w:name="_Toc58336715"/>
      <w:proofErr w:type="spellStart"/>
      <w:r>
        <w:rPr>
          <w:lang w:val="es-ES"/>
        </w:rPr>
        <w:t>Terms</w:t>
      </w:r>
      <w:proofErr w:type="spellEnd"/>
      <w:r>
        <w:rPr>
          <w:lang w:val="es-ES"/>
        </w:rPr>
        <w:t xml:space="preserve"> Used in </w:t>
      </w:r>
      <w:proofErr w:type="spellStart"/>
      <w:r>
        <w:rPr>
          <w:lang w:val="es-ES"/>
        </w:rPr>
        <w:t>This</w:t>
      </w:r>
      <w:proofErr w:type="spellEnd"/>
      <w:r>
        <w:rPr>
          <w:lang w:val="es-ES"/>
        </w:rPr>
        <w:t xml:space="preserve"> </w:t>
      </w:r>
      <w:proofErr w:type="spellStart"/>
      <w:r>
        <w:rPr>
          <w:lang w:val="es-ES"/>
        </w:rPr>
        <w:t>Report</w:t>
      </w:r>
      <w:bookmarkEnd w:id="3"/>
      <w:proofErr w:type="spellEnd"/>
    </w:p>
    <w:p w14:paraId="111C270A" w14:textId="066408EB" w:rsidR="006F46E1" w:rsidRPr="00ED7919" w:rsidRDefault="006F46E1" w:rsidP="004F23D7">
      <w:pPr>
        <w:spacing w:after="180"/>
        <w:rPr>
          <w:rFonts w:ascii="Arial" w:hAnsi="Arial" w:cs="Arial"/>
          <w:sz w:val="24"/>
          <w:szCs w:val="24"/>
        </w:rPr>
      </w:pPr>
      <w:r w:rsidRPr="00ED7919">
        <w:rPr>
          <w:rFonts w:ascii="Arial" w:hAnsi="Arial" w:cs="Arial"/>
          <w:sz w:val="24"/>
          <w:szCs w:val="24"/>
        </w:rPr>
        <w:t>Level 1 Assessment: A Level 1 assessment is a study of the water system to identify potential problems and determine (if possible) why total coliform bacteria have been found in our water system.</w:t>
      </w:r>
    </w:p>
    <w:p w14:paraId="00127544" w14:textId="46B6D1CC" w:rsidR="006F46E1" w:rsidRPr="00ED7919" w:rsidRDefault="006F46E1" w:rsidP="004F23D7">
      <w:pPr>
        <w:spacing w:after="180"/>
        <w:rPr>
          <w:rFonts w:ascii="Arial" w:hAnsi="Arial" w:cs="Arial"/>
          <w:sz w:val="24"/>
          <w:szCs w:val="24"/>
        </w:rPr>
      </w:pPr>
      <w:r w:rsidRPr="00ED7919">
        <w:rPr>
          <w:rFonts w:ascii="Arial" w:hAnsi="Arial" w:cs="Arial"/>
          <w:sz w:val="24"/>
          <w:szCs w:val="24"/>
        </w:rPr>
        <w:t xml:space="preserve">Level 2 Assessment: A Level 2 assessment is </w:t>
      </w:r>
      <w:proofErr w:type="gramStart"/>
      <w:r w:rsidRPr="00ED7919">
        <w:rPr>
          <w:rFonts w:ascii="Arial" w:hAnsi="Arial" w:cs="Arial"/>
          <w:sz w:val="24"/>
          <w:szCs w:val="24"/>
        </w:rPr>
        <w:t>a very detailed</w:t>
      </w:r>
      <w:proofErr w:type="gramEnd"/>
      <w:r w:rsidRPr="00ED7919">
        <w:rPr>
          <w:rFonts w:ascii="Arial" w:hAnsi="Arial" w:cs="Arial"/>
          <w:sz w:val="24"/>
          <w:szCs w:val="24"/>
        </w:rPr>
        <w:t xml:space="preserve">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p w14:paraId="205B0D27" w14:textId="3A96182F" w:rsidR="008E4080"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Goal (MCLG): The level of a contaminant in drinking water below which there is no known or expected risk to health.  MCLGs are set by the U.S. Environmental Protection Agency (U.S. EPA).</w:t>
      </w:r>
    </w:p>
    <w:p w14:paraId="15B7653D" w14:textId="6E9B6250"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Primary Drinking Water Standards (PDWS): MCLs and MRDLs for contaminants that affect health along with their monitoring and reporting requirements, and water treatment requirements.</w:t>
      </w:r>
    </w:p>
    <w:p w14:paraId="3EDD0DE5"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lastRenderedPageBreak/>
        <w:t>Public Health Goal (PHG): The level of a contaminant in drinking water below which there is no known or expected risk to health.  PHGs are set by the California Environmental Protection Agency.</w:t>
      </w:r>
    </w:p>
    <w:p w14:paraId="7107E195" w14:textId="77777777" w:rsidR="00743F7B" w:rsidRPr="00ED7919" w:rsidRDefault="00743F7B" w:rsidP="004F23D7">
      <w:pPr>
        <w:spacing w:after="180"/>
        <w:rPr>
          <w:rFonts w:ascii="Arial" w:hAnsi="Arial" w:cs="Arial"/>
          <w:sz w:val="24"/>
          <w:szCs w:val="24"/>
        </w:rPr>
      </w:pPr>
      <w:r w:rsidRPr="00ED7919">
        <w:rPr>
          <w:rFonts w:ascii="Arial" w:hAnsi="Arial" w:cs="Arial"/>
          <w:sz w:val="24"/>
          <w:szCs w:val="24"/>
        </w:rPr>
        <w:t>Regulatory Action Level (AL): The concentration of a contaminant which, if exceeded, triggers treatment or other requirements that a water system must follow.</w:t>
      </w:r>
    </w:p>
    <w:p w14:paraId="1CCA615C" w14:textId="5A1783C8" w:rsidR="00D32406" w:rsidRPr="00ED7919" w:rsidRDefault="00D32406" w:rsidP="004F23D7">
      <w:pPr>
        <w:spacing w:after="180"/>
        <w:rPr>
          <w:rFonts w:ascii="Arial" w:hAnsi="Arial" w:cs="Arial"/>
          <w:sz w:val="24"/>
          <w:szCs w:val="24"/>
        </w:rPr>
      </w:pPr>
      <w:r w:rsidRPr="00ED7919">
        <w:rPr>
          <w:rFonts w:ascii="Arial" w:hAnsi="Arial" w:cs="Arial"/>
          <w:sz w:val="24"/>
          <w:szCs w:val="24"/>
        </w:rPr>
        <w:t>Secondary Drinking Water Standards (SDWS): MCLs for contaminants that affect taste, odor, or appearance of the drinking water.  Contaminants with SDWSs do not affect the health at the MCL levels.</w:t>
      </w:r>
    </w:p>
    <w:p w14:paraId="1B05B781" w14:textId="4AB6B222" w:rsidR="00D32406" w:rsidRPr="00ED7919" w:rsidRDefault="00A32EB0" w:rsidP="004F23D7">
      <w:pPr>
        <w:spacing w:after="180"/>
        <w:rPr>
          <w:rFonts w:ascii="Arial" w:hAnsi="Arial" w:cs="Arial"/>
          <w:sz w:val="24"/>
          <w:szCs w:val="24"/>
        </w:rPr>
      </w:pPr>
      <w:r>
        <w:rPr>
          <w:rFonts w:ascii="Arial" w:hAnsi="Arial" w:cs="Arial"/>
          <w:sz w:val="24"/>
          <w:szCs w:val="24"/>
        </w:rPr>
        <w:t>T</w:t>
      </w:r>
      <w:r w:rsidR="00D32406" w:rsidRPr="00ED7919">
        <w:rPr>
          <w:rFonts w:ascii="Arial" w:hAnsi="Arial" w:cs="Arial"/>
          <w:sz w:val="24"/>
          <w:szCs w:val="24"/>
        </w:rPr>
        <w:t>reatment Technique (TT): A required process intended to reduce the level of a contaminant in drinking water.</w:t>
      </w:r>
    </w:p>
    <w:p w14:paraId="2F5F13F6" w14:textId="5DDC8FAD" w:rsidR="00D32406" w:rsidRPr="00ED7919" w:rsidRDefault="00D32406" w:rsidP="004F23D7">
      <w:pPr>
        <w:spacing w:after="180"/>
        <w:rPr>
          <w:rFonts w:ascii="Arial" w:hAnsi="Arial" w:cs="Arial"/>
          <w:sz w:val="24"/>
          <w:szCs w:val="24"/>
        </w:rPr>
      </w:pPr>
      <w:r w:rsidRPr="00ED7919">
        <w:rPr>
          <w:rFonts w:ascii="Arial" w:hAnsi="Arial" w:cs="Arial"/>
          <w:sz w:val="24"/>
          <w:szCs w:val="24"/>
        </w:rPr>
        <w:t>Variances and Exemptions: Permissions from the State Water Resources Control Board (State Board) to exceed an MCL or not comply with a treatment technique under certain conditions.</w:t>
      </w:r>
    </w:p>
    <w:p w14:paraId="44593872"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ND: not detectable at testing limit</w:t>
      </w:r>
    </w:p>
    <w:p w14:paraId="2409ADEE"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ppm: parts per million or milligrams per liter (mg/L)</w:t>
      </w:r>
    </w:p>
    <w:p w14:paraId="7A53BC59"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ppb: parts per billion or micrograms per liter (µg/L)</w:t>
      </w:r>
    </w:p>
    <w:p w14:paraId="7C8E6445"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ppt: parts per trillion or nanograms per liter (ng/L)</w:t>
      </w:r>
    </w:p>
    <w:p w14:paraId="10A59BB0" w14:textId="77777777" w:rsidR="006F46E1" w:rsidRPr="00ED7919" w:rsidRDefault="006F46E1" w:rsidP="003131EE">
      <w:pPr>
        <w:spacing w:after="120"/>
        <w:rPr>
          <w:rFonts w:ascii="Arial" w:hAnsi="Arial" w:cs="Arial"/>
          <w:sz w:val="24"/>
          <w:szCs w:val="24"/>
        </w:rPr>
      </w:pPr>
      <w:proofErr w:type="spellStart"/>
      <w:r w:rsidRPr="00ED7919">
        <w:rPr>
          <w:rFonts w:ascii="Arial" w:hAnsi="Arial" w:cs="Arial"/>
          <w:sz w:val="24"/>
          <w:szCs w:val="24"/>
        </w:rPr>
        <w:t>ppq</w:t>
      </w:r>
      <w:proofErr w:type="spellEnd"/>
      <w:r w:rsidRPr="00ED7919">
        <w:rPr>
          <w:rFonts w:ascii="Arial" w:hAnsi="Arial" w:cs="Arial"/>
          <w:sz w:val="24"/>
          <w:szCs w:val="24"/>
        </w:rPr>
        <w:t>: parts per quadrillion or picogram per liter (pg/L)</w:t>
      </w:r>
    </w:p>
    <w:p w14:paraId="77BE13D9" w14:textId="3C525AD9" w:rsidR="006F46E1" w:rsidRPr="00ED7919" w:rsidRDefault="006F46E1" w:rsidP="00070C22">
      <w:pPr>
        <w:spacing w:after="100" w:afterAutospacing="1"/>
        <w:rPr>
          <w:rFonts w:ascii="Arial" w:hAnsi="Arial" w:cs="Arial"/>
          <w:sz w:val="24"/>
          <w:szCs w:val="24"/>
        </w:rPr>
      </w:pPr>
      <w:r w:rsidRPr="00ED7919">
        <w:rPr>
          <w:rFonts w:ascii="Arial" w:hAnsi="Arial" w:cs="Arial"/>
          <w:sz w:val="24"/>
          <w:szCs w:val="24"/>
        </w:rPr>
        <w:t>pCi/L: picocuries per liter (a measure of radiation)</w:t>
      </w:r>
    </w:p>
    <w:p w14:paraId="31C1E29F" w14:textId="43CE0F9F" w:rsidR="00CF02C7" w:rsidRDefault="00E870EB" w:rsidP="00D61A0E">
      <w:pPr>
        <w:pStyle w:val="Heading2"/>
      </w:pPr>
      <w:bookmarkStart w:id="4" w:name="_Toc58336716"/>
      <w:r>
        <w:t>Sources of Drinking Water</w:t>
      </w:r>
      <w:r w:rsidR="00CF02C7">
        <w:t xml:space="preserve"> and </w:t>
      </w:r>
      <w:r w:rsidR="007A473C" w:rsidRPr="00D61A0E">
        <w:t>Contaminants</w:t>
      </w:r>
      <w:r w:rsidR="007A473C">
        <w:t xml:space="preserve"> that May Be Present in Source Water</w:t>
      </w:r>
      <w:bookmarkEnd w:id="4"/>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Microbial contaminants, such as viruses and bacteria, that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t>Inorganic contaminants, such as salts and metals,</w:t>
      </w:r>
      <w:r w:rsidR="003B1F6B" w:rsidRPr="00E870EB">
        <w:t xml:space="preserve"> </w:t>
      </w:r>
      <w:r w:rsidRPr="00E870EB">
        <w:t>that can be naturally-occurring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herbicides, </w:t>
      </w:r>
      <w:r w:rsidR="000450D8" w:rsidRPr="00E870EB">
        <w:t>that</w:t>
      </w:r>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contaminants, </w:t>
      </w:r>
      <w:r w:rsidR="00FC01B5" w:rsidRPr="00E870EB">
        <w:t>that</w:t>
      </w:r>
      <w:r w:rsidRPr="00E870EB">
        <w:t xml:space="preserve"> can be naturally-occurring or be the result of oil and gas production and mining activities.</w:t>
      </w:r>
    </w:p>
    <w:p w14:paraId="6F86F80B" w14:textId="2EE28F3E" w:rsidR="00CB6F44" w:rsidRPr="003A4CAA" w:rsidRDefault="00CB6F44" w:rsidP="00CB6F44">
      <w:pPr>
        <w:pStyle w:val="Heading2"/>
      </w:pPr>
      <w:r>
        <w:lastRenderedPageBreak/>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w:t>
      </w:r>
      <w:proofErr w:type="gramStart"/>
      <w:r w:rsidRPr="003A4CAA">
        <w:rPr>
          <w:rFonts w:ascii="Arial" w:hAnsi="Arial" w:cs="Arial"/>
          <w:sz w:val="24"/>
          <w:szCs w:val="24"/>
        </w:rPr>
        <w:t>amount</w:t>
      </w:r>
      <w:proofErr w:type="gramEnd"/>
      <w:r w:rsidRPr="003A4CAA">
        <w:rPr>
          <w:rFonts w:ascii="Arial" w:hAnsi="Arial" w:cs="Arial"/>
          <w:sz w:val="24"/>
          <w:szCs w:val="24"/>
        </w:rPr>
        <w:t xml:space="preserve">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5" w:name="_Toc58336717"/>
      <w:r>
        <w:t xml:space="preserve">About Your </w:t>
      </w:r>
      <w:r w:rsidR="00092955">
        <w:t xml:space="preserve">Drinking </w:t>
      </w:r>
      <w:r>
        <w:t>Water Quality</w:t>
      </w:r>
      <w:bookmarkEnd w:id="5"/>
    </w:p>
    <w:p w14:paraId="70EABC0F" w14:textId="77777777" w:rsidR="00E130F9" w:rsidRPr="00A32EB0" w:rsidRDefault="00E130F9" w:rsidP="003131EE">
      <w:pPr>
        <w:pStyle w:val="Heading3"/>
      </w:pPr>
      <w:bookmarkStart w:id="6" w:name="_Toc58336718"/>
      <w:bookmarkStart w:id="7" w:name="_Hlk57994699"/>
      <w:r w:rsidRPr="00A32EB0">
        <w:t xml:space="preserve">Drinking Water </w:t>
      </w:r>
      <w:r w:rsidRPr="004F23D7">
        <w:t>Contaminants</w:t>
      </w:r>
      <w:r w:rsidRPr="00A32EB0">
        <w:t xml:space="preserve"> Detected</w:t>
      </w:r>
      <w:bookmarkEnd w:id="6"/>
    </w:p>
    <w:p w14:paraId="4B622CE9" w14:textId="6C8978C3" w:rsidR="00BC6327" w:rsidRDefault="00BC6327" w:rsidP="0065365D">
      <w:pPr>
        <w:rPr>
          <w:rFonts w:ascii="Arial" w:hAnsi="Arial" w:cs="Arial"/>
          <w:sz w:val="24"/>
          <w:szCs w:val="24"/>
        </w:rPr>
      </w:pPr>
      <w:r w:rsidRPr="00974495">
        <w:rPr>
          <w:rFonts w:ascii="Arial" w:hAnsi="Arial" w:cs="Arial"/>
          <w:bCs/>
          <w:sz w:val="24"/>
          <w:szCs w:val="24"/>
        </w:rPr>
        <w:t xml:space="preserve">Tables 1, 2, 3, 4, </w:t>
      </w:r>
      <w:r w:rsidR="00814AAE" w:rsidRPr="00974495">
        <w:rPr>
          <w:rFonts w:ascii="Arial" w:hAnsi="Arial" w:cs="Arial"/>
          <w:bCs/>
          <w:sz w:val="24"/>
          <w:szCs w:val="24"/>
        </w:rPr>
        <w:t>5, and 6</w:t>
      </w:r>
      <w:r w:rsidRPr="00974495">
        <w:rPr>
          <w:rFonts w:ascii="Arial" w:hAnsi="Arial" w:cs="Arial"/>
          <w:bCs/>
          <w:sz w:val="24"/>
          <w:szCs w:val="24"/>
        </w:rPr>
        <w:t xml:space="preserve"> list all of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74495">
        <w:rPr>
          <w:rFonts w:ascii="Arial" w:hAnsi="Arial" w:cs="Arial"/>
          <w:sz w:val="24"/>
          <w:szCs w:val="24"/>
        </w:rPr>
        <w:t xml:space="preserve">  Any violation of an AL, MCL, MRDL, or TT is asterisked.  Additional information regarding the violation is provided </w:t>
      </w:r>
      <w:r w:rsidR="0065365D">
        <w:rPr>
          <w:rFonts w:ascii="Arial" w:hAnsi="Arial" w:cs="Arial"/>
          <w:sz w:val="24"/>
          <w:szCs w:val="24"/>
        </w:rPr>
        <w:t>later in this report.</w:t>
      </w:r>
    </w:p>
    <w:bookmarkEnd w:id="7"/>
    <w:p w14:paraId="530BF6F4" w14:textId="2C6311BA" w:rsidR="00095AAC" w:rsidRPr="001909F2" w:rsidRDefault="00095AAC"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1</w:t>
      </w:r>
      <w:r w:rsidR="00C94DAA" w:rsidRPr="001909F2">
        <w:rPr>
          <w:b w:val="0"/>
          <w:bCs/>
          <w:noProof/>
        </w:rPr>
        <w:fldChar w:fldCharType="end"/>
      </w:r>
      <w:r w:rsidRPr="001909F2">
        <w:rPr>
          <w:b w:val="0"/>
          <w:bCs/>
        </w:rPr>
        <w:t>.  Samp</w:t>
      </w:r>
      <w:r w:rsidR="00DE240A" w:rsidRPr="001909F2">
        <w:rPr>
          <w:b w:val="0"/>
          <w:bCs/>
        </w:rPr>
        <w:t>l</w:t>
      </w:r>
      <w:r w:rsidRPr="001909F2">
        <w:rPr>
          <w:b w:val="0"/>
          <w:bCs/>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587145"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Microbiological Contaminants</w:t>
            </w:r>
            <w:r w:rsidR="00624516" w:rsidRPr="00587145">
              <w:rPr>
                <w:rFonts w:ascii="Arial" w:hAnsi="Arial" w:cs="Arial"/>
                <w:sz w:val="24"/>
                <w:szCs w:val="24"/>
              </w:rPr>
              <w:t xml:space="preserve"> </w:t>
            </w:r>
            <w:r w:rsidRPr="00587145">
              <w:rPr>
                <w:rFonts w:ascii="Arial" w:hAnsi="Arial" w:cs="Arial"/>
                <w:sz w:val="24"/>
                <w:szCs w:val="24"/>
              </w:rPr>
              <w:t>(complete if bacteria detected)</w:t>
            </w:r>
          </w:p>
        </w:tc>
        <w:tc>
          <w:tcPr>
            <w:tcW w:w="1432" w:type="dxa"/>
            <w:tcBorders>
              <w:top w:val="single" w:sz="4" w:space="0" w:color="auto"/>
              <w:bottom w:val="single" w:sz="4" w:space="0" w:color="auto"/>
            </w:tcBorders>
          </w:tcPr>
          <w:p w14:paraId="2B0F6A6A" w14:textId="4C0968AE" w:rsidR="00095AAC" w:rsidRPr="00587145" w:rsidRDefault="0045797F" w:rsidP="005D3BD9">
            <w:pPr>
              <w:spacing w:before="40" w:after="40"/>
              <w:rPr>
                <w:rFonts w:ascii="Arial" w:hAnsi="Arial" w:cs="Arial"/>
                <w:sz w:val="24"/>
                <w:szCs w:val="24"/>
              </w:rPr>
            </w:pPr>
            <w:r w:rsidRPr="00587145">
              <w:rPr>
                <w:rFonts w:ascii="Arial" w:hAnsi="Arial" w:cs="Arial"/>
                <w:sz w:val="24"/>
                <w:szCs w:val="24"/>
              </w:rPr>
              <w:t>Highest No. of Detections</w:t>
            </w:r>
          </w:p>
        </w:tc>
        <w:tc>
          <w:tcPr>
            <w:tcW w:w="1172" w:type="dxa"/>
            <w:tcBorders>
              <w:top w:val="single" w:sz="4" w:space="0" w:color="auto"/>
              <w:bottom w:val="single" w:sz="4" w:space="0" w:color="auto"/>
            </w:tcBorders>
          </w:tcPr>
          <w:p w14:paraId="0972350F" w14:textId="1A561DB6" w:rsidR="00095AAC" w:rsidRPr="00587145" w:rsidRDefault="0045797F" w:rsidP="005D3BD9">
            <w:pPr>
              <w:spacing w:before="40" w:after="40"/>
              <w:rPr>
                <w:rFonts w:ascii="Arial" w:hAnsi="Arial" w:cs="Arial"/>
                <w:sz w:val="24"/>
                <w:szCs w:val="24"/>
              </w:rPr>
            </w:pPr>
            <w:r w:rsidRPr="00587145">
              <w:rPr>
                <w:rFonts w:ascii="Arial" w:hAnsi="Arial" w:cs="Arial"/>
                <w:sz w:val="24"/>
                <w:szCs w:val="24"/>
              </w:rPr>
              <w:t>No. of Months in Violation</w:t>
            </w:r>
          </w:p>
        </w:tc>
        <w:tc>
          <w:tcPr>
            <w:tcW w:w="2701" w:type="dxa"/>
            <w:tcBorders>
              <w:top w:val="single" w:sz="4" w:space="0" w:color="auto"/>
              <w:bottom w:val="single" w:sz="4" w:space="0" w:color="auto"/>
            </w:tcBorders>
          </w:tcPr>
          <w:p w14:paraId="7D6A3E09" w14:textId="77777777" w:rsidR="00095AAC" w:rsidRPr="00587145" w:rsidRDefault="00095AAC" w:rsidP="005D3BD9">
            <w:pPr>
              <w:spacing w:before="40" w:after="40"/>
              <w:rPr>
                <w:rFonts w:ascii="Arial" w:hAnsi="Arial" w:cs="Arial"/>
                <w:b/>
                <w:sz w:val="24"/>
                <w:szCs w:val="24"/>
              </w:rPr>
            </w:pPr>
            <w:r w:rsidRPr="00587145">
              <w:rPr>
                <w:rFonts w:ascii="Arial" w:hAnsi="Arial" w:cs="Arial"/>
                <w:sz w:val="24"/>
                <w:szCs w:val="24"/>
              </w:rPr>
              <w:t>MCL</w:t>
            </w:r>
          </w:p>
        </w:tc>
        <w:tc>
          <w:tcPr>
            <w:tcW w:w="1170" w:type="dxa"/>
            <w:tcBorders>
              <w:top w:val="single" w:sz="4" w:space="0" w:color="auto"/>
              <w:bottom w:val="single" w:sz="4" w:space="0" w:color="auto"/>
            </w:tcBorders>
          </w:tcPr>
          <w:p w14:paraId="6FDAEB4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MCLG</w:t>
            </w:r>
          </w:p>
        </w:tc>
        <w:tc>
          <w:tcPr>
            <w:tcW w:w="2071" w:type="dxa"/>
            <w:tcBorders>
              <w:top w:val="single" w:sz="4" w:space="0" w:color="auto"/>
              <w:bottom w:val="single" w:sz="4" w:space="0" w:color="auto"/>
              <w:right w:val="single" w:sz="4" w:space="0" w:color="auto"/>
            </w:tcBorders>
          </w:tcPr>
          <w:p w14:paraId="3C822245"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Typical Source of Bacteria</w:t>
            </w:r>
          </w:p>
        </w:tc>
      </w:tr>
      <w:tr w:rsidR="00095AAC" w:rsidRPr="00587145"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Total Coliform Bacteria</w:t>
            </w:r>
            <w:r w:rsidRPr="00587145">
              <w:rPr>
                <w:rFonts w:ascii="Arial" w:hAnsi="Arial" w:cs="Arial"/>
                <w:sz w:val="24"/>
                <w:szCs w:val="24"/>
              </w:rPr>
              <w:br/>
              <w:t>(state Total Coliform Rule)</w:t>
            </w:r>
          </w:p>
        </w:tc>
        <w:tc>
          <w:tcPr>
            <w:tcW w:w="1432" w:type="dxa"/>
            <w:tcBorders>
              <w:top w:val="single" w:sz="4" w:space="0" w:color="auto"/>
              <w:bottom w:val="single" w:sz="4" w:space="0" w:color="auto"/>
            </w:tcBorders>
          </w:tcPr>
          <w:p w14:paraId="0E6615E2" w14:textId="3760BBD1" w:rsidR="00095AAC" w:rsidRPr="00587145" w:rsidRDefault="00FF6FC9" w:rsidP="005D3BD9">
            <w:pPr>
              <w:spacing w:before="40" w:after="40"/>
              <w:rPr>
                <w:rFonts w:ascii="Arial" w:hAnsi="Arial" w:cs="Arial"/>
                <w:sz w:val="24"/>
                <w:szCs w:val="24"/>
                <w:u w:val="single"/>
              </w:rPr>
            </w:pPr>
            <w:r>
              <w:rPr>
                <w:rFonts w:ascii="Arial" w:hAnsi="Arial" w:cs="Arial"/>
                <w:sz w:val="24"/>
                <w:szCs w:val="24"/>
              </w:rPr>
              <w:t>3</w:t>
            </w:r>
          </w:p>
        </w:tc>
        <w:tc>
          <w:tcPr>
            <w:tcW w:w="1172" w:type="dxa"/>
            <w:tcBorders>
              <w:top w:val="single" w:sz="4" w:space="0" w:color="auto"/>
              <w:bottom w:val="single" w:sz="4" w:space="0" w:color="auto"/>
            </w:tcBorders>
          </w:tcPr>
          <w:p w14:paraId="7D6226CF" w14:textId="2F1CF0D5" w:rsidR="00095AAC" w:rsidRPr="00587145" w:rsidRDefault="005416ED" w:rsidP="005D3BD9">
            <w:pPr>
              <w:spacing w:before="40" w:after="40"/>
              <w:rPr>
                <w:rFonts w:ascii="Arial" w:hAnsi="Arial" w:cs="Arial"/>
                <w:sz w:val="24"/>
                <w:szCs w:val="24"/>
              </w:rPr>
            </w:pPr>
            <w:r>
              <w:rPr>
                <w:rFonts w:ascii="Arial" w:hAnsi="Arial" w:cs="Arial"/>
                <w:sz w:val="24"/>
                <w:szCs w:val="24"/>
              </w:rPr>
              <w:t>1</w:t>
            </w:r>
          </w:p>
        </w:tc>
        <w:tc>
          <w:tcPr>
            <w:tcW w:w="2701" w:type="dxa"/>
            <w:tcBorders>
              <w:top w:val="single" w:sz="4" w:space="0" w:color="auto"/>
              <w:bottom w:val="single" w:sz="4" w:space="0" w:color="auto"/>
            </w:tcBorders>
          </w:tcPr>
          <w:p w14:paraId="3977DDBE" w14:textId="73639F99"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1 positive monthly sample</w:t>
            </w:r>
            <w:r w:rsidR="008404C1" w:rsidRPr="00587145">
              <w:rPr>
                <w:rFonts w:ascii="Arial" w:hAnsi="Arial" w:cs="Arial"/>
                <w:sz w:val="24"/>
                <w:szCs w:val="24"/>
              </w:rPr>
              <w:t xml:space="preserve"> </w:t>
            </w:r>
            <w:r w:rsidR="00D62607" w:rsidRPr="00587145">
              <w:rPr>
                <w:rFonts w:ascii="Arial" w:hAnsi="Arial" w:cs="Arial"/>
                <w:sz w:val="24"/>
                <w:szCs w:val="24"/>
                <w:vertAlign w:val="superscript"/>
              </w:rPr>
              <w:t>(a)</w:t>
            </w:r>
          </w:p>
        </w:tc>
        <w:tc>
          <w:tcPr>
            <w:tcW w:w="1170" w:type="dxa"/>
            <w:tcBorders>
              <w:top w:val="single" w:sz="4" w:space="0" w:color="auto"/>
              <w:bottom w:val="single" w:sz="4" w:space="0" w:color="auto"/>
            </w:tcBorders>
          </w:tcPr>
          <w:p w14:paraId="46829651"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1ACD8888"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Naturally present in the environment</w:t>
            </w:r>
          </w:p>
        </w:tc>
      </w:tr>
      <w:tr w:rsidR="00095AAC" w:rsidRPr="00587145"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Fecal Coliform or </w:t>
            </w:r>
            <w:r w:rsidRPr="00587145">
              <w:rPr>
                <w:rFonts w:ascii="Arial" w:hAnsi="Arial" w:cs="Arial"/>
                <w:i/>
                <w:sz w:val="24"/>
                <w:szCs w:val="24"/>
              </w:rPr>
              <w:t>E. coli</w:t>
            </w:r>
            <w:r w:rsidRPr="00587145">
              <w:rPr>
                <w:rFonts w:ascii="Arial" w:hAnsi="Arial" w:cs="Arial"/>
                <w:i/>
                <w:sz w:val="24"/>
                <w:szCs w:val="24"/>
              </w:rPr>
              <w:br/>
            </w:r>
            <w:r w:rsidRPr="00587145">
              <w:rPr>
                <w:rFonts w:ascii="Arial" w:hAnsi="Arial" w:cs="Arial"/>
                <w:sz w:val="24"/>
                <w:szCs w:val="24"/>
              </w:rPr>
              <w:t>(state Total Coliform Rule)</w:t>
            </w:r>
          </w:p>
        </w:tc>
        <w:tc>
          <w:tcPr>
            <w:tcW w:w="1432" w:type="dxa"/>
            <w:tcBorders>
              <w:top w:val="single" w:sz="4" w:space="0" w:color="auto"/>
              <w:bottom w:val="single" w:sz="4" w:space="0" w:color="auto"/>
            </w:tcBorders>
          </w:tcPr>
          <w:p w14:paraId="754D37D1" w14:textId="48B59B32" w:rsidR="00095AAC" w:rsidRPr="00587145" w:rsidRDefault="008D53B0" w:rsidP="005D3BD9">
            <w:pPr>
              <w:spacing w:before="40" w:after="40"/>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2E633587" w14:textId="44FF891D" w:rsidR="00095AAC" w:rsidRPr="00587145" w:rsidRDefault="008D53B0"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2F094566"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A routine sample and a repeat sample are total coliform positive, and one of these is also fecal coliform or </w:t>
            </w:r>
            <w:r w:rsidRPr="00587145">
              <w:rPr>
                <w:rFonts w:ascii="Arial" w:hAnsi="Arial" w:cs="Arial"/>
                <w:i/>
                <w:sz w:val="24"/>
                <w:szCs w:val="24"/>
              </w:rPr>
              <w:t>E. coli</w:t>
            </w:r>
            <w:r w:rsidRPr="00587145">
              <w:rPr>
                <w:rFonts w:ascii="Arial" w:hAnsi="Arial" w:cs="Arial"/>
                <w:sz w:val="24"/>
                <w:szCs w:val="24"/>
              </w:rPr>
              <w:t xml:space="preserve"> positive</w:t>
            </w:r>
          </w:p>
        </w:tc>
        <w:tc>
          <w:tcPr>
            <w:tcW w:w="1170" w:type="dxa"/>
            <w:tcBorders>
              <w:top w:val="single" w:sz="4" w:space="0" w:color="auto"/>
              <w:bottom w:val="single" w:sz="4" w:space="0" w:color="auto"/>
            </w:tcBorders>
          </w:tcPr>
          <w:p w14:paraId="11B82D3A" w14:textId="746767A1" w:rsidR="00095AAC" w:rsidRPr="00587145" w:rsidRDefault="0074188F" w:rsidP="005D3BD9">
            <w:pPr>
              <w:spacing w:before="40" w:after="40"/>
              <w:rPr>
                <w:rFonts w:ascii="Arial" w:hAnsi="Arial" w:cs="Arial"/>
                <w:sz w:val="24"/>
                <w:szCs w:val="24"/>
              </w:rPr>
            </w:pPr>
            <w:r>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61ABD55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r w:rsidR="00095AAC" w:rsidRPr="00587145"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587145" w:rsidRDefault="00095AAC" w:rsidP="005D3BD9">
            <w:pPr>
              <w:spacing w:before="40" w:after="40"/>
              <w:rPr>
                <w:rFonts w:ascii="Arial" w:hAnsi="Arial" w:cs="Arial"/>
                <w:i/>
                <w:sz w:val="24"/>
                <w:szCs w:val="24"/>
              </w:rPr>
            </w:pPr>
            <w:r w:rsidRPr="00587145">
              <w:rPr>
                <w:rFonts w:ascii="Arial" w:hAnsi="Arial" w:cs="Arial"/>
                <w:i/>
                <w:sz w:val="24"/>
                <w:szCs w:val="24"/>
              </w:rPr>
              <w:t>E. coli</w:t>
            </w:r>
          </w:p>
          <w:p w14:paraId="4DCCEFD0"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(federal Revised Total Coliform Rule)</w:t>
            </w:r>
          </w:p>
        </w:tc>
        <w:tc>
          <w:tcPr>
            <w:tcW w:w="1432" w:type="dxa"/>
            <w:tcBorders>
              <w:top w:val="single" w:sz="4" w:space="0" w:color="auto"/>
              <w:bottom w:val="single" w:sz="4" w:space="0" w:color="auto"/>
            </w:tcBorders>
          </w:tcPr>
          <w:p w14:paraId="4A18E97C" w14:textId="2743CE81" w:rsidR="00095AAC" w:rsidRPr="00587145" w:rsidRDefault="00FF6FC9" w:rsidP="005D3BD9">
            <w:pPr>
              <w:spacing w:before="40" w:after="40"/>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38C21B9B" w14:textId="51B1A28E" w:rsidR="00095AAC" w:rsidRPr="00587145" w:rsidRDefault="00FF6FC9"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09A9CFD2"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(b)</w:t>
            </w:r>
          </w:p>
        </w:tc>
        <w:tc>
          <w:tcPr>
            <w:tcW w:w="1170" w:type="dxa"/>
            <w:tcBorders>
              <w:top w:val="single" w:sz="4" w:space="0" w:color="auto"/>
              <w:bottom w:val="single" w:sz="4" w:space="0" w:color="auto"/>
            </w:tcBorders>
          </w:tcPr>
          <w:p w14:paraId="52965BD7"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6D4E3BEB"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bl>
    <w:p w14:paraId="5AF47EF1" w14:textId="4D93A59E" w:rsidR="00BF6317" w:rsidRPr="002E5912" w:rsidRDefault="00BF6317" w:rsidP="00E1732D">
      <w:pPr>
        <w:rPr>
          <w:rFonts w:ascii="Arial" w:hAnsi="Arial" w:cs="Arial"/>
          <w:sz w:val="24"/>
          <w:szCs w:val="24"/>
        </w:rPr>
      </w:pPr>
      <w:r w:rsidRPr="002E5912">
        <w:rPr>
          <w:rFonts w:ascii="Arial" w:hAnsi="Arial" w:cs="Arial"/>
          <w:sz w:val="24"/>
          <w:szCs w:val="24"/>
        </w:rPr>
        <w:t>(a) Two or more positive monthly samples is a violation of the MCL</w:t>
      </w:r>
    </w:p>
    <w:p w14:paraId="0F753E9D" w14:textId="70B6D092" w:rsidR="00095AAC" w:rsidRPr="00E1732D" w:rsidRDefault="00BF6317" w:rsidP="00E1732D">
      <w:pPr>
        <w:rPr>
          <w:rFonts w:ascii="Arial" w:hAnsi="Arial" w:cs="Arial"/>
          <w:sz w:val="24"/>
          <w:szCs w:val="24"/>
        </w:rPr>
      </w:pPr>
      <w:r w:rsidRPr="002E5912">
        <w:rPr>
          <w:rFonts w:ascii="Arial" w:hAnsi="Arial" w:cs="Arial"/>
          <w:sz w:val="24"/>
          <w:szCs w:val="24"/>
        </w:rPr>
        <w:t>(b)</w:t>
      </w:r>
      <w:r w:rsidRPr="00E1732D">
        <w:rPr>
          <w:rFonts w:ascii="Arial" w:hAnsi="Arial" w:cs="Arial"/>
          <w:sz w:val="24"/>
          <w:szCs w:val="24"/>
        </w:rPr>
        <w:t xml:space="preserve"> Routine and repeat samples are total coliform-</w:t>
      </w:r>
      <w:proofErr w:type="gramStart"/>
      <w:r w:rsidRPr="00E1732D">
        <w:rPr>
          <w:rFonts w:ascii="Arial" w:hAnsi="Arial" w:cs="Arial"/>
          <w:sz w:val="24"/>
          <w:szCs w:val="24"/>
        </w:rPr>
        <w:t>positive</w:t>
      </w:r>
      <w:proofErr w:type="gramEnd"/>
      <w:r w:rsidRPr="00E1732D">
        <w:rPr>
          <w:rFonts w:ascii="Arial" w:hAnsi="Arial" w:cs="Arial"/>
          <w:sz w:val="24"/>
          <w:szCs w:val="24"/>
        </w:rPr>
        <w:t xml:space="preserve"> and either is </w:t>
      </w:r>
      <w:r w:rsidRPr="00E1732D">
        <w:rPr>
          <w:rFonts w:ascii="Arial" w:hAnsi="Arial" w:cs="Arial"/>
          <w:i/>
          <w:sz w:val="24"/>
          <w:szCs w:val="24"/>
        </w:rPr>
        <w:t>E. coli</w:t>
      </w:r>
      <w:r w:rsidRPr="00E1732D">
        <w:rPr>
          <w:rFonts w:ascii="Arial" w:hAnsi="Arial" w:cs="Arial"/>
          <w:sz w:val="24"/>
          <w:szCs w:val="24"/>
        </w:rPr>
        <w:t xml:space="preserve">-positive or system fails to take repeat samples following </w:t>
      </w:r>
      <w:r w:rsidRPr="00E1732D">
        <w:rPr>
          <w:rFonts w:ascii="Arial" w:hAnsi="Arial" w:cs="Arial"/>
          <w:i/>
          <w:sz w:val="24"/>
          <w:szCs w:val="24"/>
        </w:rPr>
        <w:t>E. coli</w:t>
      </w:r>
      <w:r w:rsidRPr="00E1732D">
        <w:rPr>
          <w:rFonts w:ascii="Arial" w:hAnsi="Arial" w:cs="Arial"/>
          <w:sz w:val="24"/>
          <w:szCs w:val="24"/>
        </w:rPr>
        <w:t xml:space="preserve">-positive routine sample or system fails to analyze total coliform-positive repeat sample for </w:t>
      </w:r>
      <w:r w:rsidRPr="00E1732D">
        <w:rPr>
          <w:rFonts w:ascii="Arial" w:hAnsi="Arial" w:cs="Arial"/>
          <w:i/>
          <w:sz w:val="24"/>
          <w:szCs w:val="24"/>
        </w:rPr>
        <w:t>E. coli</w:t>
      </w:r>
      <w:r w:rsidRPr="00E1732D">
        <w:rPr>
          <w:rFonts w:ascii="Arial" w:hAnsi="Arial" w:cs="Arial"/>
          <w:sz w:val="24"/>
          <w:szCs w:val="24"/>
        </w:rPr>
        <w:t>.</w:t>
      </w:r>
    </w:p>
    <w:p w14:paraId="643E57A7" w14:textId="00FC69F5" w:rsidR="005210D2" w:rsidRPr="001909F2" w:rsidRDefault="005210D2"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2</w:t>
      </w:r>
      <w:r w:rsidR="00C94DAA" w:rsidRPr="001909F2">
        <w:rPr>
          <w:b w:val="0"/>
          <w:bCs/>
          <w:noProof/>
        </w:rPr>
        <w:fldChar w:fldCharType="end"/>
      </w:r>
      <w:r w:rsidRPr="001909F2">
        <w:rPr>
          <w:b w:val="0"/>
          <w:bCs/>
        </w:rPr>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1A6F2B" w14:paraId="36B51181" w14:textId="77777777" w:rsidTr="00A32EB0">
        <w:trPr>
          <w:tblHeader/>
          <w:jc w:val="center"/>
        </w:trPr>
        <w:tc>
          <w:tcPr>
            <w:tcW w:w="1615" w:type="dxa"/>
            <w:tcBorders>
              <w:top w:val="single" w:sz="4" w:space="0" w:color="auto"/>
              <w:left w:val="single" w:sz="4" w:space="0" w:color="auto"/>
              <w:bottom w:val="single" w:sz="4" w:space="0" w:color="auto"/>
            </w:tcBorders>
          </w:tcPr>
          <w:p w14:paraId="200AAF06" w14:textId="6B4731FF" w:rsidR="007F457C" w:rsidRPr="001A6F2B" w:rsidRDefault="007F457C" w:rsidP="005D3BD9">
            <w:pPr>
              <w:spacing w:before="40" w:after="40"/>
              <w:rPr>
                <w:rFonts w:ascii="Arial" w:hAnsi="Arial" w:cs="Arial"/>
                <w:b/>
                <w:sz w:val="24"/>
                <w:szCs w:val="24"/>
              </w:rPr>
            </w:pPr>
            <w:r w:rsidRPr="001A6F2B">
              <w:rPr>
                <w:rFonts w:ascii="Arial" w:hAnsi="Arial" w:cs="Arial"/>
                <w:sz w:val="24"/>
                <w:szCs w:val="24"/>
              </w:rPr>
              <w:t>Lead and Copper</w:t>
            </w:r>
            <w:r w:rsidR="004F23D7" w:rsidRPr="001A6F2B">
              <w:rPr>
                <w:rFonts w:ascii="Arial" w:hAnsi="Arial" w:cs="Arial"/>
                <w:sz w:val="24"/>
                <w:szCs w:val="24"/>
              </w:rPr>
              <w:t xml:space="preserve"> </w:t>
            </w:r>
            <w:r w:rsidRPr="001A6F2B">
              <w:rPr>
                <w:rFonts w:ascii="Arial" w:hAnsi="Arial" w:cs="Arial"/>
                <w:sz w:val="24"/>
                <w:szCs w:val="24"/>
              </w:rPr>
              <w:t>(complete if lead or copper detected in the last sample set)</w:t>
            </w:r>
          </w:p>
        </w:tc>
        <w:tc>
          <w:tcPr>
            <w:tcW w:w="1080" w:type="dxa"/>
            <w:tcBorders>
              <w:top w:val="single" w:sz="4" w:space="0" w:color="auto"/>
              <w:bottom w:val="single" w:sz="4" w:space="0" w:color="auto"/>
            </w:tcBorders>
          </w:tcPr>
          <w:p w14:paraId="54E947A1" w14:textId="05AF43AB" w:rsidR="007F457C" w:rsidRPr="001A6F2B" w:rsidRDefault="0045797F" w:rsidP="008D53B0">
            <w:pPr>
              <w:spacing w:before="40" w:after="40"/>
              <w:rPr>
                <w:rFonts w:ascii="Arial" w:hAnsi="Arial" w:cs="Arial"/>
                <w:bCs/>
                <w:sz w:val="24"/>
                <w:szCs w:val="24"/>
              </w:rPr>
            </w:pPr>
            <w:r w:rsidRPr="001A6F2B">
              <w:rPr>
                <w:rFonts w:ascii="Arial" w:hAnsi="Arial" w:cs="Arial"/>
                <w:bCs/>
                <w:sz w:val="24"/>
                <w:szCs w:val="24"/>
              </w:rPr>
              <w:t>Sample Date</w:t>
            </w:r>
          </w:p>
        </w:tc>
        <w:tc>
          <w:tcPr>
            <w:tcW w:w="1260" w:type="dxa"/>
            <w:tcBorders>
              <w:top w:val="single" w:sz="4" w:space="0" w:color="auto"/>
              <w:bottom w:val="single" w:sz="4" w:space="0" w:color="auto"/>
            </w:tcBorders>
          </w:tcPr>
          <w:p w14:paraId="146DCC26" w14:textId="3E51926C" w:rsidR="007F457C" w:rsidRPr="001A6F2B" w:rsidRDefault="0045797F" w:rsidP="005D3BD9">
            <w:pPr>
              <w:spacing w:before="40" w:after="40"/>
              <w:rPr>
                <w:rFonts w:ascii="Arial" w:hAnsi="Arial" w:cs="Arial"/>
                <w:bCs/>
                <w:sz w:val="24"/>
                <w:szCs w:val="24"/>
              </w:rPr>
            </w:pPr>
            <w:r w:rsidRPr="001A6F2B">
              <w:rPr>
                <w:rFonts w:ascii="Arial" w:hAnsi="Arial" w:cs="Arial"/>
                <w:bCs/>
                <w:sz w:val="24"/>
                <w:szCs w:val="24"/>
              </w:rPr>
              <w:t>No. of Samples Collected</w:t>
            </w:r>
          </w:p>
        </w:tc>
        <w:tc>
          <w:tcPr>
            <w:tcW w:w="1350" w:type="dxa"/>
            <w:tcBorders>
              <w:top w:val="single" w:sz="4" w:space="0" w:color="auto"/>
              <w:bottom w:val="single" w:sz="4" w:space="0" w:color="auto"/>
            </w:tcBorders>
          </w:tcPr>
          <w:p w14:paraId="533D8D6B"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90</w:t>
            </w:r>
            <w:r w:rsidRPr="001A6F2B">
              <w:rPr>
                <w:rFonts w:ascii="Arial" w:hAnsi="Arial" w:cs="Arial"/>
                <w:bCs/>
                <w:sz w:val="24"/>
                <w:szCs w:val="24"/>
                <w:vertAlign w:val="superscript"/>
              </w:rPr>
              <w:t>th</w:t>
            </w:r>
            <w:r w:rsidRPr="001A6F2B">
              <w:rPr>
                <w:rFonts w:ascii="Arial" w:hAnsi="Arial" w:cs="Arial"/>
                <w:bCs/>
                <w:sz w:val="24"/>
                <w:szCs w:val="24"/>
              </w:rPr>
              <w:t xml:space="preserve"> Percentile Level Detected</w:t>
            </w:r>
          </w:p>
        </w:tc>
        <w:tc>
          <w:tcPr>
            <w:tcW w:w="1080" w:type="dxa"/>
            <w:tcBorders>
              <w:top w:val="single" w:sz="4" w:space="0" w:color="auto"/>
              <w:bottom w:val="single" w:sz="4" w:space="0" w:color="auto"/>
            </w:tcBorders>
          </w:tcPr>
          <w:p w14:paraId="7B6723E0" w14:textId="222DA171"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Sites Exceed-</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AL</w:t>
            </w:r>
          </w:p>
        </w:tc>
        <w:tc>
          <w:tcPr>
            <w:tcW w:w="540" w:type="dxa"/>
            <w:tcBorders>
              <w:top w:val="single" w:sz="4" w:space="0" w:color="auto"/>
              <w:bottom w:val="single" w:sz="4" w:space="0" w:color="auto"/>
            </w:tcBorders>
          </w:tcPr>
          <w:p w14:paraId="3ED838B1"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AL</w:t>
            </w:r>
          </w:p>
        </w:tc>
        <w:tc>
          <w:tcPr>
            <w:tcW w:w="720" w:type="dxa"/>
            <w:tcBorders>
              <w:top w:val="single" w:sz="4" w:space="0" w:color="auto"/>
              <w:bottom w:val="single" w:sz="4" w:space="0" w:color="auto"/>
            </w:tcBorders>
          </w:tcPr>
          <w:p w14:paraId="0803C2EF"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PHG</w:t>
            </w:r>
          </w:p>
        </w:tc>
        <w:tc>
          <w:tcPr>
            <w:tcW w:w="1260" w:type="dxa"/>
            <w:tcBorders>
              <w:top w:val="single" w:sz="4" w:space="0" w:color="auto"/>
              <w:bottom w:val="single" w:sz="4" w:space="0" w:color="auto"/>
            </w:tcBorders>
          </w:tcPr>
          <w:p w14:paraId="2C30767E" w14:textId="4F3C9602"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Schools Request-</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Typical Source of Contaminant</w:t>
            </w:r>
          </w:p>
        </w:tc>
      </w:tr>
      <w:tr w:rsidR="007F457C" w:rsidRPr="001A6F2B" w14:paraId="08D72929" w14:textId="77777777" w:rsidTr="00A32EB0">
        <w:trPr>
          <w:jc w:val="center"/>
        </w:trPr>
        <w:tc>
          <w:tcPr>
            <w:tcW w:w="1615" w:type="dxa"/>
            <w:tcBorders>
              <w:top w:val="single" w:sz="4" w:space="0" w:color="auto"/>
              <w:left w:val="single" w:sz="4" w:space="0" w:color="auto"/>
              <w:bottom w:val="single" w:sz="4" w:space="0" w:color="auto"/>
            </w:tcBorders>
          </w:tcPr>
          <w:p w14:paraId="5B6D4539"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Lead (ppb)</w:t>
            </w:r>
          </w:p>
        </w:tc>
        <w:tc>
          <w:tcPr>
            <w:tcW w:w="1080" w:type="dxa"/>
            <w:tcBorders>
              <w:top w:val="single" w:sz="4" w:space="0" w:color="auto"/>
              <w:bottom w:val="single" w:sz="4" w:space="0" w:color="auto"/>
            </w:tcBorders>
          </w:tcPr>
          <w:p w14:paraId="35F1628E" w14:textId="77777777" w:rsidR="0045797F" w:rsidRPr="008D53B0" w:rsidRDefault="0045797F" w:rsidP="0045797F">
            <w:pPr>
              <w:spacing w:before="40" w:after="40"/>
              <w:rPr>
                <w:rFonts w:ascii="Arial" w:hAnsi="Arial" w:cs="Arial"/>
                <w:bCs/>
                <w:sz w:val="24"/>
                <w:szCs w:val="24"/>
              </w:rPr>
            </w:pPr>
            <w:r w:rsidRPr="008D53B0">
              <w:rPr>
                <w:rFonts w:ascii="Arial" w:hAnsi="Arial" w:cs="Arial"/>
                <w:bCs/>
                <w:sz w:val="24"/>
                <w:szCs w:val="24"/>
              </w:rPr>
              <w:t>6-8-19</w:t>
            </w:r>
          </w:p>
          <w:p w14:paraId="085EA03B" w14:textId="77777777" w:rsidR="0045797F" w:rsidRPr="008D53B0" w:rsidRDefault="0045797F" w:rsidP="0045797F">
            <w:pPr>
              <w:spacing w:before="40" w:after="40"/>
              <w:rPr>
                <w:rFonts w:ascii="Arial" w:hAnsi="Arial" w:cs="Arial"/>
                <w:bCs/>
                <w:sz w:val="24"/>
                <w:szCs w:val="24"/>
              </w:rPr>
            </w:pPr>
            <w:r w:rsidRPr="008D53B0">
              <w:rPr>
                <w:rFonts w:ascii="Arial" w:hAnsi="Arial" w:cs="Arial"/>
                <w:bCs/>
                <w:sz w:val="24"/>
                <w:szCs w:val="24"/>
              </w:rPr>
              <w:t>6-25-19</w:t>
            </w:r>
          </w:p>
          <w:p w14:paraId="3135A537" w14:textId="77777777" w:rsidR="0045797F" w:rsidRPr="008D53B0" w:rsidRDefault="0045797F" w:rsidP="0045797F">
            <w:pPr>
              <w:spacing w:before="40" w:after="40"/>
              <w:rPr>
                <w:rFonts w:ascii="Arial" w:hAnsi="Arial" w:cs="Arial"/>
                <w:bCs/>
                <w:sz w:val="24"/>
                <w:szCs w:val="24"/>
              </w:rPr>
            </w:pPr>
            <w:r w:rsidRPr="008D53B0">
              <w:rPr>
                <w:rFonts w:ascii="Arial" w:hAnsi="Arial" w:cs="Arial"/>
                <w:bCs/>
                <w:sz w:val="24"/>
                <w:szCs w:val="24"/>
              </w:rPr>
              <w:t>6-26-19</w:t>
            </w:r>
          </w:p>
          <w:p w14:paraId="72100824" w14:textId="77777777" w:rsidR="0045797F" w:rsidRPr="008D53B0" w:rsidRDefault="0045797F" w:rsidP="0045797F">
            <w:pPr>
              <w:spacing w:before="40" w:after="40"/>
              <w:rPr>
                <w:rFonts w:ascii="Arial" w:hAnsi="Arial" w:cs="Arial"/>
                <w:bCs/>
                <w:sz w:val="24"/>
                <w:szCs w:val="24"/>
              </w:rPr>
            </w:pPr>
            <w:r w:rsidRPr="008D53B0">
              <w:rPr>
                <w:rFonts w:ascii="Arial" w:hAnsi="Arial" w:cs="Arial"/>
                <w:bCs/>
                <w:sz w:val="24"/>
                <w:szCs w:val="24"/>
              </w:rPr>
              <w:t>6-27-19</w:t>
            </w:r>
          </w:p>
          <w:p w14:paraId="6C15531F" w14:textId="77777777" w:rsidR="0045797F" w:rsidRPr="008D53B0" w:rsidRDefault="0045797F" w:rsidP="0045797F">
            <w:pPr>
              <w:spacing w:before="40" w:after="40"/>
              <w:rPr>
                <w:rFonts w:ascii="Arial" w:hAnsi="Arial" w:cs="Arial"/>
                <w:bCs/>
                <w:sz w:val="24"/>
                <w:szCs w:val="24"/>
              </w:rPr>
            </w:pPr>
            <w:r w:rsidRPr="008D53B0">
              <w:rPr>
                <w:rFonts w:ascii="Arial" w:hAnsi="Arial" w:cs="Arial"/>
                <w:bCs/>
                <w:sz w:val="24"/>
                <w:szCs w:val="24"/>
              </w:rPr>
              <w:t>6-29-19</w:t>
            </w:r>
          </w:p>
          <w:p w14:paraId="0A0580DD" w14:textId="0922CAD2" w:rsidR="007F457C" w:rsidRPr="001A6F2B" w:rsidRDefault="0045797F" w:rsidP="0045797F">
            <w:pPr>
              <w:spacing w:before="40" w:after="40"/>
              <w:rPr>
                <w:rFonts w:ascii="Arial" w:hAnsi="Arial" w:cs="Arial"/>
                <w:sz w:val="24"/>
                <w:szCs w:val="24"/>
              </w:rPr>
            </w:pPr>
            <w:r w:rsidRPr="008D53B0">
              <w:rPr>
                <w:rFonts w:ascii="Arial" w:hAnsi="Arial" w:cs="Arial"/>
                <w:bCs/>
                <w:sz w:val="24"/>
                <w:szCs w:val="24"/>
              </w:rPr>
              <w:t>7-2-19</w:t>
            </w:r>
          </w:p>
        </w:tc>
        <w:tc>
          <w:tcPr>
            <w:tcW w:w="1260" w:type="dxa"/>
            <w:tcBorders>
              <w:top w:val="single" w:sz="4" w:space="0" w:color="auto"/>
              <w:bottom w:val="single" w:sz="4" w:space="0" w:color="auto"/>
            </w:tcBorders>
          </w:tcPr>
          <w:p w14:paraId="102D5A02" w14:textId="7364B75A" w:rsidR="007F457C" w:rsidRPr="001A6F2B" w:rsidRDefault="0045797F" w:rsidP="005D3BD9">
            <w:pPr>
              <w:spacing w:before="40" w:after="40"/>
              <w:rPr>
                <w:rFonts w:ascii="Arial" w:hAnsi="Arial" w:cs="Arial"/>
                <w:sz w:val="24"/>
                <w:szCs w:val="24"/>
              </w:rPr>
            </w:pPr>
            <w:r>
              <w:rPr>
                <w:rFonts w:ascii="Arial" w:hAnsi="Arial" w:cs="Arial"/>
                <w:sz w:val="24"/>
                <w:szCs w:val="24"/>
              </w:rPr>
              <w:t>10</w:t>
            </w:r>
          </w:p>
        </w:tc>
        <w:tc>
          <w:tcPr>
            <w:tcW w:w="1350" w:type="dxa"/>
            <w:tcBorders>
              <w:top w:val="single" w:sz="4" w:space="0" w:color="auto"/>
              <w:bottom w:val="single" w:sz="4" w:space="0" w:color="auto"/>
            </w:tcBorders>
          </w:tcPr>
          <w:p w14:paraId="36E2A949" w14:textId="4C0F3B9C" w:rsidR="007F457C" w:rsidRPr="001A6F2B" w:rsidRDefault="0074188F" w:rsidP="005D3BD9">
            <w:pPr>
              <w:spacing w:before="40" w:after="40"/>
              <w:rPr>
                <w:rFonts w:ascii="Arial" w:hAnsi="Arial" w:cs="Arial"/>
                <w:sz w:val="24"/>
                <w:szCs w:val="24"/>
              </w:rPr>
            </w:pPr>
            <w:r>
              <w:rPr>
                <w:rFonts w:ascii="Arial" w:hAnsi="Arial" w:cs="Arial"/>
                <w:sz w:val="24"/>
                <w:szCs w:val="24"/>
              </w:rPr>
              <w:t>Not Detected</w:t>
            </w:r>
          </w:p>
        </w:tc>
        <w:tc>
          <w:tcPr>
            <w:tcW w:w="1080" w:type="dxa"/>
            <w:tcBorders>
              <w:top w:val="single" w:sz="4" w:space="0" w:color="auto"/>
              <w:bottom w:val="single" w:sz="4" w:space="0" w:color="auto"/>
            </w:tcBorders>
          </w:tcPr>
          <w:p w14:paraId="308535F4" w14:textId="281AA161" w:rsidR="007F457C" w:rsidRPr="001A6F2B" w:rsidRDefault="0074188F" w:rsidP="005D3BD9">
            <w:pPr>
              <w:spacing w:before="40" w:after="40"/>
              <w:rPr>
                <w:rFonts w:ascii="Arial" w:hAnsi="Arial" w:cs="Arial"/>
                <w:sz w:val="24"/>
                <w:szCs w:val="24"/>
              </w:rPr>
            </w:pPr>
            <w:r>
              <w:rPr>
                <w:rFonts w:ascii="Arial" w:hAnsi="Arial" w:cs="Arial"/>
                <w:sz w:val="24"/>
                <w:szCs w:val="24"/>
              </w:rPr>
              <w:t>0</w:t>
            </w:r>
          </w:p>
        </w:tc>
        <w:tc>
          <w:tcPr>
            <w:tcW w:w="540" w:type="dxa"/>
            <w:tcBorders>
              <w:top w:val="single" w:sz="4" w:space="0" w:color="auto"/>
              <w:bottom w:val="single" w:sz="4" w:space="0" w:color="auto"/>
            </w:tcBorders>
          </w:tcPr>
          <w:p w14:paraId="0173A2B8"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15</w:t>
            </w:r>
          </w:p>
        </w:tc>
        <w:tc>
          <w:tcPr>
            <w:tcW w:w="720" w:type="dxa"/>
            <w:tcBorders>
              <w:top w:val="single" w:sz="4" w:space="0" w:color="auto"/>
              <w:bottom w:val="single" w:sz="4" w:space="0" w:color="auto"/>
            </w:tcBorders>
          </w:tcPr>
          <w:p w14:paraId="4C360E7C"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0.2</w:t>
            </w:r>
          </w:p>
        </w:tc>
        <w:tc>
          <w:tcPr>
            <w:tcW w:w="1260" w:type="dxa"/>
            <w:tcBorders>
              <w:top w:val="single" w:sz="4" w:space="0" w:color="auto"/>
              <w:bottom w:val="single" w:sz="4" w:space="0" w:color="auto"/>
            </w:tcBorders>
          </w:tcPr>
          <w:p w14:paraId="2A95BBE1" w14:textId="7DE9CFA7" w:rsidR="007F457C" w:rsidRPr="001A6F2B" w:rsidRDefault="00845C9B" w:rsidP="005D3BD9">
            <w:pPr>
              <w:spacing w:before="40" w:after="40"/>
              <w:rPr>
                <w:rFonts w:ascii="Arial" w:hAnsi="Arial" w:cs="Arial"/>
                <w:sz w:val="24"/>
                <w:szCs w:val="24"/>
              </w:rPr>
            </w:pPr>
            <w:r w:rsidRPr="001A6F2B">
              <w:rPr>
                <w:rFonts w:ascii="Arial" w:hAnsi="Arial" w:cs="Arial"/>
                <w:sz w:val="24"/>
                <w:szCs w:val="24"/>
              </w:rPr>
              <w:t>Not applicable</w:t>
            </w:r>
          </w:p>
        </w:tc>
        <w:tc>
          <w:tcPr>
            <w:tcW w:w="1980" w:type="dxa"/>
            <w:tcBorders>
              <w:top w:val="single" w:sz="4" w:space="0" w:color="auto"/>
              <w:bottom w:val="single" w:sz="4" w:space="0" w:color="auto"/>
              <w:right w:val="single" w:sz="4" w:space="0" w:color="auto"/>
            </w:tcBorders>
          </w:tcPr>
          <w:p w14:paraId="53E810BE" w14:textId="23D40162"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Internal corrosion of household water plumbing systems; discharges from industrial manufacturers</w:t>
            </w:r>
            <w:r w:rsidR="00FA0CE9" w:rsidRPr="001A6F2B">
              <w:rPr>
                <w:rFonts w:ascii="Arial" w:hAnsi="Arial" w:cs="Arial"/>
                <w:sz w:val="24"/>
                <w:szCs w:val="24"/>
              </w:rPr>
              <w:t>;</w:t>
            </w:r>
            <w:r w:rsidRPr="001A6F2B">
              <w:rPr>
                <w:rFonts w:ascii="Arial" w:hAnsi="Arial" w:cs="Arial"/>
                <w:sz w:val="24"/>
                <w:szCs w:val="24"/>
              </w:rPr>
              <w:t xml:space="preserve"> erosion of natural deposits</w:t>
            </w:r>
          </w:p>
        </w:tc>
      </w:tr>
      <w:tr w:rsidR="007F457C" w:rsidRPr="001A6F2B" w14:paraId="3E0C72DE" w14:textId="77777777" w:rsidTr="00A32EB0">
        <w:trPr>
          <w:jc w:val="center"/>
        </w:trPr>
        <w:tc>
          <w:tcPr>
            <w:tcW w:w="1615" w:type="dxa"/>
            <w:tcBorders>
              <w:left w:val="single" w:sz="4" w:space="0" w:color="auto"/>
              <w:bottom w:val="single" w:sz="4" w:space="0" w:color="auto"/>
            </w:tcBorders>
          </w:tcPr>
          <w:p w14:paraId="4152BF18"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Copper (ppm)</w:t>
            </w:r>
          </w:p>
        </w:tc>
        <w:tc>
          <w:tcPr>
            <w:tcW w:w="1080" w:type="dxa"/>
            <w:tcBorders>
              <w:bottom w:val="single" w:sz="4" w:space="0" w:color="auto"/>
            </w:tcBorders>
          </w:tcPr>
          <w:p w14:paraId="5ECA1904" w14:textId="77777777" w:rsidR="0045797F" w:rsidRPr="0045797F" w:rsidRDefault="0045797F" w:rsidP="0045797F">
            <w:pPr>
              <w:keepNext/>
              <w:keepLines/>
              <w:spacing w:before="40" w:after="40"/>
              <w:rPr>
                <w:rFonts w:ascii="Arial" w:hAnsi="Arial" w:cs="Arial"/>
                <w:sz w:val="24"/>
                <w:szCs w:val="24"/>
              </w:rPr>
            </w:pPr>
            <w:r w:rsidRPr="0045797F">
              <w:rPr>
                <w:rFonts w:ascii="Arial" w:hAnsi="Arial" w:cs="Arial"/>
                <w:sz w:val="24"/>
                <w:szCs w:val="24"/>
              </w:rPr>
              <w:t>6-8-19</w:t>
            </w:r>
          </w:p>
          <w:p w14:paraId="0A2EA452" w14:textId="77777777" w:rsidR="0045797F" w:rsidRPr="0045797F" w:rsidRDefault="0045797F" w:rsidP="0045797F">
            <w:pPr>
              <w:keepNext/>
              <w:keepLines/>
              <w:spacing w:before="40" w:after="40"/>
              <w:rPr>
                <w:rFonts w:ascii="Arial" w:hAnsi="Arial" w:cs="Arial"/>
                <w:sz w:val="24"/>
                <w:szCs w:val="24"/>
              </w:rPr>
            </w:pPr>
            <w:r w:rsidRPr="0045797F">
              <w:rPr>
                <w:rFonts w:ascii="Arial" w:hAnsi="Arial" w:cs="Arial"/>
                <w:sz w:val="24"/>
                <w:szCs w:val="24"/>
              </w:rPr>
              <w:t>6-25-19</w:t>
            </w:r>
          </w:p>
          <w:p w14:paraId="3A62868D" w14:textId="77777777" w:rsidR="0045797F" w:rsidRPr="0045797F" w:rsidRDefault="0045797F" w:rsidP="0045797F">
            <w:pPr>
              <w:keepNext/>
              <w:keepLines/>
              <w:spacing w:before="40" w:after="40"/>
              <w:rPr>
                <w:rFonts w:ascii="Arial" w:hAnsi="Arial" w:cs="Arial"/>
                <w:sz w:val="24"/>
                <w:szCs w:val="24"/>
              </w:rPr>
            </w:pPr>
            <w:r w:rsidRPr="0045797F">
              <w:rPr>
                <w:rFonts w:ascii="Arial" w:hAnsi="Arial" w:cs="Arial"/>
                <w:sz w:val="24"/>
                <w:szCs w:val="24"/>
              </w:rPr>
              <w:t>6-26-19</w:t>
            </w:r>
          </w:p>
          <w:p w14:paraId="70D0A1DE" w14:textId="77777777" w:rsidR="0045797F" w:rsidRPr="0045797F" w:rsidRDefault="0045797F" w:rsidP="0045797F">
            <w:pPr>
              <w:keepNext/>
              <w:keepLines/>
              <w:spacing w:before="40" w:after="40"/>
              <w:rPr>
                <w:rFonts w:ascii="Arial" w:hAnsi="Arial" w:cs="Arial"/>
                <w:sz w:val="24"/>
                <w:szCs w:val="24"/>
              </w:rPr>
            </w:pPr>
            <w:r w:rsidRPr="0045797F">
              <w:rPr>
                <w:rFonts w:ascii="Arial" w:hAnsi="Arial" w:cs="Arial"/>
                <w:sz w:val="24"/>
                <w:szCs w:val="24"/>
              </w:rPr>
              <w:t>6-27-19</w:t>
            </w:r>
          </w:p>
          <w:p w14:paraId="0EDEA8E7" w14:textId="77777777" w:rsidR="0045797F" w:rsidRPr="0045797F" w:rsidRDefault="0045797F" w:rsidP="0045797F">
            <w:pPr>
              <w:keepNext/>
              <w:keepLines/>
              <w:spacing w:before="40" w:after="40"/>
              <w:rPr>
                <w:rFonts w:ascii="Arial" w:hAnsi="Arial" w:cs="Arial"/>
                <w:sz w:val="24"/>
                <w:szCs w:val="24"/>
              </w:rPr>
            </w:pPr>
            <w:r w:rsidRPr="0045797F">
              <w:rPr>
                <w:rFonts w:ascii="Arial" w:hAnsi="Arial" w:cs="Arial"/>
                <w:sz w:val="24"/>
                <w:szCs w:val="24"/>
              </w:rPr>
              <w:t>6-29-19</w:t>
            </w:r>
          </w:p>
          <w:p w14:paraId="1E79D436" w14:textId="0F026516" w:rsidR="007F457C" w:rsidRPr="001A6F2B" w:rsidRDefault="0045797F" w:rsidP="0045797F">
            <w:pPr>
              <w:keepNext/>
              <w:keepLines/>
              <w:spacing w:before="40" w:after="40"/>
              <w:rPr>
                <w:rFonts w:ascii="Arial" w:hAnsi="Arial" w:cs="Arial"/>
                <w:sz w:val="24"/>
                <w:szCs w:val="24"/>
              </w:rPr>
            </w:pPr>
            <w:r w:rsidRPr="0045797F">
              <w:rPr>
                <w:rFonts w:ascii="Arial" w:hAnsi="Arial" w:cs="Arial"/>
                <w:sz w:val="24"/>
                <w:szCs w:val="24"/>
              </w:rPr>
              <w:t>7-2-19</w:t>
            </w:r>
          </w:p>
        </w:tc>
        <w:tc>
          <w:tcPr>
            <w:tcW w:w="1260" w:type="dxa"/>
            <w:tcBorders>
              <w:bottom w:val="single" w:sz="4" w:space="0" w:color="auto"/>
            </w:tcBorders>
          </w:tcPr>
          <w:p w14:paraId="42CEE2F3" w14:textId="63CFC234" w:rsidR="007F457C" w:rsidRPr="001A6F2B" w:rsidRDefault="0045797F" w:rsidP="005D3BD9">
            <w:pPr>
              <w:keepNext/>
              <w:keepLines/>
              <w:spacing w:before="40" w:after="40"/>
              <w:rPr>
                <w:rFonts w:ascii="Arial" w:hAnsi="Arial" w:cs="Arial"/>
                <w:sz w:val="24"/>
                <w:szCs w:val="24"/>
              </w:rPr>
            </w:pPr>
            <w:r>
              <w:rPr>
                <w:rFonts w:ascii="Arial" w:hAnsi="Arial" w:cs="Arial"/>
                <w:sz w:val="24"/>
                <w:szCs w:val="24"/>
              </w:rPr>
              <w:t>10</w:t>
            </w:r>
          </w:p>
        </w:tc>
        <w:tc>
          <w:tcPr>
            <w:tcW w:w="1350" w:type="dxa"/>
            <w:tcBorders>
              <w:bottom w:val="single" w:sz="4" w:space="0" w:color="auto"/>
            </w:tcBorders>
          </w:tcPr>
          <w:p w14:paraId="15E55B1F" w14:textId="6BC50DB2" w:rsidR="007F457C" w:rsidRPr="001A6F2B" w:rsidRDefault="0045797F" w:rsidP="005D3BD9">
            <w:pPr>
              <w:keepNext/>
              <w:keepLines/>
              <w:spacing w:before="40" w:after="40"/>
              <w:rPr>
                <w:rFonts w:ascii="Arial" w:hAnsi="Arial" w:cs="Arial"/>
                <w:sz w:val="24"/>
                <w:szCs w:val="24"/>
              </w:rPr>
            </w:pPr>
            <w:r>
              <w:rPr>
                <w:rFonts w:ascii="Arial" w:hAnsi="Arial" w:cs="Arial"/>
                <w:sz w:val="24"/>
                <w:szCs w:val="24"/>
              </w:rPr>
              <w:t>.54</w:t>
            </w:r>
          </w:p>
        </w:tc>
        <w:tc>
          <w:tcPr>
            <w:tcW w:w="1080" w:type="dxa"/>
            <w:tcBorders>
              <w:bottom w:val="single" w:sz="4" w:space="0" w:color="auto"/>
            </w:tcBorders>
          </w:tcPr>
          <w:p w14:paraId="1AE57BBF" w14:textId="24D4E567" w:rsidR="007F457C" w:rsidRPr="001A6F2B" w:rsidRDefault="0045797F" w:rsidP="005D3BD9">
            <w:pPr>
              <w:keepNext/>
              <w:keepLines/>
              <w:spacing w:before="40" w:after="40"/>
              <w:rPr>
                <w:rFonts w:ascii="Arial" w:hAnsi="Arial" w:cs="Arial"/>
                <w:sz w:val="24"/>
                <w:szCs w:val="24"/>
              </w:rPr>
            </w:pPr>
            <w:r>
              <w:rPr>
                <w:rFonts w:ascii="Arial" w:hAnsi="Arial" w:cs="Arial"/>
                <w:sz w:val="24"/>
                <w:szCs w:val="24"/>
              </w:rPr>
              <w:t>0</w:t>
            </w:r>
          </w:p>
        </w:tc>
        <w:tc>
          <w:tcPr>
            <w:tcW w:w="540" w:type="dxa"/>
            <w:tcBorders>
              <w:bottom w:val="single" w:sz="4" w:space="0" w:color="auto"/>
            </w:tcBorders>
          </w:tcPr>
          <w:p w14:paraId="70C90CCD"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1.3</w:t>
            </w:r>
          </w:p>
        </w:tc>
        <w:tc>
          <w:tcPr>
            <w:tcW w:w="720" w:type="dxa"/>
            <w:tcBorders>
              <w:bottom w:val="single" w:sz="4" w:space="0" w:color="auto"/>
            </w:tcBorders>
          </w:tcPr>
          <w:p w14:paraId="6BFCFA13"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0.3</w:t>
            </w:r>
          </w:p>
        </w:tc>
        <w:tc>
          <w:tcPr>
            <w:tcW w:w="1260" w:type="dxa"/>
            <w:tcBorders>
              <w:bottom w:val="single" w:sz="4" w:space="0" w:color="auto"/>
            </w:tcBorders>
          </w:tcPr>
          <w:p w14:paraId="60640B47" w14:textId="73A75080"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Not applicable</w:t>
            </w:r>
          </w:p>
        </w:tc>
        <w:tc>
          <w:tcPr>
            <w:tcW w:w="1980" w:type="dxa"/>
            <w:tcBorders>
              <w:bottom w:val="single" w:sz="4" w:space="0" w:color="auto"/>
              <w:right w:val="single" w:sz="4" w:space="0" w:color="auto"/>
            </w:tcBorders>
          </w:tcPr>
          <w:p w14:paraId="5A3BAA98" w14:textId="4D55672D"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Internal corrosion of household plumbing systems; erosion of natural deposits; leaching from wood preservatives</w:t>
            </w:r>
          </w:p>
        </w:tc>
      </w:tr>
    </w:tbl>
    <w:p w14:paraId="28CE577E" w14:textId="4337F0C6"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3</w:t>
      </w:r>
      <w:r w:rsidR="00C94DAA" w:rsidRPr="001909F2">
        <w:rPr>
          <w:b w:val="0"/>
          <w:bCs/>
          <w:noProof/>
        </w:rPr>
        <w:fldChar w:fldCharType="end"/>
      </w:r>
      <w:r w:rsidRPr="001909F2">
        <w:rPr>
          <w:b w:val="0"/>
          <w:bCs/>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1909F2" w14:paraId="6B0CD754" w14:textId="77777777" w:rsidTr="00A32EB0">
        <w:trPr>
          <w:tblHeader/>
          <w:jc w:val="center"/>
        </w:trPr>
        <w:tc>
          <w:tcPr>
            <w:tcW w:w="2250" w:type="dxa"/>
          </w:tcPr>
          <w:p w14:paraId="4E31B692"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Chemical or Constituent (and reporting units)</w:t>
            </w:r>
          </w:p>
        </w:tc>
        <w:tc>
          <w:tcPr>
            <w:tcW w:w="1075" w:type="dxa"/>
          </w:tcPr>
          <w:p w14:paraId="6435DA60"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01077ED4" w14:textId="23CE39F2"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Level</w:t>
            </w:r>
            <w:r w:rsidR="00624516">
              <w:rPr>
                <w:rFonts w:ascii="Arial" w:hAnsi="Arial" w:cs="Arial"/>
                <w:bCs/>
                <w:sz w:val="24"/>
                <w:szCs w:val="24"/>
              </w:rPr>
              <w:t xml:space="preserve"> </w:t>
            </w:r>
            <w:r w:rsidRPr="001909F2">
              <w:rPr>
                <w:rFonts w:ascii="Arial" w:hAnsi="Arial" w:cs="Arial"/>
                <w:bCs/>
                <w:sz w:val="24"/>
                <w:szCs w:val="24"/>
              </w:rPr>
              <w:t>Detected</w:t>
            </w:r>
          </w:p>
        </w:tc>
        <w:tc>
          <w:tcPr>
            <w:tcW w:w="1440" w:type="dxa"/>
          </w:tcPr>
          <w:p w14:paraId="1799385A"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6C13840C"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MCL</w:t>
            </w:r>
          </w:p>
        </w:tc>
        <w:tc>
          <w:tcPr>
            <w:tcW w:w="1260" w:type="dxa"/>
          </w:tcPr>
          <w:p w14:paraId="43BDC445" w14:textId="0D468C53"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621F6FB1"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Typical Source of Contaminant</w:t>
            </w:r>
          </w:p>
        </w:tc>
      </w:tr>
      <w:tr w:rsidR="005D3708" w:rsidRPr="005D3708" w14:paraId="0E0C1E93" w14:textId="77777777" w:rsidTr="00A32EB0">
        <w:trPr>
          <w:trHeight w:val="432"/>
          <w:jc w:val="center"/>
        </w:trPr>
        <w:tc>
          <w:tcPr>
            <w:tcW w:w="2250" w:type="dxa"/>
          </w:tcPr>
          <w:p w14:paraId="66AD9F49"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Sodium (ppm)</w:t>
            </w:r>
          </w:p>
        </w:tc>
        <w:tc>
          <w:tcPr>
            <w:tcW w:w="1075" w:type="dxa"/>
          </w:tcPr>
          <w:p w14:paraId="2DC49168" w14:textId="2057CA55" w:rsidR="00B3023D" w:rsidRPr="005D3708" w:rsidRDefault="00EC3672" w:rsidP="005D3BD9">
            <w:pPr>
              <w:spacing w:before="40" w:after="40"/>
              <w:rPr>
                <w:rFonts w:ascii="Arial" w:hAnsi="Arial" w:cs="Arial"/>
                <w:sz w:val="24"/>
                <w:szCs w:val="24"/>
              </w:rPr>
            </w:pPr>
            <w:r>
              <w:rPr>
                <w:rFonts w:ascii="Arial" w:hAnsi="Arial" w:cs="Arial"/>
                <w:sz w:val="24"/>
                <w:szCs w:val="24"/>
              </w:rPr>
              <w:t>5-21-19</w:t>
            </w:r>
          </w:p>
        </w:tc>
        <w:tc>
          <w:tcPr>
            <w:tcW w:w="1283" w:type="dxa"/>
          </w:tcPr>
          <w:p w14:paraId="690B0D1C" w14:textId="3EAFBB68" w:rsidR="00B3023D" w:rsidRPr="00EC3672" w:rsidRDefault="00EC3672" w:rsidP="00EC3672">
            <w:pPr>
              <w:pStyle w:val="Default"/>
              <w:rPr>
                <w:sz w:val="18"/>
                <w:szCs w:val="18"/>
              </w:rPr>
            </w:pPr>
            <w:r>
              <w:rPr>
                <w:rFonts w:ascii="Arial" w:hAnsi="Arial" w:cs="Arial"/>
              </w:rPr>
              <w:t>110</w:t>
            </w:r>
          </w:p>
        </w:tc>
        <w:tc>
          <w:tcPr>
            <w:tcW w:w="1440" w:type="dxa"/>
          </w:tcPr>
          <w:p w14:paraId="6802CC34" w14:textId="0CAF4F03" w:rsidR="00B3023D" w:rsidRPr="005D3708" w:rsidRDefault="00E42828" w:rsidP="005D3BD9">
            <w:pPr>
              <w:spacing w:before="40" w:after="40"/>
              <w:rPr>
                <w:rFonts w:ascii="Arial" w:hAnsi="Arial" w:cs="Arial"/>
                <w:sz w:val="24"/>
                <w:szCs w:val="24"/>
              </w:rPr>
            </w:pPr>
            <w:r w:rsidRPr="00EC3672">
              <w:rPr>
                <w:rFonts w:ascii="Arial" w:hAnsi="Arial" w:cs="Arial"/>
                <w:sz w:val="24"/>
                <w:szCs w:val="24"/>
              </w:rPr>
              <w:t>Not applicable</w:t>
            </w:r>
          </w:p>
        </w:tc>
        <w:tc>
          <w:tcPr>
            <w:tcW w:w="1057" w:type="dxa"/>
          </w:tcPr>
          <w:p w14:paraId="4E60C959"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1260" w:type="dxa"/>
          </w:tcPr>
          <w:p w14:paraId="721928BB"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2471" w:type="dxa"/>
          </w:tcPr>
          <w:p w14:paraId="4A3C8020"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EC3672" w:rsidRPr="005D3708" w14:paraId="2ACD2463" w14:textId="77777777" w:rsidTr="00A32EB0">
        <w:trPr>
          <w:jc w:val="center"/>
        </w:trPr>
        <w:tc>
          <w:tcPr>
            <w:tcW w:w="2250" w:type="dxa"/>
          </w:tcPr>
          <w:p w14:paraId="01FDA3CE" w14:textId="77777777" w:rsidR="00EC3672" w:rsidRPr="005D3708" w:rsidRDefault="00EC3672" w:rsidP="00EC3672">
            <w:pPr>
              <w:spacing w:before="40" w:after="40"/>
              <w:rPr>
                <w:rFonts w:ascii="Arial" w:hAnsi="Arial" w:cs="Arial"/>
                <w:sz w:val="24"/>
                <w:szCs w:val="24"/>
              </w:rPr>
            </w:pPr>
            <w:r w:rsidRPr="005D3708">
              <w:rPr>
                <w:rFonts w:ascii="Arial" w:hAnsi="Arial" w:cs="Arial"/>
                <w:sz w:val="24"/>
                <w:szCs w:val="24"/>
              </w:rPr>
              <w:t>Hardness (ppm)</w:t>
            </w:r>
          </w:p>
        </w:tc>
        <w:tc>
          <w:tcPr>
            <w:tcW w:w="1075" w:type="dxa"/>
          </w:tcPr>
          <w:p w14:paraId="7A81C45D" w14:textId="4ED46D65" w:rsidR="00EC3672" w:rsidRPr="005D3708" w:rsidRDefault="00EC3672" w:rsidP="00EC3672">
            <w:pPr>
              <w:spacing w:before="40" w:after="40"/>
              <w:rPr>
                <w:rFonts w:ascii="Arial" w:hAnsi="Arial" w:cs="Arial"/>
                <w:sz w:val="24"/>
                <w:szCs w:val="24"/>
              </w:rPr>
            </w:pPr>
            <w:r>
              <w:rPr>
                <w:rFonts w:ascii="Arial" w:hAnsi="Arial" w:cs="Arial"/>
                <w:sz w:val="24"/>
                <w:szCs w:val="24"/>
              </w:rPr>
              <w:t>5-21-19</w:t>
            </w:r>
          </w:p>
        </w:tc>
        <w:tc>
          <w:tcPr>
            <w:tcW w:w="1283" w:type="dxa"/>
          </w:tcPr>
          <w:p w14:paraId="5F571C45" w14:textId="447CBBFD" w:rsidR="00EC3672" w:rsidRPr="005D3708" w:rsidRDefault="00EC3672" w:rsidP="00EC3672">
            <w:pPr>
              <w:spacing w:before="40" w:after="40"/>
              <w:rPr>
                <w:rFonts w:ascii="Arial" w:hAnsi="Arial" w:cs="Arial"/>
                <w:sz w:val="24"/>
                <w:szCs w:val="24"/>
              </w:rPr>
            </w:pPr>
            <w:r>
              <w:rPr>
                <w:rFonts w:ascii="Arial" w:hAnsi="Arial" w:cs="Arial"/>
                <w:sz w:val="24"/>
                <w:szCs w:val="24"/>
              </w:rPr>
              <w:t>290</w:t>
            </w:r>
          </w:p>
        </w:tc>
        <w:tc>
          <w:tcPr>
            <w:tcW w:w="1440" w:type="dxa"/>
          </w:tcPr>
          <w:p w14:paraId="2BE476FB" w14:textId="4D2C1540" w:rsidR="00EC3672" w:rsidRPr="005D3708" w:rsidRDefault="00EC3672" w:rsidP="00EC3672">
            <w:pPr>
              <w:spacing w:before="40" w:after="40"/>
              <w:rPr>
                <w:rFonts w:ascii="Arial" w:hAnsi="Arial" w:cs="Arial"/>
                <w:sz w:val="24"/>
                <w:szCs w:val="24"/>
              </w:rPr>
            </w:pPr>
            <w:r w:rsidRPr="00EC3672">
              <w:rPr>
                <w:rFonts w:ascii="Arial" w:hAnsi="Arial" w:cs="Arial"/>
                <w:sz w:val="24"/>
                <w:szCs w:val="24"/>
              </w:rPr>
              <w:t>Not applicable</w:t>
            </w:r>
          </w:p>
        </w:tc>
        <w:tc>
          <w:tcPr>
            <w:tcW w:w="1057" w:type="dxa"/>
          </w:tcPr>
          <w:p w14:paraId="76B554F2" w14:textId="77777777" w:rsidR="00EC3672" w:rsidRPr="005D3708" w:rsidRDefault="00EC3672" w:rsidP="00EC3672">
            <w:pPr>
              <w:spacing w:before="40" w:after="40"/>
              <w:rPr>
                <w:rFonts w:ascii="Arial" w:hAnsi="Arial" w:cs="Arial"/>
                <w:sz w:val="24"/>
                <w:szCs w:val="24"/>
              </w:rPr>
            </w:pPr>
            <w:r w:rsidRPr="005D3708">
              <w:rPr>
                <w:rFonts w:ascii="Arial" w:hAnsi="Arial" w:cs="Arial"/>
                <w:sz w:val="24"/>
                <w:szCs w:val="24"/>
              </w:rPr>
              <w:t>None</w:t>
            </w:r>
          </w:p>
        </w:tc>
        <w:tc>
          <w:tcPr>
            <w:tcW w:w="1260" w:type="dxa"/>
          </w:tcPr>
          <w:p w14:paraId="2588B8FC" w14:textId="77777777" w:rsidR="00EC3672" w:rsidRPr="005D3708" w:rsidRDefault="00EC3672" w:rsidP="00EC3672">
            <w:pPr>
              <w:spacing w:before="40" w:after="40"/>
              <w:rPr>
                <w:rFonts w:ascii="Arial" w:hAnsi="Arial" w:cs="Arial"/>
                <w:sz w:val="24"/>
                <w:szCs w:val="24"/>
              </w:rPr>
            </w:pPr>
            <w:r w:rsidRPr="005D3708">
              <w:rPr>
                <w:rFonts w:ascii="Arial" w:hAnsi="Arial" w:cs="Arial"/>
                <w:sz w:val="24"/>
                <w:szCs w:val="24"/>
              </w:rPr>
              <w:t>None</w:t>
            </w:r>
          </w:p>
        </w:tc>
        <w:tc>
          <w:tcPr>
            <w:tcW w:w="2471" w:type="dxa"/>
          </w:tcPr>
          <w:p w14:paraId="092D52C6" w14:textId="77777777" w:rsidR="00EC3672" w:rsidRPr="005D3708" w:rsidRDefault="00EC3672" w:rsidP="00EC3672">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bl>
    <w:p w14:paraId="26E86F03" w14:textId="05FB09A2" w:rsidR="005D3708" w:rsidRPr="001909F2" w:rsidRDefault="005D3708"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4</w:t>
      </w:r>
      <w:r w:rsidR="00C94DAA" w:rsidRPr="001909F2">
        <w:rPr>
          <w:b w:val="0"/>
          <w:bCs/>
          <w:noProof/>
        </w:rPr>
        <w:fldChar w:fldCharType="end"/>
      </w:r>
      <w:r w:rsidRPr="001909F2">
        <w:rPr>
          <w:b w:val="0"/>
          <w:bCs/>
        </w:rPr>
        <w:t>.  Detection of Contaminants with a Primary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1057"/>
        <w:gridCol w:w="1260"/>
        <w:gridCol w:w="2471"/>
      </w:tblGrid>
      <w:tr w:rsidR="005D3708" w:rsidRPr="001909F2" w14:paraId="4FC0937E" w14:textId="77777777" w:rsidTr="00A32EB0">
        <w:trPr>
          <w:tblHeader/>
          <w:jc w:val="center"/>
        </w:trPr>
        <w:tc>
          <w:tcPr>
            <w:tcW w:w="2245" w:type="dxa"/>
          </w:tcPr>
          <w:p w14:paraId="5EAC0E0C" w14:textId="19D6096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9A3D0B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C8B5EC3" w14:textId="586D6E88"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w:t>
            </w:r>
            <w:r w:rsidR="005D3BD9">
              <w:rPr>
                <w:rFonts w:ascii="Arial" w:hAnsi="Arial" w:cs="Arial"/>
                <w:bCs/>
                <w:sz w:val="24"/>
                <w:szCs w:val="24"/>
              </w:rPr>
              <w:t xml:space="preserve"> </w:t>
            </w:r>
            <w:r w:rsidRPr="001909F2">
              <w:rPr>
                <w:rFonts w:ascii="Arial" w:hAnsi="Arial" w:cs="Arial"/>
                <w:bCs/>
                <w:sz w:val="24"/>
                <w:szCs w:val="24"/>
              </w:rPr>
              <w:t>Detected</w:t>
            </w:r>
          </w:p>
        </w:tc>
        <w:tc>
          <w:tcPr>
            <w:tcW w:w="1440" w:type="dxa"/>
          </w:tcPr>
          <w:p w14:paraId="39BF4DF6"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7B1E983A" w14:textId="3813232C"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MCL</w:t>
            </w:r>
            <w:r w:rsidR="00624516">
              <w:rPr>
                <w:rFonts w:ascii="Arial" w:hAnsi="Arial" w:cs="Arial"/>
                <w:bCs/>
                <w:sz w:val="24"/>
                <w:szCs w:val="24"/>
              </w:rPr>
              <w:t xml:space="preserve"> </w:t>
            </w:r>
            <w:r w:rsidRPr="001909F2">
              <w:rPr>
                <w:rFonts w:ascii="Arial" w:hAnsi="Arial" w:cs="Arial"/>
                <w:bCs/>
                <w:sz w:val="24"/>
                <w:szCs w:val="24"/>
              </w:rPr>
              <w:t>[MRDL]</w:t>
            </w:r>
          </w:p>
        </w:tc>
        <w:tc>
          <w:tcPr>
            <w:tcW w:w="1260" w:type="dxa"/>
          </w:tcPr>
          <w:p w14:paraId="5FC2DC4F" w14:textId="302D51E1"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r w:rsidR="00624516">
              <w:rPr>
                <w:rFonts w:ascii="Arial" w:hAnsi="Arial" w:cs="Arial"/>
                <w:bCs/>
                <w:sz w:val="24"/>
                <w:szCs w:val="24"/>
              </w:rPr>
              <w:t xml:space="preserve"> </w:t>
            </w:r>
            <w:r w:rsidRPr="001909F2">
              <w:rPr>
                <w:rFonts w:ascii="Arial" w:hAnsi="Arial" w:cs="Arial"/>
                <w:bCs/>
                <w:sz w:val="24"/>
                <w:szCs w:val="24"/>
              </w:rPr>
              <w:t>[MRDLG]</w:t>
            </w:r>
          </w:p>
        </w:tc>
        <w:tc>
          <w:tcPr>
            <w:tcW w:w="2471" w:type="dxa"/>
          </w:tcPr>
          <w:p w14:paraId="518AAAA0"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Typical Source of Contaminant</w:t>
            </w:r>
          </w:p>
        </w:tc>
      </w:tr>
      <w:tr w:rsidR="00E80EE7" w:rsidRPr="005D3708" w14:paraId="7C96DD6F" w14:textId="77777777" w:rsidTr="00A32EB0">
        <w:trPr>
          <w:trHeight w:val="432"/>
          <w:jc w:val="center"/>
        </w:trPr>
        <w:tc>
          <w:tcPr>
            <w:tcW w:w="2245" w:type="dxa"/>
          </w:tcPr>
          <w:p w14:paraId="049BEA98" w14:textId="77777777" w:rsidR="00EC3672" w:rsidRPr="00EC3672" w:rsidRDefault="00EC3672" w:rsidP="00EC3672">
            <w:pPr>
              <w:keepNext/>
              <w:keepLines/>
              <w:spacing w:before="40" w:after="40"/>
              <w:ind w:left="180"/>
              <w:rPr>
                <w:rFonts w:ascii="Arial" w:hAnsi="Arial" w:cs="Arial"/>
                <w:sz w:val="24"/>
                <w:szCs w:val="24"/>
              </w:rPr>
            </w:pPr>
            <w:r w:rsidRPr="00EC3672">
              <w:rPr>
                <w:rFonts w:ascii="Arial" w:hAnsi="Arial" w:cs="Arial"/>
                <w:sz w:val="24"/>
                <w:szCs w:val="24"/>
              </w:rPr>
              <w:t>NITRATE (AS N)</w:t>
            </w:r>
          </w:p>
          <w:p w14:paraId="29E71AAC" w14:textId="6C838E73" w:rsidR="00E80EE7" w:rsidRPr="005D3708" w:rsidRDefault="00EC3672" w:rsidP="00EC3672">
            <w:pPr>
              <w:keepNext/>
              <w:keepLines/>
              <w:spacing w:before="40" w:after="40"/>
              <w:ind w:left="180"/>
              <w:rPr>
                <w:rFonts w:ascii="Arial" w:hAnsi="Arial" w:cs="Arial"/>
                <w:sz w:val="24"/>
                <w:szCs w:val="24"/>
              </w:rPr>
            </w:pPr>
            <w:r w:rsidRPr="00EC3672">
              <w:rPr>
                <w:rFonts w:ascii="Arial" w:hAnsi="Arial" w:cs="Arial"/>
                <w:sz w:val="24"/>
                <w:szCs w:val="24"/>
              </w:rPr>
              <w:t>(ppm)</w:t>
            </w:r>
          </w:p>
        </w:tc>
        <w:tc>
          <w:tcPr>
            <w:tcW w:w="1080" w:type="dxa"/>
          </w:tcPr>
          <w:p w14:paraId="74EB70C6" w14:textId="77777777" w:rsidR="00D02BF3" w:rsidRDefault="00D02BF3" w:rsidP="00E80EE7">
            <w:pPr>
              <w:keepNext/>
              <w:keepLines/>
              <w:spacing w:before="40" w:after="40"/>
              <w:rPr>
                <w:rFonts w:ascii="Arial" w:hAnsi="Arial" w:cs="Arial"/>
                <w:sz w:val="24"/>
                <w:szCs w:val="24"/>
              </w:rPr>
            </w:pPr>
            <w:r>
              <w:rPr>
                <w:rFonts w:ascii="Arial" w:hAnsi="Arial" w:cs="Arial"/>
                <w:sz w:val="24"/>
                <w:szCs w:val="24"/>
              </w:rPr>
              <w:t>5-11-20</w:t>
            </w:r>
          </w:p>
          <w:p w14:paraId="21F7006B" w14:textId="36F8769F" w:rsidR="00E80EE7" w:rsidRPr="005D3708" w:rsidRDefault="00EC3672" w:rsidP="00E80EE7">
            <w:pPr>
              <w:keepNext/>
              <w:keepLines/>
              <w:spacing w:before="40" w:after="40"/>
              <w:rPr>
                <w:rFonts w:ascii="Arial" w:hAnsi="Arial" w:cs="Arial"/>
                <w:sz w:val="24"/>
                <w:szCs w:val="24"/>
              </w:rPr>
            </w:pPr>
            <w:r>
              <w:rPr>
                <w:rFonts w:ascii="Arial" w:hAnsi="Arial" w:cs="Arial"/>
                <w:sz w:val="24"/>
                <w:szCs w:val="24"/>
              </w:rPr>
              <w:t>7-07-20</w:t>
            </w:r>
          </w:p>
        </w:tc>
        <w:tc>
          <w:tcPr>
            <w:tcW w:w="1283" w:type="dxa"/>
          </w:tcPr>
          <w:p w14:paraId="1BD7CABC" w14:textId="74CAE6C4" w:rsidR="00E80EE7" w:rsidRPr="005D3708" w:rsidRDefault="00D02BF3" w:rsidP="00E80EE7">
            <w:pPr>
              <w:keepNext/>
              <w:keepLines/>
              <w:spacing w:before="40" w:after="40"/>
              <w:rPr>
                <w:rFonts w:ascii="Arial" w:hAnsi="Arial" w:cs="Arial"/>
                <w:sz w:val="24"/>
                <w:szCs w:val="24"/>
              </w:rPr>
            </w:pPr>
            <w:r>
              <w:rPr>
                <w:rFonts w:ascii="Arial" w:hAnsi="Arial" w:cs="Arial"/>
                <w:sz w:val="24"/>
                <w:szCs w:val="24"/>
              </w:rPr>
              <w:t>.43</w:t>
            </w:r>
          </w:p>
        </w:tc>
        <w:tc>
          <w:tcPr>
            <w:tcW w:w="1440" w:type="dxa"/>
          </w:tcPr>
          <w:p w14:paraId="40895B2C" w14:textId="3CB4F82C" w:rsidR="00E80EE7" w:rsidRPr="005D3708" w:rsidRDefault="00D02BF3" w:rsidP="00E80EE7">
            <w:pPr>
              <w:keepNext/>
              <w:keepLines/>
              <w:spacing w:before="40" w:after="40"/>
              <w:rPr>
                <w:rFonts w:ascii="Arial" w:hAnsi="Arial" w:cs="Arial"/>
                <w:sz w:val="24"/>
                <w:szCs w:val="24"/>
              </w:rPr>
            </w:pPr>
            <w:r>
              <w:rPr>
                <w:rFonts w:ascii="Arial" w:hAnsi="Arial" w:cs="Arial"/>
                <w:sz w:val="24"/>
                <w:szCs w:val="24"/>
              </w:rPr>
              <w:t>0.0-.87</w:t>
            </w:r>
          </w:p>
        </w:tc>
        <w:tc>
          <w:tcPr>
            <w:tcW w:w="1057" w:type="dxa"/>
          </w:tcPr>
          <w:p w14:paraId="707B8EC2" w14:textId="182A215C" w:rsidR="00E80EE7" w:rsidRPr="005D3708" w:rsidRDefault="00EC3672" w:rsidP="00E80EE7">
            <w:pPr>
              <w:keepNext/>
              <w:keepLines/>
              <w:spacing w:before="40" w:after="40"/>
              <w:rPr>
                <w:rFonts w:ascii="Arial" w:hAnsi="Arial" w:cs="Arial"/>
                <w:sz w:val="24"/>
                <w:szCs w:val="24"/>
              </w:rPr>
            </w:pPr>
            <w:r>
              <w:rPr>
                <w:rFonts w:ascii="Arial" w:hAnsi="Arial" w:cs="Arial"/>
                <w:sz w:val="24"/>
                <w:szCs w:val="24"/>
              </w:rPr>
              <w:t>10</w:t>
            </w:r>
          </w:p>
        </w:tc>
        <w:tc>
          <w:tcPr>
            <w:tcW w:w="1260" w:type="dxa"/>
          </w:tcPr>
          <w:p w14:paraId="4F209845" w14:textId="240C9C0D" w:rsidR="00E80EE7" w:rsidRPr="005D3708" w:rsidRDefault="00D02BF3" w:rsidP="00E80EE7">
            <w:pPr>
              <w:keepNext/>
              <w:keepLines/>
              <w:spacing w:before="40" w:after="40"/>
              <w:rPr>
                <w:rFonts w:ascii="Arial" w:hAnsi="Arial" w:cs="Arial"/>
                <w:sz w:val="24"/>
                <w:szCs w:val="24"/>
              </w:rPr>
            </w:pPr>
            <w:r>
              <w:rPr>
                <w:rFonts w:ascii="Arial" w:hAnsi="Arial" w:cs="Arial"/>
                <w:sz w:val="24"/>
                <w:szCs w:val="24"/>
              </w:rPr>
              <w:t>10</w:t>
            </w:r>
          </w:p>
        </w:tc>
        <w:tc>
          <w:tcPr>
            <w:tcW w:w="2471" w:type="dxa"/>
          </w:tcPr>
          <w:p w14:paraId="307E6935" w14:textId="2CC05C7C" w:rsidR="00E80EE7" w:rsidRPr="005D3708" w:rsidRDefault="00D02BF3" w:rsidP="00E80EE7">
            <w:pPr>
              <w:keepNext/>
              <w:keepLines/>
              <w:spacing w:before="40" w:after="40"/>
              <w:rPr>
                <w:rFonts w:ascii="Arial" w:hAnsi="Arial" w:cs="Arial"/>
                <w:sz w:val="24"/>
                <w:szCs w:val="24"/>
              </w:rPr>
            </w:pPr>
            <w:r w:rsidRPr="00D02BF3">
              <w:rPr>
                <w:rFonts w:ascii="Arial" w:hAnsi="Arial" w:cs="Arial"/>
                <w:sz w:val="24"/>
                <w:szCs w:val="24"/>
              </w:rPr>
              <w:t>Runoff and leaching from fertilizer use; leaching from septic tanks and sewage; erosion of natural deposits</w:t>
            </w:r>
          </w:p>
        </w:tc>
      </w:tr>
      <w:tr w:rsidR="00E80EE7" w:rsidRPr="005D3708" w14:paraId="7E778FAF" w14:textId="77777777" w:rsidTr="00A32EB0">
        <w:trPr>
          <w:trHeight w:val="432"/>
          <w:jc w:val="center"/>
        </w:trPr>
        <w:tc>
          <w:tcPr>
            <w:tcW w:w="2245" w:type="dxa"/>
          </w:tcPr>
          <w:p w14:paraId="3808EE04" w14:textId="77777777" w:rsidR="00D02BF3" w:rsidRPr="00D02BF3" w:rsidRDefault="00D02BF3" w:rsidP="00D02BF3">
            <w:pPr>
              <w:spacing w:before="40" w:after="40"/>
              <w:ind w:left="180"/>
              <w:rPr>
                <w:rFonts w:ascii="Arial" w:hAnsi="Arial" w:cs="Arial"/>
                <w:sz w:val="24"/>
                <w:szCs w:val="24"/>
              </w:rPr>
            </w:pPr>
            <w:r w:rsidRPr="00D02BF3">
              <w:rPr>
                <w:rFonts w:ascii="Arial" w:hAnsi="Arial" w:cs="Arial"/>
                <w:sz w:val="24"/>
                <w:szCs w:val="24"/>
              </w:rPr>
              <w:t>FLUORIDE</w:t>
            </w:r>
          </w:p>
          <w:p w14:paraId="2BC454A4" w14:textId="499FCF24" w:rsidR="00E80EE7" w:rsidRPr="005D3708" w:rsidRDefault="00D02BF3" w:rsidP="00D02BF3">
            <w:pPr>
              <w:spacing w:before="40" w:after="40"/>
              <w:ind w:left="180"/>
              <w:rPr>
                <w:rFonts w:ascii="Arial" w:hAnsi="Arial" w:cs="Arial"/>
                <w:sz w:val="24"/>
                <w:szCs w:val="24"/>
              </w:rPr>
            </w:pPr>
            <w:r w:rsidRPr="00D02BF3">
              <w:rPr>
                <w:rFonts w:ascii="Arial" w:hAnsi="Arial" w:cs="Arial"/>
                <w:sz w:val="24"/>
                <w:szCs w:val="24"/>
              </w:rPr>
              <w:t>(ppm)</w:t>
            </w:r>
          </w:p>
        </w:tc>
        <w:tc>
          <w:tcPr>
            <w:tcW w:w="1080" w:type="dxa"/>
          </w:tcPr>
          <w:p w14:paraId="25EFD446" w14:textId="5714F25E" w:rsidR="00E80EE7" w:rsidRPr="005D3708" w:rsidRDefault="00D02BF3" w:rsidP="00E80EE7">
            <w:pPr>
              <w:spacing w:before="40" w:after="40"/>
              <w:rPr>
                <w:rFonts w:ascii="Arial" w:hAnsi="Arial" w:cs="Arial"/>
                <w:sz w:val="24"/>
                <w:szCs w:val="24"/>
              </w:rPr>
            </w:pPr>
            <w:r w:rsidRPr="00D02BF3">
              <w:rPr>
                <w:rFonts w:ascii="Arial" w:hAnsi="Arial" w:cs="Arial"/>
                <w:sz w:val="24"/>
                <w:szCs w:val="24"/>
              </w:rPr>
              <w:t>5-21-19</w:t>
            </w:r>
          </w:p>
        </w:tc>
        <w:tc>
          <w:tcPr>
            <w:tcW w:w="1283" w:type="dxa"/>
          </w:tcPr>
          <w:p w14:paraId="579AB896" w14:textId="77777777" w:rsidR="00E80EE7" w:rsidRDefault="00D02BF3" w:rsidP="00E80EE7">
            <w:pPr>
              <w:spacing w:before="40" w:after="40"/>
              <w:rPr>
                <w:rFonts w:ascii="Arial" w:hAnsi="Arial" w:cs="Arial"/>
                <w:sz w:val="24"/>
                <w:szCs w:val="24"/>
              </w:rPr>
            </w:pPr>
            <w:r>
              <w:rPr>
                <w:rFonts w:ascii="Arial" w:hAnsi="Arial" w:cs="Arial"/>
                <w:sz w:val="24"/>
                <w:szCs w:val="24"/>
              </w:rPr>
              <w:t>.10</w:t>
            </w:r>
          </w:p>
          <w:p w14:paraId="7CAF39D9" w14:textId="645CCFBF" w:rsidR="00D02BF3" w:rsidRPr="005D3708" w:rsidRDefault="00D02BF3" w:rsidP="00E80EE7">
            <w:pPr>
              <w:spacing w:before="40" w:after="40"/>
              <w:rPr>
                <w:rFonts w:ascii="Arial" w:hAnsi="Arial" w:cs="Arial"/>
                <w:sz w:val="24"/>
                <w:szCs w:val="24"/>
              </w:rPr>
            </w:pPr>
          </w:p>
        </w:tc>
        <w:tc>
          <w:tcPr>
            <w:tcW w:w="1440" w:type="dxa"/>
          </w:tcPr>
          <w:p w14:paraId="694B316A" w14:textId="567E8C46" w:rsidR="00E80EE7" w:rsidRPr="005D3708" w:rsidRDefault="00D02BF3" w:rsidP="00E80EE7">
            <w:pPr>
              <w:spacing w:before="40" w:after="40"/>
              <w:rPr>
                <w:rFonts w:ascii="Arial" w:hAnsi="Arial" w:cs="Arial"/>
                <w:sz w:val="24"/>
                <w:szCs w:val="24"/>
              </w:rPr>
            </w:pPr>
            <w:r w:rsidRPr="00EC3672">
              <w:rPr>
                <w:rFonts w:ascii="Arial" w:hAnsi="Arial" w:cs="Arial"/>
                <w:sz w:val="24"/>
                <w:szCs w:val="24"/>
              </w:rPr>
              <w:t>Not applicable</w:t>
            </w:r>
          </w:p>
        </w:tc>
        <w:tc>
          <w:tcPr>
            <w:tcW w:w="1057" w:type="dxa"/>
          </w:tcPr>
          <w:p w14:paraId="04B3ABD1" w14:textId="73871E49" w:rsidR="00E80EE7" w:rsidRPr="005D3708" w:rsidRDefault="00D02BF3" w:rsidP="00E80EE7">
            <w:pPr>
              <w:spacing w:before="40" w:after="40"/>
              <w:rPr>
                <w:rFonts w:ascii="Arial" w:hAnsi="Arial" w:cs="Arial"/>
                <w:sz w:val="24"/>
                <w:szCs w:val="24"/>
              </w:rPr>
            </w:pPr>
            <w:r>
              <w:rPr>
                <w:rFonts w:ascii="Arial" w:hAnsi="Arial" w:cs="Arial"/>
                <w:sz w:val="24"/>
                <w:szCs w:val="24"/>
              </w:rPr>
              <w:t>2.0</w:t>
            </w:r>
          </w:p>
        </w:tc>
        <w:tc>
          <w:tcPr>
            <w:tcW w:w="1260" w:type="dxa"/>
          </w:tcPr>
          <w:p w14:paraId="7BD33183" w14:textId="1EAAF3EE" w:rsidR="00E80EE7" w:rsidRPr="005D3708" w:rsidRDefault="00D02BF3" w:rsidP="00E80EE7">
            <w:pPr>
              <w:spacing w:before="40" w:after="40"/>
              <w:rPr>
                <w:rFonts w:ascii="Arial" w:hAnsi="Arial" w:cs="Arial"/>
                <w:sz w:val="24"/>
                <w:szCs w:val="24"/>
              </w:rPr>
            </w:pPr>
            <w:r>
              <w:rPr>
                <w:rFonts w:ascii="Arial" w:hAnsi="Arial" w:cs="Arial"/>
                <w:sz w:val="24"/>
                <w:szCs w:val="24"/>
              </w:rPr>
              <w:t>1.0</w:t>
            </w:r>
          </w:p>
        </w:tc>
        <w:tc>
          <w:tcPr>
            <w:tcW w:w="2471" w:type="dxa"/>
          </w:tcPr>
          <w:p w14:paraId="701F5E75" w14:textId="06F895F6" w:rsidR="00E80EE7" w:rsidRPr="005D3708" w:rsidRDefault="00851689" w:rsidP="00E80EE7">
            <w:pPr>
              <w:spacing w:before="40" w:after="40"/>
              <w:rPr>
                <w:rFonts w:ascii="Arial" w:hAnsi="Arial" w:cs="Arial"/>
                <w:sz w:val="24"/>
                <w:szCs w:val="24"/>
              </w:rPr>
            </w:pPr>
            <w:r w:rsidRPr="00851689">
              <w:rPr>
                <w:rFonts w:ascii="Arial" w:hAnsi="Arial" w:cs="Arial"/>
                <w:sz w:val="24"/>
                <w:szCs w:val="24"/>
              </w:rPr>
              <w:t>Erosion of natural deposits; water additive which promotes strong teeth; discharge from fertilizer and aluminum factories</w:t>
            </w:r>
          </w:p>
        </w:tc>
      </w:tr>
      <w:tr w:rsidR="00E80EE7" w:rsidRPr="005D3708" w14:paraId="5A2E4EDA" w14:textId="77777777" w:rsidTr="00A32EB0">
        <w:trPr>
          <w:trHeight w:val="432"/>
          <w:jc w:val="center"/>
        </w:trPr>
        <w:tc>
          <w:tcPr>
            <w:tcW w:w="2245" w:type="dxa"/>
          </w:tcPr>
          <w:p w14:paraId="2F319E83" w14:textId="77777777" w:rsidR="00D02BF3" w:rsidRPr="00D02BF3" w:rsidRDefault="00D02BF3" w:rsidP="00D02BF3">
            <w:pPr>
              <w:spacing w:before="40" w:after="40"/>
              <w:ind w:left="180"/>
              <w:rPr>
                <w:rFonts w:ascii="Arial" w:hAnsi="Arial" w:cs="Arial"/>
                <w:sz w:val="24"/>
                <w:szCs w:val="24"/>
              </w:rPr>
            </w:pPr>
            <w:r w:rsidRPr="00D02BF3">
              <w:rPr>
                <w:rFonts w:ascii="Arial" w:hAnsi="Arial" w:cs="Arial"/>
                <w:sz w:val="24"/>
                <w:szCs w:val="24"/>
              </w:rPr>
              <w:t>RADIUM 228</w:t>
            </w:r>
          </w:p>
          <w:p w14:paraId="490802B3" w14:textId="1D9ADFEF" w:rsidR="00E80EE7" w:rsidRPr="005D3708" w:rsidRDefault="00D02BF3" w:rsidP="00D02BF3">
            <w:pPr>
              <w:spacing w:before="40" w:after="40"/>
              <w:ind w:left="180"/>
              <w:rPr>
                <w:rFonts w:ascii="Arial" w:hAnsi="Arial" w:cs="Arial"/>
                <w:sz w:val="24"/>
                <w:szCs w:val="24"/>
              </w:rPr>
            </w:pPr>
            <w:r w:rsidRPr="00D02BF3">
              <w:rPr>
                <w:rFonts w:ascii="Arial" w:hAnsi="Arial" w:cs="Arial"/>
                <w:sz w:val="24"/>
                <w:szCs w:val="24"/>
              </w:rPr>
              <w:t>(pCi/l)</w:t>
            </w:r>
          </w:p>
        </w:tc>
        <w:tc>
          <w:tcPr>
            <w:tcW w:w="1080" w:type="dxa"/>
          </w:tcPr>
          <w:p w14:paraId="2BE292A2" w14:textId="3B71FB4F" w:rsidR="00E80EE7" w:rsidRPr="00C110EC" w:rsidRDefault="00D02BF3" w:rsidP="00E80EE7">
            <w:pPr>
              <w:spacing w:before="40" w:after="40"/>
              <w:rPr>
                <w:rFonts w:ascii="Arial" w:hAnsi="Arial" w:cs="Arial"/>
                <w:sz w:val="24"/>
                <w:szCs w:val="24"/>
              </w:rPr>
            </w:pPr>
            <w:r w:rsidRPr="00C110EC">
              <w:rPr>
                <w:rFonts w:ascii="Arial" w:hAnsi="Arial" w:cs="Arial"/>
                <w:sz w:val="24"/>
                <w:szCs w:val="24"/>
              </w:rPr>
              <w:t>2-12-20</w:t>
            </w:r>
          </w:p>
          <w:p w14:paraId="1B46DC7B" w14:textId="3E479D21" w:rsidR="00D02BF3" w:rsidRDefault="00D02BF3" w:rsidP="00E80EE7">
            <w:pPr>
              <w:spacing w:before="40" w:after="40"/>
              <w:rPr>
                <w:rFonts w:ascii="Arial" w:hAnsi="Arial" w:cs="Arial"/>
                <w:sz w:val="24"/>
                <w:szCs w:val="24"/>
              </w:rPr>
            </w:pPr>
            <w:r w:rsidRPr="00C110EC">
              <w:rPr>
                <w:rFonts w:ascii="Arial" w:hAnsi="Arial" w:cs="Arial"/>
                <w:sz w:val="24"/>
                <w:szCs w:val="24"/>
              </w:rPr>
              <w:t>4-21-20</w:t>
            </w:r>
          </w:p>
          <w:p w14:paraId="5C63D07B" w14:textId="1FE1B8A1" w:rsidR="00C110EC" w:rsidRPr="00C110EC" w:rsidRDefault="00C110EC" w:rsidP="00E80EE7">
            <w:pPr>
              <w:spacing w:before="40" w:after="40"/>
              <w:rPr>
                <w:rFonts w:ascii="Arial" w:hAnsi="Arial" w:cs="Arial"/>
                <w:sz w:val="24"/>
                <w:szCs w:val="24"/>
              </w:rPr>
            </w:pPr>
            <w:r>
              <w:rPr>
                <w:rFonts w:ascii="Arial" w:hAnsi="Arial" w:cs="Arial"/>
                <w:sz w:val="24"/>
                <w:szCs w:val="24"/>
              </w:rPr>
              <w:t>5-27-20</w:t>
            </w:r>
          </w:p>
          <w:p w14:paraId="535C6478" w14:textId="68EE579C" w:rsidR="00D02BF3" w:rsidRPr="00C110EC" w:rsidRDefault="00D02BF3" w:rsidP="00E80EE7">
            <w:pPr>
              <w:spacing w:before="40" w:after="40"/>
              <w:rPr>
                <w:rFonts w:ascii="Arial" w:hAnsi="Arial" w:cs="Arial"/>
                <w:sz w:val="24"/>
                <w:szCs w:val="24"/>
              </w:rPr>
            </w:pPr>
            <w:r w:rsidRPr="00C110EC">
              <w:rPr>
                <w:rFonts w:ascii="Arial" w:hAnsi="Arial" w:cs="Arial"/>
                <w:sz w:val="24"/>
                <w:szCs w:val="24"/>
              </w:rPr>
              <w:t>8-19-20</w:t>
            </w:r>
          </w:p>
        </w:tc>
        <w:tc>
          <w:tcPr>
            <w:tcW w:w="1283" w:type="dxa"/>
          </w:tcPr>
          <w:p w14:paraId="1A872876" w14:textId="0A455B98" w:rsidR="00E80EE7" w:rsidRPr="00C110EC" w:rsidRDefault="00D02BF3" w:rsidP="00E80EE7">
            <w:pPr>
              <w:spacing w:before="40" w:after="40"/>
              <w:rPr>
                <w:rFonts w:ascii="Arial" w:hAnsi="Arial" w:cs="Arial"/>
                <w:sz w:val="24"/>
                <w:szCs w:val="24"/>
              </w:rPr>
            </w:pPr>
            <w:r w:rsidRPr="00C110EC">
              <w:rPr>
                <w:rFonts w:ascii="Arial" w:hAnsi="Arial" w:cs="Arial"/>
                <w:sz w:val="24"/>
                <w:szCs w:val="24"/>
              </w:rPr>
              <w:t>1.</w:t>
            </w:r>
            <w:r w:rsidR="00C110EC">
              <w:rPr>
                <w:rFonts w:ascii="Arial" w:hAnsi="Arial" w:cs="Arial"/>
                <w:sz w:val="24"/>
                <w:szCs w:val="24"/>
              </w:rPr>
              <w:t>41</w:t>
            </w:r>
          </w:p>
        </w:tc>
        <w:tc>
          <w:tcPr>
            <w:tcW w:w="1440" w:type="dxa"/>
          </w:tcPr>
          <w:p w14:paraId="4E27FAAD" w14:textId="4B672475" w:rsidR="00E80EE7" w:rsidRPr="00C110EC" w:rsidRDefault="00D02BF3" w:rsidP="00E80EE7">
            <w:pPr>
              <w:spacing w:before="40" w:after="40"/>
              <w:rPr>
                <w:rFonts w:ascii="Arial" w:hAnsi="Arial" w:cs="Arial"/>
                <w:sz w:val="24"/>
                <w:szCs w:val="24"/>
              </w:rPr>
            </w:pPr>
            <w:r w:rsidRPr="00C110EC">
              <w:rPr>
                <w:rFonts w:ascii="Arial" w:hAnsi="Arial" w:cs="Arial"/>
                <w:sz w:val="24"/>
                <w:szCs w:val="24"/>
              </w:rPr>
              <w:t>.77-</w:t>
            </w:r>
            <w:r w:rsidR="00C110EC">
              <w:rPr>
                <w:rFonts w:ascii="Arial" w:hAnsi="Arial" w:cs="Arial"/>
                <w:sz w:val="24"/>
                <w:szCs w:val="24"/>
              </w:rPr>
              <w:t>2.02</w:t>
            </w:r>
          </w:p>
        </w:tc>
        <w:tc>
          <w:tcPr>
            <w:tcW w:w="1057" w:type="dxa"/>
          </w:tcPr>
          <w:p w14:paraId="6EC8A772" w14:textId="74AF566B" w:rsidR="00E80EE7" w:rsidRPr="005D3708" w:rsidRDefault="00851689" w:rsidP="00E80EE7">
            <w:pPr>
              <w:spacing w:before="40" w:after="40"/>
              <w:rPr>
                <w:rFonts w:ascii="Arial" w:hAnsi="Arial" w:cs="Arial"/>
                <w:sz w:val="24"/>
                <w:szCs w:val="24"/>
              </w:rPr>
            </w:pPr>
            <w:r>
              <w:rPr>
                <w:rFonts w:ascii="Arial" w:hAnsi="Arial" w:cs="Arial"/>
                <w:sz w:val="24"/>
                <w:szCs w:val="24"/>
              </w:rPr>
              <w:t>5.0</w:t>
            </w:r>
          </w:p>
        </w:tc>
        <w:tc>
          <w:tcPr>
            <w:tcW w:w="1260" w:type="dxa"/>
          </w:tcPr>
          <w:p w14:paraId="22CCB022" w14:textId="47283F79" w:rsidR="00E80EE7" w:rsidRPr="005D3708" w:rsidRDefault="00851689" w:rsidP="00E80EE7">
            <w:pPr>
              <w:spacing w:before="40" w:after="40"/>
              <w:rPr>
                <w:rFonts w:ascii="Arial" w:hAnsi="Arial" w:cs="Arial"/>
                <w:sz w:val="24"/>
                <w:szCs w:val="24"/>
              </w:rPr>
            </w:pPr>
            <w:r>
              <w:rPr>
                <w:rFonts w:ascii="Arial" w:hAnsi="Arial" w:cs="Arial"/>
                <w:sz w:val="24"/>
                <w:szCs w:val="24"/>
              </w:rPr>
              <w:t>0.019</w:t>
            </w:r>
          </w:p>
        </w:tc>
        <w:tc>
          <w:tcPr>
            <w:tcW w:w="2471" w:type="dxa"/>
          </w:tcPr>
          <w:p w14:paraId="218DDB99" w14:textId="7C6F0218" w:rsidR="00E80EE7" w:rsidRPr="005D3708" w:rsidRDefault="00851689" w:rsidP="00E80EE7">
            <w:pPr>
              <w:spacing w:before="40" w:after="40"/>
              <w:rPr>
                <w:rFonts w:ascii="Arial" w:hAnsi="Arial" w:cs="Arial"/>
                <w:sz w:val="24"/>
                <w:szCs w:val="24"/>
              </w:rPr>
            </w:pPr>
            <w:r w:rsidRPr="00851689">
              <w:rPr>
                <w:rFonts w:ascii="Arial" w:hAnsi="Arial" w:cs="Arial"/>
                <w:sz w:val="24"/>
                <w:szCs w:val="24"/>
              </w:rPr>
              <w:t>Erosion of natural deposits</w:t>
            </w:r>
          </w:p>
        </w:tc>
      </w:tr>
    </w:tbl>
    <w:p w14:paraId="7CEB1FE7" w14:textId="1A6EC18D"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5</w:t>
      </w:r>
      <w:r w:rsidR="00C94DAA" w:rsidRPr="001909F2">
        <w:rPr>
          <w:b w:val="0"/>
          <w:bCs/>
          <w:noProof/>
        </w:rPr>
        <w:fldChar w:fldCharType="end"/>
      </w:r>
      <w:r w:rsidRPr="001909F2">
        <w:rPr>
          <w:b w:val="0"/>
          <w:bCs/>
        </w:rPr>
        <w:t>.  Detection of Contaminants with a Secondary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17"/>
        <w:gridCol w:w="1080"/>
        <w:gridCol w:w="1260"/>
        <w:gridCol w:w="2471"/>
      </w:tblGrid>
      <w:tr w:rsidR="007A473C" w:rsidRPr="001909F2" w14:paraId="27E12E87" w14:textId="77777777" w:rsidTr="00A32EB0">
        <w:trPr>
          <w:tblHeader/>
          <w:jc w:val="center"/>
        </w:trPr>
        <w:tc>
          <w:tcPr>
            <w:tcW w:w="2245" w:type="dxa"/>
          </w:tcPr>
          <w:p w14:paraId="0D40CD83" w14:textId="2F8636A5" w:rsidR="005D3708" w:rsidRPr="001909F2" w:rsidRDefault="005D3708" w:rsidP="005D3BD9">
            <w:pPr>
              <w:keepNext/>
              <w:keepLines/>
              <w:spacing w:before="40" w:after="40" w:line="240" w:lineRule="exact"/>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A18D8E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76470118"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 Detected</w:t>
            </w:r>
          </w:p>
        </w:tc>
        <w:tc>
          <w:tcPr>
            <w:tcW w:w="1417" w:type="dxa"/>
          </w:tcPr>
          <w:p w14:paraId="1D01DF5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80" w:type="dxa"/>
          </w:tcPr>
          <w:p w14:paraId="6BE2F77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SMCL</w:t>
            </w:r>
          </w:p>
        </w:tc>
        <w:tc>
          <w:tcPr>
            <w:tcW w:w="1260" w:type="dxa"/>
          </w:tcPr>
          <w:p w14:paraId="7D3D1DD2" w14:textId="06EF2D2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2CADF01C" w14:textId="77777777" w:rsidR="005D3708" w:rsidRPr="00E1732D" w:rsidRDefault="005D3708" w:rsidP="005D3BD9">
            <w:pPr>
              <w:spacing w:before="40" w:after="40"/>
              <w:rPr>
                <w:rFonts w:ascii="Arial" w:hAnsi="Arial" w:cs="Arial"/>
                <w:b/>
                <w:sz w:val="24"/>
                <w:szCs w:val="24"/>
              </w:rPr>
            </w:pPr>
            <w:r w:rsidRPr="00E1732D">
              <w:rPr>
                <w:rFonts w:ascii="Arial" w:hAnsi="Arial" w:cs="Arial"/>
                <w:sz w:val="24"/>
                <w:szCs w:val="24"/>
              </w:rPr>
              <w:t>Typical Source of Contaminant</w:t>
            </w:r>
          </w:p>
        </w:tc>
      </w:tr>
      <w:tr w:rsidR="00E80EE7" w:rsidRPr="007A473C" w14:paraId="029A4A7D" w14:textId="77777777" w:rsidTr="00A32EB0">
        <w:trPr>
          <w:trHeight w:val="432"/>
          <w:jc w:val="center"/>
        </w:trPr>
        <w:tc>
          <w:tcPr>
            <w:tcW w:w="2245" w:type="dxa"/>
          </w:tcPr>
          <w:p w14:paraId="31C256C3" w14:textId="77777777" w:rsidR="00851689" w:rsidRPr="00851689" w:rsidRDefault="00851689" w:rsidP="00851689">
            <w:pPr>
              <w:spacing w:before="40" w:after="40"/>
              <w:ind w:left="187"/>
              <w:rPr>
                <w:rFonts w:ascii="Arial" w:hAnsi="Arial" w:cs="Arial"/>
                <w:sz w:val="24"/>
                <w:szCs w:val="24"/>
              </w:rPr>
            </w:pPr>
            <w:r w:rsidRPr="00851689">
              <w:rPr>
                <w:rFonts w:ascii="Arial" w:hAnsi="Arial" w:cs="Arial"/>
                <w:sz w:val="24"/>
                <w:szCs w:val="24"/>
              </w:rPr>
              <w:t>CHLORIDE</w:t>
            </w:r>
          </w:p>
          <w:p w14:paraId="04C2A80B" w14:textId="07873748" w:rsidR="00E80EE7" w:rsidRPr="007A473C" w:rsidRDefault="00851689" w:rsidP="00851689">
            <w:pPr>
              <w:spacing w:before="40" w:after="40"/>
              <w:ind w:left="187"/>
              <w:rPr>
                <w:rFonts w:ascii="Arial" w:hAnsi="Arial" w:cs="Arial"/>
                <w:sz w:val="24"/>
                <w:szCs w:val="24"/>
              </w:rPr>
            </w:pPr>
            <w:r w:rsidRPr="00851689">
              <w:rPr>
                <w:rFonts w:ascii="Arial" w:hAnsi="Arial" w:cs="Arial"/>
                <w:sz w:val="24"/>
                <w:szCs w:val="24"/>
              </w:rPr>
              <w:t>(ppm)</w:t>
            </w:r>
          </w:p>
        </w:tc>
        <w:tc>
          <w:tcPr>
            <w:tcW w:w="1080" w:type="dxa"/>
          </w:tcPr>
          <w:p w14:paraId="3AB56DE9" w14:textId="22DC683A" w:rsidR="00E80EE7" w:rsidRPr="007A473C" w:rsidRDefault="00851689" w:rsidP="00E80EE7">
            <w:pPr>
              <w:spacing w:before="40" w:after="40"/>
              <w:rPr>
                <w:rFonts w:ascii="Arial" w:hAnsi="Arial" w:cs="Arial"/>
                <w:sz w:val="24"/>
                <w:szCs w:val="24"/>
              </w:rPr>
            </w:pPr>
            <w:r w:rsidRPr="00851689">
              <w:rPr>
                <w:rFonts w:ascii="Arial" w:hAnsi="Arial" w:cs="Arial"/>
                <w:sz w:val="24"/>
                <w:szCs w:val="24"/>
              </w:rPr>
              <w:t>5/21/19</w:t>
            </w:r>
          </w:p>
        </w:tc>
        <w:tc>
          <w:tcPr>
            <w:tcW w:w="1283" w:type="dxa"/>
          </w:tcPr>
          <w:p w14:paraId="5D465B29" w14:textId="2531665C" w:rsidR="00E80EE7" w:rsidRPr="007A473C" w:rsidRDefault="00851689" w:rsidP="00E80EE7">
            <w:pPr>
              <w:spacing w:before="40" w:after="40"/>
              <w:rPr>
                <w:rFonts w:ascii="Arial" w:hAnsi="Arial" w:cs="Arial"/>
                <w:sz w:val="24"/>
                <w:szCs w:val="24"/>
              </w:rPr>
            </w:pPr>
            <w:r>
              <w:rPr>
                <w:rFonts w:ascii="Arial" w:hAnsi="Arial" w:cs="Arial"/>
                <w:sz w:val="24"/>
                <w:szCs w:val="24"/>
              </w:rPr>
              <w:t>28</w:t>
            </w:r>
          </w:p>
        </w:tc>
        <w:tc>
          <w:tcPr>
            <w:tcW w:w="1417" w:type="dxa"/>
          </w:tcPr>
          <w:p w14:paraId="6F2413BA" w14:textId="71146A90" w:rsidR="00E80EE7" w:rsidRPr="007A473C" w:rsidRDefault="00851689" w:rsidP="00E80EE7">
            <w:pPr>
              <w:spacing w:before="40" w:after="40"/>
              <w:rPr>
                <w:rFonts w:ascii="Arial" w:hAnsi="Arial" w:cs="Arial"/>
                <w:sz w:val="24"/>
                <w:szCs w:val="24"/>
              </w:rPr>
            </w:pPr>
            <w:r w:rsidRPr="00851689">
              <w:rPr>
                <w:rFonts w:ascii="Arial" w:hAnsi="Arial" w:cs="Arial"/>
                <w:sz w:val="24"/>
                <w:szCs w:val="24"/>
              </w:rPr>
              <w:t>Not applicable</w:t>
            </w:r>
          </w:p>
        </w:tc>
        <w:tc>
          <w:tcPr>
            <w:tcW w:w="1080" w:type="dxa"/>
          </w:tcPr>
          <w:p w14:paraId="5615AC9F" w14:textId="0D7574DA" w:rsidR="00E80EE7" w:rsidRPr="007A473C" w:rsidRDefault="00851689" w:rsidP="00E80EE7">
            <w:pPr>
              <w:spacing w:before="40" w:after="40"/>
              <w:rPr>
                <w:rFonts w:ascii="Arial" w:hAnsi="Arial" w:cs="Arial"/>
                <w:sz w:val="24"/>
                <w:szCs w:val="24"/>
              </w:rPr>
            </w:pPr>
            <w:r>
              <w:rPr>
                <w:rFonts w:ascii="Arial" w:hAnsi="Arial" w:cs="Arial"/>
                <w:sz w:val="24"/>
                <w:szCs w:val="24"/>
              </w:rPr>
              <w:t>500</w:t>
            </w:r>
          </w:p>
        </w:tc>
        <w:tc>
          <w:tcPr>
            <w:tcW w:w="1260" w:type="dxa"/>
          </w:tcPr>
          <w:p w14:paraId="188C38E4" w14:textId="025FE144" w:rsidR="00E80EE7" w:rsidRPr="007A473C" w:rsidRDefault="00E80EE7" w:rsidP="00E80EE7">
            <w:pPr>
              <w:spacing w:before="40" w:after="40"/>
              <w:rPr>
                <w:rFonts w:ascii="Arial" w:hAnsi="Arial" w:cs="Arial"/>
                <w:sz w:val="24"/>
                <w:szCs w:val="24"/>
              </w:rPr>
            </w:pPr>
          </w:p>
        </w:tc>
        <w:tc>
          <w:tcPr>
            <w:tcW w:w="2471" w:type="dxa"/>
          </w:tcPr>
          <w:p w14:paraId="566F303C" w14:textId="662F1B9D" w:rsidR="00E80EE7" w:rsidRPr="007A473C" w:rsidRDefault="00851689" w:rsidP="00E80EE7">
            <w:pPr>
              <w:spacing w:before="40" w:after="40"/>
              <w:rPr>
                <w:rFonts w:ascii="Arial" w:hAnsi="Arial" w:cs="Arial"/>
                <w:sz w:val="24"/>
                <w:szCs w:val="24"/>
              </w:rPr>
            </w:pPr>
            <w:r w:rsidRPr="00851689">
              <w:rPr>
                <w:rFonts w:ascii="Arial" w:hAnsi="Arial" w:cs="Arial"/>
                <w:sz w:val="24"/>
                <w:szCs w:val="24"/>
              </w:rPr>
              <w:t>Runoff/leaching from natural deposits; seawater influence</w:t>
            </w:r>
          </w:p>
        </w:tc>
      </w:tr>
      <w:tr w:rsidR="00851689" w:rsidRPr="007A473C" w14:paraId="4C2310B4" w14:textId="77777777" w:rsidTr="00A32EB0">
        <w:trPr>
          <w:trHeight w:val="432"/>
          <w:jc w:val="center"/>
        </w:trPr>
        <w:tc>
          <w:tcPr>
            <w:tcW w:w="2245" w:type="dxa"/>
          </w:tcPr>
          <w:p w14:paraId="003FD295" w14:textId="77777777" w:rsidR="00851689" w:rsidRPr="00851689" w:rsidRDefault="00851689" w:rsidP="00851689">
            <w:pPr>
              <w:spacing w:before="40" w:after="40"/>
              <w:ind w:left="187"/>
              <w:rPr>
                <w:rFonts w:ascii="Arial" w:hAnsi="Arial" w:cs="Arial"/>
                <w:sz w:val="24"/>
                <w:szCs w:val="24"/>
              </w:rPr>
            </w:pPr>
            <w:r w:rsidRPr="00851689">
              <w:rPr>
                <w:rFonts w:ascii="Arial" w:hAnsi="Arial" w:cs="Arial"/>
                <w:sz w:val="24"/>
                <w:szCs w:val="24"/>
              </w:rPr>
              <w:t>SULFATE</w:t>
            </w:r>
          </w:p>
          <w:p w14:paraId="0E321FEF" w14:textId="2B7E4385" w:rsidR="00851689" w:rsidRPr="00851689" w:rsidRDefault="00851689" w:rsidP="00851689">
            <w:pPr>
              <w:spacing w:before="40" w:after="40"/>
              <w:ind w:left="187"/>
              <w:rPr>
                <w:rFonts w:ascii="Arial" w:hAnsi="Arial" w:cs="Arial"/>
                <w:sz w:val="24"/>
                <w:szCs w:val="24"/>
              </w:rPr>
            </w:pPr>
            <w:r w:rsidRPr="00851689">
              <w:rPr>
                <w:rFonts w:ascii="Arial" w:hAnsi="Arial" w:cs="Arial"/>
                <w:sz w:val="24"/>
                <w:szCs w:val="24"/>
              </w:rPr>
              <w:t>(ppm)</w:t>
            </w:r>
          </w:p>
        </w:tc>
        <w:tc>
          <w:tcPr>
            <w:tcW w:w="1080" w:type="dxa"/>
          </w:tcPr>
          <w:p w14:paraId="33FFDF6E" w14:textId="6FDD8AC5" w:rsidR="00851689" w:rsidRPr="00851689" w:rsidRDefault="00851689" w:rsidP="00E80EE7">
            <w:pPr>
              <w:spacing w:before="40" w:after="40"/>
              <w:rPr>
                <w:rFonts w:ascii="Arial" w:hAnsi="Arial" w:cs="Arial"/>
                <w:sz w:val="24"/>
                <w:szCs w:val="24"/>
              </w:rPr>
            </w:pPr>
            <w:r w:rsidRPr="00851689">
              <w:rPr>
                <w:rFonts w:ascii="Arial" w:hAnsi="Arial" w:cs="Arial"/>
                <w:sz w:val="24"/>
                <w:szCs w:val="24"/>
              </w:rPr>
              <w:t>5-21-20</w:t>
            </w:r>
          </w:p>
        </w:tc>
        <w:tc>
          <w:tcPr>
            <w:tcW w:w="1283" w:type="dxa"/>
          </w:tcPr>
          <w:p w14:paraId="7A2B3D00" w14:textId="70B1B368" w:rsidR="00851689" w:rsidRDefault="00851689" w:rsidP="00E80EE7">
            <w:pPr>
              <w:spacing w:before="40" w:after="40"/>
              <w:rPr>
                <w:rFonts w:ascii="Arial" w:hAnsi="Arial" w:cs="Arial"/>
                <w:sz w:val="24"/>
                <w:szCs w:val="24"/>
              </w:rPr>
            </w:pPr>
            <w:r>
              <w:rPr>
                <w:rFonts w:ascii="Arial" w:hAnsi="Arial" w:cs="Arial"/>
                <w:sz w:val="24"/>
                <w:szCs w:val="24"/>
              </w:rPr>
              <w:t>460</w:t>
            </w:r>
          </w:p>
        </w:tc>
        <w:tc>
          <w:tcPr>
            <w:tcW w:w="1417" w:type="dxa"/>
          </w:tcPr>
          <w:p w14:paraId="67D0121F" w14:textId="3748FC37" w:rsidR="00851689" w:rsidRDefault="00851689" w:rsidP="00E80EE7">
            <w:pPr>
              <w:spacing w:before="40" w:after="40"/>
              <w:rPr>
                <w:rFonts w:ascii="Arial" w:hAnsi="Arial" w:cs="Arial"/>
                <w:sz w:val="24"/>
                <w:szCs w:val="24"/>
              </w:rPr>
            </w:pPr>
            <w:r w:rsidRPr="00EC3672">
              <w:rPr>
                <w:rFonts w:ascii="Arial" w:hAnsi="Arial" w:cs="Arial"/>
                <w:sz w:val="24"/>
                <w:szCs w:val="24"/>
              </w:rPr>
              <w:t>Not applicable</w:t>
            </w:r>
          </w:p>
        </w:tc>
        <w:tc>
          <w:tcPr>
            <w:tcW w:w="1080" w:type="dxa"/>
          </w:tcPr>
          <w:p w14:paraId="34542979" w14:textId="200CF105" w:rsidR="00851689" w:rsidRDefault="00851689" w:rsidP="00E80EE7">
            <w:pPr>
              <w:spacing w:before="40" w:after="40"/>
              <w:rPr>
                <w:rFonts w:ascii="Arial" w:hAnsi="Arial" w:cs="Arial"/>
                <w:sz w:val="24"/>
                <w:szCs w:val="24"/>
              </w:rPr>
            </w:pPr>
            <w:r>
              <w:rPr>
                <w:rFonts w:ascii="Arial" w:hAnsi="Arial" w:cs="Arial"/>
                <w:sz w:val="24"/>
                <w:szCs w:val="24"/>
              </w:rPr>
              <w:t>500</w:t>
            </w:r>
          </w:p>
        </w:tc>
        <w:tc>
          <w:tcPr>
            <w:tcW w:w="1260" w:type="dxa"/>
          </w:tcPr>
          <w:p w14:paraId="1BC7C440" w14:textId="77777777" w:rsidR="00851689" w:rsidRDefault="00851689" w:rsidP="00E80EE7">
            <w:pPr>
              <w:spacing w:before="40" w:after="40"/>
              <w:rPr>
                <w:rFonts w:ascii="Arial" w:hAnsi="Arial" w:cs="Arial"/>
                <w:sz w:val="24"/>
                <w:szCs w:val="24"/>
              </w:rPr>
            </w:pPr>
          </w:p>
        </w:tc>
        <w:tc>
          <w:tcPr>
            <w:tcW w:w="2471" w:type="dxa"/>
          </w:tcPr>
          <w:p w14:paraId="59C0950E" w14:textId="5B8D7D40" w:rsidR="00851689" w:rsidRDefault="00851689" w:rsidP="00E80EE7">
            <w:pPr>
              <w:spacing w:before="40" w:after="40"/>
              <w:rPr>
                <w:rFonts w:ascii="Arial" w:hAnsi="Arial" w:cs="Arial"/>
                <w:sz w:val="24"/>
                <w:szCs w:val="24"/>
              </w:rPr>
            </w:pPr>
            <w:r w:rsidRPr="00851689">
              <w:rPr>
                <w:rFonts w:ascii="Arial" w:hAnsi="Arial" w:cs="Arial"/>
                <w:sz w:val="24"/>
                <w:szCs w:val="24"/>
              </w:rPr>
              <w:t>Runoff/leaching from natural deposits; seawater influence</w:t>
            </w:r>
          </w:p>
        </w:tc>
      </w:tr>
      <w:tr w:rsidR="00E80EE7" w:rsidRPr="007A473C" w14:paraId="43BA6B8D" w14:textId="77777777" w:rsidTr="00A32EB0">
        <w:trPr>
          <w:trHeight w:val="432"/>
          <w:jc w:val="center"/>
        </w:trPr>
        <w:tc>
          <w:tcPr>
            <w:tcW w:w="2245" w:type="dxa"/>
          </w:tcPr>
          <w:p w14:paraId="57DE9078" w14:textId="77777777" w:rsidR="00851689" w:rsidRPr="00851689" w:rsidRDefault="00851689" w:rsidP="00851689">
            <w:pPr>
              <w:spacing w:before="40" w:after="40"/>
              <w:ind w:left="187"/>
              <w:rPr>
                <w:rFonts w:ascii="Arial" w:hAnsi="Arial" w:cs="Arial"/>
                <w:sz w:val="24"/>
                <w:szCs w:val="24"/>
              </w:rPr>
            </w:pPr>
            <w:r w:rsidRPr="00851689">
              <w:rPr>
                <w:rFonts w:ascii="Arial" w:hAnsi="Arial" w:cs="Arial"/>
                <w:sz w:val="24"/>
                <w:szCs w:val="24"/>
              </w:rPr>
              <w:t>TOTAL DISSOLVED SOLIDS</w:t>
            </w:r>
          </w:p>
          <w:p w14:paraId="581AB298" w14:textId="10592B35" w:rsidR="00E80EE7" w:rsidRPr="007A473C" w:rsidRDefault="00851689" w:rsidP="00851689">
            <w:pPr>
              <w:spacing w:before="40" w:after="40"/>
              <w:ind w:left="187"/>
              <w:rPr>
                <w:rFonts w:ascii="Arial" w:hAnsi="Arial" w:cs="Arial"/>
                <w:sz w:val="24"/>
                <w:szCs w:val="24"/>
              </w:rPr>
            </w:pPr>
            <w:r w:rsidRPr="00851689">
              <w:rPr>
                <w:rFonts w:ascii="Arial" w:hAnsi="Arial" w:cs="Arial"/>
                <w:sz w:val="24"/>
                <w:szCs w:val="24"/>
              </w:rPr>
              <w:t>(PPM)</w:t>
            </w:r>
          </w:p>
        </w:tc>
        <w:tc>
          <w:tcPr>
            <w:tcW w:w="1080" w:type="dxa"/>
          </w:tcPr>
          <w:p w14:paraId="13425507" w14:textId="13940F2D" w:rsidR="00E80EE7" w:rsidRPr="007A473C" w:rsidRDefault="00851689" w:rsidP="00E80EE7">
            <w:pPr>
              <w:spacing w:before="40" w:after="40"/>
              <w:rPr>
                <w:rFonts w:ascii="Arial" w:hAnsi="Arial" w:cs="Arial"/>
                <w:sz w:val="24"/>
                <w:szCs w:val="24"/>
              </w:rPr>
            </w:pPr>
            <w:r>
              <w:rPr>
                <w:rFonts w:ascii="Arial" w:hAnsi="Arial" w:cs="Arial"/>
                <w:sz w:val="24"/>
                <w:szCs w:val="24"/>
              </w:rPr>
              <w:t>5-21-19</w:t>
            </w:r>
          </w:p>
        </w:tc>
        <w:tc>
          <w:tcPr>
            <w:tcW w:w="1283" w:type="dxa"/>
          </w:tcPr>
          <w:p w14:paraId="3BF7CC5D" w14:textId="77777777" w:rsidR="00E80EE7" w:rsidRDefault="00851689" w:rsidP="00E80EE7">
            <w:pPr>
              <w:spacing w:before="40" w:after="40"/>
              <w:rPr>
                <w:rFonts w:ascii="Arial" w:hAnsi="Arial" w:cs="Arial"/>
                <w:sz w:val="24"/>
                <w:szCs w:val="24"/>
              </w:rPr>
            </w:pPr>
            <w:r>
              <w:rPr>
                <w:rFonts w:ascii="Arial" w:hAnsi="Arial" w:cs="Arial"/>
                <w:sz w:val="24"/>
                <w:szCs w:val="24"/>
              </w:rPr>
              <w:t>730</w:t>
            </w:r>
          </w:p>
          <w:p w14:paraId="72C49EEB" w14:textId="4C2ED6EB" w:rsidR="00851689" w:rsidRPr="007A473C" w:rsidRDefault="00851689" w:rsidP="00E80EE7">
            <w:pPr>
              <w:spacing w:before="40" w:after="40"/>
              <w:rPr>
                <w:rFonts w:ascii="Arial" w:hAnsi="Arial" w:cs="Arial"/>
                <w:sz w:val="24"/>
                <w:szCs w:val="24"/>
              </w:rPr>
            </w:pPr>
          </w:p>
        </w:tc>
        <w:tc>
          <w:tcPr>
            <w:tcW w:w="1417" w:type="dxa"/>
          </w:tcPr>
          <w:p w14:paraId="7C11921B" w14:textId="070781F3" w:rsidR="00E80EE7" w:rsidRPr="007A473C" w:rsidRDefault="00851689" w:rsidP="00E80EE7">
            <w:pPr>
              <w:spacing w:before="40" w:after="40"/>
              <w:rPr>
                <w:rFonts w:ascii="Arial" w:hAnsi="Arial" w:cs="Arial"/>
                <w:sz w:val="24"/>
                <w:szCs w:val="24"/>
              </w:rPr>
            </w:pPr>
            <w:r w:rsidRPr="00EC3672">
              <w:rPr>
                <w:rFonts w:ascii="Arial" w:hAnsi="Arial" w:cs="Arial"/>
                <w:sz w:val="24"/>
                <w:szCs w:val="24"/>
              </w:rPr>
              <w:t>Not applicable</w:t>
            </w:r>
          </w:p>
        </w:tc>
        <w:tc>
          <w:tcPr>
            <w:tcW w:w="1080" w:type="dxa"/>
          </w:tcPr>
          <w:p w14:paraId="491F1603" w14:textId="39651F8A" w:rsidR="00E80EE7" w:rsidRPr="007A473C" w:rsidRDefault="00851689" w:rsidP="00E80EE7">
            <w:pPr>
              <w:spacing w:before="40" w:after="40"/>
              <w:rPr>
                <w:rFonts w:ascii="Arial" w:hAnsi="Arial" w:cs="Arial"/>
                <w:sz w:val="24"/>
                <w:szCs w:val="24"/>
              </w:rPr>
            </w:pPr>
            <w:r>
              <w:rPr>
                <w:rFonts w:ascii="Arial" w:hAnsi="Arial" w:cs="Arial"/>
                <w:sz w:val="24"/>
                <w:szCs w:val="24"/>
              </w:rPr>
              <w:t>1000</w:t>
            </w:r>
          </w:p>
        </w:tc>
        <w:tc>
          <w:tcPr>
            <w:tcW w:w="1260" w:type="dxa"/>
          </w:tcPr>
          <w:p w14:paraId="489C42D6" w14:textId="3351A4C7" w:rsidR="00E80EE7" w:rsidRPr="007A473C" w:rsidRDefault="00E80EE7" w:rsidP="00E80EE7">
            <w:pPr>
              <w:spacing w:before="40" w:after="40"/>
              <w:rPr>
                <w:rFonts w:ascii="Arial" w:hAnsi="Arial" w:cs="Arial"/>
                <w:sz w:val="24"/>
                <w:szCs w:val="24"/>
              </w:rPr>
            </w:pPr>
          </w:p>
        </w:tc>
        <w:tc>
          <w:tcPr>
            <w:tcW w:w="2471" w:type="dxa"/>
          </w:tcPr>
          <w:p w14:paraId="2DBCEC1A" w14:textId="5537B044" w:rsidR="00E80EE7" w:rsidRPr="007A473C" w:rsidRDefault="00851689" w:rsidP="00E80EE7">
            <w:pPr>
              <w:spacing w:before="40" w:after="40"/>
              <w:rPr>
                <w:rFonts w:ascii="Arial" w:hAnsi="Arial" w:cs="Arial"/>
                <w:sz w:val="24"/>
                <w:szCs w:val="24"/>
              </w:rPr>
            </w:pPr>
            <w:r w:rsidRPr="00851689">
              <w:rPr>
                <w:rFonts w:ascii="Arial" w:hAnsi="Arial" w:cs="Arial"/>
                <w:sz w:val="24"/>
                <w:szCs w:val="24"/>
              </w:rPr>
              <w:t>Runoff/leaching from natural deposits</w:t>
            </w:r>
          </w:p>
        </w:tc>
      </w:tr>
      <w:tr w:rsidR="00E80EE7" w:rsidRPr="007A473C" w14:paraId="18FA2C38" w14:textId="77777777" w:rsidTr="00A32EB0">
        <w:trPr>
          <w:trHeight w:val="432"/>
          <w:jc w:val="center"/>
        </w:trPr>
        <w:tc>
          <w:tcPr>
            <w:tcW w:w="2245" w:type="dxa"/>
          </w:tcPr>
          <w:p w14:paraId="0DABFDCB" w14:textId="77777777" w:rsidR="00851689" w:rsidRPr="00851689" w:rsidRDefault="00851689" w:rsidP="00851689">
            <w:pPr>
              <w:spacing w:before="40" w:after="40"/>
              <w:ind w:left="187"/>
              <w:rPr>
                <w:rFonts w:ascii="Arial" w:hAnsi="Arial" w:cs="Arial"/>
                <w:sz w:val="24"/>
                <w:szCs w:val="24"/>
              </w:rPr>
            </w:pPr>
            <w:r w:rsidRPr="00851689">
              <w:rPr>
                <w:rFonts w:ascii="Arial" w:hAnsi="Arial" w:cs="Arial"/>
                <w:sz w:val="24"/>
                <w:szCs w:val="24"/>
              </w:rPr>
              <w:t>SPECIFIC CONDUCTANCE</w:t>
            </w:r>
          </w:p>
          <w:p w14:paraId="39D2E538" w14:textId="1A33FBC9" w:rsidR="00E80EE7" w:rsidRPr="007A473C" w:rsidRDefault="00851689" w:rsidP="00851689">
            <w:pPr>
              <w:spacing w:before="40" w:after="40"/>
              <w:ind w:left="187"/>
              <w:rPr>
                <w:rFonts w:ascii="Arial" w:hAnsi="Arial" w:cs="Arial"/>
                <w:sz w:val="24"/>
                <w:szCs w:val="24"/>
              </w:rPr>
            </w:pPr>
            <w:r w:rsidRPr="00851689">
              <w:rPr>
                <w:rFonts w:ascii="Arial" w:hAnsi="Arial" w:cs="Arial"/>
                <w:sz w:val="24"/>
                <w:szCs w:val="24"/>
              </w:rPr>
              <w:t>(uS/cm)</w:t>
            </w:r>
          </w:p>
        </w:tc>
        <w:tc>
          <w:tcPr>
            <w:tcW w:w="1080" w:type="dxa"/>
          </w:tcPr>
          <w:p w14:paraId="6AB05BED" w14:textId="79052B9C" w:rsidR="00E80EE7" w:rsidRPr="007A473C" w:rsidRDefault="00851689" w:rsidP="00E80EE7">
            <w:pPr>
              <w:spacing w:before="40" w:after="40"/>
              <w:rPr>
                <w:rFonts w:ascii="Arial" w:hAnsi="Arial" w:cs="Arial"/>
                <w:sz w:val="24"/>
                <w:szCs w:val="24"/>
              </w:rPr>
            </w:pPr>
            <w:r>
              <w:rPr>
                <w:rFonts w:ascii="Arial" w:hAnsi="Arial" w:cs="Arial"/>
                <w:sz w:val="24"/>
                <w:szCs w:val="24"/>
              </w:rPr>
              <w:t>5-21-19</w:t>
            </w:r>
          </w:p>
        </w:tc>
        <w:tc>
          <w:tcPr>
            <w:tcW w:w="1283" w:type="dxa"/>
          </w:tcPr>
          <w:p w14:paraId="0AC370FD" w14:textId="22F90F59" w:rsidR="00E80EE7" w:rsidRPr="007A473C" w:rsidRDefault="00851689" w:rsidP="00E80EE7">
            <w:pPr>
              <w:spacing w:before="40" w:after="40"/>
              <w:rPr>
                <w:rFonts w:ascii="Arial" w:hAnsi="Arial" w:cs="Arial"/>
                <w:sz w:val="24"/>
                <w:szCs w:val="24"/>
              </w:rPr>
            </w:pPr>
            <w:r>
              <w:rPr>
                <w:rFonts w:ascii="Arial" w:hAnsi="Arial" w:cs="Arial"/>
                <w:sz w:val="24"/>
                <w:szCs w:val="24"/>
              </w:rPr>
              <w:t>1100</w:t>
            </w:r>
          </w:p>
        </w:tc>
        <w:tc>
          <w:tcPr>
            <w:tcW w:w="1417" w:type="dxa"/>
          </w:tcPr>
          <w:p w14:paraId="06D23DE1" w14:textId="46863A67" w:rsidR="00E80EE7" w:rsidRPr="007A473C" w:rsidRDefault="00851689" w:rsidP="00E80EE7">
            <w:pPr>
              <w:spacing w:before="40" w:after="40"/>
              <w:rPr>
                <w:rFonts w:ascii="Arial" w:hAnsi="Arial" w:cs="Arial"/>
                <w:sz w:val="24"/>
                <w:szCs w:val="24"/>
              </w:rPr>
            </w:pPr>
            <w:r w:rsidRPr="00EC3672">
              <w:rPr>
                <w:rFonts w:ascii="Arial" w:hAnsi="Arial" w:cs="Arial"/>
                <w:sz w:val="24"/>
                <w:szCs w:val="24"/>
              </w:rPr>
              <w:t>Not applicable</w:t>
            </w:r>
          </w:p>
        </w:tc>
        <w:tc>
          <w:tcPr>
            <w:tcW w:w="1080" w:type="dxa"/>
          </w:tcPr>
          <w:p w14:paraId="4A9C9B68" w14:textId="5E003F0A" w:rsidR="00E80EE7" w:rsidRPr="007A473C" w:rsidRDefault="00851689" w:rsidP="00E80EE7">
            <w:pPr>
              <w:spacing w:before="40" w:after="40"/>
              <w:rPr>
                <w:rFonts w:ascii="Arial" w:hAnsi="Arial" w:cs="Arial"/>
                <w:sz w:val="24"/>
                <w:szCs w:val="24"/>
              </w:rPr>
            </w:pPr>
            <w:r>
              <w:rPr>
                <w:rFonts w:ascii="Arial" w:hAnsi="Arial" w:cs="Arial"/>
                <w:sz w:val="24"/>
                <w:szCs w:val="24"/>
              </w:rPr>
              <w:t>1600</w:t>
            </w:r>
          </w:p>
        </w:tc>
        <w:tc>
          <w:tcPr>
            <w:tcW w:w="1260" w:type="dxa"/>
          </w:tcPr>
          <w:p w14:paraId="7502C73C" w14:textId="5E2B2D2D" w:rsidR="00E80EE7" w:rsidRPr="007A473C" w:rsidRDefault="00E80EE7" w:rsidP="00E80EE7">
            <w:pPr>
              <w:spacing w:before="40" w:after="40"/>
              <w:rPr>
                <w:rFonts w:ascii="Arial" w:hAnsi="Arial" w:cs="Arial"/>
                <w:sz w:val="24"/>
                <w:szCs w:val="24"/>
              </w:rPr>
            </w:pPr>
          </w:p>
        </w:tc>
        <w:tc>
          <w:tcPr>
            <w:tcW w:w="2471" w:type="dxa"/>
          </w:tcPr>
          <w:p w14:paraId="06A23C91" w14:textId="2A8318EC" w:rsidR="00E80EE7" w:rsidRPr="007A473C" w:rsidRDefault="00851689" w:rsidP="00E80EE7">
            <w:pPr>
              <w:spacing w:before="40" w:after="40"/>
              <w:rPr>
                <w:rFonts w:ascii="Arial" w:hAnsi="Arial" w:cs="Arial"/>
                <w:sz w:val="24"/>
                <w:szCs w:val="24"/>
              </w:rPr>
            </w:pPr>
            <w:r w:rsidRPr="00851689">
              <w:rPr>
                <w:rFonts w:ascii="Arial" w:hAnsi="Arial" w:cs="Arial"/>
                <w:sz w:val="24"/>
                <w:szCs w:val="24"/>
              </w:rPr>
              <w:t>Substances that form ions when in water; seawater influence</w:t>
            </w:r>
          </w:p>
        </w:tc>
      </w:tr>
    </w:tbl>
    <w:p w14:paraId="69D3A731" w14:textId="21AC00D6" w:rsidR="005D3708" w:rsidRPr="001909F2" w:rsidRDefault="005D3708"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6</w:t>
      </w:r>
      <w:r w:rsidR="00C94DAA" w:rsidRPr="001909F2">
        <w:rPr>
          <w:b w:val="0"/>
          <w:bCs/>
          <w:noProof/>
        </w:rPr>
        <w:fldChar w:fldCharType="end"/>
      </w:r>
      <w:r w:rsidRPr="001909F2">
        <w:rPr>
          <w:b w:val="0"/>
          <w:bCs/>
        </w:rPr>
        <w:t>.  Detection of Unregulated Contaminants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2317"/>
        <w:gridCol w:w="2471"/>
      </w:tblGrid>
      <w:tr w:rsidR="007A473C" w:rsidRPr="001909F2" w14:paraId="4516D550" w14:textId="77777777" w:rsidTr="00A32EB0">
        <w:trPr>
          <w:cantSplit/>
          <w:trHeight w:val="440"/>
          <w:tblHeader/>
          <w:jc w:val="center"/>
        </w:trPr>
        <w:tc>
          <w:tcPr>
            <w:tcW w:w="2245" w:type="dxa"/>
          </w:tcPr>
          <w:p w14:paraId="2B82F8E8" w14:textId="7AF0DE3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Chemical or Constituent</w:t>
            </w:r>
            <w:r w:rsidR="006727C0">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5A93A988"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DDBAAA8"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Level Detected</w:t>
            </w:r>
          </w:p>
        </w:tc>
        <w:tc>
          <w:tcPr>
            <w:tcW w:w="1440" w:type="dxa"/>
          </w:tcPr>
          <w:p w14:paraId="1F2EF096"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Range of Detections</w:t>
            </w:r>
          </w:p>
        </w:tc>
        <w:tc>
          <w:tcPr>
            <w:tcW w:w="2317" w:type="dxa"/>
          </w:tcPr>
          <w:p w14:paraId="66D06037"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Notification Level</w:t>
            </w:r>
          </w:p>
        </w:tc>
        <w:tc>
          <w:tcPr>
            <w:tcW w:w="2471" w:type="dxa"/>
          </w:tcPr>
          <w:p w14:paraId="630800E2"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Health Effects Language</w:t>
            </w:r>
          </w:p>
        </w:tc>
      </w:tr>
      <w:tr w:rsidR="00E80EE7" w:rsidRPr="007A473C" w14:paraId="09116D09" w14:textId="77777777" w:rsidTr="00A32EB0">
        <w:trPr>
          <w:trHeight w:val="432"/>
          <w:jc w:val="center"/>
        </w:trPr>
        <w:tc>
          <w:tcPr>
            <w:tcW w:w="2245" w:type="dxa"/>
          </w:tcPr>
          <w:p w14:paraId="6D96129B" w14:textId="77777777" w:rsidR="00D044B5" w:rsidRPr="00D044B5" w:rsidRDefault="00D044B5" w:rsidP="00D044B5">
            <w:pPr>
              <w:spacing w:before="40" w:after="40"/>
              <w:rPr>
                <w:rFonts w:ascii="Arial" w:hAnsi="Arial" w:cs="Arial"/>
                <w:sz w:val="24"/>
                <w:szCs w:val="24"/>
              </w:rPr>
            </w:pPr>
            <w:r w:rsidRPr="00D044B5">
              <w:rPr>
                <w:rFonts w:ascii="Arial" w:hAnsi="Arial" w:cs="Arial"/>
                <w:sz w:val="24"/>
                <w:szCs w:val="24"/>
              </w:rPr>
              <w:t>BORON</w:t>
            </w:r>
          </w:p>
          <w:p w14:paraId="18023788" w14:textId="3154A5F1" w:rsidR="00E80EE7" w:rsidRPr="007A473C" w:rsidRDefault="00D044B5" w:rsidP="00D044B5">
            <w:pPr>
              <w:spacing w:before="40" w:after="40"/>
              <w:rPr>
                <w:rFonts w:ascii="Arial" w:hAnsi="Arial" w:cs="Arial"/>
                <w:sz w:val="24"/>
                <w:szCs w:val="24"/>
              </w:rPr>
            </w:pPr>
            <w:r w:rsidRPr="00D044B5">
              <w:rPr>
                <w:rFonts w:ascii="Arial" w:hAnsi="Arial" w:cs="Arial"/>
                <w:sz w:val="24"/>
                <w:szCs w:val="24"/>
              </w:rPr>
              <w:t>(ppm)</w:t>
            </w:r>
          </w:p>
        </w:tc>
        <w:tc>
          <w:tcPr>
            <w:tcW w:w="1080" w:type="dxa"/>
          </w:tcPr>
          <w:p w14:paraId="28190B3D" w14:textId="2573554B" w:rsidR="00E80EE7" w:rsidRPr="007A473C" w:rsidRDefault="00D044B5" w:rsidP="00E80EE7">
            <w:pPr>
              <w:spacing w:before="40" w:after="40"/>
              <w:rPr>
                <w:rFonts w:ascii="Arial" w:hAnsi="Arial" w:cs="Arial"/>
                <w:sz w:val="24"/>
                <w:szCs w:val="24"/>
              </w:rPr>
            </w:pPr>
            <w:r>
              <w:rPr>
                <w:rFonts w:ascii="Arial" w:hAnsi="Arial" w:cs="Arial"/>
                <w:sz w:val="24"/>
                <w:szCs w:val="24"/>
              </w:rPr>
              <w:t>5-21-19</w:t>
            </w:r>
          </w:p>
        </w:tc>
        <w:tc>
          <w:tcPr>
            <w:tcW w:w="1283" w:type="dxa"/>
          </w:tcPr>
          <w:p w14:paraId="63D0EACA" w14:textId="6C2A1F71" w:rsidR="00E80EE7" w:rsidRPr="007A473C" w:rsidRDefault="00D044B5" w:rsidP="00E80EE7">
            <w:pPr>
              <w:spacing w:before="40" w:after="40"/>
              <w:rPr>
                <w:rFonts w:ascii="Arial" w:hAnsi="Arial" w:cs="Arial"/>
                <w:sz w:val="24"/>
                <w:szCs w:val="24"/>
              </w:rPr>
            </w:pPr>
            <w:r>
              <w:rPr>
                <w:rFonts w:ascii="Arial" w:hAnsi="Arial" w:cs="Arial"/>
                <w:sz w:val="24"/>
                <w:szCs w:val="24"/>
              </w:rPr>
              <w:t>1.3</w:t>
            </w:r>
          </w:p>
        </w:tc>
        <w:tc>
          <w:tcPr>
            <w:tcW w:w="1440" w:type="dxa"/>
            <w:shd w:val="clear" w:color="auto" w:fill="auto"/>
          </w:tcPr>
          <w:p w14:paraId="60CC3A19" w14:textId="6F11B28F" w:rsidR="00E80EE7" w:rsidRPr="007A473C" w:rsidRDefault="00D044B5" w:rsidP="00E80EE7">
            <w:pPr>
              <w:spacing w:before="40" w:after="40"/>
              <w:rPr>
                <w:rFonts w:ascii="Arial" w:hAnsi="Arial" w:cs="Arial"/>
                <w:sz w:val="24"/>
                <w:szCs w:val="24"/>
              </w:rPr>
            </w:pPr>
            <w:r w:rsidRPr="00EC3672">
              <w:rPr>
                <w:rFonts w:ascii="Arial" w:hAnsi="Arial" w:cs="Arial"/>
                <w:sz w:val="24"/>
                <w:szCs w:val="24"/>
              </w:rPr>
              <w:t>Not applicable</w:t>
            </w:r>
          </w:p>
        </w:tc>
        <w:tc>
          <w:tcPr>
            <w:tcW w:w="2317" w:type="dxa"/>
            <w:shd w:val="clear" w:color="auto" w:fill="auto"/>
          </w:tcPr>
          <w:p w14:paraId="15DDAE72" w14:textId="0767D925" w:rsidR="00E80EE7" w:rsidRPr="007A473C" w:rsidRDefault="00D044B5" w:rsidP="00E80EE7">
            <w:pPr>
              <w:spacing w:before="40" w:after="40"/>
              <w:rPr>
                <w:rFonts w:ascii="Arial" w:hAnsi="Arial" w:cs="Arial"/>
                <w:sz w:val="24"/>
                <w:szCs w:val="24"/>
              </w:rPr>
            </w:pPr>
            <w:r>
              <w:rPr>
                <w:rFonts w:ascii="Arial" w:hAnsi="Arial" w:cs="Arial"/>
                <w:sz w:val="24"/>
                <w:szCs w:val="24"/>
              </w:rPr>
              <w:t>1.0</w:t>
            </w:r>
          </w:p>
        </w:tc>
        <w:tc>
          <w:tcPr>
            <w:tcW w:w="2471" w:type="dxa"/>
          </w:tcPr>
          <w:p w14:paraId="747A0B53" w14:textId="1EA2677C" w:rsidR="00E80EE7" w:rsidRPr="007A473C" w:rsidRDefault="005416ED" w:rsidP="00E80EE7">
            <w:pPr>
              <w:spacing w:before="40" w:after="40"/>
              <w:rPr>
                <w:rFonts w:ascii="Arial" w:hAnsi="Arial" w:cs="Arial"/>
                <w:sz w:val="24"/>
                <w:szCs w:val="24"/>
              </w:rPr>
            </w:pPr>
            <w:r w:rsidRPr="00B90DB1">
              <w:rPr>
                <w:rFonts w:ascii="Arial" w:hAnsi="Arial" w:cs="Arial"/>
                <w:sz w:val="24"/>
                <w:szCs w:val="24"/>
              </w:rPr>
              <w:t>Boron exposures resulted in decreased fetal weight (developmental effects) in newborn rats.</w:t>
            </w:r>
          </w:p>
        </w:tc>
      </w:tr>
    </w:tbl>
    <w:p w14:paraId="4ED6FC3F" w14:textId="1AE6AD36" w:rsidR="0020216E" w:rsidRDefault="0020216E" w:rsidP="003131EE">
      <w:pPr>
        <w:pStyle w:val="Heading3"/>
        <w:spacing w:before="480"/>
      </w:pPr>
      <w:bookmarkStart w:id="8" w:name="_Toc58336719"/>
      <w:r>
        <w:t>Additional General Information on Drinking Water</w:t>
      </w:r>
      <w:bookmarkEnd w:id="8"/>
    </w:p>
    <w:p w14:paraId="45783CA6" w14:textId="77777777" w:rsidR="0020216E" w:rsidRPr="00743F7B" w:rsidRDefault="0020216E" w:rsidP="00A32EB0">
      <w:pPr>
        <w:pStyle w:val="BodyText"/>
        <w:tabs>
          <w:tab w:val="left" w:pos="9900"/>
        </w:tabs>
        <w:spacing w:before="0" w:after="240"/>
        <w:jc w:val="left"/>
        <w:rPr>
          <w:rFonts w:ascii="Arial" w:hAnsi="Arial" w:cs="Arial"/>
          <w:sz w:val="24"/>
          <w:szCs w:val="24"/>
        </w:rPr>
      </w:pPr>
      <w:r w:rsidRPr="00743F7B">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0B0E16E5" w14:textId="4C1F11E8" w:rsidR="0020216E" w:rsidRDefault="0020216E" w:rsidP="0025569C">
      <w:pPr>
        <w:spacing w:after="240"/>
        <w:rPr>
          <w:rFonts w:ascii="Arial" w:hAnsi="Arial" w:cs="Arial"/>
          <w:sz w:val="24"/>
          <w:szCs w:val="24"/>
        </w:rPr>
      </w:pPr>
      <w:r w:rsidRPr="007119B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C63C2">
        <w:rPr>
          <w:rFonts w:ascii="Arial" w:hAnsi="Arial" w:cs="Arial"/>
          <w:bCs/>
          <w:sz w:val="24"/>
          <w:szCs w:val="24"/>
          <w:u w:val="single"/>
        </w:rPr>
        <w:t>Apple Valley Heights County Water District</w:t>
      </w:r>
      <w:r w:rsidRPr="007119B8">
        <w:rPr>
          <w:rFonts w:ascii="Arial" w:hAnsi="Arial" w:cs="Arial"/>
          <w:bCs/>
          <w:sz w:val="24"/>
          <w:szCs w:val="24"/>
        </w:rPr>
        <w:t xml:space="preserve"> is responsible for providing high quality drinking </w:t>
      </w:r>
      <w:r w:rsidR="00343AA2" w:rsidRPr="007119B8">
        <w:rPr>
          <w:rFonts w:ascii="Arial" w:hAnsi="Arial" w:cs="Arial"/>
          <w:bCs/>
          <w:sz w:val="24"/>
          <w:szCs w:val="24"/>
        </w:rPr>
        <w:t>water but</w:t>
      </w:r>
      <w:r w:rsidRPr="007119B8">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F02C7">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F02C7">
          <w:rPr>
            <w:rStyle w:val="Hyperlink"/>
            <w:rFonts w:ascii="Arial" w:hAnsi="Arial" w:cs="Arial"/>
            <w:color w:val="auto"/>
            <w:sz w:val="24"/>
            <w:szCs w:val="24"/>
          </w:rPr>
          <w:t>http://www.epa.gov/lead</w:t>
        </w:r>
      </w:hyperlink>
      <w:r w:rsidRPr="00CF02C7">
        <w:rPr>
          <w:rFonts w:ascii="Arial" w:hAnsi="Arial" w:cs="Arial"/>
          <w:sz w:val="24"/>
          <w:szCs w:val="24"/>
        </w:rPr>
        <w:t>.</w:t>
      </w:r>
    </w:p>
    <w:p w14:paraId="5AD9FDDB" w14:textId="77777777" w:rsidR="00C110EC" w:rsidRDefault="00C110EC" w:rsidP="003131EE">
      <w:pPr>
        <w:pStyle w:val="Heading3"/>
      </w:pPr>
      <w:bookmarkStart w:id="9" w:name="_Toc58336720"/>
    </w:p>
    <w:p w14:paraId="4C110730" w14:textId="77777777" w:rsidR="00C110EC" w:rsidRDefault="00C110EC" w:rsidP="003131EE">
      <w:pPr>
        <w:pStyle w:val="Heading3"/>
      </w:pPr>
    </w:p>
    <w:p w14:paraId="720ED67E" w14:textId="77777777" w:rsidR="00C110EC" w:rsidRDefault="00C110EC" w:rsidP="003131EE">
      <w:pPr>
        <w:pStyle w:val="Heading3"/>
      </w:pPr>
    </w:p>
    <w:p w14:paraId="34BB911E" w14:textId="444DA70F" w:rsidR="0025569C" w:rsidRPr="0074188F" w:rsidRDefault="0025569C" w:rsidP="003131EE">
      <w:pPr>
        <w:pStyle w:val="Heading3"/>
      </w:pPr>
      <w:r w:rsidRPr="0074188F">
        <w:lastRenderedPageBreak/>
        <w:t>Summary Information for Violation of a MCL, MRDL, AL, TT,</w:t>
      </w:r>
      <w:r w:rsidR="00A32EB0" w:rsidRPr="0074188F">
        <w:t xml:space="preserve"> </w:t>
      </w:r>
      <w:r w:rsidRPr="0074188F">
        <w:t>or Monitoring and Reporting Requirement</w:t>
      </w:r>
      <w:bookmarkEnd w:id="9"/>
    </w:p>
    <w:p w14:paraId="7608970A" w14:textId="1B7C071D" w:rsidR="001909F2" w:rsidRPr="0074188F" w:rsidRDefault="00A32EB0" w:rsidP="001909F2">
      <w:pPr>
        <w:pStyle w:val="Caption"/>
        <w:keepNext w:val="0"/>
        <w:spacing w:before="0" w:after="240"/>
        <w:rPr>
          <w:b w:val="0"/>
          <w:bCs/>
        </w:rPr>
      </w:pPr>
      <w:r w:rsidRPr="0074188F">
        <w:rPr>
          <w:b w:val="0"/>
          <w:bCs/>
        </w:rPr>
        <w:t xml:space="preserve">Violation: </w:t>
      </w:r>
      <w:r w:rsidR="003C63C2" w:rsidRPr="0074188F">
        <w:rPr>
          <w:b w:val="0"/>
          <w:bCs/>
        </w:rPr>
        <w:t>MCL violation</w:t>
      </w:r>
    </w:p>
    <w:p w14:paraId="662EEB67" w14:textId="73A561C5" w:rsidR="00A32EB0" w:rsidRPr="0074188F" w:rsidRDefault="00A32EB0" w:rsidP="001909F2">
      <w:pPr>
        <w:pStyle w:val="Caption"/>
        <w:keepNext w:val="0"/>
        <w:spacing w:before="0" w:after="240"/>
        <w:rPr>
          <w:b w:val="0"/>
          <w:bCs/>
        </w:rPr>
      </w:pPr>
      <w:r w:rsidRPr="0074188F">
        <w:rPr>
          <w:b w:val="0"/>
          <w:bCs/>
        </w:rPr>
        <w:t xml:space="preserve">Explanation: </w:t>
      </w:r>
      <w:r w:rsidR="00BA2FB8">
        <w:rPr>
          <w:b w:val="0"/>
          <w:bCs/>
        </w:rPr>
        <w:t>W</w:t>
      </w:r>
      <w:r w:rsidR="000E6643" w:rsidRPr="0074188F">
        <w:rPr>
          <w:b w:val="0"/>
          <w:bCs/>
        </w:rPr>
        <w:t>ater sample/s came back positive for Total Coliform</w:t>
      </w:r>
    </w:p>
    <w:p w14:paraId="22C8B0F8" w14:textId="0C15FC7F" w:rsidR="00A32EB0" w:rsidRPr="0074188F" w:rsidRDefault="00A32EB0" w:rsidP="001909F2">
      <w:pPr>
        <w:pStyle w:val="Caption"/>
        <w:keepNext w:val="0"/>
        <w:spacing w:before="0" w:after="240"/>
        <w:rPr>
          <w:b w:val="0"/>
          <w:bCs/>
        </w:rPr>
      </w:pPr>
      <w:r w:rsidRPr="0074188F">
        <w:rPr>
          <w:b w:val="0"/>
          <w:bCs/>
        </w:rPr>
        <w:t xml:space="preserve">Duration: </w:t>
      </w:r>
      <w:r w:rsidR="000E6643" w:rsidRPr="0074188F">
        <w:rPr>
          <w:b w:val="0"/>
          <w:bCs/>
        </w:rPr>
        <w:t>July 7, 2020 through July 9, 2020</w:t>
      </w:r>
    </w:p>
    <w:p w14:paraId="32898784" w14:textId="7F8917E3" w:rsidR="00A32EB0" w:rsidRPr="0074188F" w:rsidRDefault="00A32EB0" w:rsidP="001909F2">
      <w:pPr>
        <w:pStyle w:val="Caption"/>
        <w:keepNext w:val="0"/>
        <w:spacing w:before="0" w:after="240"/>
        <w:rPr>
          <w:b w:val="0"/>
          <w:bCs/>
        </w:rPr>
      </w:pPr>
      <w:r w:rsidRPr="0074188F">
        <w:rPr>
          <w:b w:val="0"/>
          <w:bCs/>
        </w:rPr>
        <w:t xml:space="preserve">Actions Taken to Correct the Violation: </w:t>
      </w:r>
      <w:r w:rsidR="000E6643" w:rsidRPr="0074188F">
        <w:rPr>
          <w:b w:val="0"/>
          <w:bCs/>
        </w:rPr>
        <w:t xml:space="preserve">The upstream and down stream water sample points do not have their own dedicated </w:t>
      </w:r>
      <w:r w:rsidR="0074188F">
        <w:rPr>
          <w:b w:val="0"/>
          <w:bCs/>
        </w:rPr>
        <w:t xml:space="preserve">water </w:t>
      </w:r>
      <w:r w:rsidR="000E6643" w:rsidRPr="0074188F">
        <w:rPr>
          <w:b w:val="0"/>
          <w:bCs/>
        </w:rPr>
        <w:t xml:space="preserve">sample stations.  </w:t>
      </w:r>
      <w:r w:rsidR="0074188F">
        <w:rPr>
          <w:b w:val="0"/>
          <w:bCs/>
        </w:rPr>
        <w:t>To correct the violation; f</w:t>
      </w:r>
      <w:r w:rsidR="000E6643" w:rsidRPr="0074188F">
        <w:rPr>
          <w:b w:val="0"/>
          <w:bCs/>
        </w:rPr>
        <w:t>lushing the water lines for several minutes before taking additional water samples.  Additional dedicated water sample stations will be installed in the future.</w:t>
      </w:r>
    </w:p>
    <w:p w14:paraId="7802FF41" w14:textId="2C8B1895" w:rsidR="00A32EB0" w:rsidRPr="00A32EB0" w:rsidRDefault="00A32EB0" w:rsidP="001909F2">
      <w:pPr>
        <w:pStyle w:val="Caption"/>
        <w:keepNext w:val="0"/>
        <w:spacing w:before="0" w:after="240"/>
        <w:rPr>
          <w:b w:val="0"/>
          <w:bCs/>
        </w:rPr>
      </w:pPr>
      <w:r w:rsidRPr="0074188F">
        <w:rPr>
          <w:b w:val="0"/>
          <w:bCs/>
        </w:rPr>
        <w:t xml:space="preserve">Health Effects Language: </w:t>
      </w:r>
      <w:r w:rsidR="0074188F" w:rsidRPr="0074188F">
        <w:rPr>
          <w:b w:val="0"/>
          <w:bCs/>
        </w:rPr>
        <w:t>Coliforms are bacteria that are naturally present in the environment and are used as an indicator that other, potentially-harmful, bacteria may be present.  Coliforms were found in more samples than allowed and this was a warning of potential problems.</w:t>
      </w:r>
    </w:p>
    <w:p w14:paraId="69480893" w14:textId="14388217" w:rsidR="00181F3E" w:rsidRDefault="0025569C" w:rsidP="003131EE">
      <w:pPr>
        <w:pStyle w:val="Heading3"/>
      </w:pPr>
      <w:bookmarkStart w:id="10" w:name="_Toc58336721"/>
      <w:r>
        <w:t>F</w:t>
      </w:r>
      <w:r w:rsidR="00181F3E" w:rsidRPr="00743F7B">
        <w:t>o</w:t>
      </w:r>
      <w:r>
        <w:t>r</w:t>
      </w:r>
      <w:r w:rsidR="00181F3E" w:rsidRPr="00743F7B">
        <w:t xml:space="preserve"> </w:t>
      </w:r>
      <w:r w:rsidR="009C0E21" w:rsidRPr="00743F7B">
        <w:t>Water</w:t>
      </w:r>
      <w:r w:rsidR="0025510E" w:rsidRPr="00743F7B">
        <w:t xml:space="preserve"> </w:t>
      </w:r>
      <w:r w:rsidR="00181F3E" w:rsidRPr="00070C22">
        <w:t>Systems</w:t>
      </w:r>
      <w:r w:rsidR="00D0475A">
        <w:t xml:space="preserve"> </w:t>
      </w:r>
      <w:r w:rsidR="004A07B2" w:rsidRPr="00743F7B">
        <w:t>Providing Ground</w:t>
      </w:r>
      <w:r w:rsidR="009160C7" w:rsidRPr="00743F7B">
        <w:t>w</w:t>
      </w:r>
      <w:r w:rsidR="004A07B2" w:rsidRPr="00743F7B">
        <w:t xml:space="preserve">ater </w:t>
      </w:r>
      <w:r w:rsidR="009B337D" w:rsidRPr="00743F7B">
        <w:t>as</w:t>
      </w:r>
      <w:r w:rsidR="004A07B2" w:rsidRPr="00743F7B">
        <w:t xml:space="preserve"> a Source of Drinking Water</w:t>
      </w:r>
      <w:bookmarkEnd w:id="10"/>
    </w:p>
    <w:p w14:paraId="293EB833" w14:textId="1D678B3A" w:rsidR="00E036DF" w:rsidRPr="001909F2" w:rsidRDefault="00E036DF" w:rsidP="001909F2">
      <w:pPr>
        <w:pStyle w:val="Caption"/>
        <w:keepNext w:val="0"/>
        <w:spacing w:before="0"/>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7</w:t>
      </w:r>
      <w:r w:rsidR="00C94DAA" w:rsidRPr="001909F2">
        <w:rPr>
          <w:b w:val="0"/>
          <w:bCs/>
          <w:noProof/>
        </w:rPr>
        <w:fldChar w:fldCharType="end"/>
      </w:r>
      <w:r w:rsidRPr="001909F2">
        <w:rPr>
          <w:b w:val="0"/>
          <w:bCs/>
        </w:rPr>
        <w:t>.  Sampling Results Showing Fecal Indicator-Positive Groundwater Source Samples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808"/>
        <w:gridCol w:w="1350"/>
        <w:gridCol w:w="1237"/>
        <w:gridCol w:w="1013"/>
        <w:gridCol w:w="1237"/>
        <w:gridCol w:w="3191"/>
      </w:tblGrid>
      <w:tr w:rsidR="0014624C" w:rsidRPr="001909F2" w14:paraId="7FD9CEDD" w14:textId="77777777" w:rsidTr="00A32EB0">
        <w:trPr>
          <w:tblHeader/>
          <w:jc w:val="center"/>
        </w:trPr>
        <w:tc>
          <w:tcPr>
            <w:tcW w:w="2808" w:type="dxa"/>
          </w:tcPr>
          <w:p w14:paraId="7CEF56A8" w14:textId="1778F7E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Microbiological Contaminants</w:t>
            </w:r>
            <w:r w:rsidR="00624516">
              <w:rPr>
                <w:rFonts w:ascii="Arial" w:hAnsi="Arial" w:cs="Arial"/>
                <w:bCs/>
                <w:sz w:val="24"/>
                <w:szCs w:val="24"/>
              </w:rPr>
              <w:t xml:space="preserve"> </w:t>
            </w:r>
            <w:r w:rsidRPr="001909F2">
              <w:rPr>
                <w:rFonts w:ascii="Arial" w:hAnsi="Arial" w:cs="Arial"/>
                <w:bCs/>
                <w:sz w:val="24"/>
                <w:szCs w:val="24"/>
              </w:rPr>
              <w:t>(complete if fecal-indicator detected)</w:t>
            </w:r>
          </w:p>
        </w:tc>
        <w:tc>
          <w:tcPr>
            <w:tcW w:w="1350" w:type="dxa"/>
          </w:tcPr>
          <w:p w14:paraId="04DC652B" w14:textId="1895060F" w:rsidR="00181F3E" w:rsidRPr="001909F2" w:rsidRDefault="00181F3E" w:rsidP="005D3BD9">
            <w:pPr>
              <w:spacing w:before="40" w:after="40" w:line="220" w:lineRule="exact"/>
              <w:ind w:left="-108" w:right="-90"/>
              <w:rPr>
                <w:rFonts w:ascii="Arial" w:hAnsi="Arial" w:cs="Arial"/>
                <w:bCs/>
                <w:sz w:val="24"/>
                <w:szCs w:val="24"/>
              </w:rPr>
            </w:pPr>
            <w:r w:rsidRPr="001909F2">
              <w:rPr>
                <w:rFonts w:ascii="Arial" w:hAnsi="Arial" w:cs="Arial"/>
                <w:bCs/>
                <w:sz w:val="24"/>
                <w:szCs w:val="24"/>
              </w:rPr>
              <w:t>Total No. of</w:t>
            </w:r>
            <w:r w:rsidR="006727C0">
              <w:rPr>
                <w:rFonts w:ascii="Arial" w:hAnsi="Arial" w:cs="Arial"/>
                <w:bCs/>
                <w:sz w:val="24"/>
                <w:szCs w:val="24"/>
              </w:rPr>
              <w:t xml:space="preserve"> </w:t>
            </w:r>
            <w:r w:rsidRPr="001909F2">
              <w:rPr>
                <w:rFonts w:ascii="Arial" w:hAnsi="Arial" w:cs="Arial"/>
                <w:bCs/>
                <w:sz w:val="24"/>
                <w:szCs w:val="24"/>
              </w:rPr>
              <w:t>Detections</w:t>
            </w:r>
          </w:p>
        </w:tc>
        <w:tc>
          <w:tcPr>
            <w:tcW w:w="1237" w:type="dxa"/>
          </w:tcPr>
          <w:p w14:paraId="1621D919" w14:textId="7777777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Sample Dates</w:t>
            </w:r>
          </w:p>
        </w:tc>
        <w:tc>
          <w:tcPr>
            <w:tcW w:w="1013" w:type="dxa"/>
          </w:tcPr>
          <w:p w14:paraId="2B924995" w14:textId="4CC19006"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MCL</w:t>
            </w:r>
            <w:r w:rsidR="00624516">
              <w:rPr>
                <w:rFonts w:ascii="Arial" w:hAnsi="Arial" w:cs="Arial"/>
                <w:bCs/>
                <w:sz w:val="24"/>
                <w:szCs w:val="24"/>
              </w:rPr>
              <w:t xml:space="preserve"> </w:t>
            </w:r>
            <w:r w:rsidRPr="001909F2">
              <w:rPr>
                <w:rFonts w:ascii="Arial" w:hAnsi="Arial" w:cs="Arial"/>
                <w:bCs/>
                <w:sz w:val="24"/>
                <w:szCs w:val="24"/>
              </w:rPr>
              <w:t>[MRDL]</w:t>
            </w:r>
          </w:p>
        </w:tc>
        <w:tc>
          <w:tcPr>
            <w:tcW w:w="1237" w:type="dxa"/>
          </w:tcPr>
          <w:p w14:paraId="261DA722" w14:textId="47FB94F8"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r w:rsidR="00624516">
              <w:rPr>
                <w:rFonts w:ascii="Arial" w:hAnsi="Arial" w:cs="Arial"/>
                <w:bCs/>
                <w:sz w:val="24"/>
                <w:szCs w:val="24"/>
              </w:rPr>
              <w:t xml:space="preserve"> </w:t>
            </w:r>
            <w:r w:rsidRPr="001909F2">
              <w:rPr>
                <w:rFonts w:ascii="Arial" w:hAnsi="Arial" w:cs="Arial"/>
                <w:bCs/>
                <w:sz w:val="24"/>
                <w:szCs w:val="24"/>
              </w:rPr>
              <w:t>[MRDLG]</w:t>
            </w:r>
          </w:p>
        </w:tc>
        <w:tc>
          <w:tcPr>
            <w:tcW w:w="3191" w:type="dxa"/>
          </w:tcPr>
          <w:p w14:paraId="5AA17A33" w14:textId="7777777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Typical Source of Contaminant</w:t>
            </w:r>
          </w:p>
        </w:tc>
      </w:tr>
      <w:tr w:rsidR="000E6643" w:rsidRPr="0014624C" w14:paraId="7EAE4A77" w14:textId="77777777" w:rsidTr="00A32EB0">
        <w:trPr>
          <w:trHeight w:val="504"/>
          <w:jc w:val="center"/>
        </w:trPr>
        <w:tc>
          <w:tcPr>
            <w:tcW w:w="2808" w:type="dxa"/>
          </w:tcPr>
          <w:p w14:paraId="61E1FA68" w14:textId="77777777" w:rsidR="000E6643" w:rsidRPr="0014624C" w:rsidRDefault="000E6643" w:rsidP="000E6643">
            <w:pPr>
              <w:spacing w:before="40" w:after="40"/>
              <w:rPr>
                <w:rFonts w:ascii="Arial" w:hAnsi="Arial" w:cs="Arial"/>
                <w:i/>
                <w:sz w:val="24"/>
                <w:szCs w:val="24"/>
              </w:rPr>
            </w:pPr>
            <w:r w:rsidRPr="0014624C">
              <w:rPr>
                <w:rFonts w:ascii="Arial" w:hAnsi="Arial" w:cs="Arial"/>
                <w:i/>
                <w:sz w:val="24"/>
                <w:szCs w:val="24"/>
              </w:rPr>
              <w:t>E. coli</w:t>
            </w:r>
          </w:p>
        </w:tc>
        <w:tc>
          <w:tcPr>
            <w:tcW w:w="1350" w:type="dxa"/>
          </w:tcPr>
          <w:p w14:paraId="35504704" w14:textId="783A2BD0" w:rsidR="000E6643" w:rsidRPr="0014624C" w:rsidRDefault="0074188F" w:rsidP="000E6643">
            <w:pPr>
              <w:spacing w:before="40" w:after="40"/>
              <w:rPr>
                <w:rFonts w:ascii="Arial" w:hAnsi="Arial" w:cs="Arial"/>
                <w:sz w:val="24"/>
                <w:szCs w:val="24"/>
              </w:rPr>
            </w:pPr>
            <w:r>
              <w:rPr>
                <w:rFonts w:ascii="Arial" w:hAnsi="Arial" w:cs="Arial"/>
                <w:sz w:val="24"/>
                <w:szCs w:val="24"/>
              </w:rPr>
              <w:t>0</w:t>
            </w:r>
          </w:p>
        </w:tc>
        <w:tc>
          <w:tcPr>
            <w:tcW w:w="1237" w:type="dxa"/>
          </w:tcPr>
          <w:p w14:paraId="63C1391F" w14:textId="0D01F1DE" w:rsidR="000E6643" w:rsidRPr="0014624C" w:rsidRDefault="000E6643" w:rsidP="000E6643">
            <w:pPr>
              <w:spacing w:before="40" w:after="40"/>
              <w:rPr>
                <w:rFonts w:ascii="Arial" w:hAnsi="Arial" w:cs="Arial"/>
                <w:sz w:val="24"/>
                <w:szCs w:val="24"/>
              </w:rPr>
            </w:pPr>
            <w:r w:rsidRPr="00EC3672">
              <w:rPr>
                <w:rFonts w:ascii="Arial" w:hAnsi="Arial" w:cs="Arial"/>
                <w:sz w:val="24"/>
                <w:szCs w:val="24"/>
              </w:rPr>
              <w:t>Not applicable</w:t>
            </w:r>
          </w:p>
        </w:tc>
        <w:tc>
          <w:tcPr>
            <w:tcW w:w="1013" w:type="dxa"/>
          </w:tcPr>
          <w:p w14:paraId="06B93DD8" w14:textId="77777777" w:rsidR="000E6643" w:rsidRPr="0014624C" w:rsidRDefault="000E6643" w:rsidP="000E6643">
            <w:pPr>
              <w:spacing w:before="40" w:after="40"/>
              <w:rPr>
                <w:rFonts w:ascii="Arial" w:hAnsi="Arial" w:cs="Arial"/>
                <w:sz w:val="24"/>
                <w:szCs w:val="24"/>
              </w:rPr>
            </w:pPr>
            <w:r w:rsidRPr="0014624C">
              <w:rPr>
                <w:rFonts w:ascii="Arial" w:hAnsi="Arial" w:cs="Arial"/>
                <w:sz w:val="24"/>
                <w:szCs w:val="24"/>
              </w:rPr>
              <w:t>0</w:t>
            </w:r>
          </w:p>
        </w:tc>
        <w:tc>
          <w:tcPr>
            <w:tcW w:w="1237" w:type="dxa"/>
          </w:tcPr>
          <w:p w14:paraId="0B864A4F" w14:textId="77777777" w:rsidR="000E6643" w:rsidRPr="0014624C" w:rsidRDefault="000E6643" w:rsidP="000E6643">
            <w:pPr>
              <w:spacing w:before="40" w:after="40"/>
              <w:rPr>
                <w:rFonts w:ascii="Arial" w:hAnsi="Arial" w:cs="Arial"/>
                <w:sz w:val="24"/>
                <w:szCs w:val="24"/>
              </w:rPr>
            </w:pPr>
            <w:r w:rsidRPr="0014624C">
              <w:rPr>
                <w:rFonts w:ascii="Arial" w:hAnsi="Arial" w:cs="Arial"/>
                <w:sz w:val="24"/>
                <w:szCs w:val="24"/>
              </w:rPr>
              <w:t>(0)</w:t>
            </w:r>
          </w:p>
        </w:tc>
        <w:tc>
          <w:tcPr>
            <w:tcW w:w="3191" w:type="dxa"/>
          </w:tcPr>
          <w:p w14:paraId="39DD6D13" w14:textId="77777777" w:rsidR="000E6643" w:rsidRPr="0014624C" w:rsidRDefault="000E6643" w:rsidP="000E6643">
            <w:pPr>
              <w:spacing w:before="40" w:after="40"/>
              <w:rPr>
                <w:rFonts w:ascii="Arial" w:hAnsi="Arial" w:cs="Arial"/>
                <w:sz w:val="24"/>
                <w:szCs w:val="24"/>
              </w:rPr>
            </w:pPr>
            <w:r w:rsidRPr="0014624C">
              <w:rPr>
                <w:rFonts w:ascii="Arial" w:hAnsi="Arial" w:cs="Arial"/>
                <w:sz w:val="24"/>
                <w:szCs w:val="24"/>
              </w:rPr>
              <w:t>Human and animal fecal waste</w:t>
            </w:r>
          </w:p>
        </w:tc>
      </w:tr>
      <w:tr w:rsidR="000E6643" w:rsidRPr="0014624C" w14:paraId="2798A494" w14:textId="77777777" w:rsidTr="00A32EB0">
        <w:trPr>
          <w:trHeight w:val="504"/>
          <w:jc w:val="center"/>
        </w:trPr>
        <w:tc>
          <w:tcPr>
            <w:tcW w:w="2808" w:type="dxa"/>
          </w:tcPr>
          <w:p w14:paraId="7F6BABE4" w14:textId="77777777" w:rsidR="000E6643" w:rsidRPr="0014624C" w:rsidRDefault="000E6643" w:rsidP="000E6643">
            <w:pPr>
              <w:spacing w:before="40" w:after="40"/>
              <w:rPr>
                <w:rFonts w:ascii="Arial" w:hAnsi="Arial" w:cs="Arial"/>
                <w:sz w:val="24"/>
                <w:szCs w:val="24"/>
              </w:rPr>
            </w:pPr>
            <w:r w:rsidRPr="0014624C">
              <w:rPr>
                <w:rFonts w:ascii="Arial" w:hAnsi="Arial" w:cs="Arial"/>
                <w:sz w:val="24"/>
                <w:szCs w:val="24"/>
              </w:rPr>
              <w:t>Enterococci</w:t>
            </w:r>
          </w:p>
        </w:tc>
        <w:tc>
          <w:tcPr>
            <w:tcW w:w="1350" w:type="dxa"/>
          </w:tcPr>
          <w:p w14:paraId="60AE42FC" w14:textId="73000A06" w:rsidR="000E6643" w:rsidRPr="0014624C" w:rsidRDefault="0074188F" w:rsidP="000E6643">
            <w:pPr>
              <w:spacing w:before="40" w:after="40"/>
              <w:rPr>
                <w:rFonts w:ascii="Arial" w:hAnsi="Arial" w:cs="Arial"/>
                <w:sz w:val="24"/>
                <w:szCs w:val="24"/>
              </w:rPr>
            </w:pPr>
            <w:r>
              <w:rPr>
                <w:rFonts w:ascii="Arial" w:hAnsi="Arial" w:cs="Arial"/>
                <w:sz w:val="24"/>
                <w:szCs w:val="24"/>
              </w:rPr>
              <w:t>0</w:t>
            </w:r>
          </w:p>
        </w:tc>
        <w:tc>
          <w:tcPr>
            <w:tcW w:w="1237" w:type="dxa"/>
          </w:tcPr>
          <w:p w14:paraId="184CB2D0" w14:textId="30F77FAA" w:rsidR="000E6643" w:rsidRPr="0014624C" w:rsidRDefault="000E6643" w:rsidP="000E6643">
            <w:pPr>
              <w:spacing w:before="40" w:after="40"/>
              <w:rPr>
                <w:rFonts w:ascii="Arial" w:hAnsi="Arial" w:cs="Arial"/>
                <w:sz w:val="24"/>
                <w:szCs w:val="24"/>
              </w:rPr>
            </w:pPr>
            <w:r w:rsidRPr="00EC3672">
              <w:rPr>
                <w:rFonts w:ascii="Arial" w:hAnsi="Arial" w:cs="Arial"/>
                <w:sz w:val="24"/>
                <w:szCs w:val="24"/>
              </w:rPr>
              <w:t>Not applicable</w:t>
            </w:r>
          </w:p>
        </w:tc>
        <w:tc>
          <w:tcPr>
            <w:tcW w:w="1013" w:type="dxa"/>
          </w:tcPr>
          <w:p w14:paraId="5174934D" w14:textId="77777777" w:rsidR="000E6643" w:rsidRPr="0014624C" w:rsidRDefault="000E6643" w:rsidP="000E6643">
            <w:pPr>
              <w:spacing w:before="40" w:after="40"/>
              <w:rPr>
                <w:rFonts w:ascii="Arial" w:hAnsi="Arial" w:cs="Arial"/>
                <w:sz w:val="24"/>
                <w:szCs w:val="24"/>
              </w:rPr>
            </w:pPr>
            <w:r w:rsidRPr="0014624C">
              <w:rPr>
                <w:rFonts w:ascii="Arial" w:hAnsi="Arial" w:cs="Arial"/>
                <w:sz w:val="24"/>
                <w:szCs w:val="24"/>
              </w:rPr>
              <w:t>TT</w:t>
            </w:r>
          </w:p>
        </w:tc>
        <w:tc>
          <w:tcPr>
            <w:tcW w:w="1237" w:type="dxa"/>
          </w:tcPr>
          <w:p w14:paraId="0043E497" w14:textId="77777777" w:rsidR="000E6643" w:rsidRPr="0014624C" w:rsidRDefault="000E6643" w:rsidP="000E6643">
            <w:pPr>
              <w:spacing w:before="40" w:after="40"/>
              <w:rPr>
                <w:rFonts w:ascii="Arial" w:hAnsi="Arial" w:cs="Arial"/>
                <w:sz w:val="24"/>
                <w:szCs w:val="24"/>
              </w:rPr>
            </w:pPr>
            <w:r w:rsidRPr="0014624C">
              <w:rPr>
                <w:rFonts w:ascii="Arial" w:hAnsi="Arial" w:cs="Arial"/>
                <w:sz w:val="24"/>
                <w:szCs w:val="24"/>
              </w:rPr>
              <w:t>N/A</w:t>
            </w:r>
          </w:p>
        </w:tc>
        <w:tc>
          <w:tcPr>
            <w:tcW w:w="3191" w:type="dxa"/>
          </w:tcPr>
          <w:p w14:paraId="47A532BF" w14:textId="77777777" w:rsidR="000E6643" w:rsidRPr="0014624C" w:rsidRDefault="000E6643" w:rsidP="000E6643">
            <w:pPr>
              <w:spacing w:before="40" w:after="40"/>
              <w:rPr>
                <w:rFonts w:ascii="Arial" w:hAnsi="Arial" w:cs="Arial"/>
                <w:sz w:val="24"/>
                <w:szCs w:val="24"/>
              </w:rPr>
            </w:pPr>
            <w:r w:rsidRPr="0014624C">
              <w:rPr>
                <w:rFonts w:ascii="Arial" w:hAnsi="Arial" w:cs="Arial"/>
                <w:sz w:val="24"/>
                <w:szCs w:val="24"/>
              </w:rPr>
              <w:t>Human and animal fecal waste</w:t>
            </w:r>
          </w:p>
        </w:tc>
      </w:tr>
      <w:tr w:rsidR="000E6643" w:rsidRPr="0014624C" w14:paraId="317EBD70" w14:textId="77777777" w:rsidTr="00A32EB0">
        <w:trPr>
          <w:trHeight w:val="504"/>
          <w:jc w:val="center"/>
        </w:trPr>
        <w:tc>
          <w:tcPr>
            <w:tcW w:w="2808" w:type="dxa"/>
          </w:tcPr>
          <w:p w14:paraId="25EE85CD" w14:textId="77777777" w:rsidR="000E6643" w:rsidRPr="0014624C" w:rsidRDefault="000E6643" w:rsidP="000E6643">
            <w:pPr>
              <w:spacing w:before="40" w:after="40"/>
              <w:rPr>
                <w:rFonts w:ascii="Arial" w:hAnsi="Arial" w:cs="Arial"/>
                <w:sz w:val="24"/>
                <w:szCs w:val="24"/>
              </w:rPr>
            </w:pPr>
            <w:r w:rsidRPr="0014624C">
              <w:rPr>
                <w:rFonts w:ascii="Arial" w:hAnsi="Arial" w:cs="Arial"/>
                <w:sz w:val="24"/>
                <w:szCs w:val="24"/>
              </w:rPr>
              <w:t>Coliphage</w:t>
            </w:r>
          </w:p>
        </w:tc>
        <w:tc>
          <w:tcPr>
            <w:tcW w:w="1350" w:type="dxa"/>
          </w:tcPr>
          <w:p w14:paraId="4A8FE09D" w14:textId="43353D48" w:rsidR="000E6643" w:rsidRPr="0014624C" w:rsidRDefault="0074188F" w:rsidP="000E6643">
            <w:pPr>
              <w:spacing w:before="40" w:after="40"/>
              <w:rPr>
                <w:rFonts w:ascii="Arial" w:hAnsi="Arial" w:cs="Arial"/>
                <w:sz w:val="24"/>
                <w:szCs w:val="24"/>
              </w:rPr>
            </w:pPr>
            <w:r>
              <w:rPr>
                <w:rFonts w:ascii="Arial" w:hAnsi="Arial" w:cs="Arial"/>
                <w:sz w:val="24"/>
                <w:szCs w:val="24"/>
              </w:rPr>
              <w:t>0</w:t>
            </w:r>
          </w:p>
        </w:tc>
        <w:tc>
          <w:tcPr>
            <w:tcW w:w="1237" w:type="dxa"/>
          </w:tcPr>
          <w:p w14:paraId="0CA8CA65" w14:textId="4DD24B63" w:rsidR="000E6643" w:rsidRPr="0014624C" w:rsidRDefault="000E6643" w:rsidP="000E6643">
            <w:pPr>
              <w:spacing w:before="40" w:after="40"/>
              <w:rPr>
                <w:rFonts w:ascii="Arial" w:hAnsi="Arial" w:cs="Arial"/>
                <w:sz w:val="24"/>
                <w:szCs w:val="24"/>
              </w:rPr>
            </w:pPr>
            <w:r w:rsidRPr="00EC3672">
              <w:rPr>
                <w:rFonts w:ascii="Arial" w:hAnsi="Arial" w:cs="Arial"/>
                <w:sz w:val="24"/>
                <w:szCs w:val="24"/>
              </w:rPr>
              <w:t>Not applicable</w:t>
            </w:r>
          </w:p>
        </w:tc>
        <w:tc>
          <w:tcPr>
            <w:tcW w:w="1013" w:type="dxa"/>
          </w:tcPr>
          <w:p w14:paraId="4269329F" w14:textId="77777777" w:rsidR="000E6643" w:rsidRPr="0014624C" w:rsidRDefault="000E6643" w:rsidP="000E6643">
            <w:pPr>
              <w:spacing w:before="40" w:after="40"/>
              <w:rPr>
                <w:rFonts w:ascii="Arial" w:hAnsi="Arial" w:cs="Arial"/>
                <w:sz w:val="24"/>
                <w:szCs w:val="24"/>
              </w:rPr>
            </w:pPr>
            <w:r w:rsidRPr="0014624C">
              <w:rPr>
                <w:rFonts w:ascii="Arial" w:hAnsi="Arial" w:cs="Arial"/>
                <w:sz w:val="24"/>
                <w:szCs w:val="24"/>
              </w:rPr>
              <w:t>TT</w:t>
            </w:r>
          </w:p>
        </w:tc>
        <w:tc>
          <w:tcPr>
            <w:tcW w:w="1237" w:type="dxa"/>
          </w:tcPr>
          <w:p w14:paraId="58C7E4DD" w14:textId="77777777" w:rsidR="000E6643" w:rsidRPr="0014624C" w:rsidRDefault="000E6643" w:rsidP="000E6643">
            <w:pPr>
              <w:spacing w:before="40" w:after="40"/>
              <w:rPr>
                <w:rFonts w:ascii="Arial" w:hAnsi="Arial" w:cs="Arial"/>
                <w:sz w:val="24"/>
                <w:szCs w:val="24"/>
              </w:rPr>
            </w:pPr>
            <w:r w:rsidRPr="0014624C">
              <w:rPr>
                <w:rFonts w:ascii="Arial" w:hAnsi="Arial" w:cs="Arial"/>
                <w:sz w:val="24"/>
                <w:szCs w:val="24"/>
              </w:rPr>
              <w:t>N/A</w:t>
            </w:r>
          </w:p>
        </w:tc>
        <w:tc>
          <w:tcPr>
            <w:tcW w:w="3191" w:type="dxa"/>
          </w:tcPr>
          <w:p w14:paraId="07A3C9BB" w14:textId="77777777" w:rsidR="000E6643" w:rsidRPr="0014624C" w:rsidRDefault="000E6643" w:rsidP="000E6643">
            <w:pPr>
              <w:spacing w:before="40" w:after="40"/>
              <w:rPr>
                <w:rFonts w:ascii="Arial" w:hAnsi="Arial" w:cs="Arial"/>
                <w:sz w:val="24"/>
                <w:szCs w:val="24"/>
              </w:rPr>
            </w:pPr>
            <w:r w:rsidRPr="0014624C">
              <w:rPr>
                <w:rFonts w:ascii="Arial" w:hAnsi="Arial" w:cs="Arial"/>
                <w:sz w:val="24"/>
                <w:szCs w:val="24"/>
              </w:rPr>
              <w:t>Human and animal fecal waste</w:t>
            </w:r>
          </w:p>
        </w:tc>
      </w:tr>
    </w:tbl>
    <w:p w14:paraId="60F5762F" w14:textId="12EA42F6" w:rsidR="00E25265" w:rsidRPr="00743F7B" w:rsidRDefault="00E25265" w:rsidP="006727C0">
      <w:pPr>
        <w:pStyle w:val="Heading3"/>
        <w:keepNext/>
        <w:keepLines/>
      </w:pPr>
      <w:bookmarkStart w:id="11" w:name="_Toc58336726"/>
      <w:r w:rsidRPr="00181B2D">
        <w:t>Summary Information for Federal Revised Total Coliform Rule</w:t>
      </w:r>
      <w:r w:rsidR="003131EE">
        <w:t xml:space="preserve"> </w:t>
      </w:r>
      <w:r w:rsidRPr="00743F7B">
        <w:t>Level 1 and Level 2 Assessment Requirements</w:t>
      </w:r>
      <w:bookmarkEnd w:id="11"/>
    </w:p>
    <w:p w14:paraId="43C3E408" w14:textId="77777777" w:rsidR="00DD7D18" w:rsidRPr="003131EE" w:rsidRDefault="00DD7D18" w:rsidP="003131EE">
      <w:pPr>
        <w:pStyle w:val="Heading4"/>
      </w:pPr>
      <w:r w:rsidRPr="003131EE">
        <w:t xml:space="preserve">Level 1 or Level 2 Assessment Requirement not Due to an </w:t>
      </w:r>
      <w:r w:rsidRPr="006727C0">
        <w:rPr>
          <w:i w:val="0"/>
          <w:iCs w:val="0"/>
        </w:rPr>
        <w:t>E. coli</w:t>
      </w:r>
      <w:r w:rsidRPr="003131EE">
        <w:t xml:space="preserve"> MCL Violation</w:t>
      </w:r>
    </w:p>
    <w:p w14:paraId="4D0FE384" w14:textId="77777777" w:rsidR="00DD7D18" w:rsidRPr="00FB5ACE" w:rsidRDefault="00DD7D18" w:rsidP="003131EE">
      <w:pPr>
        <w:spacing w:before="100" w:beforeAutospacing="1" w:after="240"/>
        <w:rPr>
          <w:rFonts w:ascii="Arial" w:hAnsi="Arial" w:cs="Arial"/>
          <w:sz w:val="24"/>
          <w:szCs w:val="24"/>
        </w:rPr>
      </w:pPr>
      <w:r w:rsidRPr="00FB5ACE">
        <w:rPr>
          <w:rFonts w:ascii="Arial" w:hAnsi="Arial" w:cs="Arial"/>
          <w:sz w:val="24"/>
          <w:szCs w:val="24"/>
        </w:rPr>
        <w:t>Coliforms are bacteria that are naturally present in the environment and are used as an indicator that other, potentially harmful</w:t>
      </w:r>
      <w:r w:rsidR="00832E7C" w:rsidRPr="00FB5ACE">
        <w:rPr>
          <w:rFonts w:ascii="Arial" w:hAnsi="Arial" w:cs="Arial"/>
          <w:sz w:val="24"/>
          <w:szCs w:val="24"/>
        </w:rPr>
        <w:t>,</w:t>
      </w:r>
      <w:r w:rsidRPr="00FB5AC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0268C25" w:rsidR="00DD7D18" w:rsidRPr="007119B8" w:rsidRDefault="00DD7D18" w:rsidP="003131EE">
      <w:pPr>
        <w:spacing w:after="240"/>
        <w:rPr>
          <w:rFonts w:ascii="Arial" w:hAnsi="Arial" w:cs="Arial"/>
          <w:sz w:val="24"/>
          <w:szCs w:val="24"/>
        </w:rPr>
      </w:pPr>
      <w:r w:rsidRPr="00FB5ACE">
        <w:rPr>
          <w:rFonts w:ascii="Arial" w:hAnsi="Arial" w:cs="Arial"/>
          <w:sz w:val="24"/>
          <w:szCs w:val="24"/>
        </w:rPr>
        <w:t xml:space="preserve">During the past year we were required to conduct </w:t>
      </w:r>
      <w:r w:rsidR="003C63C2">
        <w:rPr>
          <w:rFonts w:ascii="Arial" w:hAnsi="Arial" w:cs="Arial"/>
          <w:sz w:val="24"/>
          <w:szCs w:val="24"/>
        </w:rPr>
        <w:t xml:space="preserve">one </w:t>
      </w:r>
      <w:r w:rsidRPr="007119B8">
        <w:rPr>
          <w:rFonts w:ascii="Arial" w:hAnsi="Arial" w:cs="Arial"/>
          <w:sz w:val="24"/>
          <w:szCs w:val="24"/>
        </w:rPr>
        <w:t>Level</w:t>
      </w:r>
      <w:r w:rsidR="007D21BB" w:rsidRPr="007119B8">
        <w:rPr>
          <w:rFonts w:ascii="Arial" w:hAnsi="Arial" w:cs="Arial"/>
          <w:sz w:val="24"/>
          <w:szCs w:val="24"/>
        </w:rPr>
        <w:t> </w:t>
      </w:r>
      <w:r w:rsidRPr="007119B8">
        <w:rPr>
          <w:rFonts w:ascii="Arial" w:hAnsi="Arial" w:cs="Arial"/>
          <w:sz w:val="24"/>
          <w:szCs w:val="24"/>
        </w:rPr>
        <w:t xml:space="preserve">1 assessment.  </w:t>
      </w:r>
      <w:r w:rsidR="000E6643">
        <w:rPr>
          <w:rFonts w:ascii="Arial" w:hAnsi="Arial" w:cs="Arial"/>
          <w:sz w:val="24"/>
          <w:szCs w:val="24"/>
        </w:rPr>
        <w:t>One</w:t>
      </w:r>
      <w:r w:rsidRPr="007119B8">
        <w:rPr>
          <w:rFonts w:ascii="Arial" w:hAnsi="Arial" w:cs="Arial"/>
          <w:sz w:val="24"/>
          <w:szCs w:val="24"/>
        </w:rPr>
        <w:t xml:space="preserve"> Level 1 assessment(s) were completed.  In addition, we were required to take </w:t>
      </w:r>
      <w:r w:rsidR="000E6643">
        <w:rPr>
          <w:rFonts w:ascii="Arial" w:hAnsi="Arial" w:cs="Arial"/>
          <w:sz w:val="24"/>
          <w:szCs w:val="24"/>
        </w:rPr>
        <w:t xml:space="preserve">one </w:t>
      </w:r>
      <w:r w:rsidRPr="007119B8">
        <w:rPr>
          <w:rFonts w:ascii="Arial" w:hAnsi="Arial" w:cs="Arial"/>
          <w:sz w:val="24"/>
          <w:szCs w:val="24"/>
        </w:rPr>
        <w:t xml:space="preserve">corrective action and we completed </w:t>
      </w:r>
      <w:r w:rsidR="000E6643">
        <w:rPr>
          <w:rFonts w:ascii="Arial" w:hAnsi="Arial" w:cs="Arial"/>
          <w:sz w:val="24"/>
          <w:szCs w:val="24"/>
        </w:rPr>
        <w:t>one</w:t>
      </w:r>
      <w:r w:rsidRPr="007119B8">
        <w:rPr>
          <w:rFonts w:ascii="Arial" w:hAnsi="Arial" w:cs="Arial"/>
          <w:sz w:val="24"/>
          <w:szCs w:val="24"/>
        </w:rPr>
        <w:t xml:space="preserve"> of these actions.</w:t>
      </w:r>
    </w:p>
    <w:sectPr w:rsidR="00DD7D18" w:rsidRPr="007119B8" w:rsidSect="004E6AD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6B4A1" w14:textId="77777777" w:rsidR="005632A9" w:rsidRDefault="005632A9">
      <w:r>
        <w:separator/>
      </w:r>
    </w:p>
    <w:p w14:paraId="5CAC8746" w14:textId="77777777" w:rsidR="005632A9" w:rsidRDefault="005632A9"/>
  </w:endnote>
  <w:endnote w:type="continuationSeparator" w:id="0">
    <w:p w14:paraId="45CAC0AB" w14:textId="77777777" w:rsidR="005632A9" w:rsidRDefault="005632A9">
      <w:r>
        <w:continuationSeparator/>
      </w:r>
    </w:p>
    <w:p w14:paraId="0E4E444E" w14:textId="77777777" w:rsidR="005632A9" w:rsidRDefault="00563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7E736D" w:rsidRPr="002E5912" w:rsidRDefault="004562E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00E870EB" w:rsidRPr="00E870EB">
      <w:rPr>
        <w:rFonts w:ascii="Arial" w:hAnsi="Arial" w:cs="Arial"/>
        <w:sz w:val="24"/>
        <w:szCs w:val="24"/>
      </w:rPr>
      <w:t>CCR</w:t>
    </w:r>
    <w:r w:rsidR="00E870EB" w:rsidRPr="00E870EB">
      <w:rPr>
        <w:rFonts w:ascii="Arial" w:hAnsi="Arial" w:cs="Arial"/>
        <w:sz w:val="24"/>
        <w:szCs w:val="24"/>
      </w:rPr>
      <w:tab/>
    </w:r>
    <w:r>
      <w:rPr>
        <w:rFonts w:ascii="Arial" w:hAnsi="Arial" w:cs="Arial"/>
        <w:sz w:val="24"/>
        <w:szCs w:val="24"/>
      </w:rPr>
      <w:t xml:space="preserve">Revised </w:t>
    </w:r>
    <w:r w:rsidR="00017F8F" w:rsidRPr="002E5912">
      <w:rPr>
        <w:rFonts w:ascii="Arial" w:hAnsi="Arial" w:cs="Arial"/>
        <w:sz w:val="24"/>
        <w:szCs w:val="24"/>
      </w:rPr>
      <w:t>February</w:t>
    </w:r>
    <w:r w:rsidRPr="002E5912">
      <w:rPr>
        <w:rFonts w:ascii="Arial" w:hAnsi="Arial" w:cs="Arial"/>
        <w:sz w:val="24"/>
        <w:szCs w:val="24"/>
      </w:rPr>
      <w:t xml:space="preserve"> 202</w:t>
    </w:r>
    <w:r w:rsidR="00587220">
      <w:rPr>
        <w:rFonts w:ascii="Arial" w:hAnsi="Arial" w:cs="Arial"/>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2A39" w14:textId="77777777" w:rsidR="00587220" w:rsidRDefault="0058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752B7" w14:textId="77777777" w:rsidR="005632A9" w:rsidRDefault="005632A9">
      <w:r>
        <w:separator/>
      </w:r>
    </w:p>
    <w:p w14:paraId="1B9D0E26" w14:textId="77777777" w:rsidR="005632A9" w:rsidRDefault="005632A9"/>
  </w:footnote>
  <w:footnote w:type="continuationSeparator" w:id="0">
    <w:p w14:paraId="4266E86D" w14:textId="77777777" w:rsidR="005632A9" w:rsidRDefault="005632A9">
      <w:r>
        <w:continuationSeparator/>
      </w:r>
    </w:p>
    <w:p w14:paraId="00EF8753" w14:textId="77777777" w:rsidR="005632A9" w:rsidRDefault="005632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6CF8" w14:textId="77777777" w:rsidR="00587220" w:rsidRDefault="0058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3BC0"/>
    <w:rsid w:val="000551F9"/>
    <w:rsid w:val="00064805"/>
    <w:rsid w:val="00065561"/>
    <w:rsid w:val="00066D3A"/>
    <w:rsid w:val="00070C22"/>
    <w:rsid w:val="00073BE0"/>
    <w:rsid w:val="00074CBB"/>
    <w:rsid w:val="00085A69"/>
    <w:rsid w:val="00092955"/>
    <w:rsid w:val="000943DA"/>
    <w:rsid w:val="00094751"/>
    <w:rsid w:val="00094F69"/>
    <w:rsid w:val="0009578C"/>
    <w:rsid w:val="00095AAC"/>
    <w:rsid w:val="000A08B0"/>
    <w:rsid w:val="000A0BCF"/>
    <w:rsid w:val="000B01EA"/>
    <w:rsid w:val="000B0206"/>
    <w:rsid w:val="000B13CB"/>
    <w:rsid w:val="000B60F2"/>
    <w:rsid w:val="000B74BB"/>
    <w:rsid w:val="000C116D"/>
    <w:rsid w:val="000C16DD"/>
    <w:rsid w:val="000C1A52"/>
    <w:rsid w:val="000C6837"/>
    <w:rsid w:val="000D2943"/>
    <w:rsid w:val="000D4AC7"/>
    <w:rsid w:val="000E6643"/>
    <w:rsid w:val="000F3C1E"/>
    <w:rsid w:val="000F6367"/>
    <w:rsid w:val="00100750"/>
    <w:rsid w:val="00101107"/>
    <w:rsid w:val="001126BC"/>
    <w:rsid w:val="001151D3"/>
    <w:rsid w:val="00115AD5"/>
    <w:rsid w:val="0012248A"/>
    <w:rsid w:val="0012764D"/>
    <w:rsid w:val="00127B6D"/>
    <w:rsid w:val="001331D3"/>
    <w:rsid w:val="0014624C"/>
    <w:rsid w:val="001476E6"/>
    <w:rsid w:val="00153D70"/>
    <w:rsid w:val="00154C45"/>
    <w:rsid w:val="00161D5A"/>
    <w:rsid w:val="00170328"/>
    <w:rsid w:val="00172215"/>
    <w:rsid w:val="00173A3B"/>
    <w:rsid w:val="00177EDD"/>
    <w:rsid w:val="00181292"/>
    <w:rsid w:val="00181B2D"/>
    <w:rsid w:val="00181F3E"/>
    <w:rsid w:val="001909F2"/>
    <w:rsid w:val="0019364C"/>
    <w:rsid w:val="001A05BF"/>
    <w:rsid w:val="001A2BEE"/>
    <w:rsid w:val="001A47B7"/>
    <w:rsid w:val="001A65A0"/>
    <w:rsid w:val="001A6F2B"/>
    <w:rsid w:val="001B095A"/>
    <w:rsid w:val="001B10EB"/>
    <w:rsid w:val="001B74B7"/>
    <w:rsid w:val="001C333B"/>
    <w:rsid w:val="001C5948"/>
    <w:rsid w:val="001C7816"/>
    <w:rsid w:val="001D19CB"/>
    <w:rsid w:val="001D31D6"/>
    <w:rsid w:val="001D50D9"/>
    <w:rsid w:val="001D7D91"/>
    <w:rsid w:val="001E01E9"/>
    <w:rsid w:val="001E0454"/>
    <w:rsid w:val="001E0B86"/>
    <w:rsid w:val="001E13D1"/>
    <w:rsid w:val="001E521B"/>
    <w:rsid w:val="001E5F9F"/>
    <w:rsid w:val="001E7F17"/>
    <w:rsid w:val="001F155B"/>
    <w:rsid w:val="001F3468"/>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6D6E"/>
    <w:rsid w:val="0025510E"/>
    <w:rsid w:val="0025569C"/>
    <w:rsid w:val="00256496"/>
    <w:rsid w:val="00264941"/>
    <w:rsid w:val="00273001"/>
    <w:rsid w:val="002856B8"/>
    <w:rsid w:val="00294205"/>
    <w:rsid w:val="002A20BB"/>
    <w:rsid w:val="002A21EA"/>
    <w:rsid w:val="002A3636"/>
    <w:rsid w:val="002A4E09"/>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4873"/>
    <w:rsid w:val="00307628"/>
    <w:rsid w:val="003131EE"/>
    <w:rsid w:val="003205C1"/>
    <w:rsid w:val="00322340"/>
    <w:rsid w:val="0033024B"/>
    <w:rsid w:val="003305DD"/>
    <w:rsid w:val="00332A75"/>
    <w:rsid w:val="00335461"/>
    <w:rsid w:val="00340568"/>
    <w:rsid w:val="00341671"/>
    <w:rsid w:val="00342536"/>
    <w:rsid w:val="00343AA2"/>
    <w:rsid w:val="0034785D"/>
    <w:rsid w:val="00357F0C"/>
    <w:rsid w:val="00365C7B"/>
    <w:rsid w:val="00374766"/>
    <w:rsid w:val="00377086"/>
    <w:rsid w:val="00383730"/>
    <w:rsid w:val="00391089"/>
    <w:rsid w:val="00391E62"/>
    <w:rsid w:val="00397893"/>
    <w:rsid w:val="003A4CAA"/>
    <w:rsid w:val="003A5EB5"/>
    <w:rsid w:val="003B1F6B"/>
    <w:rsid w:val="003B3381"/>
    <w:rsid w:val="003C0F5E"/>
    <w:rsid w:val="003C2FCC"/>
    <w:rsid w:val="003C597D"/>
    <w:rsid w:val="003C63C2"/>
    <w:rsid w:val="003C7E02"/>
    <w:rsid w:val="003E27AB"/>
    <w:rsid w:val="003E7032"/>
    <w:rsid w:val="003F23AC"/>
    <w:rsid w:val="003F3A38"/>
    <w:rsid w:val="003F3F4C"/>
    <w:rsid w:val="003F5E00"/>
    <w:rsid w:val="004053E9"/>
    <w:rsid w:val="00405967"/>
    <w:rsid w:val="00412B2F"/>
    <w:rsid w:val="00415B66"/>
    <w:rsid w:val="00416A8E"/>
    <w:rsid w:val="0041709B"/>
    <w:rsid w:val="004230E3"/>
    <w:rsid w:val="0042631E"/>
    <w:rsid w:val="004263A6"/>
    <w:rsid w:val="00427F0E"/>
    <w:rsid w:val="00435A3F"/>
    <w:rsid w:val="00441930"/>
    <w:rsid w:val="00442D66"/>
    <w:rsid w:val="004445E4"/>
    <w:rsid w:val="00446969"/>
    <w:rsid w:val="0045424E"/>
    <w:rsid w:val="004562E8"/>
    <w:rsid w:val="004575B0"/>
    <w:rsid w:val="0045797F"/>
    <w:rsid w:val="00470811"/>
    <w:rsid w:val="0047086C"/>
    <w:rsid w:val="00472D17"/>
    <w:rsid w:val="00473411"/>
    <w:rsid w:val="004848BB"/>
    <w:rsid w:val="004912AD"/>
    <w:rsid w:val="00492061"/>
    <w:rsid w:val="004A05D8"/>
    <w:rsid w:val="004A07B2"/>
    <w:rsid w:val="004A1ABC"/>
    <w:rsid w:val="004A2077"/>
    <w:rsid w:val="004B7187"/>
    <w:rsid w:val="004C5E5E"/>
    <w:rsid w:val="004D4C01"/>
    <w:rsid w:val="004D509C"/>
    <w:rsid w:val="004E6ADF"/>
    <w:rsid w:val="004F23D7"/>
    <w:rsid w:val="004F2F03"/>
    <w:rsid w:val="004F3C5B"/>
    <w:rsid w:val="004F4DF9"/>
    <w:rsid w:val="004F5902"/>
    <w:rsid w:val="004F67E6"/>
    <w:rsid w:val="00501116"/>
    <w:rsid w:val="00501B52"/>
    <w:rsid w:val="005065B7"/>
    <w:rsid w:val="00514FDA"/>
    <w:rsid w:val="005210D2"/>
    <w:rsid w:val="00534BB7"/>
    <w:rsid w:val="00535F64"/>
    <w:rsid w:val="00535F8B"/>
    <w:rsid w:val="00537BEA"/>
    <w:rsid w:val="0054057D"/>
    <w:rsid w:val="005416ED"/>
    <w:rsid w:val="00541730"/>
    <w:rsid w:val="00546A68"/>
    <w:rsid w:val="00546FDB"/>
    <w:rsid w:val="00552801"/>
    <w:rsid w:val="00552D92"/>
    <w:rsid w:val="005540D9"/>
    <w:rsid w:val="0055419E"/>
    <w:rsid w:val="005556BF"/>
    <w:rsid w:val="0056039D"/>
    <w:rsid w:val="005632A9"/>
    <w:rsid w:val="005647D9"/>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2F8C"/>
    <w:rsid w:val="00653424"/>
    <w:rsid w:val="0065365D"/>
    <w:rsid w:val="006537F6"/>
    <w:rsid w:val="0066456C"/>
    <w:rsid w:val="00666704"/>
    <w:rsid w:val="006672EF"/>
    <w:rsid w:val="0067168B"/>
    <w:rsid w:val="006727C0"/>
    <w:rsid w:val="00680846"/>
    <w:rsid w:val="0068272C"/>
    <w:rsid w:val="00691186"/>
    <w:rsid w:val="00695A6F"/>
    <w:rsid w:val="006A04A9"/>
    <w:rsid w:val="006A482B"/>
    <w:rsid w:val="006A5927"/>
    <w:rsid w:val="006C2732"/>
    <w:rsid w:val="006C7186"/>
    <w:rsid w:val="006D4D93"/>
    <w:rsid w:val="006D506D"/>
    <w:rsid w:val="006E03F6"/>
    <w:rsid w:val="006E11B6"/>
    <w:rsid w:val="006F46E1"/>
    <w:rsid w:val="007003D1"/>
    <w:rsid w:val="007017A9"/>
    <w:rsid w:val="007102E2"/>
    <w:rsid w:val="0071047D"/>
    <w:rsid w:val="00710939"/>
    <w:rsid w:val="007119B8"/>
    <w:rsid w:val="0071576E"/>
    <w:rsid w:val="00717191"/>
    <w:rsid w:val="00717E80"/>
    <w:rsid w:val="00722BA8"/>
    <w:rsid w:val="00731092"/>
    <w:rsid w:val="007354BF"/>
    <w:rsid w:val="00737455"/>
    <w:rsid w:val="0074188F"/>
    <w:rsid w:val="00742E55"/>
    <w:rsid w:val="00743F7B"/>
    <w:rsid w:val="007452F3"/>
    <w:rsid w:val="007471DB"/>
    <w:rsid w:val="007610FE"/>
    <w:rsid w:val="007640D4"/>
    <w:rsid w:val="00775146"/>
    <w:rsid w:val="00775871"/>
    <w:rsid w:val="00783F5A"/>
    <w:rsid w:val="00784E3A"/>
    <w:rsid w:val="00796405"/>
    <w:rsid w:val="00796E52"/>
    <w:rsid w:val="007A473C"/>
    <w:rsid w:val="007B0B24"/>
    <w:rsid w:val="007B2BC6"/>
    <w:rsid w:val="007B643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37577"/>
    <w:rsid w:val="008404C1"/>
    <w:rsid w:val="00840F4C"/>
    <w:rsid w:val="00845C9B"/>
    <w:rsid w:val="00850AEF"/>
    <w:rsid w:val="00851689"/>
    <w:rsid w:val="00857337"/>
    <w:rsid w:val="00860711"/>
    <w:rsid w:val="008642CC"/>
    <w:rsid w:val="0087537E"/>
    <w:rsid w:val="00881DB7"/>
    <w:rsid w:val="00883433"/>
    <w:rsid w:val="00885381"/>
    <w:rsid w:val="00895240"/>
    <w:rsid w:val="00896E02"/>
    <w:rsid w:val="008A0965"/>
    <w:rsid w:val="008A2D78"/>
    <w:rsid w:val="008A5B6C"/>
    <w:rsid w:val="008A64D8"/>
    <w:rsid w:val="008B01C6"/>
    <w:rsid w:val="008B307B"/>
    <w:rsid w:val="008C0889"/>
    <w:rsid w:val="008C42F2"/>
    <w:rsid w:val="008C791A"/>
    <w:rsid w:val="008D12A8"/>
    <w:rsid w:val="008D53B0"/>
    <w:rsid w:val="008D6F4A"/>
    <w:rsid w:val="008E4080"/>
    <w:rsid w:val="008E4834"/>
    <w:rsid w:val="008E4C3F"/>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419BC"/>
    <w:rsid w:val="00945B59"/>
    <w:rsid w:val="009461F0"/>
    <w:rsid w:val="0094633A"/>
    <w:rsid w:val="00947382"/>
    <w:rsid w:val="00964EC2"/>
    <w:rsid w:val="00966F18"/>
    <w:rsid w:val="00970BCF"/>
    <w:rsid w:val="00973F02"/>
    <w:rsid w:val="00974495"/>
    <w:rsid w:val="009746A3"/>
    <w:rsid w:val="00974728"/>
    <w:rsid w:val="00975448"/>
    <w:rsid w:val="00975A98"/>
    <w:rsid w:val="00980FF1"/>
    <w:rsid w:val="00983590"/>
    <w:rsid w:val="00985F2C"/>
    <w:rsid w:val="00990849"/>
    <w:rsid w:val="0099313E"/>
    <w:rsid w:val="009946D2"/>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72ADF"/>
    <w:rsid w:val="00A77BCA"/>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159C"/>
    <w:rsid w:val="00BA2FB8"/>
    <w:rsid w:val="00BA6254"/>
    <w:rsid w:val="00BB3E43"/>
    <w:rsid w:val="00BB412C"/>
    <w:rsid w:val="00BC2F95"/>
    <w:rsid w:val="00BC4EA7"/>
    <w:rsid w:val="00BC6327"/>
    <w:rsid w:val="00BD55BB"/>
    <w:rsid w:val="00BD5F31"/>
    <w:rsid w:val="00BE4E5D"/>
    <w:rsid w:val="00BE555D"/>
    <w:rsid w:val="00BE6564"/>
    <w:rsid w:val="00BF1F49"/>
    <w:rsid w:val="00BF6317"/>
    <w:rsid w:val="00BF6946"/>
    <w:rsid w:val="00BF725D"/>
    <w:rsid w:val="00BF75B3"/>
    <w:rsid w:val="00C110EC"/>
    <w:rsid w:val="00C123E3"/>
    <w:rsid w:val="00C20B5D"/>
    <w:rsid w:val="00C24336"/>
    <w:rsid w:val="00C24948"/>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4FA7"/>
    <w:rsid w:val="00C952C9"/>
    <w:rsid w:val="00C96627"/>
    <w:rsid w:val="00CA483D"/>
    <w:rsid w:val="00CB5A7C"/>
    <w:rsid w:val="00CB6F44"/>
    <w:rsid w:val="00CB6FF7"/>
    <w:rsid w:val="00CC2F86"/>
    <w:rsid w:val="00CD26F1"/>
    <w:rsid w:val="00CD3EAB"/>
    <w:rsid w:val="00CD598A"/>
    <w:rsid w:val="00CE0E27"/>
    <w:rsid w:val="00CE2D72"/>
    <w:rsid w:val="00CF02C7"/>
    <w:rsid w:val="00CF1A7D"/>
    <w:rsid w:val="00CF2391"/>
    <w:rsid w:val="00D02BF3"/>
    <w:rsid w:val="00D044B5"/>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1A2F"/>
    <w:rsid w:val="00D82E27"/>
    <w:rsid w:val="00D924EC"/>
    <w:rsid w:val="00D9256E"/>
    <w:rsid w:val="00D96789"/>
    <w:rsid w:val="00DA2871"/>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2828"/>
    <w:rsid w:val="00E45705"/>
    <w:rsid w:val="00E5170B"/>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3672"/>
    <w:rsid w:val="00ED2935"/>
    <w:rsid w:val="00ED7919"/>
    <w:rsid w:val="00EE7E33"/>
    <w:rsid w:val="00EF0F4D"/>
    <w:rsid w:val="00EF7091"/>
    <w:rsid w:val="00EF7F82"/>
    <w:rsid w:val="00F01B42"/>
    <w:rsid w:val="00F07AC1"/>
    <w:rsid w:val="00F1148C"/>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A0CE9"/>
    <w:rsid w:val="00FB5ACE"/>
    <w:rsid w:val="00FB67EC"/>
    <w:rsid w:val="00FB7499"/>
    <w:rsid w:val="00FC01B5"/>
    <w:rsid w:val="00FC34F6"/>
    <w:rsid w:val="00FD4B98"/>
    <w:rsid w:val="00FE1715"/>
    <w:rsid w:val="00FF0C1D"/>
    <w:rsid w:val="00FF6578"/>
    <w:rsid w:val="00FF6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Default">
    <w:name w:val="Default"/>
    <w:rsid w:val="00D81A2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3383</TotalTime>
  <Pages>8</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16436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Daniel Smith</cp:lastModifiedBy>
  <cp:revision>10</cp:revision>
  <cp:lastPrinted>2020-12-22T20:39:00Z</cp:lastPrinted>
  <dcterms:created xsi:type="dcterms:W3CDTF">2021-03-11T14:07:00Z</dcterms:created>
  <dcterms:modified xsi:type="dcterms:W3CDTF">2021-03-15T14:55:00Z</dcterms:modified>
</cp:coreProperties>
</file>