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450F6E12" w:rsidR="00BC6327"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07393">
        <w:rPr>
          <w:sz w:val="32"/>
          <w:u w:val="none"/>
        </w:rPr>
        <w:t>20</w:t>
      </w:r>
      <w:r w:rsidR="00875C3C">
        <w:rPr>
          <w:sz w:val="32"/>
          <w:u w:val="none"/>
        </w:rPr>
        <w:t>2</w:t>
      </w:r>
      <w:r w:rsidR="0004714D">
        <w:rPr>
          <w:sz w:val="32"/>
          <w:u w:val="none"/>
        </w:rPr>
        <w:t>2</w:t>
      </w:r>
      <w:r w:rsidR="00B606D3" w:rsidRPr="008F7660">
        <w:rPr>
          <w:sz w:val="32"/>
          <w:u w:val="none"/>
        </w:rPr>
        <w:t xml:space="preserve"> </w:t>
      </w:r>
      <w:r w:rsidRPr="008F7660">
        <w:rPr>
          <w:sz w:val="32"/>
          <w:u w:val="none"/>
        </w:rPr>
        <w:t>Consumer Confidence Report</w:t>
      </w:r>
    </w:p>
    <w:p w14:paraId="54686B2E" w14:textId="77777777" w:rsidR="001A566F" w:rsidRPr="001A566F" w:rsidRDefault="001A566F" w:rsidP="001A566F">
      <w:pPr>
        <w:keepNext/>
        <w:spacing w:before="360" w:after="240"/>
        <w:outlineLvl w:val="1"/>
        <w:rPr>
          <w:rFonts w:ascii="Arial" w:hAnsi="Arial" w:cs="Arial"/>
          <w:b/>
          <w:bCs/>
          <w:sz w:val="28"/>
          <w:szCs w:val="24"/>
        </w:rPr>
      </w:pPr>
      <w:bookmarkStart w:id="0" w:name="_Toc58336713"/>
      <w:r w:rsidRPr="001A566F">
        <w:rPr>
          <w:rFonts w:ascii="Arial" w:hAnsi="Arial" w:cs="Arial"/>
          <w:b/>
          <w:bCs/>
          <w:sz w:val="28"/>
          <w:szCs w:val="24"/>
        </w:rPr>
        <w:t>Water System Information</w:t>
      </w:r>
      <w:bookmarkEnd w:id="0"/>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833"/>
        <w:gridCol w:w="90"/>
        <w:gridCol w:w="630"/>
        <w:gridCol w:w="900"/>
        <w:gridCol w:w="2016"/>
        <w:gridCol w:w="594"/>
        <w:gridCol w:w="90"/>
        <w:gridCol w:w="630"/>
        <w:gridCol w:w="180"/>
        <w:gridCol w:w="2790"/>
      </w:tblGrid>
      <w:tr w:rsidR="00BC6327" w:rsidRPr="001A566F" w14:paraId="7CE913D2" w14:textId="77777777" w:rsidTr="008A5B6C">
        <w:trPr>
          <w:cantSplit/>
        </w:trPr>
        <w:tc>
          <w:tcPr>
            <w:tcW w:w="2047" w:type="dxa"/>
            <w:tcBorders>
              <w:top w:val="nil"/>
              <w:left w:val="nil"/>
              <w:bottom w:val="nil"/>
              <w:right w:val="nil"/>
            </w:tcBorders>
          </w:tcPr>
          <w:p w14:paraId="012BEE57" w14:textId="38CE53D0"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2"/>
                <w:szCs w:val="22"/>
              </w:rPr>
            </w:pPr>
            <w:r w:rsidRPr="001A566F">
              <w:rPr>
                <w:sz w:val="22"/>
                <w:szCs w:val="22"/>
              </w:rPr>
              <w:t>Water System Name:</w:t>
            </w:r>
          </w:p>
        </w:tc>
        <w:tc>
          <w:tcPr>
            <w:tcW w:w="4469" w:type="dxa"/>
            <w:gridSpan w:val="5"/>
            <w:tcBorders>
              <w:top w:val="nil"/>
              <w:left w:val="nil"/>
              <w:right w:val="nil"/>
            </w:tcBorders>
          </w:tcPr>
          <w:p w14:paraId="0D6334CF" w14:textId="035BF5B1" w:rsidR="00BC6327" w:rsidRPr="001A566F" w:rsidRDefault="001F3CDA" w:rsidP="00710939">
            <w:pPr>
              <w:pStyle w:val="BodyText3"/>
              <w:pBdr>
                <w:top w:val="none" w:sz="0" w:space="0" w:color="auto"/>
                <w:left w:val="none" w:sz="0" w:space="0" w:color="auto"/>
                <w:bottom w:val="none" w:sz="0" w:space="0" w:color="auto"/>
                <w:right w:val="none" w:sz="0" w:space="0" w:color="auto"/>
              </w:pBdr>
              <w:spacing w:after="60"/>
              <w:jc w:val="left"/>
              <w:rPr>
                <w:b/>
                <w:sz w:val="22"/>
                <w:szCs w:val="22"/>
              </w:rPr>
            </w:pPr>
            <w:r>
              <w:rPr>
                <w:b/>
                <w:sz w:val="21"/>
                <w:szCs w:val="21"/>
              </w:rPr>
              <w:t>City of San Juan Bautista Water System   3510002</w:t>
            </w:r>
          </w:p>
        </w:tc>
        <w:tc>
          <w:tcPr>
            <w:tcW w:w="1314" w:type="dxa"/>
            <w:gridSpan w:val="3"/>
            <w:tcBorders>
              <w:top w:val="nil"/>
              <w:left w:val="nil"/>
              <w:bottom w:val="nil"/>
              <w:right w:val="nil"/>
            </w:tcBorders>
          </w:tcPr>
          <w:p w14:paraId="31ED9B54" w14:textId="6E5C7862" w:rsidR="00BC6327" w:rsidRPr="001A566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2"/>
                <w:szCs w:val="22"/>
              </w:rPr>
            </w:pPr>
            <w:r w:rsidRPr="001A566F">
              <w:rPr>
                <w:sz w:val="22"/>
                <w:szCs w:val="22"/>
              </w:rPr>
              <w:t>Report Date:</w:t>
            </w:r>
          </w:p>
        </w:tc>
        <w:tc>
          <w:tcPr>
            <w:tcW w:w="2970" w:type="dxa"/>
            <w:gridSpan w:val="2"/>
            <w:tcBorders>
              <w:top w:val="nil"/>
              <w:left w:val="nil"/>
              <w:right w:val="nil"/>
            </w:tcBorders>
          </w:tcPr>
          <w:p w14:paraId="036CB85A" w14:textId="1B48CE2C" w:rsidR="00BC6327" w:rsidRPr="001A566F" w:rsidRDefault="001F3CDA" w:rsidP="00710939">
            <w:pPr>
              <w:pStyle w:val="BodyText3"/>
              <w:pBdr>
                <w:top w:val="none" w:sz="0" w:space="0" w:color="auto"/>
                <w:left w:val="none" w:sz="0" w:space="0" w:color="auto"/>
                <w:bottom w:val="none" w:sz="0" w:space="0" w:color="auto"/>
                <w:right w:val="none" w:sz="0" w:space="0" w:color="auto"/>
              </w:pBdr>
              <w:spacing w:after="60"/>
              <w:jc w:val="left"/>
              <w:rPr>
                <w:sz w:val="22"/>
                <w:szCs w:val="22"/>
              </w:rPr>
            </w:pPr>
            <w:r>
              <w:rPr>
                <w:sz w:val="22"/>
                <w:szCs w:val="22"/>
              </w:rPr>
              <w:t>July 10</w:t>
            </w:r>
            <w:r w:rsidR="00B512A5" w:rsidRPr="001A566F">
              <w:rPr>
                <w:sz w:val="22"/>
                <w:szCs w:val="22"/>
              </w:rPr>
              <w:t>, 202</w:t>
            </w:r>
            <w:r w:rsidR="005D427E" w:rsidRPr="001A566F">
              <w:rPr>
                <w:sz w:val="22"/>
                <w:szCs w:val="22"/>
              </w:rPr>
              <w:t>3</w:t>
            </w:r>
          </w:p>
        </w:tc>
      </w:tr>
      <w:tr w:rsidR="00BC6327" w:rsidRPr="001A566F" w14:paraId="18C4A1CB"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970" w:type="dxa"/>
            <w:gridSpan w:val="3"/>
          </w:tcPr>
          <w:p w14:paraId="623CEBEC"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2"/>
                <w:szCs w:val="22"/>
              </w:rPr>
            </w:pPr>
            <w:r w:rsidRPr="001A566F">
              <w:rPr>
                <w:sz w:val="22"/>
                <w:szCs w:val="22"/>
              </w:rPr>
              <w:t xml:space="preserve">Type of water source(s) in use:  </w:t>
            </w:r>
          </w:p>
        </w:tc>
        <w:tc>
          <w:tcPr>
            <w:tcW w:w="7830" w:type="dxa"/>
            <w:gridSpan w:val="8"/>
            <w:tcBorders>
              <w:bottom w:val="single" w:sz="4" w:space="0" w:color="auto"/>
            </w:tcBorders>
          </w:tcPr>
          <w:p w14:paraId="5633B571" w14:textId="1D55785E" w:rsidR="00BC6327" w:rsidRPr="001A566F" w:rsidRDefault="001F3CDA" w:rsidP="00F27D20">
            <w:pPr>
              <w:pStyle w:val="BodyText3"/>
              <w:pBdr>
                <w:top w:val="none" w:sz="0" w:space="0" w:color="auto"/>
                <w:left w:val="none" w:sz="0" w:space="0" w:color="auto"/>
                <w:bottom w:val="none" w:sz="0" w:space="0" w:color="auto"/>
                <w:right w:val="none" w:sz="0" w:space="0" w:color="auto"/>
              </w:pBdr>
              <w:spacing w:before="60"/>
              <w:ind w:right="-115"/>
              <w:jc w:val="left"/>
              <w:rPr>
                <w:sz w:val="22"/>
                <w:szCs w:val="22"/>
              </w:rPr>
            </w:pPr>
            <w:r>
              <w:rPr>
                <w:sz w:val="21"/>
                <w:szCs w:val="21"/>
              </w:rPr>
              <w:t>Groundwater Wells</w:t>
            </w:r>
          </w:p>
        </w:tc>
      </w:tr>
      <w:tr w:rsidR="00BC6327" w:rsidRPr="001A566F" w14:paraId="50C1FDB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600" w:type="dxa"/>
            <w:gridSpan w:val="4"/>
          </w:tcPr>
          <w:p w14:paraId="4A7FB83F"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 xml:space="preserve">Name &amp; </w:t>
            </w:r>
            <w:r w:rsidR="009C1882" w:rsidRPr="001A566F">
              <w:rPr>
                <w:sz w:val="22"/>
                <w:szCs w:val="22"/>
              </w:rPr>
              <w:t xml:space="preserve">general </w:t>
            </w:r>
            <w:r w:rsidRPr="001A566F">
              <w:rPr>
                <w:sz w:val="22"/>
                <w:szCs w:val="22"/>
              </w:rPr>
              <w:t xml:space="preserve">location of source(s):  </w:t>
            </w:r>
          </w:p>
        </w:tc>
        <w:tc>
          <w:tcPr>
            <w:tcW w:w="7200" w:type="dxa"/>
            <w:gridSpan w:val="7"/>
            <w:tcBorders>
              <w:bottom w:val="single" w:sz="4" w:space="0" w:color="auto"/>
            </w:tcBorders>
          </w:tcPr>
          <w:p w14:paraId="20CC1803" w14:textId="3A84F08F" w:rsidR="00BC6327" w:rsidRPr="001A566F" w:rsidRDefault="001F3CDA" w:rsidP="00F27D20">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F3CDA">
              <w:rPr>
                <w:sz w:val="22"/>
              </w:rPr>
              <w:t>Wells 1, 5, and 6 are located near the south end of the City.</w:t>
            </w:r>
          </w:p>
        </w:tc>
      </w:tr>
      <w:tr w:rsidR="00BC6327" w:rsidRPr="001A566F" w14:paraId="07255395"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795D30C8" w14:textId="77777777" w:rsidR="00BC6327" w:rsidRPr="001A566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2"/>
                <w:szCs w:val="22"/>
              </w:rPr>
            </w:pPr>
          </w:p>
        </w:tc>
      </w:tr>
      <w:tr w:rsidR="00B962EE" w:rsidRPr="001A566F" w14:paraId="36C59834"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00" w:type="dxa"/>
            <w:gridSpan w:val="5"/>
          </w:tcPr>
          <w:p w14:paraId="3E043666" w14:textId="77777777" w:rsidR="00B962EE" w:rsidRPr="001A566F" w:rsidRDefault="00B962EE" w:rsidP="00B962E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Drinking Water Source Assessment information:</w:t>
            </w:r>
          </w:p>
        </w:tc>
        <w:tc>
          <w:tcPr>
            <w:tcW w:w="6300" w:type="dxa"/>
            <w:gridSpan w:val="6"/>
            <w:tcBorders>
              <w:bottom w:val="single" w:sz="4" w:space="0" w:color="auto"/>
            </w:tcBorders>
          </w:tcPr>
          <w:p w14:paraId="42A7B488" w14:textId="2FC17380" w:rsidR="00B962EE" w:rsidRPr="001A566F" w:rsidRDefault="001F3CDA" w:rsidP="00B962EE">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1F3CDA">
              <w:rPr>
                <w:sz w:val="21"/>
                <w:szCs w:val="21"/>
              </w:rPr>
              <w:t>A copy of the complete assessment may be viewed at: Water Resources Control Board, Drinking Water Division Operations Branch, 1 Lower Ragsdale, Building 1,  Suite 120, Monterey, CA  93940 or at: San Juan Bautista City Hall, 311 Second Street, San Juan Bautista, CA  95045</w:t>
            </w:r>
          </w:p>
        </w:tc>
      </w:tr>
      <w:tr w:rsidR="00B962EE" w:rsidRPr="001A566F" w14:paraId="5988151F"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10" w:type="dxa"/>
            <w:gridSpan w:val="7"/>
          </w:tcPr>
          <w:p w14:paraId="4B5A1CC5" w14:textId="77777777" w:rsidR="00B962EE" w:rsidRPr="001A566F" w:rsidRDefault="00B962EE" w:rsidP="00B962EE">
            <w:pPr>
              <w:pStyle w:val="BodyText3"/>
              <w:pBdr>
                <w:top w:val="none" w:sz="0" w:space="0" w:color="auto"/>
                <w:left w:val="none" w:sz="0" w:space="0" w:color="auto"/>
                <w:bottom w:val="none" w:sz="0" w:space="0" w:color="auto"/>
                <w:right w:val="none" w:sz="0" w:space="0" w:color="auto"/>
              </w:pBdr>
              <w:spacing w:before="60"/>
              <w:ind w:left="-108" w:firstLine="22"/>
              <w:jc w:val="left"/>
              <w:rPr>
                <w:sz w:val="22"/>
                <w:szCs w:val="22"/>
              </w:rPr>
            </w:pPr>
            <w:r w:rsidRPr="001A566F">
              <w:rPr>
                <w:sz w:val="22"/>
                <w:szCs w:val="22"/>
              </w:rPr>
              <w:t>Time and place of regularly scheduled board meetings for public participation:</w:t>
            </w:r>
          </w:p>
        </w:tc>
        <w:tc>
          <w:tcPr>
            <w:tcW w:w="3690" w:type="dxa"/>
            <w:gridSpan w:val="4"/>
            <w:tcBorders>
              <w:bottom w:val="single" w:sz="4" w:space="0" w:color="auto"/>
            </w:tcBorders>
          </w:tcPr>
          <w:p w14:paraId="5B0E9572" w14:textId="01E4E37C" w:rsidR="00B962EE" w:rsidRPr="001A566F" w:rsidRDefault="00B962EE" w:rsidP="00B962EE">
            <w:pPr>
              <w:pStyle w:val="BodyText3"/>
              <w:pBdr>
                <w:top w:val="none" w:sz="0" w:space="0" w:color="auto"/>
                <w:left w:val="none" w:sz="0" w:space="0" w:color="auto"/>
                <w:bottom w:val="none" w:sz="0" w:space="0" w:color="auto"/>
                <w:right w:val="none" w:sz="0" w:space="0" w:color="auto"/>
              </w:pBdr>
              <w:spacing w:before="60"/>
              <w:jc w:val="left"/>
              <w:rPr>
                <w:sz w:val="22"/>
                <w:szCs w:val="22"/>
              </w:rPr>
            </w:pPr>
          </w:p>
        </w:tc>
      </w:tr>
      <w:tr w:rsidR="00B962EE" w:rsidRPr="001A566F" w14:paraId="7B092FCC" w14:textId="77777777" w:rsidTr="008A5B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00" w:type="dxa"/>
            <w:gridSpan w:val="11"/>
            <w:tcBorders>
              <w:bottom w:val="single" w:sz="4" w:space="0" w:color="auto"/>
            </w:tcBorders>
          </w:tcPr>
          <w:p w14:paraId="549F36E1" w14:textId="77777777" w:rsidR="00B962EE" w:rsidRPr="001A566F" w:rsidRDefault="00B962EE" w:rsidP="00B962EE">
            <w:pPr>
              <w:pStyle w:val="BodyText3"/>
              <w:pBdr>
                <w:top w:val="none" w:sz="0" w:space="0" w:color="auto"/>
                <w:left w:val="none" w:sz="0" w:space="0" w:color="auto"/>
                <w:bottom w:val="none" w:sz="0" w:space="0" w:color="auto"/>
                <w:right w:val="none" w:sz="0" w:space="0" w:color="auto"/>
              </w:pBdr>
              <w:ind w:left="-115" w:firstLine="29"/>
              <w:jc w:val="left"/>
              <w:rPr>
                <w:sz w:val="22"/>
                <w:szCs w:val="22"/>
              </w:rPr>
            </w:pPr>
          </w:p>
        </w:tc>
      </w:tr>
      <w:tr w:rsidR="00B962EE" w:rsidRPr="001A566F" w14:paraId="4AE4C9F1" w14:textId="77777777" w:rsidTr="00896E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880" w:type="dxa"/>
            <w:gridSpan w:val="2"/>
          </w:tcPr>
          <w:p w14:paraId="2A7BB20D" w14:textId="77777777" w:rsidR="00B962EE" w:rsidRPr="001A566F" w:rsidRDefault="00B962EE" w:rsidP="00B962E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2"/>
                <w:szCs w:val="22"/>
              </w:rPr>
            </w:pPr>
            <w:r w:rsidRPr="001A566F">
              <w:rPr>
                <w:sz w:val="22"/>
                <w:szCs w:val="22"/>
              </w:rPr>
              <w:t xml:space="preserve">For more information, contact: </w:t>
            </w:r>
          </w:p>
        </w:tc>
        <w:tc>
          <w:tcPr>
            <w:tcW w:w="4320" w:type="dxa"/>
            <w:gridSpan w:val="6"/>
            <w:tcBorders>
              <w:bottom w:val="single" w:sz="4" w:space="0" w:color="auto"/>
            </w:tcBorders>
          </w:tcPr>
          <w:p w14:paraId="666A69D2" w14:textId="2824A307" w:rsidR="00B962EE" w:rsidRPr="001A566F" w:rsidRDefault="001F3CDA" w:rsidP="00B962EE">
            <w:pPr>
              <w:pStyle w:val="BodyText3"/>
              <w:pBdr>
                <w:top w:val="none" w:sz="0" w:space="0" w:color="auto"/>
                <w:left w:val="none" w:sz="0" w:space="0" w:color="auto"/>
                <w:bottom w:val="none" w:sz="0" w:space="0" w:color="auto"/>
                <w:right w:val="none" w:sz="0" w:space="0" w:color="auto"/>
              </w:pBdr>
              <w:spacing w:before="60" w:after="120"/>
              <w:jc w:val="left"/>
              <w:rPr>
                <w:sz w:val="22"/>
                <w:szCs w:val="22"/>
              </w:rPr>
            </w:pPr>
            <w:r w:rsidRPr="001F3CDA">
              <w:rPr>
                <w:sz w:val="21"/>
                <w:szCs w:val="21"/>
              </w:rPr>
              <w:t>City Clerk</w:t>
            </w:r>
          </w:p>
        </w:tc>
        <w:tc>
          <w:tcPr>
            <w:tcW w:w="810" w:type="dxa"/>
            <w:gridSpan w:val="2"/>
          </w:tcPr>
          <w:p w14:paraId="1B6A99F9" w14:textId="73EBB1AD" w:rsidR="00B962EE" w:rsidRPr="001A566F" w:rsidRDefault="00B962EE" w:rsidP="00B962EE">
            <w:pPr>
              <w:pStyle w:val="BodyText3"/>
              <w:pBdr>
                <w:top w:val="none" w:sz="0" w:space="0" w:color="auto"/>
                <w:left w:val="none" w:sz="0" w:space="0" w:color="auto"/>
                <w:bottom w:val="none" w:sz="0" w:space="0" w:color="auto"/>
                <w:right w:val="none" w:sz="0" w:space="0" w:color="auto"/>
              </w:pBdr>
              <w:spacing w:before="60" w:after="120"/>
              <w:ind w:left="-90"/>
              <w:jc w:val="left"/>
              <w:rPr>
                <w:sz w:val="22"/>
                <w:szCs w:val="22"/>
              </w:rPr>
            </w:pPr>
            <w:r w:rsidRPr="001A566F">
              <w:rPr>
                <w:sz w:val="22"/>
                <w:szCs w:val="22"/>
              </w:rPr>
              <w:t>Phone:</w:t>
            </w:r>
          </w:p>
        </w:tc>
        <w:tc>
          <w:tcPr>
            <w:tcW w:w="2790" w:type="dxa"/>
            <w:tcBorders>
              <w:bottom w:val="single" w:sz="4" w:space="0" w:color="auto"/>
            </w:tcBorders>
          </w:tcPr>
          <w:p w14:paraId="63A1A286" w14:textId="706475EF" w:rsidR="00B962EE" w:rsidRPr="001A566F" w:rsidRDefault="001F3CDA" w:rsidP="00B962EE">
            <w:pPr>
              <w:pStyle w:val="BodyText3"/>
              <w:pBdr>
                <w:top w:val="none" w:sz="0" w:space="0" w:color="auto"/>
                <w:left w:val="none" w:sz="0" w:space="0" w:color="auto"/>
                <w:bottom w:val="none" w:sz="0" w:space="0" w:color="auto"/>
                <w:right w:val="none" w:sz="0" w:space="0" w:color="auto"/>
              </w:pBdr>
              <w:spacing w:before="60" w:after="120"/>
              <w:ind w:left="-90"/>
              <w:rPr>
                <w:sz w:val="22"/>
                <w:szCs w:val="22"/>
              </w:rPr>
            </w:pPr>
            <w:r w:rsidRPr="001F3CDA">
              <w:rPr>
                <w:sz w:val="21"/>
                <w:szCs w:val="21"/>
              </w:rPr>
              <w:t>(831) 623-4661</w:t>
            </w:r>
          </w:p>
        </w:tc>
      </w:tr>
    </w:tbl>
    <w:p w14:paraId="27F0D8CB" w14:textId="77777777" w:rsidR="001A566F" w:rsidRPr="001A566F" w:rsidRDefault="001A566F" w:rsidP="00B962EE">
      <w:pPr>
        <w:keepNext/>
        <w:spacing w:before="100" w:beforeAutospacing="1"/>
        <w:outlineLvl w:val="1"/>
        <w:rPr>
          <w:rFonts w:ascii="Arial" w:hAnsi="Arial" w:cs="Arial"/>
          <w:b/>
          <w:bCs/>
          <w:sz w:val="28"/>
          <w:szCs w:val="24"/>
        </w:rPr>
      </w:pPr>
      <w:bookmarkStart w:id="1" w:name="_Toc58336714"/>
      <w:r w:rsidRPr="001A566F">
        <w:rPr>
          <w:rFonts w:ascii="Arial" w:hAnsi="Arial" w:cs="Arial"/>
          <w:b/>
          <w:bCs/>
          <w:sz w:val="28"/>
          <w:szCs w:val="24"/>
        </w:rPr>
        <w:t>About This Report</w:t>
      </w:r>
      <w:bookmarkEnd w:id="1"/>
    </w:p>
    <w:p w14:paraId="5C690D49" w14:textId="77777777"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i/>
          <w:sz w:val="22"/>
          <w:szCs w:val="22"/>
        </w:rPr>
      </w:pPr>
      <w:r w:rsidRPr="001A566F">
        <w:rPr>
          <w:i/>
          <w:sz w:val="22"/>
          <w:szCs w:val="22"/>
        </w:rPr>
        <w:t>We test the drinking water quality for many constituents as required by state and federal regulations.  This report shows the results of our monitoring for the period of January 1 to December 31, 2022 and may include earlier monitoring data.</w:t>
      </w:r>
    </w:p>
    <w:p w14:paraId="452FA06E" w14:textId="2D7D57FB" w:rsidR="001A566F" w:rsidRP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2"/>
          <w:szCs w:val="22"/>
          <w:lang w:val="es-MX"/>
        </w:rPr>
      </w:pPr>
      <w:r w:rsidRPr="001A566F">
        <w:rPr>
          <w:b/>
          <w:bCs/>
          <w:sz w:val="22"/>
          <w:szCs w:val="22"/>
          <w:lang w:val="es-MX"/>
        </w:rPr>
        <w:t xml:space="preserve">Este informe contiene información muy importante sobre su agua para beber.  Favor de comunicarse </w:t>
      </w:r>
      <w:r w:rsidR="001F3CDA" w:rsidRPr="001F3CDA">
        <w:rPr>
          <w:b/>
          <w:bCs/>
          <w:i/>
          <w:sz w:val="22"/>
          <w:szCs w:val="22"/>
          <w:u w:val="single"/>
          <w:lang w:val="es-MX"/>
        </w:rPr>
        <w:t>City of San Juan Bautista Water System a (831)623-4661</w:t>
      </w:r>
      <w:r w:rsidRPr="001A566F">
        <w:rPr>
          <w:b/>
          <w:bCs/>
          <w:sz w:val="22"/>
          <w:szCs w:val="22"/>
          <w:lang w:val="es-MX"/>
        </w:rPr>
        <w:t xml:space="preserve"> para asistirlo en español.</w:t>
      </w:r>
    </w:p>
    <w:p w14:paraId="4F2A7FEA" w14:textId="77777777" w:rsidR="001A566F" w:rsidRDefault="001A566F" w:rsidP="001A566F">
      <w:pPr>
        <w:pStyle w:val="BodyText3"/>
        <w:pBdr>
          <w:top w:val="none" w:sz="0" w:space="0" w:color="auto"/>
          <w:left w:val="none" w:sz="0" w:space="0" w:color="auto"/>
          <w:bottom w:val="none" w:sz="0" w:space="0" w:color="auto"/>
          <w:right w:val="none" w:sz="0" w:space="0" w:color="auto"/>
        </w:pBdr>
        <w:spacing w:before="60" w:after="60"/>
        <w:rPr>
          <w:b/>
          <w:bCs/>
          <w:sz w:val="21"/>
          <w:szCs w:val="21"/>
          <w:lang w:val="es-MX"/>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679E9726" w:rsidR="001A566F" w:rsidRPr="001F3468" w:rsidRDefault="001A566F" w:rsidP="001A566F">
            <w:pPr>
              <w:pStyle w:val="Heading2"/>
              <w:rPr>
                <w:b w:val="0"/>
                <w:sz w:val="22"/>
              </w:rPr>
            </w:pPr>
            <w:r w:rsidRPr="001A566F">
              <w:t>T</w:t>
            </w:r>
            <w:r>
              <w:t>erms</w:t>
            </w:r>
            <w:r w:rsidRPr="001A566F">
              <w:t xml:space="preserve"> U</w:t>
            </w:r>
            <w:r>
              <w:t xml:space="preserve">sed </w:t>
            </w:r>
            <w:r w:rsidRPr="001A566F">
              <w:t>in T</w:t>
            </w:r>
            <w:r>
              <w:t>his</w:t>
            </w:r>
            <w:r w:rsidRPr="001A566F">
              <w:t xml:space="preserve"> R</w:t>
            </w:r>
            <w:r>
              <w:t>eport</w:t>
            </w:r>
          </w:p>
        </w:tc>
      </w:tr>
      <w:tr w:rsidR="00BC6327" w:rsidRPr="00A44246" w14:paraId="78310605" w14:textId="77777777" w:rsidTr="008E4080">
        <w:tc>
          <w:tcPr>
            <w:tcW w:w="5130" w:type="dxa"/>
            <w:tcBorders>
              <w:top w:val="single" w:sz="18" w:space="0" w:color="auto"/>
              <w:bottom w:val="single" w:sz="18" w:space="0" w:color="auto"/>
            </w:tcBorders>
          </w:tcPr>
          <w:p w14:paraId="4B4868DE"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3EBE836" w14:textId="77777777" w:rsidR="002C7947" w:rsidRPr="0012764D" w:rsidRDefault="002C7947" w:rsidP="002C7947">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4AC23A9" w14:textId="46BC98B5" w:rsidR="00AF0445" w:rsidRPr="0012764D" w:rsidRDefault="00AF0445" w:rsidP="00552D92">
            <w:pPr>
              <w:tabs>
                <w:tab w:val="left" w:pos="1440"/>
              </w:tabs>
              <w:spacing w:before="20" w:after="20"/>
              <w:jc w:val="both"/>
              <w:rPr>
                <w:szCs w:val="21"/>
              </w:rPr>
            </w:pPr>
          </w:p>
        </w:tc>
        <w:tc>
          <w:tcPr>
            <w:tcW w:w="5670" w:type="dxa"/>
            <w:tcBorders>
              <w:top w:val="single" w:sz="18" w:space="0" w:color="auto"/>
              <w:bottom w:val="single" w:sz="18" w:space="0" w:color="auto"/>
            </w:tcBorders>
          </w:tcPr>
          <w:p w14:paraId="52F05E01" w14:textId="77777777" w:rsidR="002C7947" w:rsidRPr="0012764D" w:rsidRDefault="002C7947" w:rsidP="002C7947">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260D488D" w14:textId="77777777" w:rsidR="002C7947" w:rsidRDefault="002C7947" w:rsidP="002C7947">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p w14:paraId="1AE0D387" w14:textId="2D18A8B7" w:rsidR="00BC6327" w:rsidRPr="0012764D" w:rsidRDefault="00BC6327" w:rsidP="002C7947">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4BD1EB4D" w14:textId="77777777" w:rsidR="005D427E" w:rsidRDefault="005D427E" w:rsidP="005D427E">
      <w:pPr>
        <w:pStyle w:val="Heading2"/>
      </w:pPr>
      <w:bookmarkStart w:id="2" w:name="_Toc58336716"/>
      <w:r>
        <w:lastRenderedPageBreak/>
        <w:t>Sources of Drinking Water and Contaminants that May Be Present in Source Water</w:t>
      </w:r>
      <w:bookmarkEnd w:id="2"/>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3DD5E180" w14:textId="77777777" w:rsidR="005D427E" w:rsidRDefault="005D427E" w:rsidP="005D427E">
      <w:pPr>
        <w:pStyle w:val="Heading2"/>
      </w:pPr>
      <w:r>
        <w:t>Regulation of Drinking Water and Bottled Water Quality</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D508D7E" w14:textId="77777777" w:rsidR="005D427E" w:rsidRDefault="005D427E" w:rsidP="005D427E">
      <w:pPr>
        <w:pStyle w:val="Heading2"/>
      </w:pPr>
      <w:bookmarkStart w:id="3" w:name="_Toc58336717"/>
      <w:r>
        <w:t>About Your Drinking Water Quality</w:t>
      </w:r>
      <w:bookmarkEnd w:id="3"/>
    </w:p>
    <w:p w14:paraId="7635F0FF" w14:textId="77777777" w:rsidR="005D427E" w:rsidRPr="005D427E" w:rsidRDefault="005D427E" w:rsidP="005D427E">
      <w:pPr>
        <w:pStyle w:val="Heading3"/>
        <w:spacing w:before="120" w:after="120"/>
        <w:jc w:val="center"/>
        <w:rPr>
          <w:u w:val="none"/>
        </w:rPr>
      </w:pPr>
      <w:bookmarkStart w:id="4" w:name="_Toc58336718"/>
      <w:r w:rsidRPr="005D427E">
        <w:rPr>
          <w:u w:val="none"/>
        </w:rPr>
        <w:t>Drinking Water Contaminants Detected</w:t>
      </w:r>
      <w:bookmarkEnd w:id="4"/>
    </w:p>
    <w:p w14:paraId="4B622CE9" w14:textId="77A5BA1C" w:rsidR="00BC6327"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 xml:space="preserve">5, </w:t>
      </w:r>
      <w:r w:rsidR="00272F48">
        <w:rPr>
          <w:b/>
          <w:sz w:val="22"/>
          <w:szCs w:val="22"/>
        </w:rPr>
        <w:t xml:space="preserve">6, </w:t>
      </w:r>
      <w:r w:rsidR="00814AAE" w:rsidRPr="0012764D">
        <w:rPr>
          <w:b/>
          <w:sz w:val="22"/>
          <w:szCs w:val="22"/>
        </w:rPr>
        <w:t xml:space="preserve">and </w:t>
      </w:r>
      <w:r w:rsidR="00272F48">
        <w:rPr>
          <w:b/>
          <w:sz w:val="22"/>
          <w:szCs w:val="22"/>
        </w:rPr>
        <w:t>7</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88"/>
        <w:gridCol w:w="1082"/>
        <w:gridCol w:w="179"/>
        <w:gridCol w:w="721"/>
        <w:gridCol w:w="629"/>
        <w:gridCol w:w="203"/>
        <w:gridCol w:w="1152"/>
        <w:gridCol w:w="548"/>
        <w:gridCol w:w="630"/>
        <w:gridCol w:w="167"/>
        <w:gridCol w:w="1173"/>
        <w:gridCol w:w="26"/>
        <w:gridCol w:w="2044"/>
      </w:tblGrid>
      <w:tr w:rsidR="004E1E77" w:rsidRPr="00F41F91" w14:paraId="640B6057" w14:textId="77777777" w:rsidTr="00CA628F">
        <w:trPr>
          <w:cantSplit/>
          <w:jc w:val="center"/>
        </w:trPr>
        <w:tc>
          <w:tcPr>
            <w:tcW w:w="10792" w:type="dxa"/>
            <w:gridSpan w:val="14"/>
            <w:tcBorders>
              <w:top w:val="single" w:sz="18" w:space="0" w:color="auto"/>
              <w:left w:val="single" w:sz="6" w:space="0" w:color="auto"/>
              <w:bottom w:val="single" w:sz="18" w:space="0" w:color="auto"/>
              <w:right w:val="single" w:sz="6" w:space="0" w:color="auto"/>
            </w:tcBorders>
            <w:vAlign w:val="center"/>
          </w:tcPr>
          <w:p w14:paraId="587D9008" w14:textId="77777777" w:rsidR="004E1E77" w:rsidRPr="00F41F91" w:rsidRDefault="004E1E77"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4E1E77" w:rsidRPr="00F41F91" w14:paraId="19F3E634" w14:textId="77777777" w:rsidTr="00CA628F">
        <w:trPr>
          <w:cantSplit/>
          <w:jc w:val="center"/>
        </w:trPr>
        <w:tc>
          <w:tcPr>
            <w:tcW w:w="2150" w:type="dxa"/>
            <w:tcBorders>
              <w:top w:val="single" w:sz="18" w:space="0" w:color="auto"/>
              <w:left w:val="single" w:sz="6" w:space="0" w:color="auto"/>
              <w:bottom w:val="double" w:sz="6" w:space="0" w:color="auto"/>
            </w:tcBorders>
            <w:vAlign w:val="center"/>
          </w:tcPr>
          <w:p w14:paraId="237BD6DA" w14:textId="77777777" w:rsidR="004E1E77" w:rsidRPr="00F41F91" w:rsidRDefault="004E1E77" w:rsidP="00850023">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349" w:type="dxa"/>
            <w:gridSpan w:val="3"/>
            <w:tcBorders>
              <w:top w:val="single" w:sz="18" w:space="0" w:color="auto"/>
              <w:bottom w:val="double" w:sz="6" w:space="0" w:color="auto"/>
            </w:tcBorders>
            <w:vAlign w:val="center"/>
          </w:tcPr>
          <w:p w14:paraId="60EE3C97" w14:textId="77777777" w:rsidR="004E1E77" w:rsidRPr="00F41F91" w:rsidRDefault="004E1E77" w:rsidP="00850023">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2E974D11" w14:textId="77777777" w:rsidR="004E1E77" w:rsidRPr="00F41F91" w:rsidRDefault="004E1E77" w:rsidP="00850023">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7D744157" w14:textId="77777777" w:rsidR="004E1E77" w:rsidRPr="00F41F91" w:rsidRDefault="004E1E77" w:rsidP="00850023">
            <w:pPr>
              <w:pStyle w:val="Heading7"/>
              <w:spacing w:line="240" w:lineRule="auto"/>
              <w:rPr>
                <w:rFonts w:ascii="Times New Roman" w:hAnsi="Times New Roman"/>
                <w:bCs w:val="0"/>
              </w:rPr>
            </w:pPr>
            <w:r w:rsidRPr="00F41F91">
              <w:rPr>
                <w:rFonts w:ascii="Times New Roman" w:hAnsi="Times New Roman"/>
                <w:bCs w:val="0"/>
              </w:rPr>
              <w:t>MCL</w:t>
            </w:r>
          </w:p>
        </w:tc>
        <w:tc>
          <w:tcPr>
            <w:tcW w:w="1173" w:type="dxa"/>
            <w:tcBorders>
              <w:top w:val="single" w:sz="18" w:space="0" w:color="auto"/>
              <w:bottom w:val="double" w:sz="6" w:space="0" w:color="auto"/>
            </w:tcBorders>
            <w:vAlign w:val="center"/>
          </w:tcPr>
          <w:p w14:paraId="6FFBA156" w14:textId="77777777" w:rsidR="004E1E77" w:rsidRPr="00F41F91" w:rsidRDefault="004E1E77" w:rsidP="00850023">
            <w:pPr>
              <w:jc w:val="center"/>
              <w:rPr>
                <w:b/>
                <w:sz w:val="18"/>
              </w:rPr>
            </w:pPr>
            <w:r w:rsidRPr="00F41F91">
              <w:rPr>
                <w:b/>
                <w:sz w:val="18"/>
              </w:rPr>
              <w:t>MCLG</w:t>
            </w:r>
          </w:p>
        </w:tc>
        <w:tc>
          <w:tcPr>
            <w:tcW w:w="2070" w:type="dxa"/>
            <w:gridSpan w:val="2"/>
            <w:tcBorders>
              <w:top w:val="single" w:sz="18" w:space="0" w:color="auto"/>
              <w:bottom w:val="double" w:sz="6" w:space="0" w:color="auto"/>
              <w:right w:val="single" w:sz="6" w:space="0" w:color="auto"/>
            </w:tcBorders>
            <w:vAlign w:val="center"/>
          </w:tcPr>
          <w:p w14:paraId="23694E77" w14:textId="77777777" w:rsidR="004E1E77" w:rsidRPr="00F41F91" w:rsidRDefault="004E1E77" w:rsidP="00850023">
            <w:pPr>
              <w:jc w:val="center"/>
              <w:rPr>
                <w:b/>
                <w:sz w:val="18"/>
              </w:rPr>
            </w:pPr>
            <w:r w:rsidRPr="00F41F91">
              <w:rPr>
                <w:b/>
                <w:sz w:val="18"/>
              </w:rPr>
              <w:t>Typical Source of Bacteria</w:t>
            </w:r>
          </w:p>
        </w:tc>
      </w:tr>
      <w:tr w:rsidR="004E1E77" w:rsidRPr="00F41F91" w14:paraId="6C9636B0" w14:textId="77777777" w:rsidTr="00CA628F">
        <w:trPr>
          <w:cantSplit/>
          <w:jc w:val="center"/>
        </w:trPr>
        <w:tc>
          <w:tcPr>
            <w:tcW w:w="2150" w:type="dxa"/>
            <w:tcBorders>
              <w:top w:val="single" w:sz="4" w:space="0" w:color="auto"/>
              <w:left w:val="single" w:sz="6" w:space="0" w:color="auto"/>
              <w:bottom w:val="single" w:sz="4" w:space="0" w:color="auto"/>
            </w:tcBorders>
          </w:tcPr>
          <w:p w14:paraId="3CD30A7E" w14:textId="77777777" w:rsidR="004E1E77" w:rsidRPr="00F07393" w:rsidRDefault="004E1E77" w:rsidP="00850023">
            <w:pPr>
              <w:jc w:val="center"/>
              <w:rPr>
                <w:i/>
                <w:sz w:val="18"/>
                <w:szCs w:val="18"/>
              </w:rPr>
            </w:pPr>
            <w:r w:rsidRPr="00F07393">
              <w:rPr>
                <w:i/>
                <w:sz w:val="18"/>
                <w:szCs w:val="18"/>
              </w:rPr>
              <w:t>E. coli</w:t>
            </w:r>
          </w:p>
          <w:p w14:paraId="0746670F" w14:textId="77777777" w:rsidR="004E1E77" w:rsidRPr="00F07393" w:rsidRDefault="004E1E77" w:rsidP="00850023">
            <w:pPr>
              <w:jc w:val="center"/>
              <w:rPr>
                <w:sz w:val="18"/>
                <w:szCs w:val="18"/>
              </w:rPr>
            </w:pPr>
          </w:p>
        </w:tc>
        <w:tc>
          <w:tcPr>
            <w:tcW w:w="1349" w:type="dxa"/>
            <w:gridSpan w:val="3"/>
            <w:tcBorders>
              <w:top w:val="single" w:sz="4" w:space="0" w:color="auto"/>
              <w:bottom w:val="single" w:sz="4" w:space="0" w:color="auto"/>
            </w:tcBorders>
          </w:tcPr>
          <w:p w14:paraId="32EC516A" w14:textId="77777777" w:rsidR="004E1E77" w:rsidRDefault="004E1E77" w:rsidP="00850023">
            <w:pPr>
              <w:jc w:val="center"/>
              <w:rPr>
                <w:sz w:val="18"/>
                <w:szCs w:val="18"/>
              </w:rPr>
            </w:pPr>
            <w:r w:rsidRPr="00F41F91">
              <w:rPr>
                <w:sz w:val="18"/>
                <w:szCs w:val="18"/>
              </w:rPr>
              <w:t>(In the year)</w:t>
            </w:r>
          </w:p>
          <w:p w14:paraId="2EFC145E" w14:textId="77777777" w:rsidR="004E1E77" w:rsidRPr="00F41F91" w:rsidRDefault="004E1E77" w:rsidP="00850023">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17A63138" w14:textId="77777777" w:rsidR="004E1E77" w:rsidRDefault="004E1E77" w:rsidP="00850023">
            <w:pPr>
              <w:jc w:val="center"/>
              <w:rPr>
                <w:sz w:val="18"/>
                <w:szCs w:val="18"/>
              </w:rPr>
            </w:pPr>
          </w:p>
          <w:p w14:paraId="5DBAE75E" w14:textId="77777777" w:rsidR="004E1E77" w:rsidRPr="00F41F91" w:rsidRDefault="004E1E77" w:rsidP="00850023">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664AD990" w14:textId="77777777" w:rsidR="004E1E77" w:rsidRPr="00F07393" w:rsidRDefault="004E1E77" w:rsidP="00850023">
            <w:pPr>
              <w:jc w:val="center"/>
              <w:rPr>
                <w:sz w:val="18"/>
                <w:szCs w:val="18"/>
              </w:rPr>
            </w:pPr>
            <w:r w:rsidRPr="00F07393">
              <w:rPr>
                <w:sz w:val="18"/>
                <w:szCs w:val="18"/>
              </w:rPr>
              <w:t>(</w:t>
            </w:r>
            <w:r>
              <w:rPr>
                <w:sz w:val="18"/>
                <w:szCs w:val="18"/>
              </w:rPr>
              <w:t>a</w:t>
            </w:r>
            <w:r w:rsidRPr="00F07393">
              <w:rPr>
                <w:sz w:val="18"/>
                <w:szCs w:val="18"/>
              </w:rPr>
              <w:t>)</w:t>
            </w:r>
          </w:p>
        </w:tc>
        <w:tc>
          <w:tcPr>
            <w:tcW w:w="1173" w:type="dxa"/>
            <w:tcBorders>
              <w:top w:val="single" w:sz="4" w:space="0" w:color="auto"/>
              <w:bottom w:val="single" w:sz="4" w:space="0" w:color="auto"/>
            </w:tcBorders>
          </w:tcPr>
          <w:p w14:paraId="6089500A" w14:textId="77777777" w:rsidR="004E1E77" w:rsidRPr="00F41F91" w:rsidRDefault="004E1E77" w:rsidP="00850023">
            <w:pPr>
              <w:jc w:val="center"/>
              <w:rPr>
                <w:sz w:val="18"/>
                <w:szCs w:val="18"/>
              </w:rPr>
            </w:pPr>
            <w:r w:rsidRPr="00F41F91">
              <w:rPr>
                <w:sz w:val="18"/>
                <w:szCs w:val="18"/>
              </w:rPr>
              <w:t>0</w:t>
            </w:r>
          </w:p>
        </w:tc>
        <w:tc>
          <w:tcPr>
            <w:tcW w:w="2070" w:type="dxa"/>
            <w:gridSpan w:val="2"/>
            <w:tcBorders>
              <w:top w:val="single" w:sz="4" w:space="0" w:color="auto"/>
              <w:bottom w:val="single" w:sz="4" w:space="0" w:color="auto"/>
              <w:right w:val="single" w:sz="6" w:space="0" w:color="auto"/>
            </w:tcBorders>
          </w:tcPr>
          <w:p w14:paraId="0ED06A99" w14:textId="77777777" w:rsidR="004E1E77" w:rsidRPr="00F41F91" w:rsidRDefault="004E1E77" w:rsidP="00850023">
            <w:pPr>
              <w:rPr>
                <w:sz w:val="18"/>
                <w:szCs w:val="18"/>
              </w:rPr>
            </w:pPr>
            <w:r w:rsidRPr="00F41F91">
              <w:rPr>
                <w:sz w:val="18"/>
                <w:szCs w:val="18"/>
              </w:rPr>
              <w:t>Human and animal fecal waste</w:t>
            </w:r>
          </w:p>
        </w:tc>
      </w:tr>
      <w:tr w:rsidR="004E1E77" w:rsidRPr="00F07393" w14:paraId="3ED98601" w14:textId="77777777" w:rsidTr="00CA628F">
        <w:trPr>
          <w:cantSplit/>
          <w:jc w:val="center"/>
        </w:trPr>
        <w:tc>
          <w:tcPr>
            <w:tcW w:w="10792" w:type="dxa"/>
            <w:gridSpan w:val="14"/>
            <w:tcBorders>
              <w:top w:val="single" w:sz="4" w:space="0" w:color="auto"/>
              <w:left w:val="single" w:sz="6" w:space="0" w:color="auto"/>
              <w:bottom w:val="single" w:sz="18" w:space="0" w:color="auto"/>
              <w:right w:val="single" w:sz="6" w:space="0" w:color="auto"/>
            </w:tcBorders>
          </w:tcPr>
          <w:p w14:paraId="59BCE63D" w14:textId="77777777" w:rsidR="004E1E77" w:rsidRPr="00F07393" w:rsidRDefault="004E1E77" w:rsidP="00850023">
            <w:pPr>
              <w:rPr>
                <w:sz w:val="16"/>
                <w:szCs w:val="16"/>
              </w:rPr>
            </w:pPr>
            <w:r w:rsidRPr="00F07393">
              <w:rPr>
                <w:sz w:val="16"/>
                <w:szCs w:val="16"/>
              </w:rPr>
              <w:t>(</w:t>
            </w:r>
            <w:r>
              <w:rPr>
                <w:sz w:val="16"/>
                <w:szCs w:val="16"/>
              </w:rPr>
              <w:t>a</w:t>
            </w:r>
            <w:r w:rsidRPr="00F07393">
              <w:rPr>
                <w:sz w:val="16"/>
                <w:szCs w:val="16"/>
              </w:rPr>
              <w:t xml:space="preserve">) Routine and repeat samples are total coliform-positive and either is </w:t>
            </w:r>
            <w:r w:rsidRPr="00F07393">
              <w:rPr>
                <w:i/>
                <w:sz w:val="16"/>
                <w:szCs w:val="16"/>
              </w:rPr>
              <w:t>E. coli</w:t>
            </w:r>
            <w:r w:rsidRPr="00F07393">
              <w:rPr>
                <w:sz w:val="16"/>
                <w:szCs w:val="16"/>
              </w:rPr>
              <w:t xml:space="preserve">-positive, or system fails to take repeat samples following </w:t>
            </w:r>
            <w:r w:rsidRPr="00F07393">
              <w:rPr>
                <w:i/>
                <w:sz w:val="16"/>
                <w:szCs w:val="16"/>
              </w:rPr>
              <w:t>E. coli</w:t>
            </w:r>
            <w:r w:rsidRPr="00F07393">
              <w:rPr>
                <w:sz w:val="16"/>
                <w:szCs w:val="16"/>
              </w:rPr>
              <w:t xml:space="preserve">-positive routine sample or system fails to analyze total coliform-positive repeat sample for </w:t>
            </w:r>
            <w:r w:rsidRPr="00F07393">
              <w:rPr>
                <w:i/>
                <w:sz w:val="16"/>
                <w:szCs w:val="16"/>
              </w:rPr>
              <w:t>E. coli</w:t>
            </w:r>
            <w:r w:rsidRPr="00F07393">
              <w:rPr>
                <w:sz w:val="16"/>
                <w:szCs w:val="16"/>
              </w:rPr>
              <w:t>.</w:t>
            </w:r>
          </w:p>
        </w:tc>
      </w:tr>
      <w:tr w:rsidR="004E1E77" w:rsidRPr="00F41F91" w14:paraId="48FE619F" w14:textId="77777777" w:rsidTr="00CA628F">
        <w:trPr>
          <w:jc w:val="center"/>
        </w:trPr>
        <w:tc>
          <w:tcPr>
            <w:tcW w:w="10792" w:type="dxa"/>
            <w:gridSpan w:val="14"/>
            <w:tcBorders>
              <w:top w:val="single" w:sz="18" w:space="0" w:color="auto"/>
              <w:left w:val="single" w:sz="6" w:space="0" w:color="auto"/>
              <w:bottom w:val="single" w:sz="18" w:space="0" w:color="auto"/>
              <w:right w:val="single" w:sz="6" w:space="0" w:color="auto"/>
            </w:tcBorders>
            <w:vAlign w:val="center"/>
          </w:tcPr>
          <w:p w14:paraId="39F6B805" w14:textId="77777777" w:rsidR="004E1E77" w:rsidRPr="00F41F91" w:rsidRDefault="004E1E77" w:rsidP="0085002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tc>
      </w:tr>
      <w:tr w:rsidR="004E1E77" w:rsidRPr="00F41F91" w14:paraId="21B5F96E" w14:textId="77777777" w:rsidTr="00CA628F">
        <w:trPr>
          <w:jc w:val="center"/>
        </w:trPr>
        <w:tc>
          <w:tcPr>
            <w:tcW w:w="2238" w:type="dxa"/>
            <w:gridSpan w:val="2"/>
            <w:tcBorders>
              <w:top w:val="single" w:sz="18" w:space="0" w:color="auto"/>
              <w:left w:val="single" w:sz="6" w:space="0" w:color="auto"/>
              <w:bottom w:val="double" w:sz="6" w:space="0" w:color="auto"/>
            </w:tcBorders>
            <w:vAlign w:val="center"/>
          </w:tcPr>
          <w:p w14:paraId="61F3E761" w14:textId="77777777" w:rsidR="004E1E77" w:rsidRPr="00F41F91" w:rsidRDefault="004E1E77" w:rsidP="00850023">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1082" w:type="dxa"/>
            <w:tcBorders>
              <w:top w:val="single" w:sz="18" w:space="0" w:color="auto"/>
              <w:bottom w:val="double" w:sz="6" w:space="0" w:color="auto"/>
            </w:tcBorders>
            <w:vAlign w:val="center"/>
          </w:tcPr>
          <w:p w14:paraId="65004D2D" w14:textId="77777777" w:rsidR="004E1E77" w:rsidRPr="00F41F91" w:rsidRDefault="004E1E77" w:rsidP="00850023">
            <w:pPr>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579DA87D" w14:textId="77777777" w:rsidR="004E1E77" w:rsidRPr="00F41F91" w:rsidRDefault="004E1E77" w:rsidP="00850023">
            <w:pPr>
              <w:jc w:val="center"/>
              <w:rPr>
                <w:b/>
                <w:sz w:val="18"/>
                <w:szCs w:val="18"/>
              </w:rPr>
            </w:pPr>
            <w:r w:rsidRPr="00F41F91">
              <w:rPr>
                <w:b/>
                <w:sz w:val="18"/>
                <w:szCs w:val="18"/>
              </w:rPr>
              <w:t>No. of Samples Collected</w:t>
            </w:r>
          </w:p>
        </w:tc>
        <w:tc>
          <w:tcPr>
            <w:tcW w:w="832" w:type="dxa"/>
            <w:gridSpan w:val="2"/>
            <w:tcBorders>
              <w:top w:val="single" w:sz="18" w:space="0" w:color="auto"/>
              <w:bottom w:val="double" w:sz="6" w:space="0" w:color="auto"/>
            </w:tcBorders>
            <w:vAlign w:val="center"/>
          </w:tcPr>
          <w:p w14:paraId="5655A7E3" w14:textId="77777777" w:rsidR="004E1E77" w:rsidRPr="00F41F91" w:rsidRDefault="004E1E77" w:rsidP="00850023">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152" w:type="dxa"/>
            <w:tcBorders>
              <w:top w:val="single" w:sz="18" w:space="0" w:color="auto"/>
              <w:bottom w:val="double" w:sz="6" w:space="0" w:color="auto"/>
            </w:tcBorders>
            <w:vAlign w:val="center"/>
          </w:tcPr>
          <w:p w14:paraId="2F169F8F" w14:textId="77777777" w:rsidR="004E1E77" w:rsidRPr="00F41F91" w:rsidRDefault="004E1E77" w:rsidP="00850023">
            <w:pPr>
              <w:jc w:val="center"/>
              <w:rPr>
                <w:b/>
                <w:sz w:val="18"/>
                <w:szCs w:val="18"/>
              </w:rPr>
            </w:pPr>
            <w:r w:rsidRPr="00F41F91">
              <w:rPr>
                <w:b/>
                <w:sz w:val="18"/>
                <w:szCs w:val="18"/>
              </w:rPr>
              <w:t>No. Sites Exceeding AL</w:t>
            </w:r>
          </w:p>
        </w:tc>
        <w:tc>
          <w:tcPr>
            <w:tcW w:w="548" w:type="dxa"/>
            <w:tcBorders>
              <w:top w:val="single" w:sz="18" w:space="0" w:color="auto"/>
              <w:bottom w:val="double" w:sz="6" w:space="0" w:color="auto"/>
            </w:tcBorders>
            <w:vAlign w:val="center"/>
          </w:tcPr>
          <w:p w14:paraId="11F4009A" w14:textId="77777777" w:rsidR="004E1E77" w:rsidRPr="00F41F91" w:rsidRDefault="004E1E77" w:rsidP="00850023">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30" w:type="dxa"/>
            <w:tcBorders>
              <w:top w:val="single" w:sz="18" w:space="0" w:color="auto"/>
              <w:bottom w:val="double" w:sz="6" w:space="0" w:color="auto"/>
            </w:tcBorders>
            <w:vAlign w:val="center"/>
          </w:tcPr>
          <w:p w14:paraId="58C7CAA4" w14:textId="77777777" w:rsidR="004E1E77" w:rsidRPr="00F41F91" w:rsidRDefault="004E1E77" w:rsidP="00850023">
            <w:pPr>
              <w:jc w:val="center"/>
              <w:rPr>
                <w:b/>
                <w:sz w:val="18"/>
              </w:rPr>
            </w:pPr>
            <w:r w:rsidRPr="00F41F91">
              <w:rPr>
                <w:b/>
                <w:sz w:val="18"/>
              </w:rPr>
              <w:t>PHG</w:t>
            </w:r>
          </w:p>
        </w:tc>
        <w:tc>
          <w:tcPr>
            <w:tcW w:w="1366" w:type="dxa"/>
            <w:gridSpan w:val="3"/>
            <w:tcBorders>
              <w:top w:val="single" w:sz="18" w:space="0" w:color="auto"/>
              <w:bottom w:val="double" w:sz="6" w:space="0" w:color="auto"/>
            </w:tcBorders>
            <w:tcMar>
              <w:left w:w="0" w:type="dxa"/>
              <w:right w:w="0" w:type="dxa"/>
            </w:tcMar>
            <w:vAlign w:val="center"/>
          </w:tcPr>
          <w:p w14:paraId="03B5E659" w14:textId="77777777" w:rsidR="004E1E77" w:rsidRPr="00F41F91" w:rsidRDefault="004E1E77" w:rsidP="00850023">
            <w:pPr>
              <w:jc w:val="center"/>
              <w:rPr>
                <w:b/>
                <w:sz w:val="18"/>
              </w:rPr>
            </w:pPr>
            <w:r w:rsidRPr="00F41F91">
              <w:rPr>
                <w:b/>
                <w:sz w:val="18"/>
              </w:rPr>
              <w:t>No. of Schools Requesting Lead Sampling</w:t>
            </w:r>
          </w:p>
        </w:tc>
        <w:tc>
          <w:tcPr>
            <w:tcW w:w="2044" w:type="dxa"/>
            <w:tcBorders>
              <w:top w:val="single" w:sz="18" w:space="0" w:color="auto"/>
              <w:bottom w:val="double" w:sz="6" w:space="0" w:color="auto"/>
              <w:right w:val="single" w:sz="6" w:space="0" w:color="auto"/>
            </w:tcBorders>
            <w:tcMar>
              <w:left w:w="0" w:type="dxa"/>
              <w:right w:w="0" w:type="dxa"/>
            </w:tcMar>
            <w:vAlign w:val="center"/>
          </w:tcPr>
          <w:p w14:paraId="7452A5F7" w14:textId="77777777" w:rsidR="004E1E77" w:rsidRPr="00F41F91" w:rsidRDefault="004E1E77" w:rsidP="00850023">
            <w:pPr>
              <w:jc w:val="center"/>
              <w:rPr>
                <w:b/>
                <w:sz w:val="18"/>
              </w:rPr>
            </w:pPr>
            <w:r w:rsidRPr="00F41F91">
              <w:rPr>
                <w:b/>
                <w:sz w:val="18"/>
              </w:rPr>
              <w:t>Typical Source of Contaminant</w:t>
            </w:r>
          </w:p>
        </w:tc>
      </w:tr>
      <w:tr w:rsidR="004E1E77" w:rsidRPr="00F41F91" w14:paraId="029046B6" w14:textId="77777777" w:rsidTr="00CA628F">
        <w:trPr>
          <w:jc w:val="center"/>
        </w:trPr>
        <w:tc>
          <w:tcPr>
            <w:tcW w:w="2238" w:type="dxa"/>
            <w:gridSpan w:val="2"/>
            <w:tcBorders>
              <w:top w:val="nil"/>
              <w:left w:val="single" w:sz="6" w:space="0" w:color="auto"/>
              <w:bottom w:val="single" w:sz="4" w:space="0" w:color="auto"/>
            </w:tcBorders>
            <w:vAlign w:val="center"/>
          </w:tcPr>
          <w:p w14:paraId="5D2EBECF" w14:textId="77777777" w:rsidR="004E1E77" w:rsidRPr="00F41F91" w:rsidRDefault="004E1E77" w:rsidP="00850023">
            <w:pPr>
              <w:rPr>
                <w:sz w:val="18"/>
              </w:rPr>
            </w:pPr>
            <w:r w:rsidRPr="006669A7">
              <w:rPr>
                <w:sz w:val="18"/>
              </w:rPr>
              <w:t>Lead (ppb)</w:t>
            </w:r>
          </w:p>
        </w:tc>
        <w:tc>
          <w:tcPr>
            <w:tcW w:w="1082" w:type="dxa"/>
            <w:tcBorders>
              <w:top w:val="nil"/>
              <w:left w:val="single" w:sz="4" w:space="0" w:color="auto"/>
              <w:bottom w:val="single" w:sz="4" w:space="0" w:color="auto"/>
              <w:right w:val="single" w:sz="4" w:space="0" w:color="auto"/>
            </w:tcBorders>
            <w:vAlign w:val="center"/>
          </w:tcPr>
          <w:p w14:paraId="655B00D6" w14:textId="371254A9" w:rsidR="004E1E77" w:rsidRPr="00F41F91" w:rsidRDefault="004E1E77" w:rsidP="00850023">
            <w:pPr>
              <w:jc w:val="center"/>
              <w:rPr>
                <w:sz w:val="18"/>
              </w:rPr>
            </w:pPr>
            <w:r>
              <w:t>8//2022</w:t>
            </w:r>
          </w:p>
        </w:tc>
        <w:tc>
          <w:tcPr>
            <w:tcW w:w="900" w:type="dxa"/>
            <w:gridSpan w:val="2"/>
            <w:tcBorders>
              <w:top w:val="nil"/>
              <w:left w:val="single" w:sz="4" w:space="0" w:color="auto"/>
              <w:bottom w:val="single" w:sz="4" w:space="0" w:color="auto"/>
              <w:right w:val="single" w:sz="4" w:space="0" w:color="auto"/>
            </w:tcBorders>
            <w:vAlign w:val="center"/>
          </w:tcPr>
          <w:p w14:paraId="6F3BF252" w14:textId="6ECC4F4D" w:rsidR="004E1E77" w:rsidRPr="00F41F91" w:rsidRDefault="00F533D9" w:rsidP="00850023">
            <w:pPr>
              <w:jc w:val="center"/>
              <w:rPr>
                <w:sz w:val="18"/>
              </w:rPr>
            </w:pPr>
            <w:r>
              <w:rPr>
                <w:sz w:val="18"/>
              </w:rPr>
              <w:t>10</w:t>
            </w:r>
          </w:p>
        </w:tc>
        <w:tc>
          <w:tcPr>
            <w:tcW w:w="832" w:type="dxa"/>
            <w:gridSpan w:val="2"/>
            <w:tcBorders>
              <w:top w:val="nil"/>
              <w:left w:val="single" w:sz="4" w:space="0" w:color="auto"/>
              <w:bottom w:val="nil"/>
              <w:right w:val="single" w:sz="4" w:space="0" w:color="auto"/>
            </w:tcBorders>
            <w:vAlign w:val="center"/>
          </w:tcPr>
          <w:p w14:paraId="69CC3929" w14:textId="62AE4F0D" w:rsidR="004E1E77" w:rsidRPr="00F41F91" w:rsidRDefault="00F533D9" w:rsidP="00850023">
            <w:pPr>
              <w:jc w:val="center"/>
              <w:rPr>
                <w:sz w:val="18"/>
              </w:rPr>
            </w:pPr>
            <w:r>
              <w:rPr>
                <w:sz w:val="18"/>
              </w:rPr>
              <w:t>1.3</w:t>
            </w:r>
          </w:p>
        </w:tc>
        <w:tc>
          <w:tcPr>
            <w:tcW w:w="1152" w:type="dxa"/>
            <w:tcBorders>
              <w:top w:val="nil"/>
              <w:left w:val="single" w:sz="4" w:space="0" w:color="auto"/>
              <w:bottom w:val="nil"/>
              <w:right w:val="single" w:sz="4" w:space="0" w:color="auto"/>
            </w:tcBorders>
            <w:vAlign w:val="center"/>
          </w:tcPr>
          <w:p w14:paraId="5AB9C005" w14:textId="77777777" w:rsidR="004E1E77" w:rsidRPr="00F41F91" w:rsidRDefault="004E1E77" w:rsidP="00850023">
            <w:pPr>
              <w:jc w:val="center"/>
              <w:rPr>
                <w:sz w:val="18"/>
              </w:rPr>
            </w:pPr>
            <w:r>
              <w:rPr>
                <w:sz w:val="18"/>
              </w:rPr>
              <w:t>0</w:t>
            </w:r>
          </w:p>
        </w:tc>
        <w:tc>
          <w:tcPr>
            <w:tcW w:w="548" w:type="dxa"/>
            <w:tcBorders>
              <w:top w:val="nil"/>
              <w:bottom w:val="single" w:sz="4" w:space="0" w:color="auto"/>
            </w:tcBorders>
            <w:vAlign w:val="center"/>
          </w:tcPr>
          <w:p w14:paraId="23086FC3" w14:textId="77777777" w:rsidR="004E1E77" w:rsidRPr="00F41F91" w:rsidRDefault="004E1E77" w:rsidP="00850023">
            <w:pPr>
              <w:jc w:val="center"/>
              <w:rPr>
                <w:sz w:val="18"/>
              </w:rPr>
            </w:pPr>
            <w:r w:rsidRPr="006669A7">
              <w:rPr>
                <w:sz w:val="18"/>
              </w:rPr>
              <w:t>15</w:t>
            </w:r>
          </w:p>
        </w:tc>
        <w:tc>
          <w:tcPr>
            <w:tcW w:w="630" w:type="dxa"/>
            <w:tcBorders>
              <w:top w:val="nil"/>
              <w:bottom w:val="single" w:sz="4" w:space="0" w:color="auto"/>
            </w:tcBorders>
            <w:vAlign w:val="center"/>
          </w:tcPr>
          <w:p w14:paraId="15B44D8E" w14:textId="77777777" w:rsidR="004E1E77" w:rsidRPr="00F41F91" w:rsidRDefault="004E1E77" w:rsidP="00850023">
            <w:pPr>
              <w:jc w:val="center"/>
              <w:rPr>
                <w:sz w:val="18"/>
              </w:rPr>
            </w:pPr>
            <w:r w:rsidRPr="006669A7">
              <w:rPr>
                <w:sz w:val="18"/>
              </w:rPr>
              <w:t>0.2</w:t>
            </w:r>
          </w:p>
        </w:tc>
        <w:tc>
          <w:tcPr>
            <w:tcW w:w="1366" w:type="dxa"/>
            <w:gridSpan w:val="3"/>
            <w:tcBorders>
              <w:top w:val="nil"/>
              <w:bottom w:val="nil"/>
            </w:tcBorders>
            <w:vAlign w:val="center"/>
          </w:tcPr>
          <w:p w14:paraId="410FFF87" w14:textId="77777777" w:rsidR="004E1E77" w:rsidRPr="00F41F91" w:rsidRDefault="004E1E77" w:rsidP="00850023">
            <w:pPr>
              <w:jc w:val="center"/>
              <w:rPr>
                <w:sz w:val="17"/>
                <w:szCs w:val="16"/>
              </w:rPr>
            </w:pPr>
            <w:r w:rsidRPr="00F41F91">
              <w:rPr>
                <w:sz w:val="17"/>
                <w:szCs w:val="16"/>
              </w:rPr>
              <w:t>Not applicable</w:t>
            </w:r>
          </w:p>
        </w:tc>
        <w:tc>
          <w:tcPr>
            <w:tcW w:w="2044" w:type="dxa"/>
            <w:tcBorders>
              <w:top w:val="nil"/>
              <w:bottom w:val="nil"/>
              <w:right w:val="single" w:sz="6" w:space="0" w:color="auto"/>
            </w:tcBorders>
          </w:tcPr>
          <w:p w14:paraId="1DCAA7B3" w14:textId="77777777" w:rsidR="004E1E77" w:rsidRPr="00F41F91" w:rsidRDefault="004E1E77" w:rsidP="00850023">
            <w:pPr>
              <w:rPr>
                <w:sz w:val="17"/>
                <w:szCs w:val="16"/>
              </w:rPr>
            </w:pPr>
            <w:r w:rsidRPr="00F41F91">
              <w:rPr>
                <w:sz w:val="17"/>
                <w:szCs w:val="16"/>
              </w:rPr>
              <w:t>Internal corrosion of household water plumbing systems; discharges from industrial manufacturers; erosion of natural deposits</w:t>
            </w:r>
          </w:p>
        </w:tc>
      </w:tr>
      <w:tr w:rsidR="004E1E77" w:rsidRPr="00F41F91" w14:paraId="09023C8C" w14:textId="77777777" w:rsidTr="00CA628F">
        <w:trPr>
          <w:jc w:val="center"/>
        </w:trPr>
        <w:tc>
          <w:tcPr>
            <w:tcW w:w="2238" w:type="dxa"/>
            <w:gridSpan w:val="2"/>
            <w:tcBorders>
              <w:left w:val="single" w:sz="6" w:space="0" w:color="auto"/>
              <w:bottom w:val="single" w:sz="18" w:space="0" w:color="auto"/>
            </w:tcBorders>
            <w:vAlign w:val="center"/>
          </w:tcPr>
          <w:p w14:paraId="73F56EEF" w14:textId="77777777" w:rsidR="004E1E77" w:rsidRPr="00F41F91" w:rsidRDefault="004E1E77" w:rsidP="00850023">
            <w:pPr>
              <w:rPr>
                <w:sz w:val="18"/>
              </w:rPr>
            </w:pPr>
            <w:r w:rsidRPr="006669A7">
              <w:rPr>
                <w:sz w:val="18"/>
              </w:rPr>
              <w:t>Copper (ppm)</w:t>
            </w:r>
          </w:p>
        </w:tc>
        <w:tc>
          <w:tcPr>
            <w:tcW w:w="1082" w:type="dxa"/>
            <w:tcBorders>
              <w:top w:val="single" w:sz="4" w:space="0" w:color="auto"/>
              <w:left w:val="single" w:sz="4" w:space="0" w:color="auto"/>
              <w:bottom w:val="single" w:sz="18" w:space="0" w:color="auto"/>
              <w:right w:val="single" w:sz="4" w:space="0" w:color="auto"/>
            </w:tcBorders>
            <w:vAlign w:val="center"/>
          </w:tcPr>
          <w:p w14:paraId="29ADB738" w14:textId="5546A47F" w:rsidR="004E1E77" w:rsidRPr="00F41F91" w:rsidRDefault="004E1E77" w:rsidP="00850023">
            <w:pPr>
              <w:jc w:val="center"/>
              <w:rPr>
                <w:sz w:val="18"/>
              </w:rPr>
            </w:pPr>
            <w:r>
              <w:t>8//2022</w:t>
            </w:r>
          </w:p>
        </w:tc>
        <w:tc>
          <w:tcPr>
            <w:tcW w:w="900" w:type="dxa"/>
            <w:gridSpan w:val="2"/>
            <w:tcBorders>
              <w:top w:val="single" w:sz="4" w:space="0" w:color="auto"/>
              <w:left w:val="single" w:sz="4" w:space="0" w:color="auto"/>
              <w:bottom w:val="single" w:sz="18" w:space="0" w:color="auto"/>
              <w:right w:val="single" w:sz="4" w:space="0" w:color="auto"/>
            </w:tcBorders>
            <w:vAlign w:val="center"/>
          </w:tcPr>
          <w:p w14:paraId="085ABB96" w14:textId="18225CB8" w:rsidR="004E1E77" w:rsidRPr="00F41F91" w:rsidRDefault="00F533D9" w:rsidP="00850023">
            <w:pPr>
              <w:jc w:val="center"/>
              <w:rPr>
                <w:sz w:val="18"/>
              </w:rPr>
            </w:pPr>
            <w:r>
              <w:t>10</w:t>
            </w:r>
          </w:p>
        </w:tc>
        <w:tc>
          <w:tcPr>
            <w:tcW w:w="832" w:type="dxa"/>
            <w:gridSpan w:val="2"/>
            <w:tcBorders>
              <w:top w:val="single" w:sz="4" w:space="0" w:color="auto"/>
              <w:left w:val="single" w:sz="4" w:space="0" w:color="auto"/>
              <w:bottom w:val="single" w:sz="18" w:space="0" w:color="auto"/>
              <w:right w:val="single" w:sz="4" w:space="0" w:color="auto"/>
            </w:tcBorders>
            <w:vAlign w:val="center"/>
          </w:tcPr>
          <w:p w14:paraId="1BDB0D9C" w14:textId="56345FC3" w:rsidR="004E1E77" w:rsidRPr="00F41F91" w:rsidRDefault="004E1E77" w:rsidP="00850023">
            <w:pPr>
              <w:jc w:val="center"/>
              <w:rPr>
                <w:sz w:val="18"/>
              </w:rPr>
            </w:pPr>
            <w:r>
              <w:t>0.</w:t>
            </w:r>
            <w:r w:rsidR="00F533D9">
              <w:t>124</w:t>
            </w:r>
          </w:p>
        </w:tc>
        <w:tc>
          <w:tcPr>
            <w:tcW w:w="1152" w:type="dxa"/>
            <w:tcBorders>
              <w:top w:val="single" w:sz="4" w:space="0" w:color="auto"/>
              <w:left w:val="single" w:sz="4" w:space="0" w:color="auto"/>
              <w:bottom w:val="single" w:sz="18" w:space="0" w:color="auto"/>
              <w:right w:val="single" w:sz="4" w:space="0" w:color="auto"/>
            </w:tcBorders>
            <w:vAlign w:val="center"/>
          </w:tcPr>
          <w:p w14:paraId="3DA5E247" w14:textId="77777777" w:rsidR="004E1E77" w:rsidRPr="00F41F91" w:rsidRDefault="004E1E77" w:rsidP="00850023">
            <w:pPr>
              <w:jc w:val="center"/>
              <w:rPr>
                <w:sz w:val="18"/>
              </w:rPr>
            </w:pPr>
            <w:r>
              <w:rPr>
                <w:sz w:val="18"/>
              </w:rPr>
              <w:t>0</w:t>
            </w:r>
          </w:p>
        </w:tc>
        <w:tc>
          <w:tcPr>
            <w:tcW w:w="548" w:type="dxa"/>
            <w:tcBorders>
              <w:bottom w:val="single" w:sz="18" w:space="0" w:color="auto"/>
            </w:tcBorders>
            <w:vAlign w:val="center"/>
          </w:tcPr>
          <w:p w14:paraId="1FE69802" w14:textId="77777777" w:rsidR="004E1E77" w:rsidRPr="00F41F91" w:rsidRDefault="004E1E77" w:rsidP="00850023">
            <w:pPr>
              <w:jc w:val="center"/>
              <w:rPr>
                <w:sz w:val="18"/>
              </w:rPr>
            </w:pPr>
            <w:r w:rsidRPr="006669A7">
              <w:rPr>
                <w:sz w:val="18"/>
              </w:rPr>
              <w:t>1.3</w:t>
            </w:r>
          </w:p>
        </w:tc>
        <w:tc>
          <w:tcPr>
            <w:tcW w:w="630" w:type="dxa"/>
            <w:tcBorders>
              <w:bottom w:val="single" w:sz="18" w:space="0" w:color="auto"/>
            </w:tcBorders>
            <w:vAlign w:val="center"/>
          </w:tcPr>
          <w:p w14:paraId="6C6252E0" w14:textId="77777777" w:rsidR="004E1E77" w:rsidRPr="00F41F91" w:rsidRDefault="004E1E77" w:rsidP="00850023">
            <w:pPr>
              <w:jc w:val="center"/>
              <w:rPr>
                <w:sz w:val="18"/>
              </w:rPr>
            </w:pPr>
            <w:r w:rsidRPr="006669A7">
              <w:rPr>
                <w:sz w:val="18"/>
              </w:rPr>
              <w:t>0.3</w:t>
            </w:r>
          </w:p>
        </w:tc>
        <w:tc>
          <w:tcPr>
            <w:tcW w:w="1366" w:type="dxa"/>
            <w:gridSpan w:val="3"/>
            <w:tcBorders>
              <w:bottom w:val="single" w:sz="18" w:space="0" w:color="auto"/>
            </w:tcBorders>
            <w:vAlign w:val="center"/>
          </w:tcPr>
          <w:p w14:paraId="13124687" w14:textId="77777777" w:rsidR="004E1E77" w:rsidRPr="00F41F91" w:rsidRDefault="004E1E77" w:rsidP="00850023">
            <w:pPr>
              <w:jc w:val="center"/>
              <w:rPr>
                <w:sz w:val="17"/>
                <w:szCs w:val="16"/>
              </w:rPr>
            </w:pPr>
            <w:r w:rsidRPr="00F41F91">
              <w:rPr>
                <w:sz w:val="17"/>
                <w:szCs w:val="16"/>
              </w:rPr>
              <w:t>Not applicable</w:t>
            </w:r>
          </w:p>
        </w:tc>
        <w:tc>
          <w:tcPr>
            <w:tcW w:w="2044" w:type="dxa"/>
            <w:tcBorders>
              <w:bottom w:val="single" w:sz="18" w:space="0" w:color="auto"/>
              <w:right w:val="single" w:sz="6" w:space="0" w:color="auto"/>
            </w:tcBorders>
          </w:tcPr>
          <w:p w14:paraId="3F2852EE" w14:textId="77777777" w:rsidR="004E1E77" w:rsidRPr="00F41F91" w:rsidRDefault="004E1E77" w:rsidP="00850023">
            <w:pPr>
              <w:rPr>
                <w:sz w:val="17"/>
                <w:szCs w:val="16"/>
              </w:rPr>
            </w:pPr>
            <w:r w:rsidRPr="00F41F91">
              <w:rPr>
                <w:sz w:val="17"/>
                <w:szCs w:val="16"/>
              </w:rPr>
              <w:t>Internal corrosion of household plumbing systems; erosion of natural deposits; leaching from wood preservatives</w:t>
            </w:r>
          </w:p>
        </w:tc>
      </w:tr>
      <w:tr w:rsidR="00CA628F" w:rsidRPr="00F41F91" w14:paraId="4458B72D" w14:textId="77777777" w:rsidTr="00CA628F">
        <w:trPr>
          <w:jc w:val="center"/>
        </w:trPr>
        <w:tc>
          <w:tcPr>
            <w:tcW w:w="10792" w:type="dxa"/>
            <w:gridSpan w:val="14"/>
            <w:tcBorders>
              <w:top w:val="single" w:sz="18" w:space="0" w:color="auto"/>
              <w:left w:val="single" w:sz="6" w:space="0" w:color="auto"/>
              <w:bottom w:val="single" w:sz="18" w:space="0" w:color="auto"/>
              <w:right w:val="single" w:sz="6" w:space="0" w:color="auto"/>
            </w:tcBorders>
          </w:tcPr>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1134"/>
              <w:gridCol w:w="36"/>
              <w:gridCol w:w="900"/>
              <w:gridCol w:w="1224"/>
              <w:gridCol w:w="36"/>
              <w:gridCol w:w="864"/>
              <w:gridCol w:w="36"/>
              <w:gridCol w:w="1044"/>
              <w:gridCol w:w="36"/>
              <w:gridCol w:w="3384"/>
            </w:tblGrid>
            <w:tr w:rsidR="00CA628F" w:rsidRPr="00DF279E" w14:paraId="29F6B98A" w14:textId="77777777" w:rsidTr="006A578F">
              <w:trPr>
                <w:jc w:val="center"/>
              </w:trPr>
              <w:tc>
                <w:tcPr>
                  <w:tcW w:w="10908" w:type="dxa"/>
                  <w:gridSpan w:val="11"/>
                  <w:tcBorders>
                    <w:top w:val="single" w:sz="18" w:space="0" w:color="auto"/>
                    <w:left w:val="single" w:sz="6" w:space="0" w:color="auto"/>
                    <w:bottom w:val="single" w:sz="18" w:space="0" w:color="auto"/>
                    <w:right w:val="single" w:sz="6" w:space="0" w:color="auto"/>
                  </w:tcBorders>
                  <w:vAlign w:val="center"/>
                </w:tcPr>
                <w:p w14:paraId="0DBD15B7" w14:textId="77777777" w:rsidR="00CA628F" w:rsidRPr="00DF279E" w:rsidRDefault="00CA628F" w:rsidP="00CA628F">
                  <w:pPr>
                    <w:pStyle w:val="Heading7"/>
                    <w:spacing w:before="40" w:after="40" w:line="240" w:lineRule="auto"/>
                    <w:rPr>
                      <w:rFonts w:ascii="Times New Roman" w:hAnsi="Times New Roman"/>
                      <w:bCs w:val="0"/>
                      <w:caps/>
                      <w:sz w:val="20"/>
                    </w:rPr>
                  </w:pPr>
                  <w:r w:rsidRPr="00DF279E">
                    <w:lastRenderedPageBreak/>
                    <w:br w:type="page"/>
                  </w:r>
                  <w:r w:rsidRPr="00DF279E">
                    <w:rPr>
                      <w:rFonts w:ascii="Times New Roman" w:hAnsi="Times New Roman"/>
                      <w:bCs w:val="0"/>
                      <w:caps/>
                      <w:sz w:val="20"/>
                    </w:rPr>
                    <w:t>TAble 3 – sampling results for sodium and hardness</w:t>
                  </w:r>
                </w:p>
              </w:tc>
            </w:tr>
            <w:tr w:rsidR="00CA628F" w:rsidRPr="00DF279E" w14:paraId="559C718C" w14:textId="77777777" w:rsidTr="006A578F">
              <w:trPr>
                <w:jc w:val="center"/>
              </w:trPr>
              <w:tc>
                <w:tcPr>
                  <w:tcW w:w="2214" w:type="dxa"/>
                  <w:tcBorders>
                    <w:top w:val="single" w:sz="18" w:space="0" w:color="auto"/>
                    <w:left w:val="single" w:sz="6" w:space="0" w:color="auto"/>
                    <w:bottom w:val="double" w:sz="6" w:space="0" w:color="auto"/>
                  </w:tcBorders>
                  <w:vAlign w:val="center"/>
                </w:tcPr>
                <w:p w14:paraId="7938B57A" w14:textId="77777777" w:rsidR="00CA628F" w:rsidRPr="00DF279E" w:rsidRDefault="00CA628F" w:rsidP="00CA628F">
                  <w:pPr>
                    <w:spacing w:before="40" w:after="40"/>
                    <w:jc w:val="center"/>
                    <w:rPr>
                      <w:b/>
                      <w:sz w:val="18"/>
                    </w:rPr>
                  </w:pPr>
                  <w:r w:rsidRPr="00DF279E">
                    <w:rPr>
                      <w:b/>
                      <w:sz w:val="18"/>
                    </w:rPr>
                    <w:t xml:space="preserve">Chemical or Constituent </w:t>
                  </w:r>
                  <w:r w:rsidRPr="00DF279E">
                    <w:rPr>
                      <w:sz w:val="18"/>
                    </w:rPr>
                    <w:t>(and reporting units)</w:t>
                  </w:r>
                </w:p>
              </w:tc>
              <w:tc>
                <w:tcPr>
                  <w:tcW w:w="1170" w:type="dxa"/>
                  <w:gridSpan w:val="2"/>
                  <w:tcBorders>
                    <w:top w:val="single" w:sz="18" w:space="0" w:color="auto"/>
                    <w:bottom w:val="double" w:sz="6" w:space="0" w:color="auto"/>
                  </w:tcBorders>
                </w:tcPr>
                <w:p w14:paraId="0F96FB11" w14:textId="77777777" w:rsidR="00CA628F" w:rsidRPr="00DF279E" w:rsidRDefault="00CA628F" w:rsidP="00CA628F">
                  <w:pPr>
                    <w:spacing w:before="20" w:after="20"/>
                    <w:jc w:val="center"/>
                    <w:rPr>
                      <w:b/>
                      <w:sz w:val="18"/>
                    </w:rPr>
                  </w:pPr>
                  <w:r w:rsidRPr="00DF279E">
                    <w:rPr>
                      <w:b/>
                      <w:sz w:val="18"/>
                    </w:rPr>
                    <w:t>Sample Date</w:t>
                  </w:r>
                </w:p>
              </w:tc>
              <w:tc>
                <w:tcPr>
                  <w:tcW w:w="900" w:type="dxa"/>
                  <w:tcBorders>
                    <w:top w:val="single" w:sz="18" w:space="0" w:color="auto"/>
                    <w:bottom w:val="double" w:sz="6" w:space="0" w:color="auto"/>
                  </w:tcBorders>
                </w:tcPr>
                <w:p w14:paraId="2E2A6476" w14:textId="77777777" w:rsidR="00CA628F" w:rsidRPr="00DF279E" w:rsidRDefault="00CA628F" w:rsidP="00CA628F">
                  <w:pPr>
                    <w:spacing w:before="20" w:after="20"/>
                    <w:jc w:val="center"/>
                    <w:rPr>
                      <w:b/>
                      <w:sz w:val="16"/>
                    </w:rPr>
                  </w:pPr>
                  <w:r w:rsidRPr="00DF279E">
                    <w:rPr>
                      <w:b/>
                      <w:sz w:val="16"/>
                    </w:rPr>
                    <w:t>Level Detected</w:t>
                  </w:r>
                </w:p>
              </w:tc>
              <w:tc>
                <w:tcPr>
                  <w:tcW w:w="1260" w:type="dxa"/>
                  <w:gridSpan w:val="2"/>
                  <w:tcBorders>
                    <w:top w:val="single" w:sz="18" w:space="0" w:color="auto"/>
                    <w:bottom w:val="double" w:sz="6" w:space="0" w:color="auto"/>
                  </w:tcBorders>
                </w:tcPr>
                <w:p w14:paraId="2B5CDFEE" w14:textId="77777777" w:rsidR="00CA628F" w:rsidRPr="00DF279E" w:rsidRDefault="00CA628F" w:rsidP="00CA628F">
                  <w:pPr>
                    <w:spacing w:before="20" w:after="20"/>
                    <w:jc w:val="center"/>
                    <w:rPr>
                      <w:b/>
                      <w:sz w:val="18"/>
                    </w:rPr>
                  </w:pPr>
                  <w:smartTag w:uri="urn:schemas-microsoft-com:office:smarttags" w:element="address">
                    <w:smartTag w:uri="urn:schemas-microsoft-com:office:smarttags" w:element="PlaceType">
                      <w:r w:rsidRPr="00DF279E">
                        <w:rPr>
                          <w:b/>
                          <w:sz w:val="18"/>
                        </w:rPr>
                        <w:t>Range</w:t>
                      </w:r>
                    </w:smartTag>
                    <w:r w:rsidRPr="00DF279E">
                      <w:rPr>
                        <w:b/>
                        <w:sz w:val="18"/>
                      </w:rPr>
                      <w:t xml:space="preserve"> of </w:t>
                    </w:r>
                    <w:smartTag w:uri="urn:schemas-microsoft-com:office:smarttags" w:element="PlaceName">
                      <w:r w:rsidRPr="00DF279E">
                        <w:rPr>
                          <w:b/>
                          <w:sz w:val="18"/>
                        </w:rPr>
                        <w:t>Detections</w:t>
                      </w:r>
                    </w:smartTag>
                  </w:smartTag>
                </w:p>
              </w:tc>
              <w:tc>
                <w:tcPr>
                  <w:tcW w:w="900" w:type="dxa"/>
                  <w:gridSpan w:val="2"/>
                  <w:tcBorders>
                    <w:top w:val="single" w:sz="18" w:space="0" w:color="auto"/>
                    <w:bottom w:val="double" w:sz="6" w:space="0" w:color="auto"/>
                  </w:tcBorders>
                  <w:vAlign w:val="center"/>
                </w:tcPr>
                <w:p w14:paraId="250777DE" w14:textId="77777777" w:rsidR="00CA628F" w:rsidRPr="00DF279E" w:rsidRDefault="00CA628F" w:rsidP="00CA628F">
                  <w:pPr>
                    <w:spacing w:before="40" w:after="40"/>
                    <w:jc w:val="center"/>
                    <w:rPr>
                      <w:b/>
                      <w:sz w:val="18"/>
                    </w:rPr>
                  </w:pPr>
                  <w:r w:rsidRPr="00DF279E">
                    <w:rPr>
                      <w:b/>
                      <w:sz w:val="18"/>
                    </w:rPr>
                    <w:t>MCL</w:t>
                  </w:r>
                </w:p>
              </w:tc>
              <w:tc>
                <w:tcPr>
                  <w:tcW w:w="1080" w:type="dxa"/>
                  <w:gridSpan w:val="2"/>
                  <w:tcBorders>
                    <w:top w:val="single" w:sz="18" w:space="0" w:color="auto"/>
                    <w:bottom w:val="double" w:sz="6" w:space="0" w:color="auto"/>
                  </w:tcBorders>
                  <w:vAlign w:val="center"/>
                </w:tcPr>
                <w:p w14:paraId="2A8E414A" w14:textId="77777777" w:rsidR="00CA628F" w:rsidRPr="00DF279E" w:rsidRDefault="00CA628F" w:rsidP="00CA628F">
                  <w:pPr>
                    <w:spacing w:before="40" w:after="40"/>
                    <w:jc w:val="center"/>
                    <w:rPr>
                      <w:b/>
                      <w:sz w:val="18"/>
                    </w:rPr>
                  </w:pPr>
                  <w:r w:rsidRPr="00DF279E">
                    <w:rPr>
                      <w:b/>
                      <w:sz w:val="18"/>
                    </w:rPr>
                    <w:t>PHG</w:t>
                  </w:r>
                </w:p>
                <w:p w14:paraId="2E6B6BDB" w14:textId="77777777" w:rsidR="00CA628F" w:rsidRPr="00DF279E" w:rsidRDefault="00CA628F" w:rsidP="00CA628F">
                  <w:pPr>
                    <w:spacing w:before="40" w:after="40"/>
                    <w:jc w:val="center"/>
                    <w:rPr>
                      <w:b/>
                      <w:sz w:val="18"/>
                    </w:rPr>
                  </w:pPr>
                  <w:r w:rsidRPr="00DF279E">
                    <w:rPr>
                      <w:b/>
                      <w:sz w:val="18"/>
                    </w:rPr>
                    <w:t>(MCLG)</w:t>
                  </w:r>
                </w:p>
              </w:tc>
              <w:tc>
                <w:tcPr>
                  <w:tcW w:w="3384" w:type="dxa"/>
                  <w:tcBorders>
                    <w:top w:val="single" w:sz="18" w:space="0" w:color="auto"/>
                    <w:bottom w:val="double" w:sz="6" w:space="0" w:color="auto"/>
                    <w:right w:val="single" w:sz="6" w:space="0" w:color="auto"/>
                  </w:tcBorders>
                  <w:vAlign w:val="center"/>
                </w:tcPr>
                <w:p w14:paraId="6A157E55" w14:textId="77777777" w:rsidR="00CA628F" w:rsidRPr="00DF279E" w:rsidRDefault="00CA628F" w:rsidP="00CA628F">
                  <w:pPr>
                    <w:spacing w:before="40" w:after="40"/>
                    <w:jc w:val="center"/>
                    <w:rPr>
                      <w:b/>
                      <w:sz w:val="18"/>
                    </w:rPr>
                  </w:pPr>
                  <w:r w:rsidRPr="00DF279E">
                    <w:rPr>
                      <w:b/>
                      <w:sz w:val="18"/>
                    </w:rPr>
                    <w:t>Typical Source of Contaminant</w:t>
                  </w:r>
                </w:p>
              </w:tc>
            </w:tr>
            <w:tr w:rsidR="00CA628F" w:rsidRPr="00DF279E" w14:paraId="74DC22D8" w14:textId="77777777" w:rsidTr="006A578F">
              <w:trPr>
                <w:jc w:val="center"/>
              </w:trPr>
              <w:tc>
                <w:tcPr>
                  <w:tcW w:w="2214" w:type="dxa"/>
                  <w:tcBorders>
                    <w:top w:val="nil"/>
                    <w:left w:val="single" w:sz="6" w:space="0" w:color="auto"/>
                  </w:tcBorders>
                  <w:vAlign w:val="center"/>
                </w:tcPr>
                <w:p w14:paraId="6DBCEC8F" w14:textId="77777777" w:rsidR="00CA628F" w:rsidRPr="00DF279E" w:rsidRDefault="00CA628F" w:rsidP="00CA628F">
                  <w:pPr>
                    <w:spacing w:before="20" w:after="20"/>
                    <w:rPr>
                      <w:sz w:val="18"/>
                    </w:rPr>
                  </w:pPr>
                  <w:r w:rsidRPr="00DF279E">
                    <w:t>Sodium (ppm)</w:t>
                  </w:r>
                  <w:r w:rsidRPr="00DF279E">
                    <w:rPr>
                      <w:sz w:val="18"/>
                    </w:rPr>
                    <w:t>:</w:t>
                  </w:r>
                </w:p>
              </w:tc>
              <w:tc>
                <w:tcPr>
                  <w:tcW w:w="1170" w:type="dxa"/>
                  <w:gridSpan w:val="2"/>
                  <w:tcBorders>
                    <w:top w:val="nil"/>
                  </w:tcBorders>
                  <w:vAlign w:val="center"/>
                </w:tcPr>
                <w:p w14:paraId="03CC2EF3" w14:textId="77777777" w:rsidR="00CA628F" w:rsidRPr="00DF279E" w:rsidRDefault="00CA628F" w:rsidP="00CA628F">
                  <w:pPr>
                    <w:spacing w:before="20" w:after="20"/>
                    <w:jc w:val="center"/>
                    <w:rPr>
                      <w:sz w:val="18"/>
                      <w:szCs w:val="18"/>
                    </w:rPr>
                  </w:pPr>
                  <w:r w:rsidRPr="00DF279E">
                    <w:rPr>
                      <w:sz w:val="18"/>
                    </w:rPr>
                    <w:t>2020</w:t>
                  </w:r>
                </w:p>
              </w:tc>
              <w:tc>
                <w:tcPr>
                  <w:tcW w:w="900" w:type="dxa"/>
                  <w:tcBorders>
                    <w:top w:val="nil"/>
                  </w:tcBorders>
                  <w:vAlign w:val="center"/>
                </w:tcPr>
                <w:p w14:paraId="4B31E3A3" w14:textId="77777777" w:rsidR="00CA628F" w:rsidRPr="00DF279E" w:rsidRDefault="00CA628F" w:rsidP="00CA628F">
                  <w:pPr>
                    <w:spacing w:before="20" w:after="20"/>
                    <w:jc w:val="center"/>
                  </w:pPr>
                  <w:r w:rsidRPr="00DF279E">
                    <w:rPr>
                      <w:sz w:val="18"/>
                    </w:rPr>
                    <w:t>62</w:t>
                  </w:r>
                </w:p>
              </w:tc>
              <w:tc>
                <w:tcPr>
                  <w:tcW w:w="1260" w:type="dxa"/>
                  <w:gridSpan w:val="2"/>
                  <w:tcBorders>
                    <w:top w:val="nil"/>
                  </w:tcBorders>
                  <w:vAlign w:val="center"/>
                </w:tcPr>
                <w:p w14:paraId="53F6C95E" w14:textId="77777777" w:rsidR="00CA628F" w:rsidRPr="00DF279E" w:rsidRDefault="00CA628F" w:rsidP="00CA628F">
                  <w:pPr>
                    <w:spacing w:before="20" w:after="20"/>
                    <w:jc w:val="center"/>
                  </w:pPr>
                  <w:r w:rsidRPr="00DF279E">
                    <w:rPr>
                      <w:sz w:val="18"/>
                    </w:rPr>
                    <w:t>53-72</w:t>
                  </w:r>
                </w:p>
              </w:tc>
              <w:tc>
                <w:tcPr>
                  <w:tcW w:w="900" w:type="dxa"/>
                  <w:gridSpan w:val="2"/>
                  <w:tcBorders>
                    <w:top w:val="nil"/>
                  </w:tcBorders>
                  <w:vAlign w:val="center"/>
                </w:tcPr>
                <w:p w14:paraId="3D97FD3B" w14:textId="77777777" w:rsidR="00CA628F" w:rsidRPr="00DF279E" w:rsidRDefault="00CA628F" w:rsidP="00CA628F">
                  <w:pPr>
                    <w:spacing w:before="20" w:after="20"/>
                    <w:jc w:val="center"/>
                    <w:rPr>
                      <w:sz w:val="18"/>
                    </w:rPr>
                  </w:pPr>
                  <w:r w:rsidRPr="00DF279E">
                    <w:rPr>
                      <w:sz w:val="18"/>
                    </w:rPr>
                    <w:t>N/A</w:t>
                  </w:r>
                </w:p>
              </w:tc>
              <w:tc>
                <w:tcPr>
                  <w:tcW w:w="1080" w:type="dxa"/>
                  <w:gridSpan w:val="2"/>
                  <w:tcBorders>
                    <w:top w:val="nil"/>
                  </w:tcBorders>
                  <w:vAlign w:val="center"/>
                </w:tcPr>
                <w:p w14:paraId="0ADA915C" w14:textId="77777777" w:rsidR="00CA628F" w:rsidRPr="00DF279E" w:rsidRDefault="00CA628F" w:rsidP="00CA628F">
                  <w:pPr>
                    <w:spacing w:before="20" w:after="20"/>
                    <w:jc w:val="center"/>
                    <w:rPr>
                      <w:sz w:val="18"/>
                    </w:rPr>
                  </w:pPr>
                  <w:r w:rsidRPr="00DF279E">
                    <w:rPr>
                      <w:sz w:val="18"/>
                    </w:rPr>
                    <w:t>N/A</w:t>
                  </w:r>
                </w:p>
              </w:tc>
              <w:tc>
                <w:tcPr>
                  <w:tcW w:w="3384" w:type="dxa"/>
                  <w:tcBorders>
                    <w:top w:val="nil"/>
                    <w:right w:val="single" w:sz="6" w:space="0" w:color="auto"/>
                  </w:tcBorders>
                </w:tcPr>
                <w:p w14:paraId="7E07307D" w14:textId="77777777" w:rsidR="00CA628F" w:rsidRPr="00DF279E" w:rsidRDefault="00CA628F" w:rsidP="00CA628F">
                  <w:pPr>
                    <w:spacing w:before="20" w:after="20"/>
                    <w:rPr>
                      <w:sz w:val="18"/>
                    </w:rPr>
                  </w:pPr>
                  <w:r w:rsidRPr="00DF279E">
                    <w:rPr>
                      <w:sz w:val="18"/>
                    </w:rPr>
                    <w:t>Salt present in the water and is generally naturally occurring</w:t>
                  </w:r>
                </w:p>
              </w:tc>
            </w:tr>
            <w:tr w:rsidR="00CA628F" w:rsidRPr="00DF279E" w14:paraId="4CA2BDD1" w14:textId="77777777" w:rsidTr="006A578F">
              <w:trPr>
                <w:jc w:val="center"/>
              </w:trPr>
              <w:tc>
                <w:tcPr>
                  <w:tcW w:w="2214" w:type="dxa"/>
                  <w:tcBorders>
                    <w:left w:val="single" w:sz="6" w:space="0" w:color="auto"/>
                    <w:bottom w:val="single" w:sz="6" w:space="0" w:color="auto"/>
                  </w:tcBorders>
                  <w:vAlign w:val="center"/>
                </w:tcPr>
                <w:p w14:paraId="3C31A6FD" w14:textId="77777777" w:rsidR="00CA628F" w:rsidRPr="00DF279E" w:rsidRDefault="00CA628F" w:rsidP="00CA628F">
                  <w:pPr>
                    <w:pStyle w:val="Header"/>
                    <w:tabs>
                      <w:tab w:val="clear" w:pos="4320"/>
                      <w:tab w:val="clear" w:pos="8640"/>
                    </w:tabs>
                    <w:spacing w:before="20" w:after="20"/>
                  </w:pPr>
                  <w:r w:rsidRPr="00DF279E">
                    <w:t>Hardness (ppm):</w:t>
                  </w:r>
                </w:p>
              </w:tc>
              <w:tc>
                <w:tcPr>
                  <w:tcW w:w="1170" w:type="dxa"/>
                  <w:gridSpan w:val="2"/>
                  <w:tcBorders>
                    <w:bottom w:val="single" w:sz="6" w:space="0" w:color="auto"/>
                  </w:tcBorders>
                  <w:vAlign w:val="center"/>
                </w:tcPr>
                <w:p w14:paraId="57E00EC0" w14:textId="77777777" w:rsidR="00CA628F" w:rsidRPr="00DF279E" w:rsidRDefault="00CA628F" w:rsidP="00CA628F">
                  <w:pPr>
                    <w:spacing w:before="20" w:after="20"/>
                    <w:jc w:val="center"/>
                    <w:rPr>
                      <w:sz w:val="18"/>
                      <w:szCs w:val="18"/>
                    </w:rPr>
                  </w:pPr>
                  <w:r w:rsidRPr="00DF279E">
                    <w:rPr>
                      <w:sz w:val="18"/>
                    </w:rPr>
                    <w:t>2020</w:t>
                  </w:r>
                </w:p>
              </w:tc>
              <w:tc>
                <w:tcPr>
                  <w:tcW w:w="900" w:type="dxa"/>
                  <w:tcBorders>
                    <w:bottom w:val="single" w:sz="6" w:space="0" w:color="auto"/>
                  </w:tcBorders>
                  <w:vAlign w:val="center"/>
                </w:tcPr>
                <w:p w14:paraId="49A2C998" w14:textId="77777777" w:rsidR="00CA628F" w:rsidRPr="00DF279E" w:rsidRDefault="00CA628F" w:rsidP="00CA628F">
                  <w:pPr>
                    <w:spacing w:before="20" w:after="20"/>
                    <w:jc w:val="center"/>
                  </w:pPr>
                  <w:r w:rsidRPr="00DF279E">
                    <w:rPr>
                      <w:sz w:val="18"/>
                    </w:rPr>
                    <w:t>402</w:t>
                  </w:r>
                </w:p>
              </w:tc>
              <w:tc>
                <w:tcPr>
                  <w:tcW w:w="1260" w:type="dxa"/>
                  <w:gridSpan w:val="2"/>
                  <w:tcBorders>
                    <w:bottom w:val="single" w:sz="6" w:space="0" w:color="auto"/>
                  </w:tcBorders>
                  <w:vAlign w:val="center"/>
                </w:tcPr>
                <w:p w14:paraId="051CB100" w14:textId="77777777" w:rsidR="00CA628F" w:rsidRPr="00DF279E" w:rsidRDefault="00CA628F" w:rsidP="00CA628F">
                  <w:pPr>
                    <w:spacing w:before="20" w:after="20"/>
                    <w:jc w:val="center"/>
                  </w:pPr>
                  <w:r w:rsidRPr="00DF279E">
                    <w:rPr>
                      <w:sz w:val="18"/>
                    </w:rPr>
                    <w:t>315-490</w:t>
                  </w:r>
                </w:p>
              </w:tc>
              <w:tc>
                <w:tcPr>
                  <w:tcW w:w="900" w:type="dxa"/>
                  <w:gridSpan w:val="2"/>
                  <w:tcBorders>
                    <w:bottom w:val="single" w:sz="6" w:space="0" w:color="auto"/>
                  </w:tcBorders>
                  <w:vAlign w:val="center"/>
                </w:tcPr>
                <w:p w14:paraId="38BF0C3E" w14:textId="77777777" w:rsidR="00CA628F" w:rsidRPr="00DF279E" w:rsidRDefault="00CA628F" w:rsidP="00CA628F">
                  <w:pPr>
                    <w:spacing w:before="20" w:after="20"/>
                    <w:jc w:val="center"/>
                    <w:rPr>
                      <w:sz w:val="18"/>
                    </w:rPr>
                  </w:pPr>
                  <w:r w:rsidRPr="00DF279E">
                    <w:rPr>
                      <w:sz w:val="18"/>
                    </w:rPr>
                    <w:t>N/A</w:t>
                  </w:r>
                </w:p>
              </w:tc>
              <w:tc>
                <w:tcPr>
                  <w:tcW w:w="1080" w:type="dxa"/>
                  <w:gridSpan w:val="2"/>
                  <w:tcBorders>
                    <w:bottom w:val="single" w:sz="6" w:space="0" w:color="auto"/>
                  </w:tcBorders>
                  <w:vAlign w:val="center"/>
                </w:tcPr>
                <w:p w14:paraId="144565B1" w14:textId="77777777" w:rsidR="00CA628F" w:rsidRPr="00DF279E" w:rsidRDefault="00CA628F" w:rsidP="00CA628F">
                  <w:pPr>
                    <w:spacing w:before="20" w:after="20"/>
                    <w:jc w:val="center"/>
                    <w:rPr>
                      <w:sz w:val="18"/>
                    </w:rPr>
                  </w:pPr>
                  <w:r w:rsidRPr="00DF279E">
                    <w:rPr>
                      <w:sz w:val="18"/>
                    </w:rPr>
                    <w:t>N/A</w:t>
                  </w:r>
                </w:p>
              </w:tc>
              <w:tc>
                <w:tcPr>
                  <w:tcW w:w="3384" w:type="dxa"/>
                  <w:tcBorders>
                    <w:bottom w:val="single" w:sz="6" w:space="0" w:color="auto"/>
                    <w:right w:val="single" w:sz="6" w:space="0" w:color="auto"/>
                  </w:tcBorders>
                </w:tcPr>
                <w:p w14:paraId="455AEF7F" w14:textId="77777777" w:rsidR="00CA628F" w:rsidRPr="00DF279E" w:rsidRDefault="00CA628F" w:rsidP="00CA628F">
                  <w:pPr>
                    <w:spacing w:before="20" w:after="20"/>
                    <w:rPr>
                      <w:sz w:val="18"/>
                    </w:rPr>
                  </w:pPr>
                  <w:r w:rsidRPr="00DF279E">
                    <w:rPr>
                      <w:sz w:val="18"/>
                    </w:rPr>
                    <w:t>Sum of polyvalent cations present in the water, generally magnesium and calcium, and are usually naturally occurring</w:t>
                  </w:r>
                </w:p>
              </w:tc>
            </w:tr>
            <w:tr w:rsidR="00CA628F" w:rsidRPr="00DF279E" w14:paraId="5E2C0642" w14:textId="77777777" w:rsidTr="006A578F">
              <w:trPr>
                <w:cantSplit/>
                <w:jc w:val="center"/>
              </w:trPr>
              <w:tc>
                <w:tcPr>
                  <w:tcW w:w="10908" w:type="dxa"/>
                  <w:gridSpan w:val="11"/>
                  <w:tcBorders>
                    <w:top w:val="single" w:sz="18" w:space="0" w:color="auto"/>
                    <w:left w:val="single" w:sz="6" w:space="0" w:color="auto"/>
                    <w:bottom w:val="single" w:sz="18" w:space="0" w:color="auto"/>
                    <w:right w:val="single" w:sz="6" w:space="0" w:color="auto"/>
                  </w:tcBorders>
                </w:tcPr>
                <w:p w14:paraId="1A58DD3C" w14:textId="77777777" w:rsidR="00CA628F" w:rsidRPr="00DF279E" w:rsidRDefault="00CA628F" w:rsidP="00CA628F">
                  <w:pPr>
                    <w:spacing w:before="40" w:after="40"/>
                    <w:jc w:val="center"/>
                    <w:rPr>
                      <w:b/>
                      <w:caps/>
                    </w:rPr>
                  </w:pPr>
                  <w:r w:rsidRPr="00DF279E">
                    <w:rPr>
                      <w:i/>
                      <w:sz w:val="18"/>
                    </w:rPr>
                    <w:br w:type="page"/>
                  </w:r>
                  <w:r w:rsidRPr="00DF279E">
                    <w:br w:type="page"/>
                  </w:r>
                  <w:r w:rsidRPr="00DF279E">
                    <w:rPr>
                      <w:b/>
                      <w:caps/>
                    </w:rPr>
                    <w:t xml:space="preserve">TAble 4 – detection of contaminants with a </w:t>
                  </w:r>
                  <w:r w:rsidRPr="00DF279E">
                    <w:rPr>
                      <w:b/>
                      <w:caps/>
                      <w:u w:val="single"/>
                    </w:rPr>
                    <w:t>Primary</w:t>
                  </w:r>
                  <w:r w:rsidRPr="00DF279E">
                    <w:rPr>
                      <w:b/>
                      <w:caps/>
                    </w:rPr>
                    <w:t xml:space="preserve"> Drinking Water Standard</w:t>
                  </w:r>
                </w:p>
              </w:tc>
            </w:tr>
            <w:tr w:rsidR="00CA628F" w:rsidRPr="00DF279E" w14:paraId="29594ED0" w14:textId="77777777" w:rsidTr="006A578F">
              <w:trPr>
                <w:jc w:val="center"/>
              </w:trPr>
              <w:tc>
                <w:tcPr>
                  <w:tcW w:w="2214" w:type="dxa"/>
                  <w:tcBorders>
                    <w:top w:val="single" w:sz="18" w:space="0" w:color="auto"/>
                    <w:left w:val="single" w:sz="6" w:space="0" w:color="auto"/>
                    <w:bottom w:val="double" w:sz="6" w:space="0" w:color="auto"/>
                  </w:tcBorders>
                </w:tcPr>
                <w:p w14:paraId="59F90C68" w14:textId="77777777" w:rsidR="00CA628F" w:rsidRPr="00DF279E" w:rsidRDefault="00CA628F" w:rsidP="00CA628F">
                  <w:pPr>
                    <w:spacing w:before="40" w:after="40"/>
                    <w:rPr>
                      <w:b/>
                      <w:sz w:val="18"/>
                    </w:rPr>
                  </w:pPr>
                  <w:r w:rsidRPr="00DF279E">
                    <w:rPr>
                      <w:b/>
                      <w:sz w:val="18"/>
                    </w:rPr>
                    <w:t>Chemical or Constituent</w:t>
                  </w:r>
                  <w:r w:rsidRPr="00DF279E">
                    <w:rPr>
                      <w:b/>
                      <w:sz w:val="18"/>
                    </w:rPr>
                    <w:br/>
                  </w:r>
                  <w:r w:rsidRPr="00DF279E">
                    <w:rPr>
                      <w:sz w:val="18"/>
                    </w:rPr>
                    <w:t>(and reporting units)</w:t>
                  </w:r>
                </w:p>
              </w:tc>
              <w:tc>
                <w:tcPr>
                  <w:tcW w:w="1134" w:type="dxa"/>
                  <w:tcBorders>
                    <w:top w:val="single" w:sz="18" w:space="0" w:color="auto"/>
                    <w:bottom w:val="double" w:sz="6" w:space="0" w:color="auto"/>
                  </w:tcBorders>
                </w:tcPr>
                <w:p w14:paraId="425DEA57" w14:textId="77777777" w:rsidR="00CA628F" w:rsidRPr="00DF279E" w:rsidRDefault="00CA628F" w:rsidP="00CA628F">
                  <w:pPr>
                    <w:spacing w:before="40" w:after="40"/>
                    <w:jc w:val="center"/>
                    <w:rPr>
                      <w:b/>
                      <w:sz w:val="18"/>
                    </w:rPr>
                  </w:pPr>
                  <w:r w:rsidRPr="00DF279E">
                    <w:rPr>
                      <w:b/>
                      <w:sz w:val="18"/>
                    </w:rPr>
                    <w:t>Sample Date</w:t>
                  </w:r>
                </w:p>
              </w:tc>
              <w:tc>
                <w:tcPr>
                  <w:tcW w:w="936" w:type="dxa"/>
                  <w:gridSpan w:val="2"/>
                  <w:tcBorders>
                    <w:top w:val="single" w:sz="18" w:space="0" w:color="auto"/>
                    <w:bottom w:val="double" w:sz="6" w:space="0" w:color="auto"/>
                  </w:tcBorders>
                </w:tcPr>
                <w:p w14:paraId="27F3EF69" w14:textId="77777777" w:rsidR="00CA628F" w:rsidRPr="00DF279E" w:rsidRDefault="00CA628F" w:rsidP="00CA628F">
                  <w:pPr>
                    <w:spacing w:before="40" w:after="40"/>
                    <w:jc w:val="center"/>
                    <w:rPr>
                      <w:b/>
                      <w:sz w:val="18"/>
                    </w:rPr>
                  </w:pPr>
                  <w:r w:rsidRPr="00DF279E">
                    <w:rPr>
                      <w:b/>
                      <w:sz w:val="18"/>
                    </w:rPr>
                    <w:t>Ave</w:t>
                  </w:r>
                </w:p>
                <w:p w14:paraId="543466E2" w14:textId="77777777" w:rsidR="00CA628F" w:rsidRPr="00DF279E" w:rsidRDefault="00CA628F" w:rsidP="00CA628F">
                  <w:pPr>
                    <w:spacing w:before="40" w:after="40"/>
                    <w:jc w:val="center"/>
                    <w:rPr>
                      <w:b/>
                      <w:sz w:val="18"/>
                    </w:rPr>
                  </w:pPr>
                  <w:r w:rsidRPr="00DF279E">
                    <w:rPr>
                      <w:b/>
                      <w:sz w:val="18"/>
                    </w:rPr>
                    <w:t>Level Detected</w:t>
                  </w:r>
                </w:p>
              </w:tc>
              <w:tc>
                <w:tcPr>
                  <w:tcW w:w="1224" w:type="dxa"/>
                  <w:tcBorders>
                    <w:top w:val="single" w:sz="18" w:space="0" w:color="auto"/>
                    <w:bottom w:val="double" w:sz="6" w:space="0" w:color="auto"/>
                  </w:tcBorders>
                </w:tcPr>
                <w:p w14:paraId="795BE0D6" w14:textId="77777777" w:rsidR="00CA628F" w:rsidRPr="00DF279E" w:rsidRDefault="00CA628F" w:rsidP="00CA628F">
                  <w:pPr>
                    <w:spacing w:before="40" w:after="40"/>
                    <w:jc w:val="center"/>
                    <w:rPr>
                      <w:b/>
                      <w:sz w:val="18"/>
                    </w:rPr>
                  </w:pPr>
                  <w:smartTag w:uri="urn:schemas-microsoft-com:office:smarttags" w:element="address">
                    <w:smartTag w:uri="urn:schemas-microsoft-com:office:smarttags" w:element="PlaceType">
                      <w:r w:rsidRPr="00DF279E">
                        <w:rPr>
                          <w:b/>
                          <w:sz w:val="18"/>
                        </w:rPr>
                        <w:t>Range</w:t>
                      </w:r>
                    </w:smartTag>
                    <w:r w:rsidRPr="00DF279E">
                      <w:rPr>
                        <w:b/>
                        <w:sz w:val="18"/>
                      </w:rPr>
                      <w:t xml:space="preserve"> of </w:t>
                    </w:r>
                    <w:smartTag w:uri="urn:schemas-microsoft-com:office:smarttags" w:element="PlaceName">
                      <w:r w:rsidRPr="00DF279E">
                        <w:rPr>
                          <w:b/>
                          <w:sz w:val="18"/>
                        </w:rPr>
                        <w:t>Detections</w:t>
                      </w:r>
                    </w:smartTag>
                  </w:smartTag>
                </w:p>
              </w:tc>
              <w:tc>
                <w:tcPr>
                  <w:tcW w:w="900" w:type="dxa"/>
                  <w:gridSpan w:val="2"/>
                  <w:tcBorders>
                    <w:top w:val="single" w:sz="18" w:space="0" w:color="auto"/>
                    <w:bottom w:val="double" w:sz="6" w:space="0" w:color="auto"/>
                  </w:tcBorders>
                  <w:vAlign w:val="center"/>
                </w:tcPr>
                <w:p w14:paraId="54CD71CB" w14:textId="77777777" w:rsidR="00CA628F" w:rsidRPr="00DF279E" w:rsidRDefault="00CA628F" w:rsidP="00CA628F">
                  <w:pPr>
                    <w:spacing w:before="40" w:after="40"/>
                    <w:jc w:val="center"/>
                    <w:rPr>
                      <w:b/>
                      <w:sz w:val="18"/>
                    </w:rPr>
                  </w:pPr>
                  <w:r w:rsidRPr="00DF279E">
                    <w:rPr>
                      <w:b/>
                      <w:bCs/>
                    </w:rPr>
                    <w:t>MCL</w:t>
                  </w:r>
                  <w:r w:rsidRPr="00DF279E">
                    <w:rPr>
                      <w:b/>
                      <w:bCs/>
                    </w:rPr>
                    <w:br/>
                  </w:r>
                  <w:r w:rsidRPr="00DF279E">
                    <w:rPr>
                      <w:b/>
                      <w:sz w:val="18"/>
                    </w:rPr>
                    <w:t>[MRDL]</w:t>
                  </w:r>
                </w:p>
              </w:tc>
              <w:tc>
                <w:tcPr>
                  <w:tcW w:w="1080" w:type="dxa"/>
                  <w:gridSpan w:val="2"/>
                  <w:tcBorders>
                    <w:top w:val="single" w:sz="18" w:space="0" w:color="auto"/>
                    <w:bottom w:val="double" w:sz="6" w:space="0" w:color="auto"/>
                  </w:tcBorders>
                  <w:vAlign w:val="center"/>
                </w:tcPr>
                <w:p w14:paraId="689362EB" w14:textId="77777777" w:rsidR="00CA628F" w:rsidRPr="00DF279E" w:rsidRDefault="00CA628F" w:rsidP="00CA628F">
                  <w:pPr>
                    <w:spacing w:before="40" w:after="40"/>
                    <w:jc w:val="center"/>
                    <w:rPr>
                      <w:b/>
                      <w:sz w:val="18"/>
                    </w:rPr>
                  </w:pPr>
                  <w:r w:rsidRPr="00DF279E">
                    <w:rPr>
                      <w:b/>
                      <w:bCs/>
                    </w:rPr>
                    <w:t>PHG</w:t>
                  </w:r>
                  <w:r w:rsidRPr="00DF279E">
                    <w:rPr>
                      <w:b/>
                    </w:rPr>
                    <w:br/>
                    <w:t>(MCLG)</w:t>
                  </w:r>
                  <w:r w:rsidRPr="00DF279E">
                    <w:rPr>
                      <w:b/>
                    </w:rPr>
                    <w:br/>
                  </w:r>
                  <w:r w:rsidRPr="00DF279E">
                    <w:rPr>
                      <w:b/>
                      <w:sz w:val="18"/>
                    </w:rPr>
                    <w:t>[MRDLG]</w:t>
                  </w:r>
                </w:p>
              </w:tc>
              <w:tc>
                <w:tcPr>
                  <w:tcW w:w="3420" w:type="dxa"/>
                  <w:gridSpan w:val="2"/>
                  <w:tcBorders>
                    <w:top w:val="single" w:sz="18" w:space="0" w:color="auto"/>
                    <w:bottom w:val="double" w:sz="6" w:space="0" w:color="auto"/>
                    <w:right w:val="single" w:sz="6" w:space="0" w:color="auto"/>
                  </w:tcBorders>
                  <w:vAlign w:val="center"/>
                </w:tcPr>
                <w:p w14:paraId="7946B9F8" w14:textId="77777777" w:rsidR="00CA628F" w:rsidRPr="00DF279E" w:rsidRDefault="00CA628F" w:rsidP="00CA628F">
                  <w:pPr>
                    <w:spacing w:before="40" w:after="40"/>
                    <w:jc w:val="center"/>
                    <w:rPr>
                      <w:b/>
                      <w:sz w:val="18"/>
                    </w:rPr>
                  </w:pPr>
                  <w:r w:rsidRPr="00DF279E">
                    <w:rPr>
                      <w:b/>
                      <w:sz w:val="18"/>
                    </w:rPr>
                    <w:t>Typical Source of Contaminant</w:t>
                  </w:r>
                </w:p>
              </w:tc>
            </w:tr>
            <w:tr w:rsidR="00CA628F" w:rsidRPr="00DF279E" w14:paraId="341429FE" w14:textId="77777777" w:rsidTr="006A578F">
              <w:trPr>
                <w:trHeight w:val="691"/>
                <w:jc w:val="center"/>
              </w:trPr>
              <w:tc>
                <w:tcPr>
                  <w:tcW w:w="2214" w:type="dxa"/>
                  <w:tcBorders>
                    <w:top w:val="nil"/>
                    <w:left w:val="single" w:sz="6" w:space="0" w:color="auto"/>
                  </w:tcBorders>
                  <w:vAlign w:val="center"/>
                </w:tcPr>
                <w:p w14:paraId="623154CE" w14:textId="77777777" w:rsidR="00CA628F" w:rsidRPr="00DF279E" w:rsidRDefault="00CA628F" w:rsidP="00CA628F">
                  <w:pPr>
                    <w:spacing w:before="40" w:after="40"/>
                    <w:rPr>
                      <w:sz w:val="18"/>
                    </w:rPr>
                  </w:pPr>
                  <w:r w:rsidRPr="00DF279E">
                    <w:rPr>
                      <w:sz w:val="18"/>
                    </w:rPr>
                    <w:t>Nitrate as Nitrogen (ppm)</w:t>
                  </w:r>
                </w:p>
              </w:tc>
              <w:tc>
                <w:tcPr>
                  <w:tcW w:w="1134" w:type="dxa"/>
                  <w:tcBorders>
                    <w:top w:val="nil"/>
                  </w:tcBorders>
                  <w:vAlign w:val="center"/>
                </w:tcPr>
                <w:p w14:paraId="198F5B79" w14:textId="0BD05B25" w:rsidR="00CA628F" w:rsidRPr="00DF279E" w:rsidRDefault="00CA628F" w:rsidP="00CA628F">
                  <w:pPr>
                    <w:spacing w:before="20" w:after="20"/>
                    <w:jc w:val="center"/>
                    <w:rPr>
                      <w:sz w:val="18"/>
                      <w:szCs w:val="18"/>
                    </w:rPr>
                  </w:pPr>
                  <w:r>
                    <w:rPr>
                      <w:sz w:val="18"/>
                      <w:szCs w:val="18"/>
                    </w:rPr>
                    <w:t>2/17/2022</w:t>
                  </w:r>
                </w:p>
                <w:p w14:paraId="2BB4F55E" w14:textId="459F3A28" w:rsidR="00CA628F" w:rsidRPr="00DF279E" w:rsidRDefault="00CA628F" w:rsidP="00CA628F">
                  <w:pPr>
                    <w:spacing w:before="20" w:after="20"/>
                    <w:jc w:val="center"/>
                    <w:rPr>
                      <w:sz w:val="18"/>
                      <w:szCs w:val="18"/>
                    </w:rPr>
                  </w:pPr>
                  <w:r>
                    <w:rPr>
                      <w:sz w:val="18"/>
                      <w:szCs w:val="18"/>
                    </w:rPr>
                    <w:t>11/29/2022</w:t>
                  </w:r>
                </w:p>
              </w:tc>
              <w:tc>
                <w:tcPr>
                  <w:tcW w:w="936" w:type="dxa"/>
                  <w:gridSpan w:val="2"/>
                  <w:tcBorders>
                    <w:top w:val="nil"/>
                  </w:tcBorders>
                  <w:vAlign w:val="center"/>
                </w:tcPr>
                <w:p w14:paraId="5835EAC4" w14:textId="3972C05A" w:rsidR="00CA628F" w:rsidRPr="00DF279E" w:rsidRDefault="00CA628F" w:rsidP="00CA628F">
                  <w:pPr>
                    <w:spacing w:before="40" w:after="40"/>
                    <w:jc w:val="center"/>
                    <w:rPr>
                      <w:sz w:val="18"/>
                    </w:rPr>
                  </w:pPr>
                  <w:r w:rsidRPr="00DF279E">
                    <w:rPr>
                      <w:sz w:val="18"/>
                    </w:rPr>
                    <w:t>0.</w:t>
                  </w:r>
                  <w:r>
                    <w:rPr>
                      <w:sz w:val="18"/>
                    </w:rPr>
                    <w:t>6</w:t>
                  </w:r>
                </w:p>
              </w:tc>
              <w:tc>
                <w:tcPr>
                  <w:tcW w:w="1224" w:type="dxa"/>
                  <w:tcBorders>
                    <w:top w:val="nil"/>
                  </w:tcBorders>
                  <w:vAlign w:val="center"/>
                </w:tcPr>
                <w:p w14:paraId="277C5651" w14:textId="6BF3DE1C" w:rsidR="00CA628F" w:rsidRPr="00DF279E" w:rsidRDefault="00CA628F" w:rsidP="00CA628F">
                  <w:pPr>
                    <w:spacing w:before="40" w:after="40"/>
                    <w:jc w:val="center"/>
                    <w:rPr>
                      <w:sz w:val="18"/>
                    </w:rPr>
                  </w:pPr>
                  <w:r w:rsidRPr="00DF279E">
                    <w:rPr>
                      <w:sz w:val="18"/>
                    </w:rPr>
                    <w:t>&lt;0.1 - 1.</w:t>
                  </w:r>
                  <w:r>
                    <w:rPr>
                      <w:sz w:val="18"/>
                    </w:rPr>
                    <w:t>1</w:t>
                  </w:r>
                </w:p>
              </w:tc>
              <w:tc>
                <w:tcPr>
                  <w:tcW w:w="900" w:type="dxa"/>
                  <w:gridSpan w:val="2"/>
                  <w:tcBorders>
                    <w:top w:val="nil"/>
                  </w:tcBorders>
                  <w:vAlign w:val="center"/>
                </w:tcPr>
                <w:p w14:paraId="68083797" w14:textId="77777777" w:rsidR="00CA628F" w:rsidRPr="00DF279E" w:rsidRDefault="00CA628F" w:rsidP="00CA628F">
                  <w:pPr>
                    <w:spacing w:before="40" w:after="40"/>
                    <w:jc w:val="center"/>
                    <w:rPr>
                      <w:sz w:val="18"/>
                    </w:rPr>
                  </w:pPr>
                  <w:r w:rsidRPr="00DF279E">
                    <w:rPr>
                      <w:sz w:val="18"/>
                    </w:rPr>
                    <w:t>10</w:t>
                  </w:r>
                </w:p>
              </w:tc>
              <w:tc>
                <w:tcPr>
                  <w:tcW w:w="1080" w:type="dxa"/>
                  <w:gridSpan w:val="2"/>
                  <w:tcBorders>
                    <w:top w:val="nil"/>
                  </w:tcBorders>
                  <w:vAlign w:val="center"/>
                </w:tcPr>
                <w:p w14:paraId="1E4997B7" w14:textId="77777777" w:rsidR="00CA628F" w:rsidRPr="00DF279E" w:rsidRDefault="00CA628F" w:rsidP="00CA628F">
                  <w:pPr>
                    <w:spacing w:before="40" w:after="40"/>
                    <w:jc w:val="center"/>
                    <w:rPr>
                      <w:sz w:val="18"/>
                    </w:rPr>
                  </w:pPr>
                  <w:r w:rsidRPr="00DF279E">
                    <w:rPr>
                      <w:sz w:val="18"/>
                    </w:rPr>
                    <w:t>10</w:t>
                  </w:r>
                </w:p>
              </w:tc>
              <w:tc>
                <w:tcPr>
                  <w:tcW w:w="3420" w:type="dxa"/>
                  <w:gridSpan w:val="2"/>
                  <w:tcBorders>
                    <w:top w:val="nil"/>
                    <w:right w:val="single" w:sz="6" w:space="0" w:color="auto"/>
                  </w:tcBorders>
                  <w:vAlign w:val="center"/>
                </w:tcPr>
                <w:p w14:paraId="084E04A0" w14:textId="77777777" w:rsidR="00CA628F" w:rsidRPr="00DF279E" w:rsidRDefault="00CA628F" w:rsidP="00CA628F">
                  <w:pPr>
                    <w:spacing w:before="40" w:after="40"/>
                    <w:rPr>
                      <w:sz w:val="18"/>
                    </w:rPr>
                  </w:pPr>
                  <w:r w:rsidRPr="00DF279E">
                    <w:rPr>
                      <w:sz w:val="18"/>
                    </w:rPr>
                    <w:t>Runoff and leaching from fertilizer use; leaching from septic tanks and sewage, erosion of natural deposits</w:t>
                  </w:r>
                </w:p>
              </w:tc>
            </w:tr>
            <w:tr w:rsidR="00CA628F" w:rsidRPr="00DF279E" w14:paraId="2B8E6F94" w14:textId="77777777" w:rsidTr="006A578F">
              <w:trPr>
                <w:trHeight w:val="600"/>
                <w:jc w:val="center"/>
              </w:trPr>
              <w:tc>
                <w:tcPr>
                  <w:tcW w:w="2214" w:type="dxa"/>
                  <w:tcBorders>
                    <w:left w:val="single" w:sz="6" w:space="0" w:color="auto"/>
                  </w:tcBorders>
                  <w:vAlign w:val="center"/>
                </w:tcPr>
                <w:p w14:paraId="049BD423" w14:textId="77777777" w:rsidR="00CA628F" w:rsidRPr="00DF279E" w:rsidRDefault="00CA628F" w:rsidP="00CA628F">
                  <w:pPr>
                    <w:spacing w:before="40" w:after="40"/>
                    <w:ind w:left="5"/>
                    <w:rPr>
                      <w:sz w:val="18"/>
                    </w:rPr>
                  </w:pPr>
                  <w:r w:rsidRPr="00DF279E">
                    <w:rPr>
                      <w:sz w:val="18"/>
                    </w:rPr>
                    <w:t>Fluoride (ppm)</w:t>
                  </w:r>
                </w:p>
              </w:tc>
              <w:tc>
                <w:tcPr>
                  <w:tcW w:w="1134" w:type="dxa"/>
                  <w:vAlign w:val="center"/>
                </w:tcPr>
                <w:p w14:paraId="6925F48A" w14:textId="77777777" w:rsidR="00CA628F" w:rsidRPr="00DF279E" w:rsidRDefault="00CA628F" w:rsidP="00CA628F">
                  <w:pPr>
                    <w:spacing w:before="20" w:after="20"/>
                    <w:jc w:val="center"/>
                    <w:rPr>
                      <w:sz w:val="18"/>
                      <w:szCs w:val="18"/>
                    </w:rPr>
                  </w:pPr>
                  <w:r w:rsidRPr="00DF279E">
                    <w:rPr>
                      <w:sz w:val="18"/>
                      <w:szCs w:val="18"/>
                    </w:rPr>
                    <w:t>2020</w:t>
                  </w:r>
                </w:p>
              </w:tc>
              <w:tc>
                <w:tcPr>
                  <w:tcW w:w="936" w:type="dxa"/>
                  <w:gridSpan w:val="2"/>
                  <w:vAlign w:val="center"/>
                </w:tcPr>
                <w:p w14:paraId="70234A51" w14:textId="77777777" w:rsidR="00CA628F" w:rsidRPr="00DF279E" w:rsidRDefault="00CA628F" w:rsidP="00CA628F">
                  <w:pPr>
                    <w:spacing w:before="40" w:after="40"/>
                    <w:jc w:val="center"/>
                    <w:rPr>
                      <w:sz w:val="18"/>
                    </w:rPr>
                  </w:pPr>
                  <w:r w:rsidRPr="00DF279E">
                    <w:rPr>
                      <w:sz w:val="18"/>
                    </w:rPr>
                    <w:t>1.96</w:t>
                  </w:r>
                </w:p>
              </w:tc>
              <w:tc>
                <w:tcPr>
                  <w:tcW w:w="1224" w:type="dxa"/>
                  <w:vAlign w:val="center"/>
                </w:tcPr>
                <w:p w14:paraId="14E6ECC1" w14:textId="77777777" w:rsidR="00CA628F" w:rsidRPr="00DF279E" w:rsidRDefault="00CA628F" w:rsidP="00CA628F">
                  <w:pPr>
                    <w:spacing w:before="40" w:after="40"/>
                    <w:jc w:val="center"/>
                    <w:rPr>
                      <w:sz w:val="18"/>
                    </w:rPr>
                  </w:pPr>
                  <w:r w:rsidRPr="00DF279E">
                    <w:rPr>
                      <w:sz w:val="18"/>
                    </w:rPr>
                    <w:t>0.46-1.5</w:t>
                  </w:r>
                </w:p>
              </w:tc>
              <w:tc>
                <w:tcPr>
                  <w:tcW w:w="900" w:type="dxa"/>
                  <w:gridSpan w:val="2"/>
                  <w:vAlign w:val="center"/>
                </w:tcPr>
                <w:p w14:paraId="7A156E2B" w14:textId="77777777" w:rsidR="00CA628F" w:rsidRPr="00DF279E" w:rsidRDefault="00CA628F" w:rsidP="00CA628F">
                  <w:pPr>
                    <w:spacing w:before="40" w:after="40"/>
                    <w:jc w:val="center"/>
                    <w:rPr>
                      <w:sz w:val="18"/>
                    </w:rPr>
                  </w:pPr>
                  <w:r w:rsidRPr="00DF279E">
                    <w:rPr>
                      <w:sz w:val="18"/>
                    </w:rPr>
                    <w:t>2.0</w:t>
                  </w:r>
                </w:p>
              </w:tc>
              <w:tc>
                <w:tcPr>
                  <w:tcW w:w="1080" w:type="dxa"/>
                  <w:gridSpan w:val="2"/>
                  <w:vAlign w:val="center"/>
                </w:tcPr>
                <w:p w14:paraId="23306175" w14:textId="77777777" w:rsidR="00CA628F" w:rsidRPr="00DF279E" w:rsidRDefault="00CA628F" w:rsidP="00CA628F">
                  <w:pPr>
                    <w:spacing w:before="40" w:after="40"/>
                    <w:jc w:val="center"/>
                    <w:rPr>
                      <w:sz w:val="18"/>
                    </w:rPr>
                  </w:pPr>
                  <w:r w:rsidRPr="00DF279E">
                    <w:rPr>
                      <w:sz w:val="18"/>
                    </w:rPr>
                    <w:t>1</w:t>
                  </w:r>
                </w:p>
              </w:tc>
              <w:tc>
                <w:tcPr>
                  <w:tcW w:w="3420" w:type="dxa"/>
                  <w:gridSpan w:val="2"/>
                  <w:tcBorders>
                    <w:right w:val="single" w:sz="6" w:space="0" w:color="auto"/>
                  </w:tcBorders>
                  <w:vAlign w:val="center"/>
                </w:tcPr>
                <w:p w14:paraId="12178678" w14:textId="77777777" w:rsidR="00CA628F" w:rsidRPr="00DF279E" w:rsidRDefault="00CA628F" w:rsidP="00CA628F">
                  <w:pPr>
                    <w:spacing w:before="20" w:after="20"/>
                    <w:rPr>
                      <w:sz w:val="18"/>
                    </w:rPr>
                  </w:pPr>
                  <w:r w:rsidRPr="00DF279E">
                    <w:rPr>
                      <w:sz w:val="18"/>
                    </w:rPr>
                    <w:t>Erosion of natural deposits; water additive which promotes strong teeth; discharge from fertilizer and aluminum factories.</w:t>
                  </w:r>
                </w:p>
              </w:tc>
            </w:tr>
            <w:tr w:rsidR="00CA628F" w:rsidRPr="00DF279E" w14:paraId="7BFE34CE" w14:textId="77777777" w:rsidTr="006A578F">
              <w:trPr>
                <w:trHeight w:val="600"/>
                <w:jc w:val="center"/>
              </w:trPr>
              <w:tc>
                <w:tcPr>
                  <w:tcW w:w="2214" w:type="dxa"/>
                  <w:tcBorders>
                    <w:left w:val="single" w:sz="6" w:space="0" w:color="auto"/>
                  </w:tcBorders>
                  <w:vAlign w:val="center"/>
                </w:tcPr>
                <w:p w14:paraId="125B4D45" w14:textId="77777777" w:rsidR="00CA628F" w:rsidRPr="00DF279E" w:rsidRDefault="00CA628F" w:rsidP="00CA628F">
                  <w:pPr>
                    <w:spacing w:before="40" w:after="40"/>
                    <w:ind w:left="5"/>
                    <w:rPr>
                      <w:sz w:val="18"/>
                    </w:rPr>
                  </w:pPr>
                  <w:r w:rsidRPr="00DF279E">
                    <w:rPr>
                      <w:sz w:val="18"/>
                    </w:rPr>
                    <w:t>Chromium, Total (ppb)</w:t>
                  </w:r>
                </w:p>
              </w:tc>
              <w:tc>
                <w:tcPr>
                  <w:tcW w:w="1134" w:type="dxa"/>
                  <w:vAlign w:val="center"/>
                </w:tcPr>
                <w:p w14:paraId="53B01500" w14:textId="77777777" w:rsidR="00CA628F" w:rsidRPr="00DF279E" w:rsidRDefault="00CA628F" w:rsidP="00CA628F">
                  <w:pPr>
                    <w:spacing w:before="20" w:after="20"/>
                    <w:jc w:val="center"/>
                    <w:rPr>
                      <w:sz w:val="18"/>
                      <w:szCs w:val="18"/>
                    </w:rPr>
                  </w:pPr>
                  <w:r w:rsidRPr="00DF279E">
                    <w:rPr>
                      <w:sz w:val="18"/>
                      <w:szCs w:val="18"/>
                    </w:rPr>
                    <w:t>2020</w:t>
                  </w:r>
                </w:p>
              </w:tc>
              <w:tc>
                <w:tcPr>
                  <w:tcW w:w="936" w:type="dxa"/>
                  <w:gridSpan w:val="2"/>
                  <w:vAlign w:val="center"/>
                </w:tcPr>
                <w:p w14:paraId="25227F09" w14:textId="77777777" w:rsidR="00CA628F" w:rsidRPr="00DF279E" w:rsidRDefault="00CA628F" w:rsidP="00CA628F">
                  <w:pPr>
                    <w:spacing w:before="40" w:after="40"/>
                    <w:jc w:val="center"/>
                    <w:rPr>
                      <w:sz w:val="18"/>
                    </w:rPr>
                  </w:pPr>
                  <w:r w:rsidRPr="00DF279E">
                    <w:rPr>
                      <w:sz w:val="18"/>
                    </w:rPr>
                    <w:t>6.8</w:t>
                  </w:r>
                </w:p>
              </w:tc>
              <w:tc>
                <w:tcPr>
                  <w:tcW w:w="1224" w:type="dxa"/>
                  <w:vAlign w:val="center"/>
                </w:tcPr>
                <w:p w14:paraId="37705489" w14:textId="77777777" w:rsidR="00CA628F" w:rsidRPr="00DF279E" w:rsidRDefault="00CA628F" w:rsidP="00CA628F">
                  <w:pPr>
                    <w:spacing w:before="40" w:after="40"/>
                    <w:jc w:val="center"/>
                    <w:rPr>
                      <w:sz w:val="18"/>
                    </w:rPr>
                  </w:pPr>
                  <w:r w:rsidRPr="00DF279E">
                    <w:rPr>
                      <w:sz w:val="18"/>
                    </w:rPr>
                    <w:t>1.7 - 12</w:t>
                  </w:r>
                </w:p>
              </w:tc>
              <w:tc>
                <w:tcPr>
                  <w:tcW w:w="900" w:type="dxa"/>
                  <w:gridSpan w:val="2"/>
                  <w:vAlign w:val="center"/>
                </w:tcPr>
                <w:p w14:paraId="6B67E48F" w14:textId="77777777" w:rsidR="00CA628F" w:rsidRPr="00DF279E" w:rsidRDefault="00CA628F" w:rsidP="00CA628F">
                  <w:pPr>
                    <w:spacing w:before="40" w:after="40"/>
                    <w:jc w:val="center"/>
                    <w:rPr>
                      <w:sz w:val="18"/>
                    </w:rPr>
                  </w:pPr>
                  <w:r w:rsidRPr="00DF279E">
                    <w:rPr>
                      <w:sz w:val="18"/>
                    </w:rPr>
                    <w:t>50</w:t>
                  </w:r>
                </w:p>
              </w:tc>
              <w:tc>
                <w:tcPr>
                  <w:tcW w:w="1080" w:type="dxa"/>
                  <w:gridSpan w:val="2"/>
                  <w:vAlign w:val="center"/>
                </w:tcPr>
                <w:p w14:paraId="0BB82528" w14:textId="77777777" w:rsidR="00CA628F" w:rsidRPr="00DF279E" w:rsidRDefault="00CA628F" w:rsidP="00CA628F">
                  <w:pPr>
                    <w:spacing w:before="40" w:after="40"/>
                    <w:jc w:val="center"/>
                    <w:rPr>
                      <w:sz w:val="18"/>
                    </w:rPr>
                  </w:pPr>
                  <w:r w:rsidRPr="00DF279E">
                    <w:rPr>
                      <w:sz w:val="18"/>
                    </w:rPr>
                    <w:t>(100)</w:t>
                  </w:r>
                </w:p>
              </w:tc>
              <w:tc>
                <w:tcPr>
                  <w:tcW w:w="3420" w:type="dxa"/>
                  <w:gridSpan w:val="2"/>
                  <w:tcBorders>
                    <w:right w:val="single" w:sz="6" w:space="0" w:color="auto"/>
                  </w:tcBorders>
                  <w:vAlign w:val="center"/>
                </w:tcPr>
                <w:p w14:paraId="327635E4" w14:textId="77777777" w:rsidR="00CA628F" w:rsidRPr="00DF279E" w:rsidRDefault="00CA628F" w:rsidP="00CA628F">
                  <w:pPr>
                    <w:spacing w:before="20" w:after="20"/>
                    <w:rPr>
                      <w:sz w:val="18"/>
                    </w:rPr>
                  </w:pPr>
                  <w:r w:rsidRPr="00DF279E">
                    <w:rPr>
                      <w:sz w:val="18"/>
                    </w:rPr>
                    <w:t>Discharge from steel and pulp mills and chrome plating; erosion of natural deposits</w:t>
                  </w:r>
                </w:p>
              </w:tc>
            </w:tr>
            <w:tr w:rsidR="00CA628F" w:rsidRPr="00DF279E" w14:paraId="51BEAE7F" w14:textId="77777777" w:rsidTr="006A578F">
              <w:trPr>
                <w:trHeight w:val="600"/>
                <w:jc w:val="center"/>
              </w:trPr>
              <w:tc>
                <w:tcPr>
                  <w:tcW w:w="2214" w:type="dxa"/>
                  <w:tcBorders>
                    <w:left w:val="single" w:sz="6" w:space="0" w:color="auto"/>
                  </w:tcBorders>
                  <w:vAlign w:val="center"/>
                </w:tcPr>
                <w:p w14:paraId="623CBFE4" w14:textId="72951B0A" w:rsidR="00CA628F" w:rsidRPr="00DF279E" w:rsidRDefault="00CA628F" w:rsidP="00CA628F">
                  <w:pPr>
                    <w:spacing w:before="40" w:after="40"/>
                    <w:ind w:left="5"/>
                    <w:rPr>
                      <w:sz w:val="18"/>
                    </w:rPr>
                  </w:pPr>
                  <w:r w:rsidRPr="00DF279E">
                    <w:rPr>
                      <w:sz w:val="18"/>
                      <w:szCs w:val="18"/>
                    </w:rPr>
                    <w:t xml:space="preserve">1,2,3-Trichloropropane (ppt) – Well </w:t>
                  </w:r>
                  <w:r>
                    <w:rPr>
                      <w:sz w:val="18"/>
                      <w:szCs w:val="18"/>
                    </w:rPr>
                    <w:t>5</w:t>
                  </w:r>
                </w:p>
              </w:tc>
              <w:tc>
                <w:tcPr>
                  <w:tcW w:w="1134" w:type="dxa"/>
                  <w:vAlign w:val="center"/>
                </w:tcPr>
                <w:p w14:paraId="4F9A6DD0" w14:textId="0EFF5E4B" w:rsidR="00CA628F" w:rsidRPr="00DF279E" w:rsidRDefault="00CA628F" w:rsidP="00CA628F">
                  <w:pPr>
                    <w:spacing w:before="20" w:after="20"/>
                    <w:rPr>
                      <w:sz w:val="18"/>
                      <w:szCs w:val="18"/>
                    </w:rPr>
                  </w:pPr>
                  <w:r>
                    <w:rPr>
                      <w:sz w:val="18"/>
                      <w:szCs w:val="18"/>
                    </w:rPr>
                    <w:t>2/17/2022</w:t>
                  </w:r>
                </w:p>
              </w:tc>
              <w:tc>
                <w:tcPr>
                  <w:tcW w:w="936" w:type="dxa"/>
                  <w:gridSpan w:val="2"/>
                  <w:vAlign w:val="center"/>
                </w:tcPr>
                <w:p w14:paraId="7273922F" w14:textId="77777777" w:rsidR="00CA628F" w:rsidRPr="00DF279E" w:rsidRDefault="00CA628F" w:rsidP="00CA628F">
                  <w:pPr>
                    <w:spacing w:before="40" w:after="40"/>
                    <w:jc w:val="center"/>
                    <w:rPr>
                      <w:sz w:val="18"/>
                    </w:rPr>
                  </w:pPr>
                  <w:r w:rsidRPr="00DF279E">
                    <w:rPr>
                      <w:sz w:val="18"/>
                      <w:szCs w:val="18"/>
                    </w:rPr>
                    <w:t>ND</w:t>
                  </w:r>
                </w:p>
              </w:tc>
              <w:tc>
                <w:tcPr>
                  <w:tcW w:w="1224" w:type="dxa"/>
                  <w:vAlign w:val="center"/>
                </w:tcPr>
                <w:p w14:paraId="56BC1C2B" w14:textId="77777777" w:rsidR="00CA628F" w:rsidRPr="00DF279E" w:rsidRDefault="00CA628F" w:rsidP="00CA628F">
                  <w:pPr>
                    <w:jc w:val="center"/>
                    <w:rPr>
                      <w:sz w:val="18"/>
                      <w:szCs w:val="18"/>
                    </w:rPr>
                  </w:pPr>
                  <w:r w:rsidRPr="00DF279E">
                    <w:rPr>
                      <w:sz w:val="18"/>
                      <w:szCs w:val="18"/>
                    </w:rPr>
                    <w:t xml:space="preserve">&lt;5 </w:t>
                  </w:r>
                </w:p>
                <w:p w14:paraId="09918AA5" w14:textId="77777777" w:rsidR="00CA628F" w:rsidRPr="00DF279E" w:rsidRDefault="00CA628F" w:rsidP="00CA628F">
                  <w:pPr>
                    <w:spacing w:before="40" w:after="40"/>
                    <w:jc w:val="center"/>
                    <w:rPr>
                      <w:sz w:val="18"/>
                    </w:rPr>
                  </w:pPr>
                  <w:r w:rsidRPr="00DF279E">
                    <w:rPr>
                      <w:sz w:val="18"/>
                      <w:szCs w:val="18"/>
                    </w:rPr>
                    <w:t>(ND)</w:t>
                  </w:r>
                </w:p>
              </w:tc>
              <w:tc>
                <w:tcPr>
                  <w:tcW w:w="900" w:type="dxa"/>
                  <w:gridSpan w:val="2"/>
                  <w:vAlign w:val="center"/>
                </w:tcPr>
                <w:p w14:paraId="2F809A6F" w14:textId="77777777" w:rsidR="00CA628F" w:rsidRPr="00DF279E" w:rsidRDefault="00CA628F" w:rsidP="00CA628F">
                  <w:pPr>
                    <w:spacing w:before="40" w:after="40"/>
                    <w:jc w:val="center"/>
                    <w:rPr>
                      <w:sz w:val="18"/>
                    </w:rPr>
                  </w:pPr>
                  <w:r w:rsidRPr="00DF279E">
                    <w:rPr>
                      <w:sz w:val="18"/>
                      <w:szCs w:val="18"/>
                    </w:rPr>
                    <w:t>5</w:t>
                  </w:r>
                </w:p>
              </w:tc>
              <w:tc>
                <w:tcPr>
                  <w:tcW w:w="1080" w:type="dxa"/>
                  <w:gridSpan w:val="2"/>
                  <w:vAlign w:val="center"/>
                </w:tcPr>
                <w:p w14:paraId="73B15A87" w14:textId="77777777" w:rsidR="00CA628F" w:rsidRPr="00DF279E" w:rsidRDefault="00CA628F" w:rsidP="00CA628F">
                  <w:pPr>
                    <w:spacing w:before="40" w:after="40"/>
                    <w:jc w:val="center"/>
                    <w:rPr>
                      <w:sz w:val="18"/>
                    </w:rPr>
                  </w:pPr>
                  <w:r w:rsidRPr="00DF279E">
                    <w:rPr>
                      <w:sz w:val="18"/>
                      <w:szCs w:val="18"/>
                    </w:rPr>
                    <w:t>0.7</w:t>
                  </w:r>
                </w:p>
              </w:tc>
              <w:tc>
                <w:tcPr>
                  <w:tcW w:w="3420" w:type="dxa"/>
                  <w:gridSpan w:val="2"/>
                  <w:tcBorders>
                    <w:right w:val="single" w:sz="6" w:space="0" w:color="auto"/>
                  </w:tcBorders>
                  <w:vAlign w:val="center"/>
                </w:tcPr>
                <w:p w14:paraId="75EAF4CF" w14:textId="77777777" w:rsidR="00CA628F" w:rsidRPr="00DF279E" w:rsidRDefault="00CA628F" w:rsidP="00CA628F">
                  <w:pPr>
                    <w:spacing w:before="20" w:after="20"/>
                    <w:rPr>
                      <w:sz w:val="18"/>
                    </w:rPr>
                  </w:pPr>
                  <w:r w:rsidRPr="00DF279E">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CA628F" w:rsidRPr="00DF279E" w14:paraId="79289A2D" w14:textId="77777777" w:rsidTr="006A578F">
              <w:trPr>
                <w:jc w:val="center"/>
              </w:trPr>
              <w:tc>
                <w:tcPr>
                  <w:tcW w:w="10908" w:type="dxa"/>
                  <w:gridSpan w:val="11"/>
                  <w:tcBorders>
                    <w:top w:val="single" w:sz="18" w:space="0" w:color="auto"/>
                    <w:left w:val="single" w:sz="6" w:space="0" w:color="auto"/>
                    <w:bottom w:val="single" w:sz="18" w:space="0" w:color="auto"/>
                    <w:right w:val="single" w:sz="6" w:space="0" w:color="auto"/>
                  </w:tcBorders>
                  <w:vAlign w:val="center"/>
                </w:tcPr>
                <w:p w14:paraId="1B391D60" w14:textId="77777777" w:rsidR="00CA628F" w:rsidRPr="00DF279E" w:rsidRDefault="00CA628F" w:rsidP="00CA628F">
                  <w:pPr>
                    <w:spacing w:before="40" w:after="40"/>
                    <w:jc w:val="center"/>
                    <w:rPr>
                      <w:b/>
                      <w:caps/>
                    </w:rPr>
                  </w:pPr>
                  <w:r w:rsidRPr="00DF279E">
                    <w:rPr>
                      <w:b/>
                      <w:caps/>
                    </w:rPr>
                    <w:t xml:space="preserve">TAble 5 – detection of contaminants with a </w:t>
                  </w:r>
                  <w:r w:rsidRPr="00DF279E">
                    <w:rPr>
                      <w:b/>
                      <w:caps/>
                      <w:u w:val="single"/>
                    </w:rPr>
                    <w:t>Secondary</w:t>
                  </w:r>
                  <w:r w:rsidRPr="00DF279E">
                    <w:rPr>
                      <w:b/>
                      <w:caps/>
                    </w:rPr>
                    <w:t xml:space="preserve"> Drinking Water Standard</w:t>
                  </w:r>
                </w:p>
              </w:tc>
            </w:tr>
            <w:tr w:rsidR="00CA628F" w:rsidRPr="00DF279E" w14:paraId="1D5FBC22" w14:textId="77777777" w:rsidTr="006A578F">
              <w:trPr>
                <w:jc w:val="center"/>
              </w:trPr>
              <w:tc>
                <w:tcPr>
                  <w:tcW w:w="2214" w:type="dxa"/>
                  <w:tcBorders>
                    <w:top w:val="single" w:sz="18" w:space="0" w:color="auto"/>
                    <w:left w:val="single" w:sz="6" w:space="0" w:color="auto"/>
                    <w:bottom w:val="double" w:sz="6" w:space="0" w:color="auto"/>
                  </w:tcBorders>
                  <w:vAlign w:val="center"/>
                </w:tcPr>
                <w:p w14:paraId="25AFBA4B" w14:textId="77777777" w:rsidR="00CA628F" w:rsidRPr="00DF279E" w:rsidRDefault="00CA628F" w:rsidP="00CA628F">
                  <w:pPr>
                    <w:spacing w:before="40" w:after="40" w:line="240" w:lineRule="exact"/>
                    <w:jc w:val="center"/>
                    <w:rPr>
                      <w:b/>
                      <w:sz w:val="18"/>
                    </w:rPr>
                  </w:pPr>
                  <w:r w:rsidRPr="00DF279E">
                    <w:rPr>
                      <w:b/>
                      <w:sz w:val="18"/>
                    </w:rPr>
                    <w:t>Chemical or Constituent</w:t>
                  </w:r>
                  <w:r w:rsidRPr="00DF279E">
                    <w:rPr>
                      <w:b/>
                      <w:sz w:val="18"/>
                    </w:rPr>
                    <w:br/>
                  </w:r>
                  <w:r w:rsidRPr="00DF279E">
                    <w:rPr>
                      <w:sz w:val="18"/>
                    </w:rPr>
                    <w:t>(and reporting units)</w:t>
                  </w:r>
                </w:p>
              </w:tc>
              <w:tc>
                <w:tcPr>
                  <w:tcW w:w="1134" w:type="dxa"/>
                  <w:tcBorders>
                    <w:top w:val="single" w:sz="18" w:space="0" w:color="auto"/>
                    <w:bottom w:val="double" w:sz="6" w:space="0" w:color="auto"/>
                  </w:tcBorders>
                  <w:vAlign w:val="center"/>
                </w:tcPr>
                <w:p w14:paraId="618A9228" w14:textId="77777777" w:rsidR="00CA628F" w:rsidRPr="00DF279E" w:rsidRDefault="00CA628F" w:rsidP="00CA628F">
                  <w:pPr>
                    <w:spacing w:before="40" w:after="40"/>
                    <w:jc w:val="center"/>
                    <w:rPr>
                      <w:b/>
                      <w:sz w:val="18"/>
                    </w:rPr>
                  </w:pPr>
                  <w:r w:rsidRPr="00DF279E">
                    <w:rPr>
                      <w:b/>
                      <w:sz w:val="18"/>
                    </w:rPr>
                    <w:t>Sample Date</w:t>
                  </w:r>
                </w:p>
              </w:tc>
              <w:tc>
                <w:tcPr>
                  <w:tcW w:w="936" w:type="dxa"/>
                  <w:gridSpan w:val="2"/>
                  <w:tcBorders>
                    <w:top w:val="single" w:sz="18" w:space="0" w:color="auto"/>
                    <w:bottom w:val="double" w:sz="6" w:space="0" w:color="auto"/>
                  </w:tcBorders>
                </w:tcPr>
                <w:p w14:paraId="1C15EA3E" w14:textId="77777777" w:rsidR="00CA628F" w:rsidRPr="00DF279E" w:rsidRDefault="00CA628F" w:rsidP="00CA628F">
                  <w:pPr>
                    <w:spacing w:before="40" w:after="40"/>
                    <w:jc w:val="center"/>
                    <w:rPr>
                      <w:b/>
                      <w:sz w:val="18"/>
                    </w:rPr>
                  </w:pPr>
                  <w:r w:rsidRPr="00DF279E">
                    <w:rPr>
                      <w:b/>
                      <w:sz w:val="18"/>
                    </w:rPr>
                    <w:t>Level Detected</w:t>
                  </w:r>
                </w:p>
              </w:tc>
              <w:tc>
                <w:tcPr>
                  <w:tcW w:w="1224" w:type="dxa"/>
                  <w:tcBorders>
                    <w:top w:val="single" w:sz="18" w:space="0" w:color="auto"/>
                    <w:bottom w:val="double" w:sz="6" w:space="0" w:color="auto"/>
                  </w:tcBorders>
                  <w:vAlign w:val="center"/>
                </w:tcPr>
                <w:p w14:paraId="0FC7FA9C" w14:textId="77777777" w:rsidR="00CA628F" w:rsidRPr="00DF279E" w:rsidRDefault="00CA628F" w:rsidP="00CA628F">
                  <w:pPr>
                    <w:spacing w:before="40" w:after="40"/>
                    <w:jc w:val="center"/>
                    <w:rPr>
                      <w:b/>
                      <w:sz w:val="18"/>
                    </w:rPr>
                  </w:pPr>
                  <w:smartTag w:uri="urn:schemas-microsoft-com:office:smarttags" w:element="address">
                    <w:smartTag w:uri="urn:schemas-microsoft-com:office:smarttags" w:element="PlaceType">
                      <w:r w:rsidRPr="00DF279E">
                        <w:rPr>
                          <w:b/>
                          <w:sz w:val="18"/>
                        </w:rPr>
                        <w:t>Range</w:t>
                      </w:r>
                    </w:smartTag>
                    <w:r w:rsidRPr="00DF279E">
                      <w:rPr>
                        <w:b/>
                        <w:sz w:val="18"/>
                      </w:rPr>
                      <w:t xml:space="preserve"> of </w:t>
                    </w:r>
                    <w:smartTag w:uri="urn:schemas-microsoft-com:office:smarttags" w:element="PlaceName">
                      <w:r w:rsidRPr="00DF279E">
                        <w:rPr>
                          <w:b/>
                          <w:sz w:val="18"/>
                        </w:rPr>
                        <w:t>Detections</w:t>
                      </w:r>
                    </w:smartTag>
                  </w:smartTag>
                </w:p>
              </w:tc>
              <w:tc>
                <w:tcPr>
                  <w:tcW w:w="900" w:type="dxa"/>
                  <w:gridSpan w:val="2"/>
                  <w:tcBorders>
                    <w:top w:val="single" w:sz="18" w:space="0" w:color="auto"/>
                    <w:bottom w:val="double" w:sz="6" w:space="0" w:color="auto"/>
                  </w:tcBorders>
                  <w:vAlign w:val="center"/>
                </w:tcPr>
                <w:p w14:paraId="05E5DAFD" w14:textId="77777777" w:rsidR="00CA628F" w:rsidRPr="00DF279E" w:rsidRDefault="00CA628F" w:rsidP="00CA628F">
                  <w:pPr>
                    <w:spacing w:before="40" w:after="40"/>
                    <w:jc w:val="center"/>
                    <w:rPr>
                      <w:b/>
                      <w:sz w:val="18"/>
                    </w:rPr>
                  </w:pPr>
                  <w:r w:rsidRPr="00DF279E">
                    <w:rPr>
                      <w:b/>
                      <w:bCs/>
                    </w:rPr>
                    <w:t>MCL</w:t>
                  </w:r>
                </w:p>
              </w:tc>
              <w:tc>
                <w:tcPr>
                  <w:tcW w:w="1080" w:type="dxa"/>
                  <w:gridSpan w:val="2"/>
                  <w:tcBorders>
                    <w:top w:val="single" w:sz="18" w:space="0" w:color="auto"/>
                    <w:bottom w:val="double" w:sz="6" w:space="0" w:color="auto"/>
                  </w:tcBorders>
                  <w:vAlign w:val="center"/>
                </w:tcPr>
                <w:p w14:paraId="5E0EC4BF" w14:textId="77777777" w:rsidR="00CA628F" w:rsidRPr="00DF279E" w:rsidRDefault="00CA628F" w:rsidP="00CA628F">
                  <w:pPr>
                    <w:spacing w:before="40" w:after="40"/>
                    <w:jc w:val="center"/>
                    <w:rPr>
                      <w:b/>
                      <w:sz w:val="18"/>
                    </w:rPr>
                  </w:pPr>
                  <w:r w:rsidRPr="00DF279E">
                    <w:rPr>
                      <w:b/>
                      <w:sz w:val="18"/>
                    </w:rPr>
                    <w:t>PHG</w:t>
                  </w:r>
                  <w:r w:rsidRPr="00DF279E">
                    <w:rPr>
                      <w:b/>
                      <w:sz w:val="18"/>
                    </w:rPr>
                    <w:br/>
                    <w:t>(MCLG)</w:t>
                  </w:r>
                </w:p>
              </w:tc>
              <w:tc>
                <w:tcPr>
                  <w:tcW w:w="3420" w:type="dxa"/>
                  <w:gridSpan w:val="2"/>
                  <w:tcBorders>
                    <w:top w:val="single" w:sz="18" w:space="0" w:color="auto"/>
                    <w:bottom w:val="double" w:sz="6" w:space="0" w:color="auto"/>
                    <w:right w:val="single" w:sz="6" w:space="0" w:color="auto"/>
                  </w:tcBorders>
                  <w:vAlign w:val="center"/>
                </w:tcPr>
                <w:p w14:paraId="779EACFF" w14:textId="77777777" w:rsidR="00CA628F" w:rsidRPr="00DF279E" w:rsidRDefault="00CA628F" w:rsidP="00CA628F">
                  <w:pPr>
                    <w:pStyle w:val="Heading7"/>
                    <w:spacing w:before="40" w:after="40" w:line="240" w:lineRule="auto"/>
                    <w:rPr>
                      <w:rFonts w:ascii="Times New Roman" w:hAnsi="Times New Roman"/>
                      <w:bCs w:val="0"/>
                    </w:rPr>
                  </w:pPr>
                  <w:r w:rsidRPr="00DF279E">
                    <w:rPr>
                      <w:rFonts w:ascii="Times New Roman" w:hAnsi="Times New Roman"/>
                      <w:bCs w:val="0"/>
                    </w:rPr>
                    <w:t>Typical Source of Contaminant</w:t>
                  </w:r>
                </w:p>
              </w:tc>
            </w:tr>
            <w:tr w:rsidR="00CA628F" w:rsidRPr="00DF279E" w14:paraId="04BA2762" w14:textId="77777777" w:rsidTr="006A578F">
              <w:trPr>
                <w:trHeight w:val="404"/>
                <w:jc w:val="center"/>
              </w:trPr>
              <w:tc>
                <w:tcPr>
                  <w:tcW w:w="2214" w:type="dxa"/>
                  <w:tcBorders>
                    <w:top w:val="single" w:sz="4" w:space="0" w:color="auto"/>
                    <w:left w:val="single" w:sz="6" w:space="0" w:color="auto"/>
                    <w:bottom w:val="single" w:sz="4" w:space="0" w:color="auto"/>
                    <w:right w:val="single" w:sz="4" w:space="0" w:color="auto"/>
                  </w:tcBorders>
                  <w:vAlign w:val="center"/>
                </w:tcPr>
                <w:p w14:paraId="7CC123D0" w14:textId="77777777" w:rsidR="00CA628F" w:rsidRPr="00DF279E" w:rsidRDefault="00CA628F" w:rsidP="00CA628F">
                  <w:pPr>
                    <w:spacing w:before="20" w:after="20"/>
                    <w:rPr>
                      <w:sz w:val="18"/>
                    </w:rPr>
                  </w:pPr>
                  <w:r w:rsidRPr="00DF279E">
                    <w:rPr>
                      <w:sz w:val="18"/>
                    </w:rPr>
                    <w:t>Chloride (mg/L)</w:t>
                  </w:r>
                </w:p>
              </w:tc>
              <w:tc>
                <w:tcPr>
                  <w:tcW w:w="1134" w:type="dxa"/>
                  <w:tcBorders>
                    <w:top w:val="single" w:sz="4" w:space="0" w:color="auto"/>
                    <w:left w:val="single" w:sz="4" w:space="0" w:color="auto"/>
                    <w:bottom w:val="single" w:sz="4" w:space="0" w:color="auto"/>
                    <w:right w:val="single" w:sz="4" w:space="0" w:color="auto"/>
                  </w:tcBorders>
                  <w:vAlign w:val="center"/>
                </w:tcPr>
                <w:p w14:paraId="1887DD00"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2F35F4FC" w14:textId="77777777" w:rsidR="00CA628F" w:rsidRPr="00DF279E" w:rsidRDefault="00CA628F" w:rsidP="00CA628F">
                  <w:pPr>
                    <w:spacing w:before="20" w:after="20"/>
                    <w:jc w:val="center"/>
                    <w:rPr>
                      <w:sz w:val="18"/>
                    </w:rPr>
                  </w:pPr>
                  <w:r w:rsidRPr="00DF279E">
                    <w:rPr>
                      <w:sz w:val="18"/>
                    </w:rPr>
                    <w:t>83.5</w:t>
                  </w:r>
                </w:p>
              </w:tc>
              <w:tc>
                <w:tcPr>
                  <w:tcW w:w="1224" w:type="dxa"/>
                  <w:tcBorders>
                    <w:top w:val="single" w:sz="4" w:space="0" w:color="auto"/>
                    <w:left w:val="single" w:sz="4" w:space="0" w:color="auto"/>
                    <w:bottom w:val="single" w:sz="4" w:space="0" w:color="auto"/>
                    <w:right w:val="single" w:sz="4" w:space="0" w:color="auto"/>
                  </w:tcBorders>
                  <w:vAlign w:val="center"/>
                </w:tcPr>
                <w:p w14:paraId="440432ED" w14:textId="77777777" w:rsidR="00CA628F" w:rsidRPr="00DF279E" w:rsidRDefault="00CA628F" w:rsidP="00CA628F">
                  <w:pPr>
                    <w:spacing w:before="20" w:after="20"/>
                    <w:jc w:val="center"/>
                    <w:rPr>
                      <w:sz w:val="18"/>
                    </w:rPr>
                  </w:pPr>
                  <w:r w:rsidRPr="00DF279E">
                    <w:rPr>
                      <w:sz w:val="18"/>
                    </w:rPr>
                    <w:t>66 - 101</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70227D98" w14:textId="77777777" w:rsidR="00CA628F" w:rsidRPr="00DF279E" w:rsidRDefault="00CA628F" w:rsidP="00CA628F">
                  <w:pPr>
                    <w:spacing w:before="20" w:after="20"/>
                    <w:jc w:val="center"/>
                    <w:rPr>
                      <w:sz w:val="18"/>
                    </w:rPr>
                  </w:pPr>
                  <w:r w:rsidRPr="00DF279E">
                    <w:rPr>
                      <w:sz w:val="18"/>
                    </w:rPr>
                    <w:t>500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63925B4"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09686367" w14:textId="77777777" w:rsidR="00CA628F" w:rsidRPr="00DF279E" w:rsidRDefault="00CA628F" w:rsidP="00CA628F">
                  <w:pPr>
                    <w:spacing w:before="20" w:after="20"/>
                    <w:rPr>
                      <w:sz w:val="18"/>
                      <w:szCs w:val="18"/>
                    </w:rPr>
                  </w:pPr>
                  <w:r w:rsidRPr="00DF279E">
                    <w:rPr>
                      <w:sz w:val="18"/>
                      <w:szCs w:val="18"/>
                    </w:rPr>
                    <w:t>Runoff/leaching from natural deposits; seawater influence</w:t>
                  </w:r>
                </w:p>
              </w:tc>
            </w:tr>
            <w:tr w:rsidR="00CA628F" w:rsidRPr="00DF279E" w14:paraId="63AC34B4" w14:textId="77777777" w:rsidTr="006A578F">
              <w:trPr>
                <w:trHeight w:val="600"/>
                <w:jc w:val="center"/>
              </w:trPr>
              <w:tc>
                <w:tcPr>
                  <w:tcW w:w="2214" w:type="dxa"/>
                  <w:tcBorders>
                    <w:left w:val="single" w:sz="6" w:space="0" w:color="auto"/>
                  </w:tcBorders>
                  <w:vAlign w:val="center"/>
                </w:tcPr>
                <w:p w14:paraId="7485A095" w14:textId="77777777" w:rsidR="00CA628F" w:rsidRPr="00DF279E" w:rsidRDefault="00CA628F" w:rsidP="00CA628F">
                  <w:pPr>
                    <w:ind w:left="187" w:hanging="187"/>
                    <w:rPr>
                      <w:sz w:val="18"/>
                    </w:rPr>
                  </w:pPr>
                  <w:r w:rsidRPr="00DF279E">
                    <w:rPr>
                      <w:sz w:val="18"/>
                    </w:rPr>
                    <w:t xml:space="preserve">*Iron (ug/L) – </w:t>
                  </w:r>
                </w:p>
                <w:p w14:paraId="456E66FE" w14:textId="77777777" w:rsidR="00CA628F" w:rsidRPr="00DF279E" w:rsidRDefault="00CA628F" w:rsidP="00CA628F">
                  <w:pPr>
                    <w:ind w:left="187" w:hanging="187"/>
                    <w:rPr>
                      <w:sz w:val="18"/>
                    </w:rPr>
                  </w:pPr>
                  <w:r w:rsidRPr="00DF279E">
                    <w:rPr>
                      <w:sz w:val="18"/>
                    </w:rPr>
                    <w:t xml:space="preserve">        *Raw - Quarterly</w:t>
                  </w:r>
                </w:p>
                <w:p w14:paraId="377209A6" w14:textId="77777777" w:rsidR="00CA628F" w:rsidRPr="00DF279E" w:rsidRDefault="00CA628F" w:rsidP="00CA628F">
                  <w:pPr>
                    <w:spacing w:before="20" w:after="20"/>
                    <w:rPr>
                      <w:sz w:val="18"/>
                    </w:rPr>
                  </w:pPr>
                  <w:r w:rsidRPr="00DF279E">
                    <w:rPr>
                      <w:sz w:val="18"/>
                    </w:rPr>
                    <w:t xml:space="preserve">         Treated - Monthly</w:t>
                  </w:r>
                </w:p>
              </w:tc>
              <w:tc>
                <w:tcPr>
                  <w:tcW w:w="1134" w:type="dxa"/>
                  <w:vAlign w:val="center"/>
                </w:tcPr>
                <w:p w14:paraId="2CE8E3F2" w14:textId="380E868D" w:rsidR="00CA628F" w:rsidRPr="00DF279E" w:rsidRDefault="00FA7EFB" w:rsidP="00CA628F">
                  <w:pPr>
                    <w:spacing w:before="20" w:after="20"/>
                    <w:jc w:val="center"/>
                    <w:rPr>
                      <w:sz w:val="18"/>
                    </w:rPr>
                  </w:pPr>
                  <w:r>
                    <w:rPr>
                      <w:sz w:val="18"/>
                    </w:rPr>
                    <w:t>2022</w:t>
                  </w:r>
                </w:p>
              </w:tc>
              <w:tc>
                <w:tcPr>
                  <w:tcW w:w="936" w:type="dxa"/>
                  <w:gridSpan w:val="2"/>
                  <w:vAlign w:val="center"/>
                </w:tcPr>
                <w:p w14:paraId="7D7D8F0E" w14:textId="77777777" w:rsidR="00CA628F" w:rsidRPr="00DF279E" w:rsidRDefault="00CA628F" w:rsidP="00CA628F">
                  <w:pPr>
                    <w:jc w:val="center"/>
                    <w:rPr>
                      <w:sz w:val="18"/>
                    </w:rPr>
                  </w:pPr>
                </w:p>
                <w:p w14:paraId="54E60B9D" w14:textId="7179D8ED" w:rsidR="00CA628F" w:rsidRPr="00DF279E" w:rsidRDefault="00FA7EFB" w:rsidP="00CA628F">
                  <w:pPr>
                    <w:jc w:val="center"/>
                    <w:rPr>
                      <w:sz w:val="18"/>
                    </w:rPr>
                  </w:pPr>
                  <w:r>
                    <w:rPr>
                      <w:sz w:val="18"/>
                    </w:rPr>
                    <w:t>1940</w:t>
                  </w:r>
                </w:p>
                <w:p w14:paraId="185865DF" w14:textId="1BAC8B5C" w:rsidR="00CA628F" w:rsidRPr="00DF279E" w:rsidRDefault="00CA628F" w:rsidP="00CA628F">
                  <w:pPr>
                    <w:spacing w:before="20" w:after="20"/>
                    <w:jc w:val="center"/>
                    <w:rPr>
                      <w:sz w:val="18"/>
                    </w:rPr>
                  </w:pPr>
                  <w:r>
                    <w:rPr>
                      <w:sz w:val="18"/>
                    </w:rPr>
                    <w:t>&lt;30</w:t>
                  </w:r>
                </w:p>
              </w:tc>
              <w:tc>
                <w:tcPr>
                  <w:tcW w:w="1224" w:type="dxa"/>
                  <w:vAlign w:val="center"/>
                </w:tcPr>
                <w:p w14:paraId="1248DBB4" w14:textId="77777777" w:rsidR="00CA628F" w:rsidRPr="00DF279E" w:rsidRDefault="00CA628F" w:rsidP="00CA628F">
                  <w:pPr>
                    <w:jc w:val="center"/>
                    <w:rPr>
                      <w:sz w:val="18"/>
                    </w:rPr>
                  </w:pPr>
                </w:p>
                <w:p w14:paraId="10214B01" w14:textId="5223389B" w:rsidR="00CA628F" w:rsidRPr="00DF279E" w:rsidRDefault="00FA7EFB" w:rsidP="00CA628F">
                  <w:pPr>
                    <w:jc w:val="center"/>
                    <w:rPr>
                      <w:sz w:val="18"/>
                    </w:rPr>
                  </w:pPr>
                  <w:r>
                    <w:rPr>
                      <w:sz w:val="18"/>
                    </w:rPr>
                    <w:t>57-2430</w:t>
                  </w:r>
                </w:p>
                <w:p w14:paraId="68472B32" w14:textId="096DB650" w:rsidR="00CA628F" w:rsidRPr="00DF279E" w:rsidRDefault="00CA628F" w:rsidP="00CA628F">
                  <w:pPr>
                    <w:spacing w:before="20" w:after="20"/>
                    <w:jc w:val="center"/>
                    <w:rPr>
                      <w:sz w:val="18"/>
                    </w:rPr>
                  </w:pPr>
                  <w:r w:rsidRPr="00DF279E">
                    <w:rPr>
                      <w:sz w:val="18"/>
                    </w:rPr>
                    <w:t>&lt;30</w:t>
                  </w:r>
                </w:p>
              </w:tc>
              <w:tc>
                <w:tcPr>
                  <w:tcW w:w="900" w:type="dxa"/>
                  <w:gridSpan w:val="2"/>
                  <w:vAlign w:val="center"/>
                </w:tcPr>
                <w:p w14:paraId="0D510219" w14:textId="77777777" w:rsidR="00CA628F" w:rsidRPr="00DF279E" w:rsidRDefault="00CA628F" w:rsidP="00CA628F">
                  <w:pPr>
                    <w:spacing w:before="20" w:after="20"/>
                    <w:jc w:val="center"/>
                    <w:rPr>
                      <w:sz w:val="18"/>
                    </w:rPr>
                  </w:pPr>
                  <w:r w:rsidRPr="00DF279E">
                    <w:rPr>
                      <w:sz w:val="18"/>
                    </w:rPr>
                    <w:t>300</w:t>
                  </w:r>
                </w:p>
              </w:tc>
              <w:tc>
                <w:tcPr>
                  <w:tcW w:w="1080" w:type="dxa"/>
                  <w:gridSpan w:val="2"/>
                  <w:vAlign w:val="center"/>
                </w:tcPr>
                <w:p w14:paraId="77CA1FE4" w14:textId="77777777" w:rsidR="00CA628F" w:rsidRPr="00DF279E" w:rsidRDefault="00CA628F" w:rsidP="00CA628F">
                  <w:pPr>
                    <w:spacing w:before="20" w:after="20"/>
                    <w:jc w:val="center"/>
                    <w:rPr>
                      <w:sz w:val="18"/>
                    </w:rPr>
                  </w:pPr>
                  <w:r w:rsidRPr="00DF279E">
                    <w:rPr>
                      <w:sz w:val="18"/>
                    </w:rPr>
                    <w:t>NA</w:t>
                  </w:r>
                </w:p>
              </w:tc>
              <w:tc>
                <w:tcPr>
                  <w:tcW w:w="3420" w:type="dxa"/>
                  <w:gridSpan w:val="2"/>
                  <w:tcBorders>
                    <w:right w:val="single" w:sz="6" w:space="0" w:color="auto"/>
                  </w:tcBorders>
                </w:tcPr>
                <w:p w14:paraId="2036717B" w14:textId="77777777" w:rsidR="00CA628F" w:rsidRPr="00DF279E" w:rsidRDefault="00CA628F" w:rsidP="00CA628F">
                  <w:pPr>
                    <w:spacing w:before="20" w:after="20"/>
                    <w:rPr>
                      <w:sz w:val="18"/>
                    </w:rPr>
                  </w:pPr>
                  <w:r w:rsidRPr="00DF279E">
                    <w:rPr>
                      <w:sz w:val="18"/>
                      <w:szCs w:val="18"/>
                    </w:rPr>
                    <w:t>Leaching from natural deposits; industrial wastes</w:t>
                  </w:r>
                </w:p>
              </w:tc>
            </w:tr>
            <w:tr w:rsidR="00CA628F" w:rsidRPr="00DF279E" w14:paraId="29F72A66" w14:textId="77777777" w:rsidTr="006A578F">
              <w:trPr>
                <w:trHeight w:val="476"/>
                <w:jc w:val="center"/>
              </w:trPr>
              <w:tc>
                <w:tcPr>
                  <w:tcW w:w="2214" w:type="dxa"/>
                  <w:tcBorders>
                    <w:top w:val="single" w:sz="4" w:space="0" w:color="auto"/>
                    <w:left w:val="single" w:sz="6" w:space="0" w:color="auto"/>
                    <w:bottom w:val="single" w:sz="4" w:space="0" w:color="auto"/>
                    <w:right w:val="single" w:sz="4" w:space="0" w:color="auto"/>
                  </w:tcBorders>
                  <w:vAlign w:val="center"/>
                </w:tcPr>
                <w:p w14:paraId="606EBFFF" w14:textId="77777777" w:rsidR="00CA628F" w:rsidRPr="00DF279E" w:rsidRDefault="00CA628F" w:rsidP="00CA628F">
                  <w:pPr>
                    <w:ind w:left="187" w:hanging="187"/>
                    <w:rPr>
                      <w:sz w:val="18"/>
                    </w:rPr>
                  </w:pPr>
                  <w:r w:rsidRPr="00DF279E">
                    <w:rPr>
                      <w:sz w:val="18"/>
                    </w:rPr>
                    <w:t>*Manganese (ug/L)</w:t>
                  </w:r>
                </w:p>
                <w:p w14:paraId="13C874FA" w14:textId="77777777" w:rsidR="00CA628F" w:rsidRPr="00DF279E" w:rsidRDefault="00CA628F" w:rsidP="00CA628F">
                  <w:pPr>
                    <w:ind w:left="187" w:hanging="187"/>
                    <w:rPr>
                      <w:sz w:val="18"/>
                    </w:rPr>
                  </w:pPr>
                  <w:r w:rsidRPr="00DF279E">
                    <w:rPr>
                      <w:sz w:val="18"/>
                    </w:rPr>
                    <w:t xml:space="preserve">        *Raw - Quarterly</w:t>
                  </w:r>
                </w:p>
                <w:p w14:paraId="0C3C5E69" w14:textId="77777777" w:rsidR="00CA628F" w:rsidRPr="00DF279E" w:rsidRDefault="00CA628F" w:rsidP="00CA628F">
                  <w:pPr>
                    <w:spacing w:before="20" w:after="20"/>
                    <w:rPr>
                      <w:b/>
                      <w:bCs/>
                      <w:sz w:val="18"/>
                    </w:rPr>
                  </w:pPr>
                  <w:r w:rsidRPr="00DF279E">
                    <w:rPr>
                      <w:sz w:val="18"/>
                    </w:rPr>
                    <w:t xml:space="preserve">         Treated - Monthly</w:t>
                  </w:r>
                </w:p>
              </w:tc>
              <w:tc>
                <w:tcPr>
                  <w:tcW w:w="1134" w:type="dxa"/>
                  <w:tcBorders>
                    <w:top w:val="single" w:sz="4" w:space="0" w:color="auto"/>
                    <w:left w:val="single" w:sz="4" w:space="0" w:color="auto"/>
                    <w:bottom w:val="single" w:sz="4" w:space="0" w:color="auto"/>
                    <w:right w:val="single" w:sz="4" w:space="0" w:color="auto"/>
                  </w:tcBorders>
                  <w:vAlign w:val="center"/>
                </w:tcPr>
                <w:p w14:paraId="02FE8F7B" w14:textId="4B077301" w:rsidR="00CA628F" w:rsidRPr="00DF279E" w:rsidRDefault="00FA7EFB" w:rsidP="00CA628F">
                  <w:pPr>
                    <w:spacing w:before="20" w:after="20"/>
                    <w:jc w:val="center"/>
                    <w:rPr>
                      <w:sz w:val="18"/>
                    </w:rPr>
                  </w:pPr>
                  <w:r>
                    <w:rPr>
                      <w:sz w:val="18"/>
                    </w:rPr>
                    <w:t>2022</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7AD31109" w14:textId="77777777" w:rsidR="00CA628F" w:rsidRPr="00DF279E" w:rsidRDefault="00CA628F" w:rsidP="00CA628F">
                  <w:pPr>
                    <w:jc w:val="center"/>
                    <w:rPr>
                      <w:sz w:val="18"/>
                    </w:rPr>
                  </w:pPr>
                </w:p>
                <w:p w14:paraId="0E417EAF" w14:textId="5388B858" w:rsidR="00CA628F" w:rsidRPr="00DF279E" w:rsidRDefault="00FA7EFB" w:rsidP="00CA628F">
                  <w:pPr>
                    <w:jc w:val="center"/>
                    <w:rPr>
                      <w:sz w:val="18"/>
                    </w:rPr>
                  </w:pPr>
                  <w:r>
                    <w:rPr>
                      <w:sz w:val="18"/>
                    </w:rPr>
                    <w:t>246</w:t>
                  </w:r>
                </w:p>
                <w:p w14:paraId="01A5C616" w14:textId="77777777" w:rsidR="00CA628F" w:rsidRPr="00DF279E" w:rsidRDefault="00CA628F" w:rsidP="00CA628F">
                  <w:pPr>
                    <w:spacing w:before="20" w:after="20"/>
                    <w:jc w:val="center"/>
                    <w:rPr>
                      <w:sz w:val="18"/>
                    </w:rPr>
                  </w:pPr>
                  <w:r w:rsidRPr="00DF279E">
                    <w:rPr>
                      <w:sz w:val="18"/>
                    </w:rPr>
                    <w:t>&lt;15</w:t>
                  </w:r>
                </w:p>
              </w:tc>
              <w:tc>
                <w:tcPr>
                  <w:tcW w:w="1224" w:type="dxa"/>
                  <w:tcBorders>
                    <w:top w:val="single" w:sz="4" w:space="0" w:color="auto"/>
                    <w:left w:val="single" w:sz="4" w:space="0" w:color="auto"/>
                    <w:bottom w:val="single" w:sz="4" w:space="0" w:color="auto"/>
                    <w:right w:val="single" w:sz="4" w:space="0" w:color="auto"/>
                  </w:tcBorders>
                  <w:vAlign w:val="center"/>
                </w:tcPr>
                <w:p w14:paraId="4FACEA8C" w14:textId="77777777" w:rsidR="00CA628F" w:rsidRPr="00DF279E" w:rsidRDefault="00CA628F" w:rsidP="00CA628F">
                  <w:pPr>
                    <w:jc w:val="center"/>
                    <w:rPr>
                      <w:sz w:val="18"/>
                    </w:rPr>
                  </w:pPr>
                </w:p>
                <w:p w14:paraId="37AECB50" w14:textId="7F9000D9" w:rsidR="00CA628F" w:rsidRPr="00DF279E" w:rsidRDefault="00FA7EFB" w:rsidP="00CA628F">
                  <w:pPr>
                    <w:jc w:val="center"/>
                    <w:rPr>
                      <w:sz w:val="18"/>
                    </w:rPr>
                  </w:pPr>
                  <w:r>
                    <w:rPr>
                      <w:sz w:val="18"/>
                    </w:rPr>
                    <w:t>235-258</w:t>
                  </w:r>
                </w:p>
                <w:p w14:paraId="47BA81D2" w14:textId="77777777" w:rsidR="00CA628F" w:rsidRPr="00DF279E" w:rsidRDefault="00CA628F" w:rsidP="00CA628F">
                  <w:pPr>
                    <w:spacing w:before="20" w:after="20"/>
                    <w:jc w:val="center"/>
                    <w:rPr>
                      <w:sz w:val="18"/>
                    </w:rPr>
                  </w:pPr>
                  <w:r w:rsidRPr="00DF279E">
                    <w:rPr>
                      <w:sz w:val="18"/>
                    </w:rPr>
                    <w:t>&lt;15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913333F" w14:textId="77777777" w:rsidR="00CA628F" w:rsidRPr="00DF279E" w:rsidRDefault="00CA628F" w:rsidP="00CA628F">
                  <w:pPr>
                    <w:spacing w:before="20" w:after="20"/>
                    <w:jc w:val="center"/>
                    <w:rPr>
                      <w:sz w:val="18"/>
                    </w:rPr>
                  </w:pPr>
                  <w:r w:rsidRPr="00DF279E">
                    <w:rPr>
                      <w:sz w:val="18"/>
                    </w:rPr>
                    <w:t>50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50A1EF8C"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6F6FAAC5" w14:textId="77777777" w:rsidR="00CA628F" w:rsidRPr="00DF279E" w:rsidRDefault="00CA628F" w:rsidP="00CA628F">
                  <w:pPr>
                    <w:spacing w:before="20" w:after="20"/>
                    <w:rPr>
                      <w:sz w:val="18"/>
                    </w:rPr>
                  </w:pPr>
                  <w:r w:rsidRPr="00DF279E">
                    <w:rPr>
                      <w:sz w:val="18"/>
                      <w:szCs w:val="18"/>
                    </w:rPr>
                    <w:t>Leaching from natural deposits</w:t>
                  </w:r>
                </w:p>
              </w:tc>
            </w:tr>
            <w:tr w:rsidR="00CA628F" w:rsidRPr="00DF279E" w14:paraId="4269EB7E" w14:textId="77777777" w:rsidTr="006A578F">
              <w:trPr>
                <w:trHeight w:val="413"/>
                <w:jc w:val="center"/>
              </w:trPr>
              <w:tc>
                <w:tcPr>
                  <w:tcW w:w="2214" w:type="dxa"/>
                  <w:tcBorders>
                    <w:top w:val="single" w:sz="4" w:space="0" w:color="auto"/>
                    <w:left w:val="single" w:sz="6" w:space="0" w:color="auto"/>
                    <w:bottom w:val="single" w:sz="4" w:space="0" w:color="auto"/>
                    <w:right w:val="single" w:sz="4" w:space="0" w:color="auto"/>
                  </w:tcBorders>
                  <w:vAlign w:val="center"/>
                </w:tcPr>
                <w:p w14:paraId="0A225503" w14:textId="77777777" w:rsidR="00CA628F" w:rsidRPr="00DF279E" w:rsidRDefault="00CA628F" w:rsidP="00CA628F">
                  <w:pPr>
                    <w:spacing w:before="20" w:after="20"/>
                    <w:rPr>
                      <w:b/>
                      <w:bCs/>
                      <w:sz w:val="18"/>
                    </w:rPr>
                  </w:pPr>
                  <w:r w:rsidRPr="00DF279E">
                    <w:rPr>
                      <w:sz w:val="18"/>
                    </w:rPr>
                    <w:t>Odor (Units)</w:t>
                  </w:r>
                </w:p>
              </w:tc>
              <w:tc>
                <w:tcPr>
                  <w:tcW w:w="1134" w:type="dxa"/>
                  <w:tcBorders>
                    <w:top w:val="single" w:sz="4" w:space="0" w:color="auto"/>
                    <w:left w:val="single" w:sz="4" w:space="0" w:color="auto"/>
                    <w:bottom w:val="single" w:sz="4" w:space="0" w:color="auto"/>
                    <w:right w:val="single" w:sz="4" w:space="0" w:color="auto"/>
                  </w:tcBorders>
                  <w:vAlign w:val="center"/>
                </w:tcPr>
                <w:p w14:paraId="62241247"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1CDE24DB" w14:textId="77777777" w:rsidR="00CA628F" w:rsidRPr="00DF279E" w:rsidRDefault="00CA628F" w:rsidP="00CA628F">
                  <w:pPr>
                    <w:spacing w:before="20" w:after="20"/>
                    <w:jc w:val="center"/>
                    <w:rPr>
                      <w:sz w:val="18"/>
                    </w:rPr>
                  </w:pPr>
                  <w:r w:rsidRPr="00DF279E">
                    <w:rPr>
                      <w:sz w:val="18"/>
                    </w:rPr>
                    <w:t>2</w:t>
                  </w:r>
                </w:p>
              </w:tc>
              <w:tc>
                <w:tcPr>
                  <w:tcW w:w="1224" w:type="dxa"/>
                  <w:tcBorders>
                    <w:top w:val="single" w:sz="4" w:space="0" w:color="auto"/>
                    <w:left w:val="single" w:sz="4" w:space="0" w:color="auto"/>
                    <w:bottom w:val="single" w:sz="4" w:space="0" w:color="auto"/>
                    <w:right w:val="single" w:sz="4" w:space="0" w:color="auto"/>
                  </w:tcBorders>
                  <w:vAlign w:val="center"/>
                </w:tcPr>
                <w:p w14:paraId="1138B117" w14:textId="77777777" w:rsidR="00CA628F" w:rsidRPr="00DF279E" w:rsidRDefault="00CA628F" w:rsidP="00CA628F">
                  <w:pPr>
                    <w:spacing w:before="20" w:after="20"/>
                    <w:jc w:val="center"/>
                    <w:rPr>
                      <w:sz w:val="18"/>
                    </w:rPr>
                  </w:pPr>
                  <w:r w:rsidRPr="00DF279E">
                    <w:rPr>
                      <w:sz w:val="18"/>
                    </w:rPr>
                    <w:t>1 - 3</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46EE766D" w14:textId="77777777" w:rsidR="00CA628F" w:rsidRPr="00DF279E" w:rsidRDefault="00CA628F" w:rsidP="00CA628F">
                  <w:pPr>
                    <w:spacing w:before="20" w:after="20"/>
                    <w:jc w:val="center"/>
                    <w:rPr>
                      <w:sz w:val="18"/>
                    </w:rPr>
                  </w:pPr>
                  <w:r w:rsidRPr="00DF279E">
                    <w:rPr>
                      <w:sz w:val="18"/>
                    </w:rPr>
                    <w:t>3</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454220D8"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14F2D1DE" w14:textId="77777777" w:rsidR="00CA628F" w:rsidRPr="00DF279E" w:rsidRDefault="00CA628F" w:rsidP="00CA628F">
                  <w:pPr>
                    <w:spacing w:before="20" w:after="20"/>
                    <w:rPr>
                      <w:sz w:val="18"/>
                      <w:szCs w:val="18"/>
                    </w:rPr>
                  </w:pPr>
                  <w:r w:rsidRPr="00DF279E">
                    <w:rPr>
                      <w:sz w:val="18"/>
                      <w:szCs w:val="18"/>
                    </w:rPr>
                    <w:t>Naturally occurring organic materials</w:t>
                  </w:r>
                </w:p>
              </w:tc>
            </w:tr>
            <w:tr w:rsidR="00CA628F" w:rsidRPr="00DF279E" w14:paraId="3BBBB02E" w14:textId="77777777" w:rsidTr="006A578F">
              <w:trPr>
                <w:trHeight w:val="413"/>
                <w:jc w:val="center"/>
              </w:trPr>
              <w:tc>
                <w:tcPr>
                  <w:tcW w:w="2214" w:type="dxa"/>
                  <w:tcBorders>
                    <w:top w:val="single" w:sz="4" w:space="0" w:color="auto"/>
                    <w:left w:val="single" w:sz="6" w:space="0" w:color="auto"/>
                    <w:bottom w:val="single" w:sz="4" w:space="0" w:color="auto"/>
                    <w:right w:val="single" w:sz="4" w:space="0" w:color="auto"/>
                  </w:tcBorders>
                  <w:vAlign w:val="center"/>
                </w:tcPr>
                <w:p w14:paraId="747C234D" w14:textId="77777777" w:rsidR="00CA628F" w:rsidRPr="00DF279E" w:rsidRDefault="00CA628F" w:rsidP="00CA628F">
                  <w:pPr>
                    <w:spacing w:before="20" w:after="20"/>
                    <w:rPr>
                      <w:b/>
                      <w:bCs/>
                      <w:sz w:val="18"/>
                    </w:rPr>
                  </w:pPr>
                  <w:r w:rsidRPr="00DF279E">
                    <w:rPr>
                      <w:sz w:val="18"/>
                    </w:rPr>
                    <w:t>Sulfate (mg/L)</w:t>
                  </w:r>
                </w:p>
              </w:tc>
              <w:tc>
                <w:tcPr>
                  <w:tcW w:w="1134" w:type="dxa"/>
                  <w:tcBorders>
                    <w:top w:val="single" w:sz="4" w:space="0" w:color="auto"/>
                    <w:left w:val="single" w:sz="4" w:space="0" w:color="auto"/>
                    <w:bottom w:val="single" w:sz="4" w:space="0" w:color="auto"/>
                    <w:right w:val="single" w:sz="4" w:space="0" w:color="auto"/>
                  </w:tcBorders>
                  <w:vAlign w:val="center"/>
                </w:tcPr>
                <w:p w14:paraId="59633BB4"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EF6569C" w14:textId="77777777" w:rsidR="00CA628F" w:rsidRPr="00DF279E" w:rsidRDefault="00CA628F" w:rsidP="00CA628F">
                  <w:pPr>
                    <w:spacing w:before="20" w:after="20"/>
                    <w:jc w:val="center"/>
                    <w:rPr>
                      <w:sz w:val="18"/>
                    </w:rPr>
                  </w:pPr>
                  <w:r w:rsidRPr="00DF279E">
                    <w:rPr>
                      <w:sz w:val="18"/>
                    </w:rPr>
                    <w:t>95.5</w:t>
                  </w:r>
                </w:p>
              </w:tc>
              <w:tc>
                <w:tcPr>
                  <w:tcW w:w="1224" w:type="dxa"/>
                  <w:tcBorders>
                    <w:top w:val="single" w:sz="4" w:space="0" w:color="auto"/>
                    <w:left w:val="single" w:sz="4" w:space="0" w:color="auto"/>
                    <w:bottom w:val="single" w:sz="4" w:space="0" w:color="auto"/>
                    <w:right w:val="single" w:sz="4" w:space="0" w:color="auto"/>
                  </w:tcBorders>
                  <w:vAlign w:val="center"/>
                </w:tcPr>
                <w:p w14:paraId="5B657FED" w14:textId="77777777" w:rsidR="00CA628F" w:rsidRPr="00DF279E" w:rsidRDefault="00CA628F" w:rsidP="00CA628F">
                  <w:pPr>
                    <w:spacing w:before="20" w:after="20"/>
                    <w:jc w:val="center"/>
                    <w:rPr>
                      <w:sz w:val="18"/>
                    </w:rPr>
                  </w:pPr>
                  <w:r w:rsidRPr="00DF279E">
                    <w:rPr>
                      <w:sz w:val="18"/>
                    </w:rPr>
                    <w:t>46-145</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FE99E75" w14:textId="77777777" w:rsidR="00CA628F" w:rsidRPr="00DF279E" w:rsidRDefault="00CA628F" w:rsidP="00CA628F">
                  <w:pPr>
                    <w:spacing w:before="20" w:after="20"/>
                    <w:jc w:val="center"/>
                    <w:rPr>
                      <w:sz w:val="18"/>
                    </w:rPr>
                  </w:pPr>
                  <w:r w:rsidRPr="00DF279E">
                    <w:rPr>
                      <w:sz w:val="18"/>
                    </w:rPr>
                    <w:t>500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070D5E8"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23CAF23C" w14:textId="77777777" w:rsidR="00CA628F" w:rsidRPr="00DF279E" w:rsidRDefault="00CA628F" w:rsidP="00CA628F">
                  <w:pPr>
                    <w:spacing w:before="20" w:after="20"/>
                    <w:rPr>
                      <w:sz w:val="18"/>
                      <w:szCs w:val="18"/>
                    </w:rPr>
                  </w:pPr>
                  <w:r w:rsidRPr="00DF279E">
                    <w:rPr>
                      <w:sz w:val="18"/>
                      <w:szCs w:val="18"/>
                    </w:rPr>
                    <w:t>Runoff/leaching from natural deposits; industrial wastes</w:t>
                  </w:r>
                </w:p>
              </w:tc>
            </w:tr>
            <w:tr w:rsidR="00CA628F" w:rsidRPr="00DF279E" w14:paraId="53378D72" w14:textId="77777777" w:rsidTr="006A578F">
              <w:trPr>
                <w:trHeight w:val="449"/>
                <w:jc w:val="center"/>
              </w:trPr>
              <w:tc>
                <w:tcPr>
                  <w:tcW w:w="2214" w:type="dxa"/>
                  <w:tcBorders>
                    <w:left w:val="single" w:sz="6" w:space="0" w:color="auto"/>
                  </w:tcBorders>
                  <w:vAlign w:val="center"/>
                </w:tcPr>
                <w:p w14:paraId="2A629A05" w14:textId="77777777" w:rsidR="00CA628F" w:rsidRPr="00DF279E" w:rsidRDefault="00CA628F" w:rsidP="00CA628F">
                  <w:pPr>
                    <w:spacing w:before="20" w:after="20"/>
                    <w:rPr>
                      <w:sz w:val="18"/>
                    </w:rPr>
                  </w:pPr>
                  <w:r w:rsidRPr="00DF279E">
                    <w:rPr>
                      <w:sz w:val="18"/>
                    </w:rPr>
                    <w:t>Specific Conductance (umho/cm)</w:t>
                  </w:r>
                </w:p>
              </w:tc>
              <w:tc>
                <w:tcPr>
                  <w:tcW w:w="1134" w:type="dxa"/>
                  <w:vAlign w:val="center"/>
                </w:tcPr>
                <w:p w14:paraId="23BB8C55"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vAlign w:val="center"/>
                </w:tcPr>
                <w:p w14:paraId="6D035C89" w14:textId="77777777" w:rsidR="00CA628F" w:rsidRPr="00DF279E" w:rsidRDefault="00CA628F" w:rsidP="00CA628F">
                  <w:pPr>
                    <w:spacing w:before="20" w:after="20"/>
                    <w:jc w:val="center"/>
                    <w:rPr>
                      <w:sz w:val="18"/>
                    </w:rPr>
                  </w:pPr>
                  <w:r w:rsidRPr="00DF279E">
                    <w:rPr>
                      <w:sz w:val="18"/>
                    </w:rPr>
                    <w:t>1066</w:t>
                  </w:r>
                </w:p>
              </w:tc>
              <w:tc>
                <w:tcPr>
                  <w:tcW w:w="1224" w:type="dxa"/>
                  <w:vAlign w:val="center"/>
                </w:tcPr>
                <w:p w14:paraId="3501F4CC" w14:textId="77777777" w:rsidR="00CA628F" w:rsidRPr="00DF279E" w:rsidRDefault="00CA628F" w:rsidP="00CA628F">
                  <w:pPr>
                    <w:spacing w:before="20" w:after="20"/>
                    <w:jc w:val="center"/>
                    <w:rPr>
                      <w:sz w:val="18"/>
                    </w:rPr>
                  </w:pPr>
                  <w:r w:rsidRPr="00DF279E">
                    <w:rPr>
                      <w:sz w:val="18"/>
                    </w:rPr>
                    <w:t>1057- 1075</w:t>
                  </w:r>
                </w:p>
              </w:tc>
              <w:tc>
                <w:tcPr>
                  <w:tcW w:w="900" w:type="dxa"/>
                  <w:gridSpan w:val="2"/>
                  <w:vAlign w:val="center"/>
                </w:tcPr>
                <w:p w14:paraId="271907DC" w14:textId="77777777" w:rsidR="00CA628F" w:rsidRPr="00DF279E" w:rsidRDefault="00CA628F" w:rsidP="00CA628F">
                  <w:pPr>
                    <w:spacing w:before="20" w:after="20"/>
                    <w:jc w:val="center"/>
                    <w:rPr>
                      <w:sz w:val="18"/>
                    </w:rPr>
                  </w:pPr>
                  <w:r w:rsidRPr="00DF279E">
                    <w:rPr>
                      <w:sz w:val="18"/>
                    </w:rPr>
                    <w:t>1600</w:t>
                  </w:r>
                </w:p>
              </w:tc>
              <w:tc>
                <w:tcPr>
                  <w:tcW w:w="1080" w:type="dxa"/>
                  <w:gridSpan w:val="2"/>
                  <w:vAlign w:val="center"/>
                </w:tcPr>
                <w:p w14:paraId="064F3CEC" w14:textId="77777777" w:rsidR="00CA628F" w:rsidRPr="00DF279E" w:rsidRDefault="00CA628F" w:rsidP="00CA628F">
                  <w:pPr>
                    <w:spacing w:before="20" w:after="20"/>
                    <w:jc w:val="center"/>
                    <w:rPr>
                      <w:sz w:val="18"/>
                    </w:rPr>
                  </w:pPr>
                  <w:r w:rsidRPr="00DF279E">
                    <w:rPr>
                      <w:sz w:val="18"/>
                    </w:rPr>
                    <w:t>NA</w:t>
                  </w:r>
                </w:p>
              </w:tc>
              <w:tc>
                <w:tcPr>
                  <w:tcW w:w="3420" w:type="dxa"/>
                  <w:gridSpan w:val="2"/>
                  <w:tcBorders>
                    <w:right w:val="single" w:sz="6" w:space="0" w:color="auto"/>
                  </w:tcBorders>
                </w:tcPr>
                <w:p w14:paraId="28E0CD7A" w14:textId="77777777" w:rsidR="00CA628F" w:rsidRPr="00DF279E" w:rsidRDefault="00CA628F" w:rsidP="00CA628F">
                  <w:pPr>
                    <w:spacing w:before="20" w:after="20"/>
                    <w:rPr>
                      <w:sz w:val="18"/>
                      <w:szCs w:val="18"/>
                    </w:rPr>
                  </w:pPr>
                  <w:r w:rsidRPr="00DF279E">
                    <w:rPr>
                      <w:sz w:val="18"/>
                      <w:szCs w:val="18"/>
                    </w:rPr>
                    <w:t>Substances that form ions when in water, seawater influence</w:t>
                  </w:r>
                </w:p>
              </w:tc>
            </w:tr>
            <w:tr w:rsidR="00CA628F" w:rsidRPr="00DF279E" w14:paraId="33678394" w14:textId="77777777" w:rsidTr="006A578F">
              <w:trPr>
                <w:trHeight w:val="600"/>
                <w:jc w:val="center"/>
              </w:trPr>
              <w:tc>
                <w:tcPr>
                  <w:tcW w:w="2214" w:type="dxa"/>
                  <w:tcBorders>
                    <w:top w:val="single" w:sz="4" w:space="0" w:color="auto"/>
                    <w:left w:val="single" w:sz="6" w:space="0" w:color="auto"/>
                    <w:bottom w:val="single" w:sz="4" w:space="0" w:color="auto"/>
                    <w:right w:val="single" w:sz="4" w:space="0" w:color="auto"/>
                  </w:tcBorders>
                  <w:vAlign w:val="center"/>
                </w:tcPr>
                <w:p w14:paraId="153A3D3C" w14:textId="77777777" w:rsidR="00CA628F" w:rsidRPr="00DF279E" w:rsidRDefault="00CA628F" w:rsidP="00CA628F">
                  <w:pPr>
                    <w:spacing w:before="20" w:after="20"/>
                    <w:rPr>
                      <w:sz w:val="18"/>
                    </w:rPr>
                  </w:pPr>
                  <w:r w:rsidRPr="00DF279E">
                    <w:rPr>
                      <w:sz w:val="18"/>
                    </w:rPr>
                    <w:t>Total Dissolved Solids [TDS] (mg/L)</w:t>
                  </w:r>
                </w:p>
              </w:tc>
              <w:tc>
                <w:tcPr>
                  <w:tcW w:w="1134" w:type="dxa"/>
                  <w:tcBorders>
                    <w:top w:val="single" w:sz="4" w:space="0" w:color="auto"/>
                    <w:left w:val="single" w:sz="4" w:space="0" w:color="auto"/>
                    <w:bottom w:val="single" w:sz="4" w:space="0" w:color="auto"/>
                    <w:right w:val="single" w:sz="4" w:space="0" w:color="auto"/>
                  </w:tcBorders>
                  <w:vAlign w:val="center"/>
                </w:tcPr>
                <w:p w14:paraId="764BF312"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5AB8F64B" w14:textId="77777777" w:rsidR="00CA628F" w:rsidRPr="00DF279E" w:rsidRDefault="00CA628F" w:rsidP="00CA628F">
                  <w:pPr>
                    <w:spacing w:before="20" w:after="20"/>
                    <w:jc w:val="center"/>
                    <w:rPr>
                      <w:sz w:val="18"/>
                    </w:rPr>
                  </w:pPr>
                  <w:r w:rsidRPr="00DF279E">
                    <w:rPr>
                      <w:sz w:val="18"/>
                    </w:rPr>
                    <w:t>642</w:t>
                  </w:r>
                </w:p>
              </w:tc>
              <w:tc>
                <w:tcPr>
                  <w:tcW w:w="1224" w:type="dxa"/>
                  <w:tcBorders>
                    <w:top w:val="single" w:sz="4" w:space="0" w:color="auto"/>
                    <w:left w:val="single" w:sz="4" w:space="0" w:color="auto"/>
                    <w:bottom w:val="single" w:sz="4" w:space="0" w:color="auto"/>
                    <w:right w:val="single" w:sz="4" w:space="0" w:color="auto"/>
                  </w:tcBorders>
                  <w:vAlign w:val="center"/>
                </w:tcPr>
                <w:p w14:paraId="04CD85B9" w14:textId="77777777" w:rsidR="00CA628F" w:rsidRPr="00DF279E" w:rsidRDefault="00CA628F" w:rsidP="00CA628F">
                  <w:pPr>
                    <w:spacing w:before="20" w:after="20"/>
                    <w:jc w:val="center"/>
                    <w:rPr>
                      <w:sz w:val="18"/>
                    </w:rPr>
                  </w:pPr>
                  <w:r w:rsidRPr="00DF279E">
                    <w:rPr>
                      <w:sz w:val="18"/>
                    </w:rPr>
                    <w:t>594 - 690</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B8FC1F4" w14:textId="77777777" w:rsidR="00CA628F" w:rsidRPr="00DF279E" w:rsidRDefault="00CA628F" w:rsidP="00CA628F">
                  <w:pPr>
                    <w:spacing w:before="20" w:after="20"/>
                    <w:jc w:val="center"/>
                    <w:rPr>
                      <w:sz w:val="18"/>
                    </w:rPr>
                  </w:pPr>
                  <w:r w:rsidRPr="00DF279E">
                    <w:rPr>
                      <w:sz w:val="18"/>
                    </w:rPr>
                    <w:t>1000</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5108CE0"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56F9420B" w14:textId="77777777" w:rsidR="00CA628F" w:rsidRPr="00DF279E" w:rsidRDefault="00CA628F" w:rsidP="00CA628F">
                  <w:pPr>
                    <w:spacing w:before="20" w:after="20"/>
                    <w:rPr>
                      <w:sz w:val="18"/>
                    </w:rPr>
                  </w:pPr>
                  <w:r w:rsidRPr="00DF279E">
                    <w:rPr>
                      <w:sz w:val="18"/>
                      <w:szCs w:val="18"/>
                    </w:rPr>
                    <w:t>Runoff/leaching from natural deposits</w:t>
                  </w:r>
                </w:p>
              </w:tc>
            </w:tr>
            <w:tr w:rsidR="00CA628F" w:rsidRPr="00DF279E" w14:paraId="357DA5BB" w14:textId="77777777" w:rsidTr="006A578F">
              <w:trPr>
                <w:trHeight w:val="458"/>
                <w:jc w:val="center"/>
              </w:trPr>
              <w:tc>
                <w:tcPr>
                  <w:tcW w:w="2214" w:type="dxa"/>
                  <w:tcBorders>
                    <w:top w:val="single" w:sz="4" w:space="0" w:color="auto"/>
                    <w:left w:val="single" w:sz="6" w:space="0" w:color="auto"/>
                    <w:bottom w:val="single" w:sz="4" w:space="0" w:color="auto"/>
                    <w:right w:val="single" w:sz="4" w:space="0" w:color="auto"/>
                  </w:tcBorders>
                  <w:vAlign w:val="center"/>
                </w:tcPr>
                <w:p w14:paraId="252F879B" w14:textId="77777777" w:rsidR="00CA628F" w:rsidRPr="00DF279E" w:rsidRDefault="00CA628F" w:rsidP="00CA628F">
                  <w:pPr>
                    <w:spacing w:before="20" w:after="20"/>
                    <w:rPr>
                      <w:sz w:val="18"/>
                    </w:rPr>
                  </w:pPr>
                  <w:r w:rsidRPr="00DF279E">
                    <w:rPr>
                      <w:sz w:val="18"/>
                    </w:rPr>
                    <w:t>*Turbidity (NTU)</w:t>
                  </w:r>
                </w:p>
              </w:tc>
              <w:tc>
                <w:tcPr>
                  <w:tcW w:w="1134" w:type="dxa"/>
                  <w:tcBorders>
                    <w:top w:val="single" w:sz="4" w:space="0" w:color="auto"/>
                    <w:left w:val="single" w:sz="4" w:space="0" w:color="auto"/>
                    <w:bottom w:val="single" w:sz="4" w:space="0" w:color="auto"/>
                    <w:right w:val="single" w:sz="4" w:space="0" w:color="auto"/>
                  </w:tcBorders>
                  <w:vAlign w:val="center"/>
                </w:tcPr>
                <w:p w14:paraId="2B71F9AF" w14:textId="77777777" w:rsidR="00CA628F" w:rsidRPr="00DF279E" w:rsidRDefault="00CA628F" w:rsidP="00CA628F">
                  <w:pPr>
                    <w:spacing w:before="20" w:after="20"/>
                    <w:jc w:val="center"/>
                    <w:rPr>
                      <w:sz w:val="18"/>
                      <w:szCs w:val="18"/>
                    </w:rPr>
                  </w:pPr>
                  <w:r w:rsidRPr="00DF279E">
                    <w:rPr>
                      <w:sz w:val="18"/>
                    </w:rPr>
                    <w:t>2020</w:t>
                  </w:r>
                </w:p>
              </w:tc>
              <w:tc>
                <w:tcPr>
                  <w:tcW w:w="936" w:type="dxa"/>
                  <w:gridSpan w:val="2"/>
                  <w:tcBorders>
                    <w:top w:val="single" w:sz="4" w:space="0" w:color="auto"/>
                    <w:left w:val="single" w:sz="4" w:space="0" w:color="auto"/>
                    <w:bottom w:val="single" w:sz="4" w:space="0" w:color="auto"/>
                    <w:right w:val="single" w:sz="4" w:space="0" w:color="auto"/>
                  </w:tcBorders>
                  <w:vAlign w:val="center"/>
                </w:tcPr>
                <w:p w14:paraId="4E848724" w14:textId="77777777" w:rsidR="00CA628F" w:rsidRPr="00DF279E" w:rsidRDefault="00CA628F" w:rsidP="00CA628F">
                  <w:pPr>
                    <w:spacing w:before="20" w:after="20"/>
                    <w:jc w:val="center"/>
                    <w:rPr>
                      <w:sz w:val="18"/>
                    </w:rPr>
                  </w:pPr>
                  <w:r w:rsidRPr="00DF279E">
                    <w:rPr>
                      <w:sz w:val="18"/>
                    </w:rPr>
                    <w:t>7</w:t>
                  </w:r>
                </w:p>
              </w:tc>
              <w:tc>
                <w:tcPr>
                  <w:tcW w:w="1224" w:type="dxa"/>
                  <w:tcBorders>
                    <w:top w:val="single" w:sz="4" w:space="0" w:color="auto"/>
                    <w:left w:val="single" w:sz="4" w:space="0" w:color="auto"/>
                    <w:bottom w:val="single" w:sz="4" w:space="0" w:color="auto"/>
                    <w:right w:val="single" w:sz="4" w:space="0" w:color="auto"/>
                  </w:tcBorders>
                  <w:vAlign w:val="center"/>
                </w:tcPr>
                <w:p w14:paraId="4D413E61" w14:textId="77777777" w:rsidR="00CA628F" w:rsidRPr="00DF279E" w:rsidRDefault="00CA628F" w:rsidP="00CA628F">
                  <w:pPr>
                    <w:spacing w:before="20" w:after="20"/>
                    <w:jc w:val="center"/>
                    <w:rPr>
                      <w:sz w:val="18"/>
                    </w:rPr>
                  </w:pPr>
                  <w:r w:rsidRPr="00DF279E">
                    <w:rPr>
                      <w:sz w:val="18"/>
                    </w:rPr>
                    <w:t>0.10 – 14</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5B02E1F5" w14:textId="77777777" w:rsidR="00CA628F" w:rsidRPr="00DF279E" w:rsidRDefault="00CA628F" w:rsidP="00CA628F">
                  <w:pPr>
                    <w:spacing w:before="20" w:after="20"/>
                    <w:jc w:val="center"/>
                    <w:rPr>
                      <w:sz w:val="18"/>
                    </w:rPr>
                  </w:pPr>
                  <w:r w:rsidRPr="00DF279E">
                    <w:rPr>
                      <w:sz w:val="18"/>
                    </w:rPr>
                    <w:t>5</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8A3623A" w14:textId="77777777" w:rsidR="00CA628F" w:rsidRPr="00DF279E" w:rsidRDefault="00CA628F" w:rsidP="00CA628F">
                  <w:pPr>
                    <w:spacing w:before="20" w:after="20"/>
                    <w:jc w:val="center"/>
                    <w:rPr>
                      <w:sz w:val="18"/>
                    </w:rPr>
                  </w:pPr>
                  <w:r w:rsidRPr="00DF279E">
                    <w:rPr>
                      <w:sz w:val="18"/>
                    </w:rPr>
                    <w:t>NA</w:t>
                  </w:r>
                </w:p>
              </w:tc>
              <w:tc>
                <w:tcPr>
                  <w:tcW w:w="3420" w:type="dxa"/>
                  <w:gridSpan w:val="2"/>
                  <w:tcBorders>
                    <w:top w:val="single" w:sz="4" w:space="0" w:color="auto"/>
                    <w:left w:val="single" w:sz="4" w:space="0" w:color="auto"/>
                    <w:bottom w:val="single" w:sz="4" w:space="0" w:color="auto"/>
                    <w:right w:val="single" w:sz="6" w:space="0" w:color="auto"/>
                  </w:tcBorders>
                </w:tcPr>
                <w:p w14:paraId="4EFC05F7" w14:textId="77777777" w:rsidR="00CA628F" w:rsidRPr="00DF279E" w:rsidRDefault="00CA628F" w:rsidP="00CA628F">
                  <w:pPr>
                    <w:spacing w:before="20" w:after="20"/>
                    <w:rPr>
                      <w:sz w:val="18"/>
                    </w:rPr>
                  </w:pPr>
                  <w:r w:rsidRPr="00DF279E">
                    <w:rPr>
                      <w:sz w:val="18"/>
                      <w:szCs w:val="18"/>
                    </w:rPr>
                    <w:t>Soil runoff</w:t>
                  </w:r>
                </w:p>
              </w:tc>
            </w:tr>
          </w:tbl>
          <w:p w14:paraId="3A32A7B6" w14:textId="77777777" w:rsidR="00CA628F" w:rsidRPr="00F41F91" w:rsidRDefault="00CA628F" w:rsidP="00CA628F">
            <w:pPr>
              <w:pStyle w:val="Heading7"/>
              <w:spacing w:before="20" w:after="20" w:line="240" w:lineRule="auto"/>
              <w:jc w:val="left"/>
              <w:rPr>
                <w:rFonts w:ascii="Times New Roman" w:hAnsi="Times New Roman"/>
                <w:bCs w:val="0"/>
                <w:caps/>
                <w:sz w:val="20"/>
              </w:rPr>
            </w:pPr>
          </w:p>
        </w:tc>
      </w:tr>
    </w:tbl>
    <w:p w14:paraId="08E8D46C" w14:textId="77777777" w:rsidR="00CA628F" w:rsidRDefault="00CA628F">
      <w:bookmarkStart w:id="5" w:name="_Hlk73793010"/>
      <w:bookmarkStart w:id="6" w:name="_Hlk73793073"/>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50"/>
        <w:gridCol w:w="26"/>
        <w:gridCol w:w="1144"/>
        <w:gridCol w:w="26"/>
        <w:gridCol w:w="874"/>
        <w:gridCol w:w="26"/>
        <w:gridCol w:w="1234"/>
        <w:gridCol w:w="26"/>
        <w:gridCol w:w="874"/>
        <w:gridCol w:w="26"/>
        <w:gridCol w:w="1080"/>
        <w:gridCol w:w="604"/>
        <w:gridCol w:w="2746"/>
      </w:tblGrid>
      <w:tr w:rsidR="004E1E77" w:rsidRPr="00E06682" w14:paraId="1053AC74" w14:textId="77777777" w:rsidTr="00CA628F">
        <w:trPr>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5B741B99" w14:textId="72D5A35B" w:rsidR="004E1E77" w:rsidRPr="00E06682" w:rsidRDefault="004E1E77" w:rsidP="00850023">
            <w:pPr>
              <w:spacing w:before="20" w:after="20"/>
              <w:jc w:val="center"/>
              <w:rPr>
                <w:b/>
                <w:caps/>
              </w:rPr>
            </w:pPr>
            <w:r w:rsidRPr="00E06682">
              <w:rPr>
                <w:b/>
                <w:caps/>
              </w:rPr>
              <w:lastRenderedPageBreak/>
              <w:t>TAble 6 – detection of RADIOACTIVE CONTAMINANTS</w:t>
            </w:r>
          </w:p>
        </w:tc>
      </w:tr>
      <w:tr w:rsidR="004E1E77" w:rsidRPr="00E06682" w14:paraId="343C9E09" w14:textId="77777777" w:rsidTr="00CA628F">
        <w:trPr>
          <w:cantSplit/>
          <w:trHeight w:val="440"/>
          <w:jc w:val="center"/>
        </w:trPr>
        <w:tc>
          <w:tcPr>
            <w:tcW w:w="2150" w:type="dxa"/>
            <w:tcBorders>
              <w:top w:val="single" w:sz="18" w:space="0" w:color="auto"/>
              <w:left w:val="single" w:sz="6" w:space="0" w:color="auto"/>
              <w:bottom w:val="double" w:sz="4" w:space="0" w:color="auto"/>
              <w:right w:val="single" w:sz="6" w:space="0" w:color="auto"/>
            </w:tcBorders>
            <w:vAlign w:val="center"/>
          </w:tcPr>
          <w:p w14:paraId="750B98E2" w14:textId="77777777" w:rsidR="004E1E77" w:rsidRPr="00E06682" w:rsidRDefault="004E1E77" w:rsidP="00850023">
            <w:pPr>
              <w:spacing w:before="40" w:after="40"/>
              <w:jc w:val="center"/>
              <w:rPr>
                <w:b/>
                <w:sz w:val="18"/>
                <w:szCs w:val="18"/>
              </w:rPr>
            </w:pPr>
            <w:r w:rsidRPr="00E06682">
              <w:rPr>
                <w:b/>
                <w:sz w:val="18"/>
                <w:szCs w:val="18"/>
              </w:rPr>
              <w:t>Chemical or Constituent</w:t>
            </w:r>
            <w:r w:rsidRPr="00E06682">
              <w:rPr>
                <w:b/>
                <w:sz w:val="18"/>
                <w:szCs w:val="18"/>
              </w:rPr>
              <w:br/>
            </w:r>
            <w:r w:rsidRPr="00E06682">
              <w:rPr>
                <w:sz w:val="16"/>
                <w:szCs w:val="16"/>
              </w:rPr>
              <w:t>(and reporting units)</w:t>
            </w:r>
          </w:p>
        </w:tc>
        <w:tc>
          <w:tcPr>
            <w:tcW w:w="1170" w:type="dxa"/>
            <w:gridSpan w:val="2"/>
            <w:tcBorders>
              <w:top w:val="single" w:sz="18" w:space="0" w:color="auto"/>
              <w:left w:val="single" w:sz="6" w:space="0" w:color="auto"/>
              <w:bottom w:val="double" w:sz="4" w:space="0" w:color="auto"/>
              <w:right w:val="single" w:sz="6" w:space="0" w:color="auto"/>
            </w:tcBorders>
            <w:vAlign w:val="center"/>
          </w:tcPr>
          <w:p w14:paraId="58F4FF86" w14:textId="77777777" w:rsidR="004E1E77" w:rsidRPr="00E06682" w:rsidRDefault="004E1E77" w:rsidP="00850023">
            <w:pPr>
              <w:spacing w:before="40" w:after="40"/>
              <w:jc w:val="center"/>
              <w:rPr>
                <w:b/>
                <w:bCs/>
                <w:sz w:val="18"/>
              </w:rPr>
            </w:pPr>
            <w:r w:rsidRPr="00E06682">
              <w:rPr>
                <w:b/>
                <w:bCs/>
                <w:sz w:val="18"/>
              </w:rPr>
              <w:t>Sample Date</w:t>
            </w:r>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49FBA766" w14:textId="77777777" w:rsidR="004E1E77" w:rsidRPr="00E06682" w:rsidRDefault="004E1E77" w:rsidP="00850023">
            <w:pPr>
              <w:spacing w:before="40" w:after="40"/>
              <w:jc w:val="center"/>
              <w:rPr>
                <w:b/>
                <w:bCs/>
                <w:sz w:val="18"/>
              </w:rPr>
            </w:pPr>
            <w:r w:rsidRPr="00E06682">
              <w:rPr>
                <w:b/>
                <w:bCs/>
                <w:sz w:val="18"/>
              </w:rPr>
              <w:t>Level Detected</w:t>
            </w:r>
          </w:p>
        </w:tc>
        <w:tc>
          <w:tcPr>
            <w:tcW w:w="1260" w:type="dxa"/>
            <w:gridSpan w:val="2"/>
            <w:tcBorders>
              <w:top w:val="single" w:sz="18" w:space="0" w:color="auto"/>
              <w:left w:val="single" w:sz="6" w:space="0" w:color="auto"/>
              <w:bottom w:val="double" w:sz="4" w:space="0" w:color="auto"/>
              <w:right w:val="single" w:sz="6" w:space="0" w:color="auto"/>
            </w:tcBorders>
            <w:vAlign w:val="center"/>
          </w:tcPr>
          <w:p w14:paraId="5651C739" w14:textId="77777777" w:rsidR="004E1E77" w:rsidRPr="00E06682" w:rsidRDefault="004E1E77" w:rsidP="00850023">
            <w:pPr>
              <w:spacing w:before="40" w:after="40"/>
              <w:jc w:val="center"/>
              <w:rPr>
                <w:b/>
                <w:bCs/>
                <w:sz w:val="18"/>
              </w:rPr>
            </w:pPr>
            <w:smartTag w:uri="urn:schemas-microsoft-com:office:smarttags" w:element="place">
              <w:smartTag w:uri="urn:schemas-microsoft-com:office:smarttags" w:element="PlaceType">
                <w:r w:rsidRPr="00E06682">
                  <w:rPr>
                    <w:b/>
                    <w:bCs/>
                    <w:sz w:val="18"/>
                  </w:rPr>
                  <w:t>Range</w:t>
                </w:r>
              </w:smartTag>
              <w:r w:rsidRPr="00E06682">
                <w:rPr>
                  <w:b/>
                  <w:bCs/>
                  <w:sz w:val="18"/>
                </w:rPr>
                <w:t xml:space="preserve"> of </w:t>
              </w:r>
              <w:smartTag w:uri="urn:schemas-microsoft-com:office:smarttags" w:element="PlaceName">
                <w:r w:rsidRPr="00E06682">
                  <w:rPr>
                    <w:b/>
                    <w:bCs/>
                    <w:sz w:val="18"/>
                  </w:rPr>
                  <w:t>Detections</w:t>
                </w:r>
              </w:smartTag>
            </w:smartTag>
          </w:p>
        </w:tc>
        <w:tc>
          <w:tcPr>
            <w:tcW w:w="900" w:type="dxa"/>
            <w:gridSpan w:val="2"/>
            <w:tcBorders>
              <w:top w:val="single" w:sz="18" w:space="0" w:color="auto"/>
              <w:left w:val="single" w:sz="6" w:space="0" w:color="auto"/>
              <w:bottom w:val="double" w:sz="4" w:space="0" w:color="auto"/>
              <w:right w:val="single" w:sz="6" w:space="0" w:color="auto"/>
            </w:tcBorders>
            <w:vAlign w:val="center"/>
          </w:tcPr>
          <w:p w14:paraId="1A54C760" w14:textId="77777777" w:rsidR="004E1E77" w:rsidRPr="00E06682" w:rsidRDefault="004E1E77" w:rsidP="00850023">
            <w:pPr>
              <w:spacing w:before="40" w:after="40"/>
              <w:jc w:val="center"/>
              <w:rPr>
                <w:b/>
                <w:bCs/>
                <w:sz w:val="18"/>
              </w:rPr>
            </w:pPr>
            <w:r w:rsidRPr="00E06682">
              <w:rPr>
                <w:b/>
                <w:bCs/>
                <w:sz w:val="18"/>
              </w:rPr>
              <w:t>MCL</w:t>
            </w:r>
          </w:p>
          <w:p w14:paraId="41717668" w14:textId="77777777" w:rsidR="004E1E77" w:rsidRPr="00E06682" w:rsidRDefault="004E1E77" w:rsidP="00850023">
            <w:pPr>
              <w:spacing w:before="40" w:after="40"/>
              <w:jc w:val="center"/>
              <w:rPr>
                <w:b/>
                <w:bCs/>
                <w:sz w:val="18"/>
              </w:rPr>
            </w:pPr>
            <w:r w:rsidRPr="00E06682">
              <w:rPr>
                <w:b/>
                <w:bCs/>
                <w:sz w:val="18"/>
              </w:rPr>
              <w:t>[MRDL]</w:t>
            </w:r>
          </w:p>
        </w:tc>
        <w:tc>
          <w:tcPr>
            <w:tcW w:w="1710" w:type="dxa"/>
            <w:gridSpan w:val="3"/>
            <w:tcBorders>
              <w:top w:val="single" w:sz="18" w:space="0" w:color="auto"/>
              <w:left w:val="single" w:sz="6" w:space="0" w:color="auto"/>
              <w:bottom w:val="double" w:sz="4" w:space="0" w:color="auto"/>
              <w:right w:val="single" w:sz="6" w:space="0" w:color="auto"/>
            </w:tcBorders>
            <w:vAlign w:val="center"/>
          </w:tcPr>
          <w:p w14:paraId="38D84707" w14:textId="77777777" w:rsidR="004E1E77" w:rsidRPr="00E06682" w:rsidRDefault="004E1E77" w:rsidP="00850023">
            <w:pPr>
              <w:spacing w:before="40" w:after="40"/>
              <w:jc w:val="center"/>
              <w:rPr>
                <w:b/>
                <w:bCs/>
                <w:sz w:val="18"/>
              </w:rPr>
            </w:pPr>
            <w:r w:rsidRPr="00E06682">
              <w:rPr>
                <w:b/>
                <w:bCs/>
                <w:sz w:val="18"/>
              </w:rPr>
              <w:t>PHG</w:t>
            </w:r>
          </w:p>
          <w:p w14:paraId="5C29A9D0" w14:textId="77777777" w:rsidR="004E1E77" w:rsidRPr="00E06682" w:rsidRDefault="004E1E77" w:rsidP="00850023">
            <w:pPr>
              <w:spacing w:before="40" w:after="40"/>
              <w:jc w:val="center"/>
              <w:rPr>
                <w:b/>
                <w:bCs/>
                <w:sz w:val="18"/>
              </w:rPr>
            </w:pPr>
            <w:r w:rsidRPr="00E06682">
              <w:rPr>
                <w:b/>
                <w:bCs/>
                <w:sz w:val="18"/>
              </w:rPr>
              <w:t>(MCLG)</w:t>
            </w:r>
          </w:p>
          <w:p w14:paraId="45647B56" w14:textId="77777777" w:rsidR="004E1E77" w:rsidRPr="00E06682" w:rsidRDefault="004E1E77" w:rsidP="00850023">
            <w:pPr>
              <w:spacing w:before="40" w:after="40"/>
              <w:jc w:val="center"/>
              <w:rPr>
                <w:b/>
                <w:bCs/>
                <w:sz w:val="18"/>
              </w:rPr>
            </w:pPr>
            <w:r w:rsidRPr="00E06682">
              <w:rPr>
                <w:b/>
                <w:bCs/>
                <w:sz w:val="18"/>
              </w:rPr>
              <w:t>[MRDLG]</w:t>
            </w:r>
          </w:p>
        </w:tc>
        <w:tc>
          <w:tcPr>
            <w:tcW w:w="2746" w:type="dxa"/>
            <w:tcBorders>
              <w:top w:val="single" w:sz="18" w:space="0" w:color="auto"/>
              <w:left w:val="single" w:sz="6" w:space="0" w:color="auto"/>
              <w:bottom w:val="double" w:sz="4" w:space="0" w:color="auto"/>
              <w:right w:val="single" w:sz="6" w:space="0" w:color="auto"/>
            </w:tcBorders>
            <w:vAlign w:val="center"/>
          </w:tcPr>
          <w:p w14:paraId="3ADC65DD" w14:textId="77777777" w:rsidR="004E1E77" w:rsidRPr="00E06682" w:rsidRDefault="004E1E77" w:rsidP="00850023">
            <w:pPr>
              <w:spacing w:before="40" w:after="40"/>
              <w:jc w:val="center"/>
              <w:rPr>
                <w:b/>
                <w:bCs/>
                <w:sz w:val="18"/>
              </w:rPr>
            </w:pPr>
            <w:r w:rsidRPr="00E06682">
              <w:rPr>
                <w:b/>
                <w:bCs/>
                <w:sz w:val="18"/>
              </w:rPr>
              <w:t>Typical Source of Contaminant</w:t>
            </w:r>
          </w:p>
        </w:tc>
      </w:tr>
      <w:tr w:rsidR="004E1E77" w:rsidRPr="00E06682" w14:paraId="23BC1CD5" w14:textId="77777777" w:rsidTr="00CA628F">
        <w:tblPrEx>
          <w:tblCellMar>
            <w:left w:w="108" w:type="dxa"/>
            <w:right w:w="108" w:type="dxa"/>
          </w:tblCellMar>
        </w:tblPrEx>
        <w:trPr>
          <w:trHeight w:val="657"/>
          <w:jc w:val="center"/>
        </w:trPr>
        <w:tc>
          <w:tcPr>
            <w:tcW w:w="2150" w:type="dxa"/>
            <w:tcBorders>
              <w:top w:val="nil"/>
              <w:left w:val="single" w:sz="6" w:space="0" w:color="auto"/>
            </w:tcBorders>
            <w:vAlign w:val="center"/>
          </w:tcPr>
          <w:p w14:paraId="14879571" w14:textId="77777777" w:rsidR="004E1E77" w:rsidRPr="00E06682" w:rsidRDefault="004E1E77" w:rsidP="00850023">
            <w:pPr>
              <w:spacing w:before="40" w:after="40"/>
              <w:rPr>
                <w:sz w:val="18"/>
                <w:szCs w:val="18"/>
              </w:rPr>
            </w:pPr>
            <w:r w:rsidRPr="00E06682">
              <w:rPr>
                <w:sz w:val="18"/>
                <w:szCs w:val="18"/>
              </w:rPr>
              <w:t>Gross Alpha particle activity  (pCi/L)</w:t>
            </w:r>
          </w:p>
          <w:p w14:paraId="307CBF2F" w14:textId="77777777" w:rsidR="004E1E77" w:rsidRPr="00E06682" w:rsidRDefault="004E1E77" w:rsidP="00850023">
            <w:pPr>
              <w:spacing w:before="40" w:after="40"/>
              <w:ind w:left="180"/>
              <w:rPr>
                <w:sz w:val="18"/>
                <w:szCs w:val="18"/>
              </w:rPr>
            </w:pPr>
            <w:r w:rsidRPr="00E06682">
              <w:rPr>
                <w:sz w:val="18"/>
                <w:szCs w:val="18"/>
              </w:rPr>
              <w:t>Well #1 &amp; Well #6</w:t>
            </w:r>
          </w:p>
        </w:tc>
        <w:tc>
          <w:tcPr>
            <w:tcW w:w="1170" w:type="dxa"/>
            <w:gridSpan w:val="2"/>
            <w:tcBorders>
              <w:top w:val="nil"/>
            </w:tcBorders>
            <w:vAlign w:val="center"/>
          </w:tcPr>
          <w:p w14:paraId="3CBF2B37" w14:textId="77777777" w:rsidR="004E1E77" w:rsidRPr="00E06682" w:rsidRDefault="004E1E77" w:rsidP="00850023">
            <w:pPr>
              <w:jc w:val="center"/>
              <w:rPr>
                <w:sz w:val="18"/>
                <w:szCs w:val="18"/>
              </w:rPr>
            </w:pPr>
            <w:r w:rsidRPr="00E06682">
              <w:rPr>
                <w:sz w:val="18"/>
                <w:szCs w:val="18"/>
              </w:rPr>
              <w:t>2019</w:t>
            </w:r>
          </w:p>
        </w:tc>
        <w:tc>
          <w:tcPr>
            <w:tcW w:w="926" w:type="dxa"/>
            <w:gridSpan w:val="3"/>
            <w:tcBorders>
              <w:top w:val="nil"/>
            </w:tcBorders>
            <w:shd w:val="clear" w:color="auto" w:fill="auto"/>
            <w:vAlign w:val="center"/>
          </w:tcPr>
          <w:p w14:paraId="0CE9BF37" w14:textId="77777777" w:rsidR="004E1E77" w:rsidRPr="00E06682" w:rsidRDefault="004E1E77" w:rsidP="00850023">
            <w:pPr>
              <w:spacing w:before="40" w:after="40"/>
              <w:jc w:val="center"/>
              <w:rPr>
                <w:sz w:val="18"/>
                <w:szCs w:val="18"/>
              </w:rPr>
            </w:pPr>
            <w:r w:rsidRPr="00E06682">
              <w:rPr>
                <w:sz w:val="18"/>
                <w:szCs w:val="18"/>
              </w:rPr>
              <w:t>5.84</w:t>
            </w:r>
          </w:p>
        </w:tc>
        <w:tc>
          <w:tcPr>
            <w:tcW w:w="1260" w:type="dxa"/>
            <w:gridSpan w:val="2"/>
            <w:tcBorders>
              <w:top w:val="nil"/>
            </w:tcBorders>
            <w:shd w:val="clear" w:color="auto" w:fill="auto"/>
            <w:vAlign w:val="center"/>
          </w:tcPr>
          <w:p w14:paraId="7E595979" w14:textId="77777777" w:rsidR="004E1E77" w:rsidRPr="00E06682" w:rsidRDefault="004E1E77" w:rsidP="00850023">
            <w:pPr>
              <w:spacing w:before="40" w:after="40"/>
              <w:jc w:val="center"/>
              <w:rPr>
                <w:sz w:val="18"/>
                <w:szCs w:val="18"/>
              </w:rPr>
            </w:pPr>
            <w:r w:rsidRPr="00E06682">
              <w:rPr>
                <w:sz w:val="18"/>
                <w:szCs w:val="18"/>
              </w:rPr>
              <w:t>3.69 – 6.87</w:t>
            </w:r>
          </w:p>
        </w:tc>
        <w:tc>
          <w:tcPr>
            <w:tcW w:w="874" w:type="dxa"/>
            <w:vMerge w:val="restart"/>
            <w:tcBorders>
              <w:top w:val="nil"/>
            </w:tcBorders>
            <w:vAlign w:val="center"/>
          </w:tcPr>
          <w:p w14:paraId="44CA7583" w14:textId="77777777" w:rsidR="004E1E77" w:rsidRPr="00E06682" w:rsidRDefault="004E1E77" w:rsidP="00850023">
            <w:pPr>
              <w:spacing w:before="40" w:after="40"/>
              <w:jc w:val="center"/>
              <w:rPr>
                <w:sz w:val="18"/>
                <w:szCs w:val="18"/>
              </w:rPr>
            </w:pPr>
            <w:r w:rsidRPr="00E06682">
              <w:rPr>
                <w:sz w:val="18"/>
                <w:szCs w:val="18"/>
              </w:rPr>
              <w:t>15</w:t>
            </w:r>
          </w:p>
        </w:tc>
        <w:tc>
          <w:tcPr>
            <w:tcW w:w="1710" w:type="dxa"/>
            <w:gridSpan w:val="3"/>
            <w:vMerge w:val="restart"/>
            <w:tcBorders>
              <w:top w:val="nil"/>
            </w:tcBorders>
            <w:vAlign w:val="center"/>
          </w:tcPr>
          <w:p w14:paraId="260AF47D" w14:textId="77777777" w:rsidR="004E1E77" w:rsidRPr="00E06682" w:rsidRDefault="004E1E77" w:rsidP="00850023">
            <w:pPr>
              <w:spacing w:before="40" w:after="40"/>
              <w:jc w:val="center"/>
              <w:rPr>
                <w:sz w:val="18"/>
                <w:szCs w:val="18"/>
              </w:rPr>
            </w:pPr>
            <w:r w:rsidRPr="00E06682">
              <w:rPr>
                <w:sz w:val="18"/>
                <w:szCs w:val="18"/>
              </w:rPr>
              <w:t>(0)</w:t>
            </w:r>
          </w:p>
        </w:tc>
        <w:tc>
          <w:tcPr>
            <w:tcW w:w="2746" w:type="dxa"/>
            <w:vMerge w:val="restart"/>
            <w:tcBorders>
              <w:top w:val="nil"/>
              <w:right w:val="single" w:sz="6" w:space="0" w:color="auto"/>
            </w:tcBorders>
            <w:vAlign w:val="center"/>
          </w:tcPr>
          <w:p w14:paraId="0D522758" w14:textId="77777777" w:rsidR="004E1E77" w:rsidRPr="00E06682" w:rsidRDefault="004E1E77" w:rsidP="00850023">
            <w:pPr>
              <w:spacing w:before="40" w:after="40"/>
              <w:rPr>
                <w:sz w:val="18"/>
                <w:szCs w:val="18"/>
              </w:rPr>
            </w:pPr>
            <w:r w:rsidRPr="00E06682">
              <w:rPr>
                <w:sz w:val="18"/>
                <w:szCs w:val="18"/>
              </w:rPr>
              <w:t>Erosion of natural deposits</w:t>
            </w:r>
          </w:p>
        </w:tc>
      </w:tr>
      <w:tr w:rsidR="004E1E77" w:rsidRPr="00E06682" w14:paraId="265180F5" w14:textId="77777777" w:rsidTr="00CA628F">
        <w:tblPrEx>
          <w:tblCellMar>
            <w:left w:w="108" w:type="dxa"/>
            <w:right w:w="108" w:type="dxa"/>
          </w:tblCellMar>
        </w:tblPrEx>
        <w:trPr>
          <w:trHeight w:val="360"/>
          <w:jc w:val="center"/>
        </w:trPr>
        <w:tc>
          <w:tcPr>
            <w:tcW w:w="2150" w:type="dxa"/>
            <w:tcBorders>
              <w:top w:val="nil"/>
              <w:left w:val="single" w:sz="6" w:space="0" w:color="auto"/>
            </w:tcBorders>
            <w:vAlign w:val="center"/>
          </w:tcPr>
          <w:p w14:paraId="02AAE442" w14:textId="77777777" w:rsidR="004E1E77" w:rsidRPr="00E06682" w:rsidRDefault="004E1E77" w:rsidP="00850023">
            <w:pPr>
              <w:spacing w:before="40" w:after="40"/>
              <w:ind w:left="180"/>
              <w:rPr>
                <w:sz w:val="18"/>
                <w:szCs w:val="18"/>
              </w:rPr>
            </w:pPr>
            <w:r w:rsidRPr="00E06682">
              <w:rPr>
                <w:sz w:val="18"/>
                <w:szCs w:val="18"/>
              </w:rPr>
              <w:t>Well #5</w:t>
            </w:r>
          </w:p>
        </w:tc>
        <w:tc>
          <w:tcPr>
            <w:tcW w:w="1170" w:type="dxa"/>
            <w:gridSpan w:val="2"/>
            <w:vAlign w:val="center"/>
          </w:tcPr>
          <w:p w14:paraId="71037963" w14:textId="77777777" w:rsidR="004E1E77" w:rsidRPr="00E06682" w:rsidRDefault="004E1E77" w:rsidP="00850023">
            <w:pPr>
              <w:jc w:val="center"/>
              <w:rPr>
                <w:sz w:val="18"/>
                <w:szCs w:val="18"/>
              </w:rPr>
            </w:pPr>
            <w:r w:rsidRPr="00E06682">
              <w:rPr>
                <w:sz w:val="18"/>
                <w:szCs w:val="18"/>
              </w:rPr>
              <w:t>2018</w:t>
            </w:r>
          </w:p>
        </w:tc>
        <w:tc>
          <w:tcPr>
            <w:tcW w:w="926" w:type="dxa"/>
            <w:gridSpan w:val="3"/>
            <w:shd w:val="clear" w:color="auto" w:fill="auto"/>
            <w:vAlign w:val="center"/>
          </w:tcPr>
          <w:p w14:paraId="2D54BAC3" w14:textId="77777777" w:rsidR="004E1E77" w:rsidRPr="00E06682" w:rsidRDefault="004E1E77" w:rsidP="00850023">
            <w:pPr>
              <w:spacing w:before="40" w:after="40"/>
              <w:jc w:val="center"/>
              <w:rPr>
                <w:sz w:val="18"/>
                <w:szCs w:val="18"/>
              </w:rPr>
            </w:pPr>
            <w:r w:rsidRPr="00E06682">
              <w:rPr>
                <w:sz w:val="18"/>
                <w:szCs w:val="18"/>
              </w:rPr>
              <w:t>&lt;3</w:t>
            </w:r>
          </w:p>
        </w:tc>
        <w:tc>
          <w:tcPr>
            <w:tcW w:w="1260" w:type="dxa"/>
            <w:gridSpan w:val="2"/>
            <w:shd w:val="clear" w:color="auto" w:fill="auto"/>
            <w:vAlign w:val="center"/>
          </w:tcPr>
          <w:p w14:paraId="268D95B2" w14:textId="77777777" w:rsidR="004E1E77" w:rsidRPr="00E06682" w:rsidRDefault="004E1E77" w:rsidP="00850023">
            <w:pPr>
              <w:spacing w:before="40" w:after="40"/>
              <w:jc w:val="center"/>
              <w:rPr>
                <w:sz w:val="18"/>
                <w:szCs w:val="18"/>
              </w:rPr>
            </w:pPr>
            <w:r w:rsidRPr="00E06682">
              <w:rPr>
                <w:sz w:val="18"/>
                <w:szCs w:val="18"/>
              </w:rPr>
              <w:t>&lt;3</w:t>
            </w:r>
          </w:p>
        </w:tc>
        <w:tc>
          <w:tcPr>
            <w:tcW w:w="874" w:type="dxa"/>
            <w:vMerge/>
            <w:vAlign w:val="center"/>
          </w:tcPr>
          <w:p w14:paraId="20B492C0" w14:textId="77777777" w:rsidR="004E1E77" w:rsidRPr="00E06682" w:rsidRDefault="004E1E77" w:rsidP="00850023">
            <w:pPr>
              <w:spacing w:before="40" w:after="40"/>
              <w:jc w:val="center"/>
              <w:rPr>
                <w:sz w:val="18"/>
                <w:szCs w:val="18"/>
              </w:rPr>
            </w:pPr>
          </w:p>
        </w:tc>
        <w:tc>
          <w:tcPr>
            <w:tcW w:w="1710" w:type="dxa"/>
            <w:gridSpan w:val="3"/>
            <w:vMerge/>
            <w:vAlign w:val="center"/>
          </w:tcPr>
          <w:p w14:paraId="4A6E955C" w14:textId="77777777" w:rsidR="004E1E77" w:rsidRPr="00E06682" w:rsidRDefault="004E1E77" w:rsidP="00850023">
            <w:pPr>
              <w:spacing w:before="40" w:after="40"/>
              <w:jc w:val="center"/>
              <w:rPr>
                <w:sz w:val="18"/>
                <w:szCs w:val="18"/>
              </w:rPr>
            </w:pPr>
          </w:p>
        </w:tc>
        <w:tc>
          <w:tcPr>
            <w:tcW w:w="2746" w:type="dxa"/>
            <w:vMerge/>
            <w:tcBorders>
              <w:right w:val="single" w:sz="6" w:space="0" w:color="auto"/>
            </w:tcBorders>
            <w:vAlign w:val="center"/>
          </w:tcPr>
          <w:p w14:paraId="0F64BA73" w14:textId="77777777" w:rsidR="004E1E77" w:rsidRPr="00E06682" w:rsidRDefault="004E1E77" w:rsidP="00850023">
            <w:pPr>
              <w:spacing w:before="40" w:after="40"/>
              <w:rPr>
                <w:sz w:val="18"/>
                <w:szCs w:val="18"/>
              </w:rPr>
            </w:pPr>
          </w:p>
        </w:tc>
      </w:tr>
      <w:tr w:rsidR="004E1E77" w:rsidRPr="00E06682" w14:paraId="161102C4" w14:textId="77777777" w:rsidTr="00CA628F">
        <w:tblPrEx>
          <w:tblCellMar>
            <w:left w:w="108" w:type="dxa"/>
            <w:right w:w="108" w:type="dxa"/>
          </w:tblCellMar>
        </w:tblPrEx>
        <w:trPr>
          <w:trHeight w:val="248"/>
          <w:jc w:val="center"/>
        </w:trPr>
        <w:tc>
          <w:tcPr>
            <w:tcW w:w="2150" w:type="dxa"/>
            <w:tcBorders>
              <w:left w:val="single" w:sz="6" w:space="0" w:color="auto"/>
            </w:tcBorders>
            <w:vAlign w:val="center"/>
          </w:tcPr>
          <w:p w14:paraId="1FCCECCE" w14:textId="77777777" w:rsidR="004E1E77" w:rsidRPr="00E06682" w:rsidRDefault="004E1E77" w:rsidP="00850023">
            <w:pPr>
              <w:tabs>
                <w:tab w:val="num" w:pos="350"/>
              </w:tabs>
              <w:spacing w:before="20" w:after="20"/>
              <w:ind w:left="185" w:hanging="180"/>
              <w:rPr>
                <w:sz w:val="18"/>
                <w:szCs w:val="18"/>
              </w:rPr>
            </w:pPr>
            <w:r w:rsidRPr="00E06682">
              <w:rPr>
                <w:sz w:val="18"/>
                <w:szCs w:val="18"/>
              </w:rPr>
              <w:t>Uranium  (pCi/L)</w:t>
            </w:r>
          </w:p>
        </w:tc>
        <w:tc>
          <w:tcPr>
            <w:tcW w:w="1170" w:type="dxa"/>
            <w:gridSpan w:val="2"/>
            <w:vAlign w:val="center"/>
          </w:tcPr>
          <w:p w14:paraId="13A55E59" w14:textId="77777777" w:rsidR="004E1E77" w:rsidRPr="00E06682" w:rsidRDefault="004E1E77" w:rsidP="00850023">
            <w:pPr>
              <w:jc w:val="center"/>
              <w:rPr>
                <w:sz w:val="18"/>
                <w:szCs w:val="18"/>
              </w:rPr>
            </w:pPr>
            <w:r w:rsidRPr="00E06682">
              <w:rPr>
                <w:sz w:val="18"/>
                <w:szCs w:val="18"/>
              </w:rPr>
              <w:t>2019</w:t>
            </w:r>
          </w:p>
        </w:tc>
        <w:tc>
          <w:tcPr>
            <w:tcW w:w="926" w:type="dxa"/>
            <w:gridSpan w:val="3"/>
            <w:shd w:val="clear" w:color="auto" w:fill="auto"/>
            <w:vAlign w:val="center"/>
          </w:tcPr>
          <w:p w14:paraId="4A21490F" w14:textId="77777777" w:rsidR="004E1E77" w:rsidRPr="00E06682" w:rsidRDefault="004E1E77" w:rsidP="00850023">
            <w:pPr>
              <w:spacing w:before="40" w:after="40"/>
              <w:jc w:val="center"/>
              <w:rPr>
                <w:sz w:val="18"/>
                <w:szCs w:val="18"/>
              </w:rPr>
            </w:pPr>
            <w:r w:rsidRPr="00E06682">
              <w:rPr>
                <w:sz w:val="18"/>
                <w:szCs w:val="18"/>
              </w:rPr>
              <w:t>3.12</w:t>
            </w:r>
          </w:p>
        </w:tc>
        <w:tc>
          <w:tcPr>
            <w:tcW w:w="1260" w:type="dxa"/>
            <w:gridSpan w:val="2"/>
            <w:shd w:val="clear" w:color="auto" w:fill="auto"/>
            <w:vAlign w:val="center"/>
          </w:tcPr>
          <w:p w14:paraId="79FC9E49" w14:textId="77777777" w:rsidR="004E1E77" w:rsidRPr="00E06682" w:rsidRDefault="004E1E77" w:rsidP="00850023">
            <w:pPr>
              <w:spacing w:before="40" w:after="40"/>
              <w:jc w:val="center"/>
              <w:rPr>
                <w:sz w:val="18"/>
                <w:szCs w:val="18"/>
              </w:rPr>
            </w:pPr>
            <w:r w:rsidRPr="00E06682">
              <w:rPr>
                <w:sz w:val="18"/>
                <w:szCs w:val="18"/>
              </w:rPr>
              <w:t>1.80 – 5.34</w:t>
            </w:r>
          </w:p>
        </w:tc>
        <w:tc>
          <w:tcPr>
            <w:tcW w:w="874" w:type="dxa"/>
            <w:vAlign w:val="center"/>
          </w:tcPr>
          <w:p w14:paraId="6B514E8D" w14:textId="77777777" w:rsidR="004E1E77" w:rsidRPr="00E06682" w:rsidRDefault="004E1E77" w:rsidP="00850023">
            <w:pPr>
              <w:spacing w:before="40" w:after="40"/>
              <w:jc w:val="center"/>
              <w:rPr>
                <w:sz w:val="18"/>
                <w:szCs w:val="18"/>
              </w:rPr>
            </w:pPr>
            <w:r w:rsidRPr="00E06682">
              <w:rPr>
                <w:sz w:val="18"/>
                <w:szCs w:val="18"/>
              </w:rPr>
              <w:t>20</w:t>
            </w:r>
          </w:p>
        </w:tc>
        <w:tc>
          <w:tcPr>
            <w:tcW w:w="1710" w:type="dxa"/>
            <w:gridSpan w:val="3"/>
            <w:vAlign w:val="center"/>
          </w:tcPr>
          <w:p w14:paraId="293F7721" w14:textId="77777777" w:rsidR="004E1E77" w:rsidRPr="00E06682" w:rsidRDefault="004E1E77" w:rsidP="00850023">
            <w:pPr>
              <w:spacing w:before="40" w:after="40"/>
              <w:jc w:val="center"/>
              <w:rPr>
                <w:sz w:val="18"/>
                <w:szCs w:val="18"/>
              </w:rPr>
            </w:pPr>
            <w:r w:rsidRPr="00E06682">
              <w:rPr>
                <w:sz w:val="18"/>
                <w:szCs w:val="18"/>
              </w:rPr>
              <w:t>0.43</w:t>
            </w:r>
          </w:p>
        </w:tc>
        <w:tc>
          <w:tcPr>
            <w:tcW w:w="2746" w:type="dxa"/>
            <w:tcBorders>
              <w:right w:val="single" w:sz="6" w:space="0" w:color="auto"/>
            </w:tcBorders>
            <w:vAlign w:val="center"/>
          </w:tcPr>
          <w:p w14:paraId="02C9E2DE" w14:textId="77777777" w:rsidR="004E1E77" w:rsidRPr="00E06682" w:rsidRDefault="004E1E77" w:rsidP="00850023">
            <w:pPr>
              <w:rPr>
                <w:sz w:val="18"/>
                <w:szCs w:val="18"/>
              </w:rPr>
            </w:pPr>
            <w:r w:rsidRPr="00E06682">
              <w:rPr>
                <w:sz w:val="18"/>
                <w:szCs w:val="18"/>
              </w:rPr>
              <w:t>Erosion of natural deposits</w:t>
            </w:r>
          </w:p>
        </w:tc>
      </w:tr>
      <w:tr w:rsidR="004E1E77" w:rsidRPr="00A93A21" w14:paraId="6A61D4F4" w14:textId="77777777" w:rsidTr="00CA628F">
        <w:tblPrEx>
          <w:tblCellMar>
            <w:left w:w="108" w:type="dxa"/>
            <w:right w:w="108" w:type="dxa"/>
          </w:tblCellMar>
        </w:tblPrEx>
        <w:trPr>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14:paraId="25A3E1D0" w14:textId="77777777" w:rsidR="004E1E77" w:rsidRPr="00A651BC" w:rsidRDefault="004E1E77" w:rsidP="00850023">
            <w:pPr>
              <w:spacing w:before="40" w:after="40"/>
              <w:jc w:val="center"/>
              <w:rPr>
                <w:b/>
                <w:caps/>
                <w:szCs w:val="24"/>
              </w:rPr>
            </w:pPr>
            <w:r w:rsidRPr="00A93A21">
              <w:rPr>
                <w:i/>
                <w:sz w:val="18"/>
              </w:rPr>
              <w:br w:type="page"/>
            </w:r>
            <w:r w:rsidRPr="00A93A21">
              <w:br w:type="page"/>
            </w:r>
            <w:r w:rsidRPr="00A651BC">
              <w:rPr>
                <w:b/>
                <w:caps/>
              </w:rPr>
              <w:t xml:space="preserve">TAble </w:t>
            </w:r>
            <w:r>
              <w:rPr>
                <w:b/>
                <w:caps/>
              </w:rPr>
              <w:t>7</w:t>
            </w:r>
            <w:r w:rsidRPr="00A651BC">
              <w:rPr>
                <w:b/>
                <w:caps/>
              </w:rPr>
              <w:t xml:space="preserve"> – </w:t>
            </w:r>
            <w:r w:rsidRPr="00A651BC">
              <w:rPr>
                <w:b/>
                <w:caps/>
                <w:szCs w:val="24"/>
              </w:rPr>
              <w:t>Disinfection Byproducts, Disinfectant Residuals,</w:t>
            </w:r>
          </w:p>
          <w:p w14:paraId="1B1AB36B" w14:textId="77777777" w:rsidR="004E1E77" w:rsidRPr="00A93A21" w:rsidRDefault="004E1E77" w:rsidP="00850023">
            <w:pPr>
              <w:spacing w:before="40" w:after="40"/>
              <w:jc w:val="center"/>
              <w:rPr>
                <w:b/>
                <w:caps/>
              </w:rPr>
            </w:pPr>
            <w:r w:rsidRPr="00A651BC">
              <w:rPr>
                <w:b/>
                <w:caps/>
                <w:szCs w:val="24"/>
              </w:rPr>
              <w:t xml:space="preserve"> and Disinfection Byproduct Precursors</w:t>
            </w:r>
          </w:p>
        </w:tc>
      </w:tr>
      <w:tr w:rsidR="004E1E77" w:rsidRPr="00A93A21" w14:paraId="156114E6" w14:textId="77777777" w:rsidTr="00CA628F">
        <w:tblPrEx>
          <w:tblCellMar>
            <w:left w:w="108" w:type="dxa"/>
            <w:right w:w="108" w:type="dxa"/>
          </w:tblCellMar>
        </w:tblPrEx>
        <w:trPr>
          <w:jc w:val="center"/>
        </w:trPr>
        <w:tc>
          <w:tcPr>
            <w:tcW w:w="2176" w:type="dxa"/>
            <w:gridSpan w:val="2"/>
            <w:tcBorders>
              <w:top w:val="single" w:sz="18" w:space="0" w:color="auto"/>
              <w:left w:val="single" w:sz="6" w:space="0" w:color="auto"/>
              <w:bottom w:val="double" w:sz="6" w:space="0" w:color="auto"/>
            </w:tcBorders>
          </w:tcPr>
          <w:p w14:paraId="4633809D" w14:textId="77777777" w:rsidR="004E1E77" w:rsidRDefault="004E1E77" w:rsidP="00850023">
            <w:pPr>
              <w:spacing w:before="40" w:after="40"/>
              <w:rPr>
                <w:b/>
                <w:sz w:val="18"/>
              </w:rPr>
            </w:pPr>
            <w:r>
              <w:rPr>
                <w:b/>
                <w:sz w:val="18"/>
              </w:rPr>
              <w:t>Chemical or Constituent</w:t>
            </w:r>
            <w:r>
              <w:rPr>
                <w:b/>
                <w:sz w:val="18"/>
              </w:rPr>
              <w:br/>
            </w:r>
            <w:r>
              <w:rPr>
                <w:sz w:val="18"/>
              </w:rPr>
              <w:t>(and reporting units)</w:t>
            </w:r>
          </w:p>
        </w:tc>
        <w:tc>
          <w:tcPr>
            <w:tcW w:w="1170" w:type="dxa"/>
            <w:gridSpan w:val="2"/>
            <w:tcBorders>
              <w:top w:val="single" w:sz="18" w:space="0" w:color="auto"/>
              <w:bottom w:val="double" w:sz="6" w:space="0" w:color="auto"/>
            </w:tcBorders>
          </w:tcPr>
          <w:p w14:paraId="40D9D70F" w14:textId="77777777" w:rsidR="004E1E77" w:rsidRDefault="004E1E77" w:rsidP="00850023">
            <w:pPr>
              <w:spacing w:before="40" w:after="40"/>
              <w:jc w:val="center"/>
              <w:rPr>
                <w:b/>
                <w:sz w:val="18"/>
              </w:rPr>
            </w:pPr>
            <w:r>
              <w:rPr>
                <w:b/>
                <w:sz w:val="18"/>
              </w:rPr>
              <w:t>Sample Date</w:t>
            </w:r>
          </w:p>
        </w:tc>
        <w:tc>
          <w:tcPr>
            <w:tcW w:w="900" w:type="dxa"/>
            <w:gridSpan w:val="2"/>
            <w:tcBorders>
              <w:top w:val="single" w:sz="18" w:space="0" w:color="auto"/>
              <w:bottom w:val="double" w:sz="6" w:space="0" w:color="auto"/>
            </w:tcBorders>
          </w:tcPr>
          <w:p w14:paraId="001C33FE" w14:textId="37B5865C" w:rsidR="004E1E77" w:rsidRDefault="00A817C4" w:rsidP="00850023">
            <w:pPr>
              <w:spacing w:before="40" w:after="40"/>
              <w:jc w:val="center"/>
              <w:rPr>
                <w:b/>
                <w:sz w:val="18"/>
              </w:rPr>
            </w:pPr>
            <w:r>
              <w:rPr>
                <w:b/>
                <w:sz w:val="18"/>
              </w:rPr>
              <w:t>Highest</w:t>
            </w:r>
            <w:r w:rsidR="00272F48">
              <w:rPr>
                <w:b/>
                <w:sz w:val="18"/>
              </w:rPr>
              <w:t xml:space="preserve"> L</w:t>
            </w:r>
            <w:r w:rsidR="004E1E77">
              <w:rPr>
                <w:b/>
                <w:sz w:val="18"/>
              </w:rPr>
              <w:t>evel Detected</w:t>
            </w:r>
          </w:p>
        </w:tc>
        <w:tc>
          <w:tcPr>
            <w:tcW w:w="1260" w:type="dxa"/>
            <w:gridSpan w:val="2"/>
            <w:tcBorders>
              <w:top w:val="single" w:sz="18" w:space="0" w:color="auto"/>
              <w:bottom w:val="double" w:sz="6" w:space="0" w:color="auto"/>
            </w:tcBorders>
          </w:tcPr>
          <w:p w14:paraId="55034D12" w14:textId="77777777" w:rsidR="004E1E77" w:rsidRDefault="004E1E77" w:rsidP="00850023">
            <w:pPr>
              <w:spacing w:before="40" w:after="40"/>
              <w:jc w:val="center"/>
              <w:rPr>
                <w:b/>
                <w:sz w:val="18"/>
              </w:rPr>
            </w:pPr>
            <w:smartTag w:uri="urn:schemas-microsoft-com:office:smarttags" w:element="place">
              <w:smartTag w:uri="urn:schemas-microsoft-com:office:smarttags" w:element="address">
                <w:smartTag w:uri="urn:schemas-microsoft-com:office:smarttags" w:element="PlaceType">
                  <w:r>
                    <w:rPr>
                      <w:b/>
                      <w:sz w:val="18"/>
                    </w:rPr>
                    <w:t>Range</w:t>
                  </w:r>
                </w:smartTag>
                <w:r>
                  <w:rPr>
                    <w:b/>
                    <w:sz w:val="18"/>
                  </w:rPr>
                  <w:t xml:space="preserve"> of </w:t>
                </w:r>
                <w:smartTag w:uri="urn:schemas-microsoft-com:office:smarttags" w:element="PlaceName">
                  <w:r>
                    <w:rPr>
                      <w:b/>
                      <w:sz w:val="18"/>
                    </w:rPr>
                    <w:t>Detections</w:t>
                  </w:r>
                </w:smartTag>
              </w:smartTag>
            </w:smartTag>
          </w:p>
        </w:tc>
        <w:tc>
          <w:tcPr>
            <w:tcW w:w="900" w:type="dxa"/>
            <w:gridSpan w:val="2"/>
            <w:tcBorders>
              <w:top w:val="single" w:sz="18" w:space="0" w:color="auto"/>
              <w:bottom w:val="double" w:sz="6" w:space="0" w:color="auto"/>
            </w:tcBorders>
            <w:vAlign w:val="center"/>
          </w:tcPr>
          <w:p w14:paraId="7AB09569" w14:textId="77777777" w:rsidR="004E1E77" w:rsidRPr="00A93A21" w:rsidRDefault="004E1E77" w:rsidP="00850023">
            <w:pPr>
              <w:spacing w:before="40" w:after="40"/>
              <w:jc w:val="center"/>
              <w:rPr>
                <w:b/>
                <w:sz w:val="18"/>
              </w:rPr>
            </w:pPr>
            <w:r w:rsidRPr="00A93A21">
              <w:rPr>
                <w:b/>
                <w:bCs/>
              </w:rPr>
              <w:t>MCL</w:t>
            </w:r>
            <w:r w:rsidRPr="00A93A21">
              <w:rPr>
                <w:b/>
                <w:bCs/>
              </w:rPr>
              <w:br/>
            </w:r>
            <w:r w:rsidRPr="00A93A21">
              <w:rPr>
                <w:b/>
                <w:sz w:val="18"/>
              </w:rPr>
              <w:t>[MRDL]</w:t>
            </w:r>
          </w:p>
        </w:tc>
        <w:tc>
          <w:tcPr>
            <w:tcW w:w="1080" w:type="dxa"/>
            <w:tcBorders>
              <w:top w:val="single" w:sz="18" w:space="0" w:color="auto"/>
              <w:bottom w:val="double" w:sz="6" w:space="0" w:color="auto"/>
            </w:tcBorders>
            <w:vAlign w:val="center"/>
          </w:tcPr>
          <w:p w14:paraId="6360DE9E" w14:textId="77777777" w:rsidR="004E1E77" w:rsidRPr="00A93A21" w:rsidRDefault="004E1E77" w:rsidP="00850023">
            <w:pPr>
              <w:spacing w:before="40" w:after="40"/>
              <w:jc w:val="center"/>
              <w:rPr>
                <w:b/>
                <w:sz w:val="18"/>
              </w:rPr>
            </w:pPr>
            <w:r w:rsidRPr="00A93A21">
              <w:rPr>
                <w:b/>
                <w:bCs/>
              </w:rPr>
              <w:t>PHG</w:t>
            </w:r>
            <w:r w:rsidRPr="00A93A21">
              <w:rPr>
                <w:b/>
              </w:rPr>
              <w:br/>
              <w:t>(MCLG)</w:t>
            </w:r>
            <w:r w:rsidRPr="00A93A21">
              <w:rPr>
                <w:b/>
              </w:rPr>
              <w:br/>
            </w:r>
            <w:r w:rsidRPr="00A93A21">
              <w:rPr>
                <w:b/>
                <w:sz w:val="18"/>
              </w:rPr>
              <w:t>[MRDLG]</w:t>
            </w:r>
          </w:p>
        </w:tc>
        <w:tc>
          <w:tcPr>
            <w:tcW w:w="3350" w:type="dxa"/>
            <w:gridSpan w:val="2"/>
            <w:tcBorders>
              <w:top w:val="single" w:sz="18" w:space="0" w:color="auto"/>
              <w:bottom w:val="double" w:sz="6" w:space="0" w:color="auto"/>
              <w:right w:val="single" w:sz="6" w:space="0" w:color="auto"/>
            </w:tcBorders>
            <w:vAlign w:val="center"/>
          </w:tcPr>
          <w:p w14:paraId="16494ECF" w14:textId="77777777" w:rsidR="004E1E77" w:rsidRPr="00A93A21" w:rsidRDefault="004E1E77" w:rsidP="00850023">
            <w:pPr>
              <w:spacing w:before="40" w:after="40"/>
              <w:jc w:val="center"/>
              <w:rPr>
                <w:b/>
                <w:sz w:val="18"/>
              </w:rPr>
            </w:pPr>
            <w:r w:rsidRPr="00A93A21">
              <w:rPr>
                <w:b/>
                <w:sz w:val="18"/>
              </w:rPr>
              <w:t>Typical Source of Contaminant</w:t>
            </w:r>
          </w:p>
        </w:tc>
      </w:tr>
      <w:tr w:rsidR="00272F48" w:rsidRPr="00A93A21" w14:paraId="2395C2AC" w14:textId="77777777" w:rsidTr="00CA628F">
        <w:tblPrEx>
          <w:tblCellMar>
            <w:left w:w="108" w:type="dxa"/>
            <w:right w:w="108" w:type="dxa"/>
          </w:tblCellMar>
        </w:tblPrEx>
        <w:trPr>
          <w:trHeight w:val="600"/>
          <w:jc w:val="center"/>
        </w:trPr>
        <w:tc>
          <w:tcPr>
            <w:tcW w:w="2176" w:type="dxa"/>
            <w:gridSpan w:val="2"/>
            <w:tcBorders>
              <w:top w:val="nil"/>
              <w:left w:val="single" w:sz="6" w:space="0" w:color="auto"/>
            </w:tcBorders>
            <w:vAlign w:val="center"/>
          </w:tcPr>
          <w:p w14:paraId="080F496A" w14:textId="11FD9F9A" w:rsidR="00272F48" w:rsidRPr="0058220C" w:rsidRDefault="00272F48" w:rsidP="00850023">
            <w:pPr>
              <w:spacing w:before="40" w:after="40"/>
              <w:ind w:left="5"/>
            </w:pPr>
            <w:r>
              <w:t>Residual Chlorine (Field) (ppm)</w:t>
            </w:r>
          </w:p>
        </w:tc>
        <w:tc>
          <w:tcPr>
            <w:tcW w:w="1170" w:type="dxa"/>
            <w:gridSpan w:val="2"/>
            <w:tcBorders>
              <w:top w:val="nil"/>
            </w:tcBorders>
            <w:vAlign w:val="center"/>
          </w:tcPr>
          <w:p w14:paraId="4D8020E7" w14:textId="223DBA5C" w:rsidR="00272F48" w:rsidRDefault="00272F48" w:rsidP="00FA7EFB">
            <w:pPr>
              <w:jc w:val="center"/>
              <w:rPr>
                <w:sz w:val="18"/>
                <w:szCs w:val="18"/>
              </w:rPr>
            </w:pPr>
            <w:r>
              <w:rPr>
                <w:sz w:val="18"/>
                <w:szCs w:val="18"/>
              </w:rPr>
              <w:t>Monthly</w:t>
            </w:r>
          </w:p>
        </w:tc>
        <w:tc>
          <w:tcPr>
            <w:tcW w:w="900" w:type="dxa"/>
            <w:gridSpan w:val="2"/>
            <w:tcBorders>
              <w:top w:val="nil"/>
            </w:tcBorders>
            <w:vAlign w:val="center"/>
          </w:tcPr>
          <w:p w14:paraId="477B1D00" w14:textId="78ED5B8E" w:rsidR="00272F48" w:rsidRDefault="00A817C4" w:rsidP="00850023">
            <w:pPr>
              <w:spacing w:before="40" w:after="40"/>
              <w:jc w:val="center"/>
              <w:rPr>
                <w:sz w:val="18"/>
              </w:rPr>
            </w:pPr>
            <w:r>
              <w:rPr>
                <w:sz w:val="18"/>
              </w:rPr>
              <w:t>0.95</w:t>
            </w:r>
          </w:p>
        </w:tc>
        <w:tc>
          <w:tcPr>
            <w:tcW w:w="1260" w:type="dxa"/>
            <w:gridSpan w:val="2"/>
            <w:tcBorders>
              <w:top w:val="nil"/>
            </w:tcBorders>
            <w:vAlign w:val="center"/>
          </w:tcPr>
          <w:p w14:paraId="59147618" w14:textId="5F569307" w:rsidR="00272F48" w:rsidRDefault="00272F48" w:rsidP="00850023">
            <w:pPr>
              <w:spacing w:before="40" w:after="40"/>
              <w:jc w:val="center"/>
              <w:rPr>
                <w:sz w:val="18"/>
              </w:rPr>
            </w:pPr>
            <w:r>
              <w:rPr>
                <w:sz w:val="18"/>
              </w:rPr>
              <w:t>0.3-1.6</w:t>
            </w:r>
          </w:p>
        </w:tc>
        <w:tc>
          <w:tcPr>
            <w:tcW w:w="900" w:type="dxa"/>
            <w:gridSpan w:val="2"/>
            <w:tcBorders>
              <w:top w:val="nil"/>
            </w:tcBorders>
            <w:vAlign w:val="center"/>
          </w:tcPr>
          <w:p w14:paraId="0617AB2F" w14:textId="7A75395A" w:rsidR="00272F48" w:rsidRDefault="00272F48" w:rsidP="00850023">
            <w:pPr>
              <w:spacing w:before="40" w:after="40"/>
              <w:jc w:val="center"/>
              <w:rPr>
                <w:sz w:val="18"/>
              </w:rPr>
            </w:pPr>
            <w:r>
              <w:rPr>
                <w:sz w:val="18"/>
              </w:rPr>
              <w:t>MRDL</w:t>
            </w:r>
          </w:p>
          <w:p w14:paraId="0103628B" w14:textId="6B430B5C" w:rsidR="00272F48" w:rsidRDefault="00272F48" w:rsidP="00850023">
            <w:pPr>
              <w:spacing w:before="40" w:after="40"/>
              <w:jc w:val="center"/>
              <w:rPr>
                <w:sz w:val="18"/>
              </w:rPr>
            </w:pPr>
            <w:r>
              <w:rPr>
                <w:sz w:val="18"/>
              </w:rPr>
              <w:t>4 as Cl</w:t>
            </w:r>
            <w:r w:rsidRPr="00272F48">
              <w:rPr>
                <w:sz w:val="18"/>
                <w:vertAlign w:val="subscript"/>
              </w:rPr>
              <w:t>2</w:t>
            </w:r>
          </w:p>
        </w:tc>
        <w:tc>
          <w:tcPr>
            <w:tcW w:w="1080" w:type="dxa"/>
            <w:tcBorders>
              <w:top w:val="nil"/>
            </w:tcBorders>
            <w:vAlign w:val="center"/>
          </w:tcPr>
          <w:p w14:paraId="60E16870" w14:textId="77777777" w:rsidR="00272F48" w:rsidRDefault="00272F48" w:rsidP="00850023">
            <w:pPr>
              <w:spacing w:before="40" w:after="40"/>
              <w:jc w:val="center"/>
              <w:rPr>
                <w:sz w:val="18"/>
              </w:rPr>
            </w:pPr>
            <w:r>
              <w:rPr>
                <w:sz w:val="18"/>
              </w:rPr>
              <w:t>MRDLG</w:t>
            </w:r>
          </w:p>
          <w:p w14:paraId="79E83094" w14:textId="3FA9AB9D" w:rsidR="00272F48" w:rsidRDefault="00272F48" w:rsidP="00850023">
            <w:pPr>
              <w:spacing w:before="40" w:after="40"/>
              <w:jc w:val="center"/>
              <w:rPr>
                <w:sz w:val="18"/>
              </w:rPr>
            </w:pPr>
            <w:r>
              <w:rPr>
                <w:sz w:val="18"/>
              </w:rPr>
              <w:t>4 as Cl</w:t>
            </w:r>
            <w:r w:rsidRPr="00272F48">
              <w:rPr>
                <w:sz w:val="18"/>
                <w:vertAlign w:val="subscript"/>
              </w:rPr>
              <w:t>2</w:t>
            </w:r>
          </w:p>
        </w:tc>
        <w:tc>
          <w:tcPr>
            <w:tcW w:w="3350" w:type="dxa"/>
            <w:gridSpan w:val="2"/>
            <w:tcBorders>
              <w:top w:val="nil"/>
              <w:right w:val="single" w:sz="6" w:space="0" w:color="auto"/>
            </w:tcBorders>
          </w:tcPr>
          <w:p w14:paraId="5B9CA5E9" w14:textId="16374573" w:rsidR="00272F48" w:rsidRPr="0058220C" w:rsidRDefault="00272F48" w:rsidP="00850023">
            <w:pPr>
              <w:spacing w:before="20" w:after="20"/>
            </w:pPr>
            <w:r w:rsidRPr="00272F48">
              <w:t>Drinking water disinfectant added for treatment</w:t>
            </w:r>
          </w:p>
        </w:tc>
      </w:tr>
      <w:tr w:rsidR="004E1E77" w:rsidRPr="00A93A21" w14:paraId="07AB99B0" w14:textId="77777777" w:rsidTr="00CA628F">
        <w:tblPrEx>
          <w:tblCellMar>
            <w:left w:w="108" w:type="dxa"/>
            <w:right w:w="108" w:type="dxa"/>
          </w:tblCellMar>
        </w:tblPrEx>
        <w:trPr>
          <w:trHeight w:val="600"/>
          <w:jc w:val="center"/>
        </w:trPr>
        <w:tc>
          <w:tcPr>
            <w:tcW w:w="2176" w:type="dxa"/>
            <w:gridSpan w:val="2"/>
            <w:tcBorders>
              <w:top w:val="nil"/>
              <w:left w:val="single" w:sz="6" w:space="0" w:color="auto"/>
            </w:tcBorders>
            <w:vAlign w:val="center"/>
          </w:tcPr>
          <w:p w14:paraId="486B69C9" w14:textId="77777777" w:rsidR="004E1E77" w:rsidRDefault="004E1E77" w:rsidP="00850023">
            <w:pPr>
              <w:spacing w:before="40" w:after="40"/>
              <w:ind w:left="5"/>
              <w:rPr>
                <w:sz w:val="18"/>
              </w:rPr>
            </w:pPr>
            <w:r w:rsidRPr="0058220C">
              <w:t xml:space="preserve">TTHMs (Total Trihalomethanes) </w:t>
            </w:r>
            <w:r>
              <w:rPr>
                <w:sz w:val="18"/>
              </w:rPr>
              <w:t xml:space="preserve">(ppb) </w:t>
            </w:r>
          </w:p>
        </w:tc>
        <w:tc>
          <w:tcPr>
            <w:tcW w:w="1170" w:type="dxa"/>
            <w:gridSpan w:val="2"/>
            <w:tcBorders>
              <w:top w:val="nil"/>
            </w:tcBorders>
            <w:vAlign w:val="center"/>
          </w:tcPr>
          <w:p w14:paraId="5ADEADCF" w14:textId="0BA0E0B8" w:rsidR="004E1E77" w:rsidRPr="00FA7EFB" w:rsidRDefault="004E1E77" w:rsidP="00FA7EFB">
            <w:pPr>
              <w:jc w:val="center"/>
              <w:rPr>
                <w:sz w:val="18"/>
                <w:szCs w:val="18"/>
              </w:rPr>
            </w:pPr>
            <w:r>
              <w:rPr>
                <w:sz w:val="18"/>
                <w:szCs w:val="18"/>
              </w:rPr>
              <w:t>8/</w:t>
            </w:r>
            <w:r w:rsidR="00FA7EFB">
              <w:rPr>
                <w:sz w:val="18"/>
                <w:szCs w:val="18"/>
              </w:rPr>
              <w:t>24</w:t>
            </w:r>
            <w:r>
              <w:rPr>
                <w:sz w:val="18"/>
                <w:szCs w:val="18"/>
              </w:rPr>
              <w:t>/202</w:t>
            </w:r>
            <w:r w:rsidR="00FA7EFB">
              <w:rPr>
                <w:sz w:val="18"/>
                <w:szCs w:val="18"/>
              </w:rPr>
              <w:t>2</w:t>
            </w:r>
          </w:p>
        </w:tc>
        <w:tc>
          <w:tcPr>
            <w:tcW w:w="900" w:type="dxa"/>
            <w:gridSpan w:val="2"/>
            <w:tcBorders>
              <w:top w:val="nil"/>
            </w:tcBorders>
            <w:vAlign w:val="center"/>
          </w:tcPr>
          <w:p w14:paraId="2BBEB890" w14:textId="3F037316" w:rsidR="004E1E77" w:rsidRDefault="004E1E77" w:rsidP="00850023">
            <w:pPr>
              <w:spacing w:before="40" w:after="40"/>
              <w:jc w:val="center"/>
              <w:rPr>
                <w:sz w:val="18"/>
              </w:rPr>
            </w:pPr>
            <w:r>
              <w:rPr>
                <w:sz w:val="18"/>
              </w:rPr>
              <w:t>1</w:t>
            </w:r>
            <w:r w:rsidR="00A817C4">
              <w:rPr>
                <w:sz w:val="18"/>
              </w:rPr>
              <w:t>2</w:t>
            </w:r>
          </w:p>
        </w:tc>
        <w:tc>
          <w:tcPr>
            <w:tcW w:w="1260" w:type="dxa"/>
            <w:gridSpan w:val="2"/>
            <w:tcBorders>
              <w:top w:val="nil"/>
            </w:tcBorders>
            <w:vAlign w:val="center"/>
          </w:tcPr>
          <w:p w14:paraId="4EBB4866" w14:textId="24A3A6A1" w:rsidR="004E1E77" w:rsidRDefault="004E1E77" w:rsidP="00850023">
            <w:pPr>
              <w:spacing w:before="40" w:after="40"/>
              <w:jc w:val="center"/>
              <w:rPr>
                <w:sz w:val="18"/>
              </w:rPr>
            </w:pPr>
            <w:r>
              <w:rPr>
                <w:sz w:val="18"/>
              </w:rPr>
              <w:t xml:space="preserve">10 - </w:t>
            </w:r>
            <w:r w:rsidR="00FA7EFB">
              <w:rPr>
                <w:sz w:val="18"/>
              </w:rPr>
              <w:t>12</w:t>
            </w:r>
          </w:p>
        </w:tc>
        <w:tc>
          <w:tcPr>
            <w:tcW w:w="900" w:type="dxa"/>
            <w:gridSpan w:val="2"/>
            <w:tcBorders>
              <w:top w:val="nil"/>
            </w:tcBorders>
            <w:vAlign w:val="center"/>
          </w:tcPr>
          <w:p w14:paraId="01D553F7" w14:textId="77777777" w:rsidR="004E1E77" w:rsidRDefault="004E1E77" w:rsidP="00850023">
            <w:pPr>
              <w:spacing w:before="40" w:after="40"/>
              <w:jc w:val="center"/>
              <w:rPr>
                <w:sz w:val="18"/>
              </w:rPr>
            </w:pPr>
            <w:r>
              <w:rPr>
                <w:sz w:val="18"/>
              </w:rPr>
              <w:t>80</w:t>
            </w:r>
          </w:p>
        </w:tc>
        <w:tc>
          <w:tcPr>
            <w:tcW w:w="1080" w:type="dxa"/>
            <w:tcBorders>
              <w:top w:val="nil"/>
            </w:tcBorders>
            <w:vAlign w:val="center"/>
          </w:tcPr>
          <w:p w14:paraId="7002D536" w14:textId="77777777" w:rsidR="004E1E77" w:rsidRDefault="004E1E77" w:rsidP="00850023">
            <w:pPr>
              <w:spacing w:before="40" w:after="40"/>
              <w:jc w:val="center"/>
              <w:rPr>
                <w:sz w:val="18"/>
              </w:rPr>
            </w:pPr>
            <w:r>
              <w:rPr>
                <w:sz w:val="18"/>
              </w:rPr>
              <w:t>N/A</w:t>
            </w:r>
          </w:p>
        </w:tc>
        <w:tc>
          <w:tcPr>
            <w:tcW w:w="3350" w:type="dxa"/>
            <w:gridSpan w:val="2"/>
            <w:tcBorders>
              <w:top w:val="nil"/>
              <w:right w:val="single" w:sz="6" w:space="0" w:color="auto"/>
            </w:tcBorders>
          </w:tcPr>
          <w:p w14:paraId="37BA7873" w14:textId="77777777" w:rsidR="004E1E77" w:rsidRPr="0058220C" w:rsidRDefault="004E1E77" w:rsidP="00850023">
            <w:pPr>
              <w:spacing w:before="20" w:after="20"/>
            </w:pPr>
            <w:r w:rsidRPr="0058220C">
              <w:t xml:space="preserve">By-product of drinking water </w:t>
            </w:r>
            <w:r>
              <w:t>disinfection</w:t>
            </w:r>
          </w:p>
        </w:tc>
      </w:tr>
      <w:tr w:rsidR="004E1E77" w:rsidRPr="00A93A21" w14:paraId="6235DE41" w14:textId="77777777" w:rsidTr="00CA628F">
        <w:tblPrEx>
          <w:tblCellMar>
            <w:left w:w="108" w:type="dxa"/>
            <w:right w:w="108" w:type="dxa"/>
          </w:tblCellMar>
        </w:tblPrEx>
        <w:trPr>
          <w:trHeight w:val="600"/>
          <w:jc w:val="center"/>
        </w:trPr>
        <w:tc>
          <w:tcPr>
            <w:tcW w:w="2176" w:type="dxa"/>
            <w:gridSpan w:val="2"/>
            <w:tcBorders>
              <w:left w:val="single" w:sz="6" w:space="0" w:color="auto"/>
            </w:tcBorders>
            <w:vAlign w:val="center"/>
          </w:tcPr>
          <w:p w14:paraId="5D33BA78" w14:textId="77777777" w:rsidR="004E1E77" w:rsidRDefault="004E1E77" w:rsidP="00850023">
            <w:pPr>
              <w:spacing w:before="40" w:after="40"/>
              <w:ind w:left="5"/>
              <w:rPr>
                <w:sz w:val="18"/>
              </w:rPr>
            </w:pPr>
            <w:r>
              <w:t>To</w:t>
            </w:r>
            <w:r w:rsidRPr="0058220C">
              <w:t xml:space="preserve">tal </w:t>
            </w:r>
            <w:r>
              <w:t>Haloacetic Acids (HAA5)</w:t>
            </w:r>
            <w:r w:rsidRPr="0058220C">
              <w:t xml:space="preserve"> </w:t>
            </w:r>
            <w:r>
              <w:rPr>
                <w:sz w:val="18"/>
              </w:rPr>
              <w:t xml:space="preserve">(ppb) </w:t>
            </w:r>
          </w:p>
        </w:tc>
        <w:tc>
          <w:tcPr>
            <w:tcW w:w="1170" w:type="dxa"/>
            <w:gridSpan w:val="2"/>
            <w:vAlign w:val="center"/>
          </w:tcPr>
          <w:p w14:paraId="3019B9C0" w14:textId="7E922452" w:rsidR="004E1E77" w:rsidRDefault="004E1E77" w:rsidP="00850023">
            <w:pPr>
              <w:jc w:val="center"/>
            </w:pPr>
            <w:r>
              <w:rPr>
                <w:sz w:val="18"/>
                <w:szCs w:val="18"/>
              </w:rPr>
              <w:t>8/2</w:t>
            </w:r>
            <w:r w:rsidR="00FA7EFB">
              <w:rPr>
                <w:sz w:val="18"/>
                <w:szCs w:val="18"/>
              </w:rPr>
              <w:t>4</w:t>
            </w:r>
            <w:r>
              <w:rPr>
                <w:sz w:val="18"/>
                <w:szCs w:val="18"/>
              </w:rPr>
              <w:t>/202</w:t>
            </w:r>
            <w:r w:rsidR="00FA7EFB">
              <w:rPr>
                <w:sz w:val="18"/>
                <w:szCs w:val="18"/>
              </w:rPr>
              <w:t>2</w:t>
            </w:r>
          </w:p>
        </w:tc>
        <w:tc>
          <w:tcPr>
            <w:tcW w:w="900" w:type="dxa"/>
            <w:gridSpan w:val="2"/>
            <w:vAlign w:val="center"/>
          </w:tcPr>
          <w:p w14:paraId="65F7D689" w14:textId="24B729C9" w:rsidR="004E1E77" w:rsidRDefault="00FA7EFB" w:rsidP="00850023">
            <w:pPr>
              <w:spacing w:before="40" w:after="40"/>
              <w:jc w:val="center"/>
              <w:rPr>
                <w:sz w:val="18"/>
              </w:rPr>
            </w:pPr>
            <w:r>
              <w:rPr>
                <w:sz w:val="18"/>
              </w:rPr>
              <w:t>&lt;6</w:t>
            </w:r>
          </w:p>
        </w:tc>
        <w:tc>
          <w:tcPr>
            <w:tcW w:w="1260" w:type="dxa"/>
            <w:gridSpan w:val="2"/>
            <w:vAlign w:val="center"/>
          </w:tcPr>
          <w:p w14:paraId="6FEE332A" w14:textId="4F1EC397" w:rsidR="004E1E77" w:rsidRDefault="004E1E77" w:rsidP="00850023">
            <w:pPr>
              <w:spacing w:before="40" w:after="40"/>
              <w:jc w:val="center"/>
              <w:rPr>
                <w:sz w:val="18"/>
              </w:rPr>
            </w:pPr>
            <w:r>
              <w:rPr>
                <w:sz w:val="18"/>
              </w:rPr>
              <w:t>&lt;6</w:t>
            </w:r>
          </w:p>
        </w:tc>
        <w:tc>
          <w:tcPr>
            <w:tcW w:w="900" w:type="dxa"/>
            <w:gridSpan w:val="2"/>
            <w:vAlign w:val="center"/>
          </w:tcPr>
          <w:p w14:paraId="202DB398" w14:textId="77777777" w:rsidR="004E1E77" w:rsidRDefault="004E1E77" w:rsidP="00850023">
            <w:pPr>
              <w:spacing w:before="40" w:after="40"/>
              <w:jc w:val="center"/>
              <w:rPr>
                <w:sz w:val="18"/>
              </w:rPr>
            </w:pPr>
            <w:r>
              <w:rPr>
                <w:sz w:val="18"/>
              </w:rPr>
              <w:t>60</w:t>
            </w:r>
          </w:p>
        </w:tc>
        <w:tc>
          <w:tcPr>
            <w:tcW w:w="1080" w:type="dxa"/>
            <w:vAlign w:val="center"/>
          </w:tcPr>
          <w:p w14:paraId="144F7FE6" w14:textId="77777777" w:rsidR="004E1E77" w:rsidRDefault="004E1E77" w:rsidP="00850023">
            <w:pPr>
              <w:spacing w:before="40" w:after="40"/>
              <w:jc w:val="center"/>
              <w:rPr>
                <w:sz w:val="18"/>
              </w:rPr>
            </w:pPr>
            <w:r>
              <w:rPr>
                <w:sz w:val="18"/>
              </w:rPr>
              <w:t>N/A</w:t>
            </w:r>
          </w:p>
        </w:tc>
        <w:tc>
          <w:tcPr>
            <w:tcW w:w="3350" w:type="dxa"/>
            <w:gridSpan w:val="2"/>
            <w:tcBorders>
              <w:right w:val="single" w:sz="6" w:space="0" w:color="auto"/>
            </w:tcBorders>
          </w:tcPr>
          <w:p w14:paraId="48EA5E71" w14:textId="77777777" w:rsidR="004E1E77" w:rsidRPr="0058220C" w:rsidRDefault="004E1E77" w:rsidP="00850023">
            <w:pPr>
              <w:spacing w:before="20" w:after="20"/>
            </w:pPr>
            <w:r w:rsidRPr="0058220C">
              <w:t xml:space="preserve">By-product of drinking water </w:t>
            </w:r>
            <w:r>
              <w:t>disinfection</w:t>
            </w:r>
          </w:p>
        </w:tc>
      </w:tr>
    </w:tbl>
    <w:p w14:paraId="479C4F36" w14:textId="77777777" w:rsidR="004E1E77" w:rsidRDefault="004E1E77" w:rsidP="004E1E77">
      <w:pPr>
        <w:pStyle w:val="Header"/>
        <w:tabs>
          <w:tab w:val="left" w:pos="360"/>
        </w:tabs>
        <w:ind w:right="14"/>
        <w:jc w:val="both"/>
        <w:rPr>
          <w:iCs/>
        </w:rPr>
      </w:pPr>
      <w:r>
        <w:rPr>
          <w:iCs/>
        </w:rPr>
        <w:t>*There are no PHGs, MCLGs, or mandatory standard health effects language for these constituents because secondary MCLs are set on the basis of aesthetics.</w:t>
      </w:r>
    </w:p>
    <w:bookmarkEnd w:id="5"/>
    <w:bookmarkEnd w:id="6"/>
    <w:p w14:paraId="6C75A6D3" w14:textId="77777777" w:rsidR="004E1E77" w:rsidRPr="004E1E77" w:rsidRDefault="004E1E77" w:rsidP="004E1E77">
      <w:pPr>
        <w:tabs>
          <w:tab w:val="left" w:pos="9900"/>
        </w:tabs>
        <w:spacing w:before="240" w:after="240"/>
        <w:jc w:val="center"/>
        <w:rPr>
          <w:b/>
          <w:sz w:val="26"/>
        </w:rPr>
      </w:pPr>
      <w:r w:rsidRPr="004E1E77">
        <w:rPr>
          <w:b/>
          <w:sz w:val="26"/>
        </w:rPr>
        <w:t>Additional General Information on Drinking Water</w:t>
      </w:r>
    </w:p>
    <w:p w14:paraId="788DD061" w14:textId="77777777" w:rsidR="004E1E77" w:rsidRPr="004E1E77" w:rsidRDefault="004E1E77" w:rsidP="004E1E77">
      <w:pPr>
        <w:tabs>
          <w:tab w:val="left" w:pos="9900"/>
        </w:tabs>
        <w:spacing w:after="180"/>
        <w:jc w:val="both"/>
        <w:rPr>
          <w:sz w:val="22"/>
          <w:szCs w:val="22"/>
        </w:rPr>
      </w:pPr>
      <w:r w:rsidRPr="004E1E77">
        <w:rPr>
          <w:sz w:val="22"/>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73801072" w14:textId="77777777" w:rsidR="004E1E77" w:rsidRPr="004E1E77" w:rsidRDefault="004E1E77" w:rsidP="004E1E77">
      <w:pPr>
        <w:spacing w:after="180"/>
        <w:jc w:val="both"/>
        <w:rPr>
          <w:sz w:val="22"/>
        </w:rPr>
      </w:pPr>
      <w:r w:rsidRPr="004E1E77">
        <w:rPr>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4E1E77">
        <w:rPr>
          <w:i/>
          <w:sz w:val="22"/>
        </w:rPr>
        <w:t>Cryptosporidium</w:t>
      </w:r>
      <w:r w:rsidRPr="004E1E77">
        <w:rPr>
          <w:sz w:val="22"/>
        </w:rPr>
        <w:t xml:space="preserve"> and other microbial contaminants are available from the Safe Drinking Water Hotline (1-800-426-4791).</w:t>
      </w:r>
    </w:p>
    <w:p w14:paraId="1303E552" w14:textId="77777777" w:rsidR="004E1E77" w:rsidRPr="004E1E77" w:rsidRDefault="004E1E77" w:rsidP="004E1E77">
      <w:pPr>
        <w:spacing w:after="240"/>
        <w:jc w:val="both"/>
        <w:rPr>
          <w:sz w:val="22"/>
        </w:rPr>
      </w:pPr>
      <w:r w:rsidRPr="004E1E77">
        <w:rPr>
          <w:sz w:val="22"/>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4E1E77">
        <w:rPr>
          <w:b/>
          <w:i/>
          <w:sz w:val="22"/>
          <w:u w:val="single"/>
        </w:rPr>
        <w:t>City of San Juan Bautista Water System</w:t>
      </w:r>
      <w:r w:rsidRPr="004E1E77">
        <w:rPr>
          <w:sz w:val="22"/>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4E1E77">
          <w:rPr>
            <w:color w:val="0000FF"/>
            <w:sz w:val="22"/>
            <w:u w:val="single"/>
          </w:rPr>
          <w:t>http://www.epa.gov/lead</w:t>
        </w:r>
      </w:hyperlink>
      <w:r w:rsidRPr="004E1E77">
        <w:rPr>
          <w:sz w:val="22"/>
        </w:rPr>
        <w:t>.</w:t>
      </w:r>
    </w:p>
    <w:p w14:paraId="178130AA" w14:textId="46006385" w:rsidR="004E1E77" w:rsidRDefault="004E1E77" w:rsidP="004E1E77">
      <w:pPr>
        <w:spacing w:after="240"/>
        <w:jc w:val="both"/>
        <w:rPr>
          <w:iCs/>
          <w:sz w:val="22"/>
        </w:rPr>
      </w:pPr>
      <w:r w:rsidRPr="004E1E77">
        <w:rPr>
          <w:iCs/>
          <w:sz w:val="22"/>
        </w:rPr>
        <w:t>Infants and young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and/or flush your tap for 30 seconds to 2 minutes before using tap water.  Additional information is available from the U.S. EPA Safe Drinking Water Hotline (1-800-426-4791</w:t>
      </w:r>
      <w:r w:rsidR="00FA7EFB">
        <w:rPr>
          <w:iCs/>
          <w:sz w:val="22"/>
        </w:rPr>
        <w:t>).</w:t>
      </w:r>
    </w:p>
    <w:p w14:paraId="4E9DCFE4" w14:textId="77777777" w:rsidR="00FA7EFB" w:rsidRPr="00FC4404" w:rsidRDefault="00FA7EFB" w:rsidP="00FA7EFB">
      <w:pPr>
        <w:jc w:val="center"/>
        <w:rPr>
          <w:b/>
          <w:sz w:val="26"/>
        </w:rPr>
      </w:pPr>
      <w:r w:rsidRPr="00FC4404">
        <w:rPr>
          <w:b/>
          <w:sz w:val="26"/>
        </w:rPr>
        <w:lastRenderedPageBreak/>
        <w:t>Summary Information for Violation of a MCL, MRDL, AL, TT,</w:t>
      </w:r>
      <w:r w:rsidRPr="00FC4404">
        <w:rPr>
          <w:b/>
          <w:sz w:val="2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800"/>
        <w:gridCol w:w="990"/>
        <w:gridCol w:w="1710"/>
        <w:gridCol w:w="4680"/>
      </w:tblGrid>
      <w:tr w:rsidR="00FA7EFB" w:rsidRPr="00FC4404" w14:paraId="22D54990" w14:textId="77777777" w:rsidTr="00850023">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73D398B" w14:textId="77777777" w:rsidR="00FA7EFB" w:rsidRPr="00FC4404" w:rsidRDefault="00FA7EFB" w:rsidP="00850023">
            <w:pPr>
              <w:spacing w:before="20" w:after="20"/>
              <w:jc w:val="center"/>
              <w:rPr>
                <w:b/>
              </w:rPr>
            </w:pPr>
            <w:r w:rsidRPr="00FC4404">
              <w:rPr>
                <w:b/>
              </w:rPr>
              <w:t xml:space="preserve">VIOLATION OF A MCL, </w:t>
            </w:r>
            <w:smartTag w:uri="urn:schemas-microsoft-com:office:smarttags" w:element="place">
              <w:smartTag w:uri="urn:schemas-microsoft-com:office:smarttags" w:element="City">
                <w:r w:rsidRPr="00FC4404">
                  <w:rPr>
                    <w:b/>
                  </w:rPr>
                  <w:t>MRDL</w:t>
                </w:r>
              </w:smartTag>
              <w:r w:rsidRPr="00FC4404">
                <w:rPr>
                  <w:b/>
                </w:rPr>
                <w:t xml:space="preserve">, </w:t>
              </w:r>
              <w:smartTag w:uri="urn:schemas-microsoft-com:office:smarttags" w:element="State">
                <w:r w:rsidRPr="00FC4404">
                  <w:rPr>
                    <w:b/>
                  </w:rPr>
                  <w:t>AL</w:t>
                </w:r>
              </w:smartTag>
            </w:smartTag>
            <w:r w:rsidRPr="00FC4404">
              <w:rPr>
                <w:b/>
              </w:rPr>
              <w:t>, TT, OR MONITORING AND REPORTING REQUIREMENT</w:t>
            </w:r>
          </w:p>
        </w:tc>
      </w:tr>
      <w:tr w:rsidR="00FA7EFB" w:rsidRPr="00FC4404" w14:paraId="3677B6B7" w14:textId="77777777" w:rsidTr="00850023">
        <w:tc>
          <w:tcPr>
            <w:tcW w:w="1620" w:type="dxa"/>
            <w:tcBorders>
              <w:top w:val="single" w:sz="18" w:space="0" w:color="auto"/>
              <w:left w:val="single" w:sz="4" w:space="0" w:color="auto"/>
              <w:bottom w:val="double" w:sz="6" w:space="0" w:color="auto"/>
              <w:right w:val="single" w:sz="4" w:space="0" w:color="auto"/>
            </w:tcBorders>
            <w:shd w:val="clear" w:color="auto" w:fill="auto"/>
            <w:vAlign w:val="center"/>
          </w:tcPr>
          <w:p w14:paraId="6B73D866" w14:textId="77777777" w:rsidR="00FA7EFB" w:rsidRPr="00FC4404" w:rsidRDefault="00FA7EFB" w:rsidP="00850023">
            <w:pPr>
              <w:spacing w:before="20" w:after="20"/>
              <w:jc w:val="center"/>
              <w:rPr>
                <w:b/>
                <w:sz w:val="18"/>
                <w:szCs w:val="18"/>
              </w:rPr>
            </w:pPr>
            <w:r w:rsidRPr="00FC4404">
              <w:rPr>
                <w:b/>
                <w:sz w:val="18"/>
                <w:szCs w:val="18"/>
              </w:rPr>
              <w:t>Violation</w:t>
            </w:r>
          </w:p>
        </w:tc>
        <w:tc>
          <w:tcPr>
            <w:tcW w:w="1800" w:type="dxa"/>
            <w:tcBorders>
              <w:top w:val="single" w:sz="18" w:space="0" w:color="auto"/>
              <w:left w:val="single" w:sz="4" w:space="0" w:color="auto"/>
              <w:bottom w:val="double" w:sz="6" w:space="0" w:color="auto"/>
              <w:right w:val="single" w:sz="4" w:space="0" w:color="auto"/>
            </w:tcBorders>
            <w:shd w:val="clear" w:color="auto" w:fill="auto"/>
            <w:vAlign w:val="center"/>
          </w:tcPr>
          <w:p w14:paraId="5641BF02" w14:textId="77777777" w:rsidR="00FA7EFB" w:rsidRPr="00FC4404" w:rsidRDefault="00FA7EFB" w:rsidP="00850023">
            <w:pPr>
              <w:spacing w:before="20" w:after="20"/>
              <w:jc w:val="center"/>
              <w:rPr>
                <w:b/>
                <w:sz w:val="18"/>
                <w:szCs w:val="18"/>
              </w:rPr>
            </w:pPr>
            <w:r w:rsidRPr="00FC4404">
              <w:rPr>
                <w:b/>
                <w:sz w:val="18"/>
                <w:szCs w:val="18"/>
              </w:rPr>
              <w:t>Explanation</w:t>
            </w:r>
          </w:p>
        </w:tc>
        <w:tc>
          <w:tcPr>
            <w:tcW w:w="990" w:type="dxa"/>
            <w:tcBorders>
              <w:top w:val="single" w:sz="18" w:space="0" w:color="auto"/>
              <w:left w:val="single" w:sz="4" w:space="0" w:color="auto"/>
              <w:bottom w:val="double" w:sz="6" w:space="0" w:color="auto"/>
              <w:right w:val="single" w:sz="4" w:space="0" w:color="auto"/>
            </w:tcBorders>
            <w:shd w:val="clear" w:color="auto" w:fill="auto"/>
            <w:vAlign w:val="center"/>
          </w:tcPr>
          <w:p w14:paraId="3349969B" w14:textId="77777777" w:rsidR="00FA7EFB" w:rsidRPr="00FC4404" w:rsidRDefault="00FA7EFB" w:rsidP="00850023">
            <w:pPr>
              <w:spacing w:before="20" w:after="20"/>
              <w:jc w:val="center"/>
              <w:rPr>
                <w:b/>
                <w:sz w:val="18"/>
                <w:szCs w:val="18"/>
              </w:rPr>
            </w:pPr>
            <w:r w:rsidRPr="00FC4404">
              <w:rPr>
                <w:b/>
                <w:sz w:val="18"/>
                <w:szCs w:val="18"/>
              </w:rPr>
              <w:t>Duration</w:t>
            </w:r>
          </w:p>
        </w:tc>
        <w:tc>
          <w:tcPr>
            <w:tcW w:w="1710" w:type="dxa"/>
            <w:tcBorders>
              <w:top w:val="single" w:sz="18" w:space="0" w:color="auto"/>
              <w:left w:val="single" w:sz="4" w:space="0" w:color="auto"/>
              <w:bottom w:val="double" w:sz="6" w:space="0" w:color="auto"/>
              <w:right w:val="single" w:sz="4" w:space="0" w:color="auto"/>
            </w:tcBorders>
            <w:shd w:val="clear" w:color="auto" w:fill="auto"/>
            <w:vAlign w:val="center"/>
          </w:tcPr>
          <w:p w14:paraId="29237AD9" w14:textId="77777777" w:rsidR="00FA7EFB" w:rsidRPr="00FC4404" w:rsidRDefault="00FA7EFB" w:rsidP="00850023">
            <w:pPr>
              <w:spacing w:before="20" w:after="20"/>
              <w:jc w:val="center"/>
              <w:rPr>
                <w:b/>
                <w:sz w:val="18"/>
                <w:szCs w:val="18"/>
              </w:rPr>
            </w:pPr>
            <w:r w:rsidRPr="00FC4404">
              <w:rPr>
                <w:b/>
                <w:sz w:val="18"/>
                <w:szCs w:val="18"/>
              </w:rPr>
              <w:t>Actions Taken to Correct the Violation</w:t>
            </w:r>
          </w:p>
        </w:tc>
        <w:tc>
          <w:tcPr>
            <w:tcW w:w="4680" w:type="dxa"/>
            <w:tcBorders>
              <w:top w:val="single" w:sz="18" w:space="0" w:color="auto"/>
              <w:left w:val="single" w:sz="4" w:space="0" w:color="auto"/>
              <w:bottom w:val="double" w:sz="6" w:space="0" w:color="auto"/>
              <w:right w:val="single" w:sz="4" w:space="0" w:color="auto"/>
            </w:tcBorders>
            <w:shd w:val="clear" w:color="auto" w:fill="auto"/>
            <w:vAlign w:val="center"/>
          </w:tcPr>
          <w:p w14:paraId="512C95B2" w14:textId="77777777" w:rsidR="00FA7EFB" w:rsidRPr="00FC4404" w:rsidRDefault="00FA7EFB" w:rsidP="00850023">
            <w:pPr>
              <w:spacing w:before="20" w:after="20"/>
              <w:jc w:val="center"/>
              <w:rPr>
                <w:b/>
                <w:sz w:val="18"/>
                <w:szCs w:val="18"/>
              </w:rPr>
            </w:pPr>
            <w:r w:rsidRPr="00FC4404">
              <w:rPr>
                <w:b/>
                <w:sz w:val="18"/>
                <w:szCs w:val="18"/>
              </w:rPr>
              <w:t>Health Effects Language</w:t>
            </w:r>
          </w:p>
        </w:tc>
      </w:tr>
      <w:tr w:rsidR="00FA7EFB" w:rsidRPr="00FC4404" w14:paraId="21149333" w14:textId="77777777" w:rsidTr="00850023">
        <w:trPr>
          <w:trHeight w:val="504"/>
        </w:trPr>
        <w:tc>
          <w:tcPr>
            <w:tcW w:w="1620" w:type="dxa"/>
            <w:tcBorders>
              <w:top w:val="double" w:sz="6" w:space="0" w:color="auto"/>
              <w:bottom w:val="single" w:sz="4" w:space="0" w:color="auto"/>
            </w:tcBorders>
            <w:shd w:val="clear" w:color="auto" w:fill="auto"/>
          </w:tcPr>
          <w:p w14:paraId="29A95749" w14:textId="77777777" w:rsidR="00FA7EFB" w:rsidRPr="00FC4404" w:rsidRDefault="00FA7EFB" w:rsidP="00850023">
            <w:pPr>
              <w:rPr>
                <w:bCs/>
              </w:rPr>
            </w:pPr>
            <w:r w:rsidRPr="00FC4404">
              <w:rPr>
                <w:bCs/>
              </w:rPr>
              <w:t>Secondary MCL for Iron and Manganese</w:t>
            </w:r>
          </w:p>
        </w:tc>
        <w:tc>
          <w:tcPr>
            <w:tcW w:w="1800" w:type="dxa"/>
            <w:tcBorders>
              <w:top w:val="double" w:sz="6" w:space="0" w:color="auto"/>
              <w:bottom w:val="single" w:sz="4" w:space="0" w:color="auto"/>
            </w:tcBorders>
            <w:shd w:val="clear" w:color="auto" w:fill="auto"/>
          </w:tcPr>
          <w:p w14:paraId="608645F6" w14:textId="77777777" w:rsidR="00FA7EFB" w:rsidRPr="00FC4404" w:rsidRDefault="00FA7EFB" w:rsidP="00850023">
            <w:pPr>
              <w:rPr>
                <w:bCs/>
              </w:rPr>
            </w:pPr>
            <w:r w:rsidRPr="00FC4404">
              <w:rPr>
                <w:bCs/>
              </w:rPr>
              <w:t>Raw water for Well 5 exceeds MCL</w:t>
            </w:r>
          </w:p>
        </w:tc>
        <w:tc>
          <w:tcPr>
            <w:tcW w:w="990" w:type="dxa"/>
            <w:tcBorders>
              <w:top w:val="double" w:sz="6" w:space="0" w:color="auto"/>
              <w:bottom w:val="single" w:sz="4" w:space="0" w:color="auto"/>
            </w:tcBorders>
            <w:shd w:val="clear" w:color="auto" w:fill="auto"/>
          </w:tcPr>
          <w:p w14:paraId="1A36E249" w14:textId="77777777" w:rsidR="00FA7EFB" w:rsidRPr="00FC4404" w:rsidRDefault="00FA7EFB" w:rsidP="00850023">
            <w:pPr>
              <w:rPr>
                <w:bCs/>
              </w:rPr>
            </w:pPr>
            <w:r w:rsidRPr="00FC4404">
              <w:rPr>
                <w:bCs/>
              </w:rPr>
              <w:t>Ongoing</w:t>
            </w:r>
          </w:p>
        </w:tc>
        <w:tc>
          <w:tcPr>
            <w:tcW w:w="1710" w:type="dxa"/>
            <w:tcBorders>
              <w:top w:val="double" w:sz="6" w:space="0" w:color="auto"/>
              <w:bottom w:val="single" w:sz="4" w:space="0" w:color="auto"/>
            </w:tcBorders>
            <w:shd w:val="clear" w:color="auto" w:fill="auto"/>
          </w:tcPr>
          <w:p w14:paraId="4693BDEC" w14:textId="77777777" w:rsidR="00FA7EFB" w:rsidRPr="00FC4404" w:rsidRDefault="00FA7EFB" w:rsidP="00850023">
            <w:pPr>
              <w:rPr>
                <w:bCs/>
              </w:rPr>
            </w:pPr>
            <w:r w:rsidRPr="00FC4404">
              <w:rPr>
                <w:bCs/>
              </w:rPr>
              <w:t>Treatment system installed. Levels after treatment were Not Detected.</w:t>
            </w:r>
          </w:p>
        </w:tc>
        <w:tc>
          <w:tcPr>
            <w:tcW w:w="4680" w:type="dxa"/>
            <w:tcBorders>
              <w:top w:val="double" w:sz="6" w:space="0" w:color="auto"/>
              <w:bottom w:val="single" w:sz="4" w:space="0" w:color="auto"/>
            </w:tcBorders>
            <w:shd w:val="clear" w:color="auto" w:fill="auto"/>
          </w:tcPr>
          <w:p w14:paraId="2CE9D170" w14:textId="77777777" w:rsidR="00FA7EFB" w:rsidRPr="00FC4404" w:rsidRDefault="00FA7EFB" w:rsidP="00850023">
            <w:pPr>
              <w:rPr>
                <w:bCs/>
              </w:rPr>
            </w:pPr>
            <w:r w:rsidRPr="00FC4404">
              <w:rPr>
                <w:bCs/>
              </w:rPr>
              <w:t>The iron and manganese MCL were set to protect the public against unpleasant aesthetic effects such as color, taste, and odor. The high Iron and Manganese levels are due to leaching of natural deposits.</w:t>
            </w:r>
          </w:p>
        </w:tc>
      </w:tr>
      <w:tr w:rsidR="00FA7EFB" w:rsidRPr="00FC4404" w14:paraId="4F8E83FF" w14:textId="77777777" w:rsidTr="00850023">
        <w:trPr>
          <w:trHeight w:val="504"/>
        </w:trPr>
        <w:tc>
          <w:tcPr>
            <w:tcW w:w="1620" w:type="dxa"/>
            <w:tcBorders>
              <w:bottom w:val="single" w:sz="18" w:space="0" w:color="auto"/>
            </w:tcBorders>
            <w:shd w:val="clear" w:color="auto" w:fill="auto"/>
          </w:tcPr>
          <w:p w14:paraId="2D5FD961" w14:textId="77777777" w:rsidR="00FA7EFB" w:rsidRPr="00FC4404" w:rsidRDefault="00FA7EFB" w:rsidP="00850023">
            <w:pPr>
              <w:rPr>
                <w:b/>
                <w:sz w:val="26"/>
              </w:rPr>
            </w:pPr>
            <w:r w:rsidRPr="00FC4404">
              <w:rPr>
                <w:bCs/>
              </w:rPr>
              <w:t>Secondary MCL for Turbidity</w:t>
            </w:r>
          </w:p>
        </w:tc>
        <w:tc>
          <w:tcPr>
            <w:tcW w:w="1800" w:type="dxa"/>
            <w:tcBorders>
              <w:bottom w:val="single" w:sz="18" w:space="0" w:color="auto"/>
            </w:tcBorders>
            <w:shd w:val="clear" w:color="auto" w:fill="auto"/>
          </w:tcPr>
          <w:p w14:paraId="51232D83" w14:textId="77777777" w:rsidR="00FA7EFB" w:rsidRPr="00FC4404" w:rsidRDefault="00FA7EFB" w:rsidP="00850023">
            <w:pPr>
              <w:rPr>
                <w:b/>
                <w:sz w:val="26"/>
              </w:rPr>
            </w:pPr>
            <w:r w:rsidRPr="00FC4404">
              <w:rPr>
                <w:bCs/>
              </w:rPr>
              <w:t>Raw water for Well 5 exceeds MCL</w:t>
            </w:r>
          </w:p>
        </w:tc>
        <w:tc>
          <w:tcPr>
            <w:tcW w:w="990" w:type="dxa"/>
            <w:tcBorders>
              <w:bottom w:val="single" w:sz="18" w:space="0" w:color="auto"/>
            </w:tcBorders>
            <w:shd w:val="clear" w:color="auto" w:fill="auto"/>
          </w:tcPr>
          <w:p w14:paraId="4D95DB2C" w14:textId="77777777" w:rsidR="00FA7EFB" w:rsidRPr="00FC4404" w:rsidRDefault="00FA7EFB" w:rsidP="00850023">
            <w:pPr>
              <w:rPr>
                <w:bCs/>
              </w:rPr>
            </w:pPr>
            <w:r w:rsidRPr="00FC4404">
              <w:rPr>
                <w:bCs/>
              </w:rPr>
              <w:t xml:space="preserve">Tested on </w:t>
            </w:r>
            <w:r w:rsidRPr="00FC4404">
              <w:rPr>
                <w:bCs/>
                <w:sz w:val="18"/>
                <w:szCs w:val="18"/>
              </w:rPr>
              <w:t>8/24/2020</w:t>
            </w:r>
          </w:p>
        </w:tc>
        <w:tc>
          <w:tcPr>
            <w:tcW w:w="1710" w:type="dxa"/>
            <w:tcBorders>
              <w:bottom w:val="single" w:sz="18" w:space="0" w:color="auto"/>
            </w:tcBorders>
            <w:shd w:val="clear" w:color="auto" w:fill="auto"/>
          </w:tcPr>
          <w:p w14:paraId="090605FF" w14:textId="77777777" w:rsidR="00FA7EFB" w:rsidRPr="00FC4404" w:rsidRDefault="00FA7EFB" w:rsidP="00850023">
            <w:pPr>
              <w:rPr>
                <w:b/>
                <w:sz w:val="26"/>
              </w:rPr>
            </w:pPr>
            <w:r w:rsidRPr="00FC4404">
              <w:rPr>
                <w:bCs/>
              </w:rPr>
              <w:t>Treatment system installed for iron and manganese removal. Turbidity after treatment was not determined.</w:t>
            </w:r>
          </w:p>
        </w:tc>
        <w:tc>
          <w:tcPr>
            <w:tcW w:w="4680" w:type="dxa"/>
            <w:tcBorders>
              <w:bottom w:val="single" w:sz="18" w:space="0" w:color="auto"/>
            </w:tcBorders>
            <w:shd w:val="clear" w:color="auto" w:fill="auto"/>
          </w:tcPr>
          <w:p w14:paraId="4720C767" w14:textId="77777777" w:rsidR="00FA7EFB" w:rsidRPr="00FC4404" w:rsidRDefault="00FA7EFB" w:rsidP="00850023">
            <w:pPr>
              <w:rPr>
                <w:bCs/>
              </w:rPr>
            </w:pPr>
            <w:r w:rsidRPr="00FC4404">
              <w:rPr>
                <w:bCs/>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tc>
      </w:tr>
    </w:tbl>
    <w:p w14:paraId="296AB5B7" w14:textId="77777777" w:rsidR="00FA7EFB" w:rsidRPr="00FC4404" w:rsidRDefault="00FA7EFB" w:rsidP="00FA7EFB">
      <w:pPr>
        <w:keepNext/>
        <w:tabs>
          <w:tab w:val="left" w:pos="9900"/>
        </w:tabs>
        <w:spacing w:before="480"/>
        <w:jc w:val="both"/>
        <w:rPr>
          <w:rFonts w:ascii="Footlight MT Light" w:hAnsi="Footlight MT Light"/>
          <w:sz w:val="22"/>
        </w:rPr>
      </w:pPr>
    </w:p>
    <w:p w14:paraId="7DC9EC6B" w14:textId="77777777" w:rsidR="00FA7EFB" w:rsidRPr="001F3468" w:rsidRDefault="00FA7EFB" w:rsidP="00FA7EFB">
      <w:pPr>
        <w:pStyle w:val="BodyText"/>
        <w:spacing w:before="0" w:after="240"/>
        <w:rPr>
          <w:rFonts w:ascii="Times New Roman" w:hAnsi="Times New Roman"/>
        </w:rPr>
      </w:pPr>
    </w:p>
    <w:p w14:paraId="467FB4E4" w14:textId="77777777" w:rsidR="00FA7EFB" w:rsidRPr="00A93A21" w:rsidRDefault="00FA7EFB" w:rsidP="00FA7EFB">
      <w:pPr>
        <w:pStyle w:val="BodyText"/>
        <w:tabs>
          <w:tab w:val="left" w:pos="9900"/>
        </w:tabs>
        <w:spacing w:before="0" w:after="180"/>
        <w:rPr>
          <w:rFonts w:ascii="Comic Sans MS" w:hAnsi="Comic Sans MS"/>
          <w:sz w:val="4"/>
          <w:u w:val="single"/>
        </w:rPr>
      </w:pPr>
    </w:p>
    <w:p w14:paraId="17F6C8F9" w14:textId="77777777" w:rsidR="00FA7EFB" w:rsidRPr="004E1E77" w:rsidRDefault="00FA7EFB" w:rsidP="004E1E77">
      <w:pPr>
        <w:spacing w:after="240"/>
        <w:jc w:val="both"/>
        <w:rPr>
          <w:iCs/>
          <w:sz w:val="22"/>
        </w:rPr>
      </w:pPr>
    </w:p>
    <w:sectPr w:rsidR="00FA7EFB" w:rsidRPr="004E1E77"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A6A27" w14:textId="77777777" w:rsidR="006E784C" w:rsidRDefault="006E784C">
      <w:r>
        <w:separator/>
      </w:r>
    </w:p>
  </w:endnote>
  <w:endnote w:type="continuationSeparator" w:id="0">
    <w:p w14:paraId="0101F917" w14:textId="77777777" w:rsidR="006E784C" w:rsidRDefault="006E7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6BF6A74"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961987">
      <w:rPr>
        <w:i/>
        <w:iCs/>
      </w:rPr>
      <w:t>Febr</w:t>
    </w:r>
    <w:r w:rsidR="00717191" w:rsidRPr="00961987">
      <w:rPr>
        <w:i/>
        <w:iCs/>
      </w:rPr>
      <w:t>uary 20</w:t>
    </w:r>
    <w:r w:rsidR="00961987" w:rsidRPr="00961987">
      <w:rPr>
        <w:i/>
        <w:iCs/>
      </w:rPr>
      <w:t>2</w:t>
    </w:r>
    <w:r w:rsidR="005D427E">
      <w:rPr>
        <w:i/>
        <w:iC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91F75" w14:textId="77777777" w:rsidR="006E784C" w:rsidRDefault="006E784C">
      <w:r>
        <w:separator/>
      </w:r>
    </w:p>
  </w:footnote>
  <w:footnote w:type="continuationSeparator" w:id="0">
    <w:p w14:paraId="586F7A66" w14:textId="77777777" w:rsidR="006E784C" w:rsidRDefault="006E7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471C0AD1" w:rsidR="00E45705" w:rsidRDefault="00875F0B" w:rsidP="00E45705">
    <w:pPr>
      <w:pStyle w:val="Header"/>
      <w:tabs>
        <w:tab w:val="clear" w:pos="4320"/>
        <w:tab w:val="clear" w:pos="8640"/>
        <w:tab w:val="right" w:pos="10800"/>
      </w:tabs>
      <w:rPr>
        <w:rStyle w:val="PageNumber"/>
        <w:i/>
        <w:iCs/>
        <w:u w:val="single"/>
      </w:rPr>
    </w:pPr>
    <w:r>
      <w:rPr>
        <w:i/>
        <w:iCs/>
        <w:u w:val="single"/>
      </w:rPr>
      <w:t>Lake San Antonio Park – South Shore WS  202</w:t>
    </w:r>
    <w:r w:rsidR="007F710E">
      <w:rPr>
        <w:i/>
        <w:iCs/>
        <w:u w:val="single"/>
      </w:rPr>
      <w:t>2</w:t>
    </w:r>
    <w:r>
      <w:rPr>
        <w:i/>
        <w:iCs/>
        <w:u w:val="single"/>
      </w:rPr>
      <w:t xml:space="preserve"> Consumer Confidence Report</w:t>
    </w:r>
    <w:r w:rsidR="00E45705">
      <w:rPr>
        <w:i/>
        <w:iCs/>
        <w:u w:val="single"/>
      </w:rPr>
      <w:tab/>
      <w:t xml:space="preserve">Page </w:t>
    </w:r>
    <w:r w:rsidR="00E45705">
      <w:rPr>
        <w:rStyle w:val="PageNumber"/>
        <w:i/>
        <w:iCs/>
        <w:u w:val="single"/>
      </w:rPr>
      <w:fldChar w:fldCharType="begin"/>
    </w:r>
    <w:r w:rsidR="00E45705">
      <w:rPr>
        <w:rStyle w:val="PageNumber"/>
        <w:i/>
        <w:iCs/>
        <w:u w:val="single"/>
      </w:rPr>
      <w:instrText xml:space="preserve"> PAGE </w:instrText>
    </w:r>
    <w:r w:rsidR="00E45705">
      <w:rPr>
        <w:rStyle w:val="PageNumber"/>
        <w:i/>
        <w:iCs/>
        <w:u w:val="single"/>
      </w:rPr>
      <w:fldChar w:fldCharType="separate"/>
    </w:r>
    <w:r w:rsidR="00E45705">
      <w:rPr>
        <w:rStyle w:val="PageNumber"/>
        <w:i/>
        <w:iCs/>
        <w:u w:val="single"/>
      </w:rPr>
      <w:t>3</w:t>
    </w:r>
    <w:r w:rsidR="00E45705">
      <w:rPr>
        <w:rStyle w:val="PageNumber"/>
        <w:i/>
        <w:iCs/>
        <w:u w:val="single"/>
      </w:rPr>
      <w:fldChar w:fldCharType="end"/>
    </w:r>
    <w:r w:rsidR="00E45705">
      <w:rPr>
        <w:rStyle w:val="PageNumber"/>
        <w:i/>
        <w:iCs/>
        <w:u w:val="single"/>
      </w:rPr>
      <w:t xml:space="preserve"> </w:t>
    </w:r>
    <w:r w:rsidR="00E45705" w:rsidRPr="00246D6E">
      <w:rPr>
        <w:rStyle w:val="PageNumber"/>
        <w:i/>
        <w:iCs/>
        <w:u w:val="single"/>
      </w:rPr>
      <w:t xml:space="preserve">of </w:t>
    </w:r>
    <w:r w:rsidR="00E45705" w:rsidRPr="00246D6E">
      <w:rPr>
        <w:rStyle w:val="PageNumber"/>
        <w:i/>
        <w:u w:val="single"/>
      </w:rPr>
      <w:fldChar w:fldCharType="begin"/>
    </w:r>
    <w:r w:rsidR="00E45705" w:rsidRPr="00246D6E">
      <w:rPr>
        <w:rStyle w:val="PageNumber"/>
        <w:i/>
        <w:u w:val="single"/>
      </w:rPr>
      <w:instrText xml:space="preserve"> NUMPAGES </w:instrText>
    </w:r>
    <w:r w:rsidR="00E45705" w:rsidRPr="00246D6E">
      <w:rPr>
        <w:rStyle w:val="PageNumber"/>
        <w:i/>
        <w:u w:val="single"/>
      </w:rPr>
      <w:fldChar w:fldCharType="separate"/>
    </w:r>
    <w:r w:rsidR="00E45705">
      <w:rPr>
        <w:rStyle w:val="PageNumber"/>
        <w:i/>
        <w:u w:val="single"/>
      </w:rPr>
      <w:t>6</w:t>
    </w:r>
    <w:r w:rsidR="00E45705"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71793469">
    <w:abstractNumId w:val="2"/>
  </w:num>
  <w:num w:numId="2" w16cid:durableId="497425975">
    <w:abstractNumId w:val="0"/>
  </w:num>
  <w:num w:numId="3" w16cid:durableId="109362622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2FAC"/>
    <w:rsid w:val="000360D3"/>
    <w:rsid w:val="000370BE"/>
    <w:rsid w:val="00044344"/>
    <w:rsid w:val="000450D8"/>
    <w:rsid w:val="0004714D"/>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245F"/>
    <w:rsid w:val="001151D3"/>
    <w:rsid w:val="0012764D"/>
    <w:rsid w:val="00127B6D"/>
    <w:rsid w:val="001331D3"/>
    <w:rsid w:val="001476E6"/>
    <w:rsid w:val="00153D70"/>
    <w:rsid w:val="00154C45"/>
    <w:rsid w:val="00161D5A"/>
    <w:rsid w:val="00170328"/>
    <w:rsid w:val="00172215"/>
    <w:rsid w:val="00173A3B"/>
    <w:rsid w:val="00173C61"/>
    <w:rsid w:val="00181292"/>
    <w:rsid w:val="00181F3E"/>
    <w:rsid w:val="00192057"/>
    <w:rsid w:val="001A05BF"/>
    <w:rsid w:val="001A2BEE"/>
    <w:rsid w:val="001A47B7"/>
    <w:rsid w:val="001A566F"/>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3CDA"/>
    <w:rsid w:val="00200ED0"/>
    <w:rsid w:val="002010C1"/>
    <w:rsid w:val="00214D2C"/>
    <w:rsid w:val="002166FF"/>
    <w:rsid w:val="00220240"/>
    <w:rsid w:val="00221ED9"/>
    <w:rsid w:val="00226E0C"/>
    <w:rsid w:val="00231E89"/>
    <w:rsid w:val="0023302C"/>
    <w:rsid w:val="00243361"/>
    <w:rsid w:val="002436C8"/>
    <w:rsid w:val="00246D6E"/>
    <w:rsid w:val="0025510E"/>
    <w:rsid w:val="00256496"/>
    <w:rsid w:val="00264941"/>
    <w:rsid w:val="0026740A"/>
    <w:rsid w:val="00272F48"/>
    <w:rsid w:val="00273001"/>
    <w:rsid w:val="002856B8"/>
    <w:rsid w:val="00294205"/>
    <w:rsid w:val="002A20BB"/>
    <w:rsid w:val="002A3636"/>
    <w:rsid w:val="002A5C9F"/>
    <w:rsid w:val="002A746D"/>
    <w:rsid w:val="002B0B02"/>
    <w:rsid w:val="002B3B52"/>
    <w:rsid w:val="002C7947"/>
    <w:rsid w:val="002D15BC"/>
    <w:rsid w:val="002D24D5"/>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0251"/>
    <w:rsid w:val="00383730"/>
    <w:rsid w:val="00391089"/>
    <w:rsid w:val="00391E62"/>
    <w:rsid w:val="00397893"/>
    <w:rsid w:val="003A2131"/>
    <w:rsid w:val="003A5EB5"/>
    <w:rsid w:val="003B165E"/>
    <w:rsid w:val="003B1F6B"/>
    <w:rsid w:val="003B3381"/>
    <w:rsid w:val="003B64EE"/>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1E77"/>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8CE"/>
    <w:rsid w:val="005830FA"/>
    <w:rsid w:val="0058536C"/>
    <w:rsid w:val="005937EB"/>
    <w:rsid w:val="005A087D"/>
    <w:rsid w:val="005C04C1"/>
    <w:rsid w:val="005D0F68"/>
    <w:rsid w:val="005D1987"/>
    <w:rsid w:val="005D427E"/>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83A"/>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A7C38"/>
    <w:rsid w:val="006C2732"/>
    <w:rsid w:val="006C7186"/>
    <w:rsid w:val="006D4D93"/>
    <w:rsid w:val="006D506D"/>
    <w:rsid w:val="006E03F6"/>
    <w:rsid w:val="006E11B6"/>
    <w:rsid w:val="006E784C"/>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7F710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5C3C"/>
    <w:rsid w:val="00875F0B"/>
    <w:rsid w:val="00881DB7"/>
    <w:rsid w:val="00883433"/>
    <w:rsid w:val="00885381"/>
    <w:rsid w:val="00895240"/>
    <w:rsid w:val="00896E02"/>
    <w:rsid w:val="008A0965"/>
    <w:rsid w:val="008A2D78"/>
    <w:rsid w:val="008A5B6C"/>
    <w:rsid w:val="008A64D8"/>
    <w:rsid w:val="008B01C6"/>
    <w:rsid w:val="008C0889"/>
    <w:rsid w:val="008C21B6"/>
    <w:rsid w:val="008C42F2"/>
    <w:rsid w:val="008C791A"/>
    <w:rsid w:val="008D12A8"/>
    <w:rsid w:val="008D1377"/>
    <w:rsid w:val="008D6F4A"/>
    <w:rsid w:val="008E4080"/>
    <w:rsid w:val="008E4834"/>
    <w:rsid w:val="008E4C3F"/>
    <w:rsid w:val="008F7638"/>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1987"/>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D5FDC"/>
    <w:rsid w:val="009E153B"/>
    <w:rsid w:val="009E2850"/>
    <w:rsid w:val="009F5401"/>
    <w:rsid w:val="00A0317C"/>
    <w:rsid w:val="00A0355F"/>
    <w:rsid w:val="00A0640D"/>
    <w:rsid w:val="00A107E3"/>
    <w:rsid w:val="00A15ACB"/>
    <w:rsid w:val="00A1682E"/>
    <w:rsid w:val="00A24839"/>
    <w:rsid w:val="00A259A6"/>
    <w:rsid w:val="00A30E1B"/>
    <w:rsid w:val="00A44246"/>
    <w:rsid w:val="00A72ADF"/>
    <w:rsid w:val="00A760AB"/>
    <w:rsid w:val="00A817C4"/>
    <w:rsid w:val="00A93A21"/>
    <w:rsid w:val="00A94D32"/>
    <w:rsid w:val="00A9766F"/>
    <w:rsid w:val="00AB01B0"/>
    <w:rsid w:val="00AB4548"/>
    <w:rsid w:val="00AB5E87"/>
    <w:rsid w:val="00AC41BE"/>
    <w:rsid w:val="00AC6D1E"/>
    <w:rsid w:val="00AD4876"/>
    <w:rsid w:val="00AE103F"/>
    <w:rsid w:val="00AF0445"/>
    <w:rsid w:val="00AF2E38"/>
    <w:rsid w:val="00AF5724"/>
    <w:rsid w:val="00B0620C"/>
    <w:rsid w:val="00B140BC"/>
    <w:rsid w:val="00B1666D"/>
    <w:rsid w:val="00B216BC"/>
    <w:rsid w:val="00B2410E"/>
    <w:rsid w:val="00B3023D"/>
    <w:rsid w:val="00B30E79"/>
    <w:rsid w:val="00B44817"/>
    <w:rsid w:val="00B45743"/>
    <w:rsid w:val="00B46FE7"/>
    <w:rsid w:val="00B512A5"/>
    <w:rsid w:val="00B51879"/>
    <w:rsid w:val="00B552D9"/>
    <w:rsid w:val="00B56F52"/>
    <w:rsid w:val="00B56F6C"/>
    <w:rsid w:val="00B606D3"/>
    <w:rsid w:val="00B646BC"/>
    <w:rsid w:val="00B67C49"/>
    <w:rsid w:val="00B76677"/>
    <w:rsid w:val="00B772E6"/>
    <w:rsid w:val="00B80AE5"/>
    <w:rsid w:val="00B85CDA"/>
    <w:rsid w:val="00B87C5D"/>
    <w:rsid w:val="00B917F2"/>
    <w:rsid w:val="00B962EE"/>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134A8"/>
    <w:rsid w:val="00C20B5D"/>
    <w:rsid w:val="00C24336"/>
    <w:rsid w:val="00C24948"/>
    <w:rsid w:val="00C338CA"/>
    <w:rsid w:val="00C3526A"/>
    <w:rsid w:val="00C41E25"/>
    <w:rsid w:val="00C43468"/>
    <w:rsid w:val="00C45B4E"/>
    <w:rsid w:val="00C51C9C"/>
    <w:rsid w:val="00C51D70"/>
    <w:rsid w:val="00C52F93"/>
    <w:rsid w:val="00C55FC5"/>
    <w:rsid w:val="00C60485"/>
    <w:rsid w:val="00C6314A"/>
    <w:rsid w:val="00C649AA"/>
    <w:rsid w:val="00C77170"/>
    <w:rsid w:val="00C8032D"/>
    <w:rsid w:val="00C945A7"/>
    <w:rsid w:val="00C952C9"/>
    <w:rsid w:val="00C96627"/>
    <w:rsid w:val="00C97DEC"/>
    <w:rsid w:val="00CA483D"/>
    <w:rsid w:val="00CA628F"/>
    <w:rsid w:val="00CB5A7C"/>
    <w:rsid w:val="00CB6FF7"/>
    <w:rsid w:val="00CC2F86"/>
    <w:rsid w:val="00CD26F1"/>
    <w:rsid w:val="00CD598A"/>
    <w:rsid w:val="00CE2D72"/>
    <w:rsid w:val="00CE55C5"/>
    <w:rsid w:val="00CF1A7D"/>
    <w:rsid w:val="00CF2391"/>
    <w:rsid w:val="00D057C3"/>
    <w:rsid w:val="00D06308"/>
    <w:rsid w:val="00D118D4"/>
    <w:rsid w:val="00D15AE0"/>
    <w:rsid w:val="00D26951"/>
    <w:rsid w:val="00D272CB"/>
    <w:rsid w:val="00D33C8C"/>
    <w:rsid w:val="00D37E1F"/>
    <w:rsid w:val="00D47015"/>
    <w:rsid w:val="00D5320E"/>
    <w:rsid w:val="00D60705"/>
    <w:rsid w:val="00D60888"/>
    <w:rsid w:val="00D7538B"/>
    <w:rsid w:val="00D77322"/>
    <w:rsid w:val="00D924EC"/>
    <w:rsid w:val="00D96789"/>
    <w:rsid w:val="00D976ED"/>
    <w:rsid w:val="00DA2871"/>
    <w:rsid w:val="00DA6FA0"/>
    <w:rsid w:val="00DB305E"/>
    <w:rsid w:val="00DB4D7F"/>
    <w:rsid w:val="00DC0B11"/>
    <w:rsid w:val="00DC2ED8"/>
    <w:rsid w:val="00DC30BE"/>
    <w:rsid w:val="00DC3DA9"/>
    <w:rsid w:val="00DC428C"/>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9777D"/>
    <w:rsid w:val="00EA3504"/>
    <w:rsid w:val="00EA66F0"/>
    <w:rsid w:val="00EB0127"/>
    <w:rsid w:val="00EB2EBD"/>
    <w:rsid w:val="00EB3BEC"/>
    <w:rsid w:val="00EB6CF4"/>
    <w:rsid w:val="00EB73F5"/>
    <w:rsid w:val="00ED2935"/>
    <w:rsid w:val="00EE7E33"/>
    <w:rsid w:val="00EF0F4D"/>
    <w:rsid w:val="00EF7091"/>
    <w:rsid w:val="00EF7F82"/>
    <w:rsid w:val="00F01B42"/>
    <w:rsid w:val="00F07393"/>
    <w:rsid w:val="00F07AC1"/>
    <w:rsid w:val="00F1148C"/>
    <w:rsid w:val="00F26159"/>
    <w:rsid w:val="00F26455"/>
    <w:rsid w:val="00F27D20"/>
    <w:rsid w:val="00F41F91"/>
    <w:rsid w:val="00F51B61"/>
    <w:rsid w:val="00F533D9"/>
    <w:rsid w:val="00F60349"/>
    <w:rsid w:val="00F61DCB"/>
    <w:rsid w:val="00F67C0B"/>
    <w:rsid w:val="00F67D55"/>
    <w:rsid w:val="00F75012"/>
    <w:rsid w:val="00F75418"/>
    <w:rsid w:val="00F82FE4"/>
    <w:rsid w:val="00F87E2C"/>
    <w:rsid w:val="00F91354"/>
    <w:rsid w:val="00F925AF"/>
    <w:rsid w:val="00F943FC"/>
    <w:rsid w:val="00FA7EF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link w:val="Heading7Char"/>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Heading2Char">
    <w:name w:val="Heading 2 Char"/>
    <w:basedOn w:val="DefaultParagraphFont"/>
    <w:link w:val="Heading2"/>
    <w:rsid w:val="001A566F"/>
    <w:rPr>
      <w:b/>
      <w:sz w:val="28"/>
      <w:u w:val="single"/>
      <w:shd w:val="pct15" w:color="auto" w:fill="FFFFFF"/>
    </w:rPr>
  </w:style>
  <w:style w:type="character" w:customStyle="1" w:styleId="HeaderChar">
    <w:name w:val="Header Char"/>
    <w:basedOn w:val="DefaultParagraphFont"/>
    <w:link w:val="Header"/>
    <w:rsid w:val="00B962EE"/>
  </w:style>
  <w:style w:type="character" w:customStyle="1" w:styleId="BodyTextChar">
    <w:name w:val="Body Text Char"/>
    <w:basedOn w:val="DefaultParagraphFont"/>
    <w:link w:val="BodyText"/>
    <w:rsid w:val="00875F0B"/>
    <w:rPr>
      <w:rFonts w:ascii="Footlight MT Light" w:hAnsi="Footlight MT Light"/>
      <w:sz w:val="22"/>
    </w:rPr>
  </w:style>
  <w:style w:type="character" w:customStyle="1" w:styleId="BodyText3Char">
    <w:name w:val="Body Text 3 Char"/>
    <w:basedOn w:val="DefaultParagraphFont"/>
    <w:link w:val="BodyText3"/>
    <w:rsid w:val="001F3CDA"/>
    <w:rPr>
      <w:sz w:val="24"/>
    </w:rPr>
  </w:style>
  <w:style w:type="character" w:customStyle="1" w:styleId="Heading7Char">
    <w:name w:val="Heading 7 Char"/>
    <w:basedOn w:val="DefaultParagraphFont"/>
    <w:link w:val="Heading7"/>
    <w:rsid w:val="00CA628F"/>
    <w:rPr>
      <w:rFonts w:ascii="Comic Sans MS" w:hAnsi="Comic Sans MS"/>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47953">
      <w:bodyDiv w:val="1"/>
      <w:marLeft w:val="0"/>
      <w:marRight w:val="0"/>
      <w:marTop w:val="0"/>
      <w:marBottom w:val="0"/>
      <w:divBdr>
        <w:top w:val="none" w:sz="0" w:space="0" w:color="auto"/>
        <w:left w:val="none" w:sz="0" w:space="0" w:color="auto"/>
        <w:bottom w:val="none" w:sz="0" w:space="0" w:color="auto"/>
        <w:right w:val="none" w:sz="0" w:space="0" w:color="auto"/>
      </w:divBdr>
    </w:div>
    <w:div w:id="819351349">
      <w:bodyDiv w:val="1"/>
      <w:marLeft w:val="0"/>
      <w:marRight w:val="0"/>
      <w:marTop w:val="0"/>
      <w:marBottom w:val="0"/>
      <w:divBdr>
        <w:top w:val="none" w:sz="0" w:space="0" w:color="auto"/>
        <w:left w:val="none" w:sz="0" w:space="0" w:color="auto"/>
        <w:bottom w:val="none" w:sz="0" w:space="0" w:color="auto"/>
        <w:right w:val="none" w:sz="0" w:space="0" w:color="auto"/>
      </w:divBdr>
    </w:div>
    <w:div w:id="1014962952">
      <w:bodyDiv w:val="1"/>
      <w:marLeft w:val="0"/>
      <w:marRight w:val="0"/>
      <w:marTop w:val="0"/>
      <w:marBottom w:val="0"/>
      <w:divBdr>
        <w:top w:val="none" w:sz="0" w:space="0" w:color="auto"/>
        <w:left w:val="none" w:sz="0" w:space="0" w:color="auto"/>
        <w:bottom w:val="none" w:sz="0" w:space="0" w:color="auto"/>
        <w:right w:val="none" w:sz="0" w:space="0" w:color="auto"/>
      </w:divBdr>
    </w:div>
    <w:div w:id="1162237099">
      <w:bodyDiv w:val="1"/>
      <w:marLeft w:val="0"/>
      <w:marRight w:val="0"/>
      <w:marTop w:val="0"/>
      <w:marBottom w:val="0"/>
      <w:divBdr>
        <w:top w:val="none" w:sz="0" w:space="0" w:color="auto"/>
        <w:left w:val="none" w:sz="0" w:space="0" w:color="auto"/>
        <w:bottom w:val="none" w:sz="0" w:space="0" w:color="auto"/>
        <w:right w:val="none" w:sz="0" w:space="0" w:color="auto"/>
      </w:divBdr>
    </w:div>
    <w:div w:id="202697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15385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danny gonzales</cp:lastModifiedBy>
  <cp:revision>2</cp:revision>
  <cp:lastPrinted>2020-02-07T22:54:00Z</cp:lastPrinted>
  <dcterms:created xsi:type="dcterms:W3CDTF">2023-07-10T05:02:00Z</dcterms:created>
  <dcterms:modified xsi:type="dcterms:W3CDTF">2023-07-10T05:02:00Z</dcterms:modified>
</cp:coreProperties>
</file>