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D718FB7"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9A7652">
        <w:rPr>
          <w:sz w:val="32"/>
          <w:u w:val="none"/>
        </w:rPr>
        <w:t>3</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23707A9A" w:rsidR="00BC6327" w:rsidRPr="001A566F" w:rsidRDefault="006D16D6"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Rancho San Joaquin M</w:t>
            </w:r>
            <w:r w:rsidR="00AA4399">
              <w:rPr>
                <w:b/>
                <w:sz w:val="21"/>
                <w:szCs w:val="21"/>
              </w:rPr>
              <w:t>W</w:t>
            </w:r>
            <w:r>
              <w:rPr>
                <w:b/>
                <w:sz w:val="21"/>
                <w:szCs w:val="21"/>
              </w:rPr>
              <w:t>C</w:t>
            </w:r>
            <w:r w:rsidR="00C023A9">
              <w:rPr>
                <w:b/>
                <w:sz w:val="21"/>
                <w:szCs w:val="21"/>
              </w:rPr>
              <w:t xml:space="preserve"> </w:t>
            </w:r>
            <w:r w:rsidR="007B1C1A">
              <w:rPr>
                <w:b/>
                <w:sz w:val="21"/>
                <w:szCs w:val="21"/>
              </w:rPr>
              <w:t>35</w:t>
            </w:r>
            <w:r>
              <w:rPr>
                <w:b/>
                <w:sz w:val="21"/>
                <w:szCs w:val="21"/>
              </w:rPr>
              <w:t>00581</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1494C28E" w:rsidR="00BC6327" w:rsidRPr="001A566F" w:rsidRDefault="006D16D6"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October</w:t>
            </w:r>
            <w:r w:rsidR="00302F98">
              <w:rPr>
                <w:sz w:val="22"/>
                <w:szCs w:val="22"/>
              </w:rPr>
              <w:t xml:space="preserve"> </w:t>
            </w:r>
            <w:r w:rsidR="005A62C9">
              <w:rPr>
                <w:sz w:val="22"/>
                <w:szCs w:val="22"/>
              </w:rPr>
              <w:t>2</w:t>
            </w:r>
            <w:r w:rsidR="00B512A5" w:rsidRPr="001A566F">
              <w:rPr>
                <w:sz w:val="22"/>
                <w:szCs w:val="22"/>
              </w:rPr>
              <w:t>, 202</w:t>
            </w:r>
            <w:r w:rsidR="009A7652">
              <w:rPr>
                <w:sz w:val="22"/>
                <w:szCs w:val="22"/>
              </w:rPr>
              <w:t>4</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34C917CA" w:rsidR="00BC6327" w:rsidRPr="001A566F" w:rsidRDefault="00F07393"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sidRPr="001A566F">
              <w:rPr>
                <w:sz w:val="22"/>
                <w:szCs w:val="22"/>
              </w:rPr>
              <w:t>Groundwater Well</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2B330875" w:rsidR="00BC6327" w:rsidRPr="001A566F" w:rsidRDefault="00AA4399"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AA4399">
              <w:rPr>
                <w:sz w:val="22"/>
                <w:szCs w:val="22"/>
              </w:rPr>
              <w:t>Well 0</w:t>
            </w:r>
            <w:r w:rsidR="006D16D6">
              <w:rPr>
                <w:sz w:val="22"/>
                <w:szCs w:val="22"/>
              </w:rPr>
              <w:t>1</w:t>
            </w:r>
            <w:r w:rsidRPr="00AA4399">
              <w:rPr>
                <w:sz w:val="22"/>
                <w:szCs w:val="22"/>
              </w:rPr>
              <w:t xml:space="preserve"> located on the property</w:t>
            </w:r>
          </w:p>
        </w:tc>
      </w:tr>
      <w:tr w:rsidR="00BC6327"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29448166" w:rsidR="00BC6327" w:rsidRPr="001A566F" w:rsidRDefault="006D16D6"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6D16D6">
              <w:rPr>
                <w:sz w:val="22"/>
                <w:szCs w:val="22"/>
              </w:rPr>
              <w:t>A source water assessment was conducted in February 2002 for Well 01. A copy of the complete assessment can be obtained from Servando Flores at (831) 524-3192 or email at sjmflores@yahoo.com</w:t>
            </w:r>
          </w:p>
        </w:tc>
      </w:tr>
      <w:tr w:rsidR="00BC6327"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73392822" w:rsidR="00BC6327" w:rsidRPr="001A566F" w:rsidRDefault="006D16D6"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6D16D6">
              <w:rPr>
                <w:sz w:val="22"/>
                <w:szCs w:val="22"/>
              </w:rPr>
              <w:t>Annually between February and October. Exact time and place to be included in billing statement.</w:t>
            </w:r>
          </w:p>
        </w:tc>
      </w:tr>
      <w:tr w:rsidR="002A6E0C"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75848CE0" w:rsidR="002A6E0C" w:rsidRPr="001A566F" w:rsidRDefault="006D16D6" w:rsidP="002A6E0C">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6D16D6">
              <w:rPr>
                <w:sz w:val="21"/>
                <w:szCs w:val="21"/>
              </w:rPr>
              <w:t>Servando Flores</w:t>
            </w:r>
          </w:p>
        </w:tc>
        <w:tc>
          <w:tcPr>
            <w:tcW w:w="810" w:type="dxa"/>
            <w:gridSpan w:val="2"/>
          </w:tcPr>
          <w:p w14:paraId="1B6A99F9" w14:textId="73EBB1AD" w:rsidR="002A6E0C" w:rsidRPr="001A566F" w:rsidRDefault="002A6E0C" w:rsidP="002A6E0C">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570080E9" w:rsidR="002A6E0C" w:rsidRPr="001A566F" w:rsidRDefault="006D16D6" w:rsidP="002A6E0C">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6D16D6">
              <w:rPr>
                <w:sz w:val="21"/>
                <w:szCs w:val="21"/>
              </w:rPr>
              <w:t>(831) 524-3192</w:t>
            </w:r>
          </w:p>
        </w:tc>
      </w:tr>
    </w:tbl>
    <w:p w14:paraId="27F0D8CB" w14:textId="77777777" w:rsidR="001A566F" w:rsidRPr="001A566F" w:rsidRDefault="001A566F" w:rsidP="001A566F">
      <w:pPr>
        <w:keepNext/>
        <w:spacing w:before="360" w:after="240"/>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5E74D6E9"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 xml:space="preserve">We test the drinking water quality for many constituents as required by state and federal regulations.  This report shows the results of our monitoring for the period of January 1 to December 31, </w:t>
      </w:r>
      <w:proofErr w:type="gramStart"/>
      <w:r w:rsidRPr="001A566F">
        <w:rPr>
          <w:i/>
          <w:sz w:val="22"/>
          <w:szCs w:val="22"/>
        </w:rPr>
        <w:t>202</w:t>
      </w:r>
      <w:r w:rsidR="009A7652">
        <w:rPr>
          <w:i/>
          <w:sz w:val="22"/>
          <w:szCs w:val="22"/>
        </w:rPr>
        <w:t>3</w:t>
      </w:r>
      <w:proofErr w:type="gramEnd"/>
      <w:r w:rsidRPr="001A566F">
        <w:rPr>
          <w:i/>
          <w:sz w:val="22"/>
          <w:szCs w:val="22"/>
        </w:rPr>
        <w:t xml:space="preserve"> and may include earlier monitoring data.</w:t>
      </w:r>
    </w:p>
    <w:p w14:paraId="452FA06E" w14:textId="454C73CE"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r w:rsidR="006D16D6">
        <w:rPr>
          <w:b/>
          <w:bCs/>
          <w:sz w:val="22"/>
          <w:szCs w:val="22"/>
          <w:lang w:val="es-MX"/>
        </w:rPr>
        <w:t xml:space="preserve">Rancho San </w:t>
      </w:r>
      <w:proofErr w:type="spellStart"/>
      <w:r w:rsidR="006D16D6">
        <w:rPr>
          <w:b/>
          <w:bCs/>
          <w:sz w:val="22"/>
          <w:szCs w:val="22"/>
          <w:lang w:val="es-MX"/>
        </w:rPr>
        <w:t>Joaquin</w:t>
      </w:r>
      <w:proofErr w:type="spellEnd"/>
      <w:r w:rsidR="006D16D6">
        <w:rPr>
          <w:b/>
          <w:bCs/>
          <w:sz w:val="22"/>
          <w:szCs w:val="22"/>
          <w:lang w:val="es-MX"/>
        </w:rPr>
        <w:t xml:space="preserve"> MWC </w:t>
      </w:r>
      <w:r w:rsidRPr="001A566F">
        <w:rPr>
          <w:b/>
          <w:bCs/>
          <w:sz w:val="22"/>
          <w:szCs w:val="22"/>
          <w:lang w:val="es-MX"/>
        </w:rPr>
        <w:t xml:space="preserve">a </w:t>
      </w:r>
      <w:r w:rsidR="00A6295E" w:rsidRPr="00A6295E">
        <w:rPr>
          <w:b/>
          <w:bCs/>
          <w:i/>
          <w:sz w:val="22"/>
          <w:szCs w:val="22"/>
          <w:u w:val="single"/>
          <w:lang w:val="es-MX"/>
        </w:rPr>
        <w:t>(831) 5</w:t>
      </w:r>
      <w:r w:rsidR="006D16D6">
        <w:rPr>
          <w:b/>
          <w:bCs/>
          <w:i/>
          <w:sz w:val="22"/>
          <w:szCs w:val="22"/>
          <w:u w:val="single"/>
          <w:lang w:val="es-MX"/>
        </w:rPr>
        <w:t>24-3192</w:t>
      </w:r>
      <w:r w:rsidR="00A6295E">
        <w:rPr>
          <w:b/>
          <w:bCs/>
          <w:sz w:val="22"/>
          <w:szCs w:val="22"/>
          <w:lang w:val="es-MX"/>
        </w:rPr>
        <w:t xml:space="preserve"> p</w:t>
      </w:r>
      <w:r w:rsidRPr="001A566F">
        <w:rPr>
          <w:b/>
          <w:bCs/>
          <w:sz w:val="22"/>
          <w:szCs w:val="22"/>
          <w:lang w:val="es-MX"/>
        </w:rPr>
        <w:t>ara asistirlo en español.</w:t>
      </w: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1B229B83"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w:t>
      </w:r>
      <w:r w:rsidR="00F012CB">
        <w:rPr>
          <w:b/>
          <w:sz w:val="22"/>
          <w:szCs w:val="22"/>
        </w:rPr>
        <w:t xml:space="preserve"> 6,</w:t>
      </w:r>
      <w:r w:rsidR="00814AAE" w:rsidRPr="0012764D">
        <w:rPr>
          <w:b/>
          <w:sz w:val="22"/>
          <w:szCs w:val="22"/>
        </w:rPr>
        <w:t xml:space="preserve"> and </w:t>
      </w:r>
      <w:r w:rsidR="00F012CB">
        <w:rPr>
          <w:b/>
          <w:sz w:val="22"/>
          <w:szCs w:val="22"/>
        </w:rPr>
        <w:t>7</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1350"/>
        <w:gridCol w:w="1349"/>
        <w:gridCol w:w="2700"/>
        <w:gridCol w:w="1178"/>
        <w:gridCol w:w="2245"/>
      </w:tblGrid>
      <w:tr w:rsidR="00BC6327" w:rsidRPr="00A44246" w14:paraId="1369AC78" w14:textId="77777777" w:rsidTr="00A6295E">
        <w:trPr>
          <w:cantSplit/>
          <w:jc w:val="center"/>
        </w:trPr>
        <w:tc>
          <w:tcPr>
            <w:tcW w:w="10972"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C51D5F">
        <w:trPr>
          <w:cantSplit/>
          <w:jc w:val="center"/>
        </w:trPr>
        <w:tc>
          <w:tcPr>
            <w:tcW w:w="2150"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50" w:type="dxa"/>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49" w:type="dxa"/>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8"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245"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5540D9" w:rsidRPr="00A44246" w14:paraId="27925374" w14:textId="77777777" w:rsidTr="00C51D5F">
        <w:trPr>
          <w:cantSplit/>
          <w:jc w:val="center"/>
        </w:trPr>
        <w:tc>
          <w:tcPr>
            <w:tcW w:w="2150" w:type="dxa"/>
            <w:tcBorders>
              <w:top w:val="single" w:sz="4" w:space="0" w:color="auto"/>
              <w:left w:val="single" w:sz="6" w:space="0" w:color="auto"/>
              <w:bottom w:val="single" w:sz="4" w:space="0" w:color="auto"/>
            </w:tcBorders>
          </w:tcPr>
          <w:p w14:paraId="429992D2" w14:textId="77777777" w:rsidR="005540D9" w:rsidRPr="00F07393" w:rsidRDefault="005540D9" w:rsidP="00383730">
            <w:pPr>
              <w:jc w:val="center"/>
              <w:rPr>
                <w:i/>
                <w:sz w:val="18"/>
                <w:szCs w:val="18"/>
              </w:rPr>
            </w:pPr>
            <w:r w:rsidRPr="00F07393">
              <w:rPr>
                <w:i/>
                <w:sz w:val="18"/>
                <w:szCs w:val="18"/>
              </w:rPr>
              <w:t>E. coli</w:t>
            </w:r>
          </w:p>
          <w:p w14:paraId="18A25A2F" w14:textId="5453746F" w:rsidR="005540D9" w:rsidRPr="00F07393" w:rsidRDefault="005540D9" w:rsidP="00383730">
            <w:pPr>
              <w:jc w:val="center"/>
              <w:rPr>
                <w:sz w:val="18"/>
                <w:szCs w:val="18"/>
              </w:rPr>
            </w:pPr>
          </w:p>
        </w:tc>
        <w:tc>
          <w:tcPr>
            <w:tcW w:w="1350" w:type="dxa"/>
            <w:tcBorders>
              <w:top w:val="single" w:sz="4" w:space="0" w:color="auto"/>
              <w:bottom w:val="single" w:sz="4" w:space="0" w:color="auto"/>
            </w:tcBorders>
          </w:tcPr>
          <w:p w14:paraId="122057DB"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88B5573" w:rsidR="00F07393" w:rsidRPr="00F41F91" w:rsidRDefault="00F07393" w:rsidP="00383730">
            <w:pPr>
              <w:jc w:val="center"/>
              <w:rPr>
                <w:sz w:val="18"/>
                <w:szCs w:val="18"/>
              </w:rPr>
            </w:pPr>
            <w:r>
              <w:rPr>
                <w:sz w:val="18"/>
                <w:szCs w:val="18"/>
              </w:rPr>
              <w:t>0</w:t>
            </w:r>
          </w:p>
        </w:tc>
        <w:tc>
          <w:tcPr>
            <w:tcW w:w="1349" w:type="dxa"/>
            <w:tcBorders>
              <w:top w:val="single" w:sz="4" w:space="0" w:color="auto"/>
              <w:bottom w:val="single" w:sz="4" w:space="0" w:color="auto"/>
            </w:tcBorders>
          </w:tcPr>
          <w:p w14:paraId="0EF733F3" w14:textId="77777777" w:rsidR="005540D9" w:rsidRDefault="005540D9" w:rsidP="00383730">
            <w:pPr>
              <w:jc w:val="center"/>
              <w:rPr>
                <w:sz w:val="18"/>
                <w:szCs w:val="18"/>
              </w:rPr>
            </w:pPr>
          </w:p>
          <w:p w14:paraId="39CB7EA1" w14:textId="461EB62C" w:rsidR="00F07393" w:rsidRPr="00F41F91" w:rsidRDefault="00F07393" w:rsidP="00383730">
            <w:pPr>
              <w:jc w:val="center"/>
              <w:rPr>
                <w:sz w:val="18"/>
                <w:szCs w:val="18"/>
              </w:rPr>
            </w:pPr>
            <w:r>
              <w:rPr>
                <w:sz w:val="18"/>
                <w:szCs w:val="18"/>
              </w:rPr>
              <w:t>0</w:t>
            </w:r>
          </w:p>
        </w:tc>
        <w:tc>
          <w:tcPr>
            <w:tcW w:w="2700" w:type="dxa"/>
            <w:tcBorders>
              <w:top w:val="single" w:sz="4" w:space="0" w:color="auto"/>
              <w:bottom w:val="single" w:sz="4" w:space="0" w:color="auto"/>
            </w:tcBorders>
          </w:tcPr>
          <w:p w14:paraId="4EC5AAF9" w14:textId="33BFD868" w:rsidR="005540D9" w:rsidRPr="00F07393" w:rsidRDefault="00172215" w:rsidP="00383730">
            <w:pPr>
              <w:jc w:val="center"/>
              <w:rPr>
                <w:sz w:val="18"/>
                <w:szCs w:val="18"/>
              </w:rPr>
            </w:pPr>
            <w:r w:rsidRPr="00F07393">
              <w:rPr>
                <w:sz w:val="18"/>
                <w:szCs w:val="18"/>
              </w:rPr>
              <w:t>(</w:t>
            </w:r>
            <w:r w:rsidR="005D427E">
              <w:rPr>
                <w:sz w:val="18"/>
                <w:szCs w:val="18"/>
              </w:rPr>
              <w:t>a</w:t>
            </w:r>
            <w:r w:rsidRPr="00F07393">
              <w:rPr>
                <w:sz w:val="18"/>
                <w:szCs w:val="18"/>
              </w:rPr>
              <w:t>)</w:t>
            </w:r>
          </w:p>
        </w:tc>
        <w:tc>
          <w:tcPr>
            <w:tcW w:w="1178"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245"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A6295E">
        <w:trPr>
          <w:cantSplit/>
          <w:jc w:val="center"/>
        </w:trPr>
        <w:tc>
          <w:tcPr>
            <w:tcW w:w="10972" w:type="dxa"/>
            <w:gridSpan w:val="6"/>
            <w:tcBorders>
              <w:top w:val="single" w:sz="4" w:space="0" w:color="auto"/>
              <w:left w:val="single" w:sz="6" w:space="0" w:color="auto"/>
              <w:bottom w:val="single" w:sz="18" w:space="0" w:color="auto"/>
              <w:right w:val="single" w:sz="6" w:space="0" w:color="auto"/>
            </w:tcBorders>
          </w:tcPr>
          <w:p w14:paraId="33985B1D" w14:textId="149C2385" w:rsidR="00172215" w:rsidRPr="00F07393" w:rsidRDefault="00172215" w:rsidP="00D057C3">
            <w:pPr>
              <w:rPr>
                <w:sz w:val="16"/>
                <w:szCs w:val="16"/>
              </w:rPr>
            </w:pPr>
            <w:r w:rsidRPr="00F07393">
              <w:rPr>
                <w:sz w:val="16"/>
                <w:szCs w:val="16"/>
              </w:rPr>
              <w:t>(</w:t>
            </w:r>
            <w:r w:rsidR="005D427E">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w:t>
            </w:r>
            <w:r w:rsidR="00F26455" w:rsidRPr="00F07393">
              <w:rPr>
                <w:sz w:val="16"/>
                <w:szCs w:val="16"/>
              </w:rPr>
              <w:t>positive,</w:t>
            </w:r>
            <w:r w:rsidRPr="00F07393">
              <w:rPr>
                <w:sz w:val="16"/>
                <w:szCs w:val="16"/>
              </w:rPr>
              <w:t xml:space="preser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bl>
    <w:p w14:paraId="595705EC" w14:textId="77777777" w:rsidR="00C51D5F" w:rsidRDefault="00C51D5F">
      <w:r>
        <w:rPr>
          <w:b/>
          <w:bCs/>
        </w:rPr>
        <w:br w:type="page"/>
      </w: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
        <w:gridCol w:w="2144"/>
        <w:gridCol w:w="899"/>
        <w:gridCol w:w="271"/>
        <w:gridCol w:w="720"/>
        <w:gridCol w:w="180"/>
        <w:gridCol w:w="90"/>
        <w:gridCol w:w="720"/>
        <w:gridCol w:w="450"/>
        <w:gridCol w:w="90"/>
        <w:gridCol w:w="540"/>
        <w:gridCol w:w="270"/>
        <w:gridCol w:w="407"/>
        <w:gridCol w:w="133"/>
        <w:gridCol w:w="26"/>
        <w:gridCol w:w="8"/>
        <w:gridCol w:w="510"/>
        <w:gridCol w:w="626"/>
        <w:gridCol w:w="637"/>
        <w:gridCol w:w="2065"/>
      </w:tblGrid>
      <w:tr w:rsidR="00AA4399" w:rsidRPr="001F3468" w14:paraId="218C43D0" w14:textId="77777777" w:rsidTr="005A62C9">
        <w:trPr>
          <w:jc w:val="center"/>
        </w:trPr>
        <w:tc>
          <w:tcPr>
            <w:tcW w:w="10794" w:type="dxa"/>
            <w:gridSpan w:val="20"/>
            <w:tcBorders>
              <w:top w:val="single" w:sz="18" w:space="0" w:color="auto"/>
              <w:left w:val="single" w:sz="6" w:space="0" w:color="auto"/>
              <w:bottom w:val="single" w:sz="18" w:space="0" w:color="auto"/>
              <w:right w:val="single" w:sz="6" w:space="0" w:color="auto"/>
            </w:tcBorders>
            <w:vAlign w:val="center"/>
          </w:tcPr>
          <w:p w14:paraId="2AB29F0B"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2 – SAMPLING RESULTS SHOWING THE detection of Lead and copper</w:t>
            </w:r>
          </w:p>
        </w:tc>
      </w:tr>
      <w:tr w:rsidR="00AA4399" w:rsidRPr="001F3468" w14:paraId="69475BB0" w14:textId="77777777" w:rsidTr="005A62C9">
        <w:trPr>
          <w:jc w:val="center"/>
        </w:trPr>
        <w:tc>
          <w:tcPr>
            <w:tcW w:w="2152" w:type="dxa"/>
            <w:gridSpan w:val="2"/>
            <w:tcBorders>
              <w:top w:val="single" w:sz="18" w:space="0" w:color="auto"/>
              <w:left w:val="single" w:sz="6" w:space="0" w:color="auto"/>
              <w:bottom w:val="double" w:sz="6" w:space="0" w:color="auto"/>
            </w:tcBorders>
            <w:vAlign w:val="center"/>
          </w:tcPr>
          <w:p w14:paraId="1D123BBC" w14:textId="77777777" w:rsidR="00AA4399" w:rsidRPr="00F41F91" w:rsidRDefault="00AA4399"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99" w:type="dxa"/>
            <w:tcBorders>
              <w:top w:val="single" w:sz="18" w:space="0" w:color="auto"/>
              <w:bottom w:val="double" w:sz="6" w:space="0" w:color="auto"/>
            </w:tcBorders>
            <w:vAlign w:val="center"/>
          </w:tcPr>
          <w:p w14:paraId="5F8A6579" w14:textId="77777777" w:rsidR="00AA4399" w:rsidRPr="00F41F91" w:rsidRDefault="00AA4399" w:rsidP="00850023">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5B63CC6A" w14:textId="77777777" w:rsidR="00AA4399" w:rsidRPr="00F41F91" w:rsidRDefault="00AA4399" w:rsidP="00850023">
            <w:pPr>
              <w:jc w:val="center"/>
              <w:rPr>
                <w:b/>
                <w:sz w:val="18"/>
                <w:szCs w:val="18"/>
              </w:rPr>
            </w:pPr>
            <w:r w:rsidRPr="00F41F91">
              <w:rPr>
                <w:b/>
                <w:sz w:val="18"/>
                <w:szCs w:val="18"/>
              </w:rPr>
              <w:t>No. of Samples Collected</w:t>
            </w:r>
          </w:p>
        </w:tc>
        <w:tc>
          <w:tcPr>
            <w:tcW w:w="990" w:type="dxa"/>
            <w:gridSpan w:val="3"/>
            <w:tcBorders>
              <w:top w:val="single" w:sz="18" w:space="0" w:color="auto"/>
              <w:bottom w:val="double" w:sz="6" w:space="0" w:color="auto"/>
            </w:tcBorders>
            <w:vAlign w:val="center"/>
          </w:tcPr>
          <w:p w14:paraId="1EA5E935" w14:textId="77777777" w:rsidR="00AA4399" w:rsidRPr="00F41F91" w:rsidRDefault="00AA4399"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gridSpan w:val="3"/>
            <w:tcBorders>
              <w:top w:val="single" w:sz="18" w:space="0" w:color="auto"/>
              <w:bottom w:val="double" w:sz="6" w:space="0" w:color="auto"/>
            </w:tcBorders>
            <w:vAlign w:val="center"/>
          </w:tcPr>
          <w:p w14:paraId="5DF062E7" w14:textId="77777777" w:rsidR="00AA4399" w:rsidRPr="00F41F91" w:rsidRDefault="00AA4399" w:rsidP="00850023">
            <w:pPr>
              <w:jc w:val="center"/>
              <w:rPr>
                <w:b/>
                <w:sz w:val="18"/>
                <w:szCs w:val="18"/>
              </w:rPr>
            </w:pPr>
            <w:r w:rsidRPr="00F41F91">
              <w:rPr>
                <w:b/>
                <w:sz w:val="18"/>
                <w:szCs w:val="18"/>
              </w:rPr>
              <w:t>No. Sites Exceeding AL</w:t>
            </w:r>
          </w:p>
        </w:tc>
        <w:tc>
          <w:tcPr>
            <w:tcW w:w="677" w:type="dxa"/>
            <w:gridSpan w:val="2"/>
            <w:tcBorders>
              <w:top w:val="single" w:sz="18" w:space="0" w:color="auto"/>
              <w:bottom w:val="double" w:sz="6" w:space="0" w:color="auto"/>
            </w:tcBorders>
            <w:vAlign w:val="center"/>
          </w:tcPr>
          <w:p w14:paraId="6A0F3126" w14:textId="77777777" w:rsidR="00AA4399" w:rsidRPr="00F41F91" w:rsidRDefault="00AA4399" w:rsidP="00850023">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gridSpan w:val="4"/>
            <w:tcBorders>
              <w:top w:val="single" w:sz="18" w:space="0" w:color="auto"/>
              <w:bottom w:val="double" w:sz="6" w:space="0" w:color="auto"/>
            </w:tcBorders>
            <w:vAlign w:val="center"/>
          </w:tcPr>
          <w:p w14:paraId="63DD7AF6" w14:textId="77777777" w:rsidR="00AA4399" w:rsidRPr="00F41F91" w:rsidRDefault="00AA4399" w:rsidP="00850023">
            <w:pPr>
              <w:jc w:val="center"/>
              <w:rPr>
                <w:b/>
                <w:sz w:val="18"/>
              </w:rPr>
            </w:pPr>
            <w:r w:rsidRPr="00F41F91">
              <w:rPr>
                <w:b/>
                <w:sz w:val="18"/>
              </w:rPr>
              <w:t>PHG</w:t>
            </w:r>
          </w:p>
        </w:tc>
        <w:tc>
          <w:tcPr>
            <w:tcW w:w="1263" w:type="dxa"/>
            <w:gridSpan w:val="2"/>
            <w:tcBorders>
              <w:top w:val="single" w:sz="18" w:space="0" w:color="auto"/>
              <w:bottom w:val="double" w:sz="6" w:space="0" w:color="auto"/>
            </w:tcBorders>
            <w:tcMar>
              <w:left w:w="0" w:type="dxa"/>
              <w:right w:w="0" w:type="dxa"/>
            </w:tcMar>
            <w:vAlign w:val="center"/>
          </w:tcPr>
          <w:p w14:paraId="42C30862" w14:textId="77777777" w:rsidR="00AA4399" w:rsidRPr="00F41F91" w:rsidRDefault="00AA4399" w:rsidP="00850023">
            <w:pPr>
              <w:jc w:val="center"/>
              <w:rPr>
                <w:b/>
                <w:sz w:val="18"/>
              </w:rPr>
            </w:pPr>
            <w:r w:rsidRPr="00F41F91">
              <w:rPr>
                <w:b/>
                <w:sz w:val="18"/>
              </w:rPr>
              <w:t>No. of Schools Requesting Lead Sampling</w:t>
            </w:r>
          </w:p>
        </w:tc>
        <w:tc>
          <w:tcPr>
            <w:tcW w:w="2065" w:type="dxa"/>
            <w:tcBorders>
              <w:top w:val="single" w:sz="18" w:space="0" w:color="auto"/>
              <w:bottom w:val="double" w:sz="6" w:space="0" w:color="auto"/>
              <w:right w:val="single" w:sz="6" w:space="0" w:color="auto"/>
            </w:tcBorders>
            <w:tcMar>
              <w:left w:w="0" w:type="dxa"/>
              <w:right w:w="0" w:type="dxa"/>
            </w:tcMar>
            <w:vAlign w:val="center"/>
          </w:tcPr>
          <w:p w14:paraId="4F256959" w14:textId="77777777" w:rsidR="00AA4399" w:rsidRPr="00F41F91" w:rsidRDefault="00AA4399" w:rsidP="00850023">
            <w:pPr>
              <w:jc w:val="center"/>
              <w:rPr>
                <w:b/>
                <w:sz w:val="18"/>
              </w:rPr>
            </w:pPr>
            <w:r w:rsidRPr="00F41F91">
              <w:rPr>
                <w:b/>
                <w:sz w:val="18"/>
              </w:rPr>
              <w:t>Typical Source of Contaminant</w:t>
            </w:r>
          </w:p>
        </w:tc>
      </w:tr>
      <w:tr w:rsidR="00AA4399" w:rsidRPr="001F3468" w14:paraId="0F71F507" w14:textId="77777777" w:rsidTr="005A62C9">
        <w:trPr>
          <w:jc w:val="center"/>
        </w:trPr>
        <w:tc>
          <w:tcPr>
            <w:tcW w:w="2152" w:type="dxa"/>
            <w:gridSpan w:val="2"/>
            <w:tcBorders>
              <w:top w:val="nil"/>
              <w:left w:val="single" w:sz="6" w:space="0" w:color="auto"/>
              <w:bottom w:val="nil"/>
            </w:tcBorders>
            <w:vAlign w:val="center"/>
          </w:tcPr>
          <w:p w14:paraId="71955F67" w14:textId="77777777" w:rsidR="00AA4399" w:rsidRPr="00F41F91" w:rsidRDefault="00AA4399" w:rsidP="00850023">
            <w:pPr>
              <w:rPr>
                <w:sz w:val="18"/>
              </w:rPr>
            </w:pPr>
            <w:r w:rsidRPr="00F41F91">
              <w:rPr>
                <w:sz w:val="18"/>
              </w:rPr>
              <w:t>Lead (ppb)</w:t>
            </w:r>
          </w:p>
        </w:tc>
        <w:tc>
          <w:tcPr>
            <w:tcW w:w="899" w:type="dxa"/>
            <w:tcBorders>
              <w:top w:val="nil"/>
            </w:tcBorders>
            <w:vAlign w:val="center"/>
          </w:tcPr>
          <w:p w14:paraId="0A79E4E9" w14:textId="71BD3350" w:rsidR="00AA4399" w:rsidRPr="00F41F91" w:rsidRDefault="006D16D6" w:rsidP="00850023">
            <w:pPr>
              <w:jc w:val="center"/>
              <w:rPr>
                <w:sz w:val="18"/>
              </w:rPr>
            </w:pPr>
            <w:r>
              <w:rPr>
                <w:sz w:val="18"/>
              </w:rPr>
              <w:t>6</w:t>
            </w:r>
            <w:r w:rsidR="00AA4399">
              <w:rPr>
                <w:sz w:val="18"/>
              </w:rPr>
              <w:t>/2021</w:t>
            </w:r>
          </w:p>
        </w:tc>
        <w:tc>
          <w:tcPr>
            <w:tcW w:w="991" w:type="dxa"/>
            <w:gridSpan w:val="2"/>
            <w:tcBorders>
              <w:top w:val="nil"/>
            </w:tcBorders>
            <w:vAlign w:val="center"/>
          </w:tcPr>
          <w:p w14:paraId="014F871B" w14:textId="29E56690" w:rsidR="00AA4399" w:rsidRPr="00F41F91" w:rsidRDefault="006D16D6" w:rsidP="00850023">
            <w:pPr>
              <w:jc w:val="center"/>
              <w:rPr>
                <w:sz w:val="18"/>
              </w:rPr>
            </w:pPr>
            <w:r>
              <w:rPr>
                <w:sz w:val="18"/>
              </w:rPr>
              <w:t>12</w:t>
            </w:r>
          </w:p>
        </w:tc>
        <w:tc>
          <w:tcPr>
            <w:tcW w:w="990" w:type="dxa"/>
            <w:gridSpan w:val="3"/>
            <w:tcBorders>
              <w:top w:val="nil"/>
              <w:bottom w:val="nil"/>
            </w:tcBorders>
            <w:vAlign w:val="center"/>
          </w:tcPr>
          <w:p w14:paraId="62FEBCB8" w14:textId="43F7E0A8" w:rsidR="00AA4399" w:rsidRPr="00F41F91" w:rsidRDefault="00AA4399" w:rsidP="00850023">
            <w:pPr>
              <w:jc w:val="center"/>
              <w:rPr>
                <w:sz w:val="18"/>
              </w:rPr>
            </w:pPr>
            <w:r>
              <w:rPr>
                <w:sz w:val="18"/>
              </w:rPr>
              <w:t>0</w:t>
            </w:r>
          </w:p>
        </w:tc>
        <w:tc>
          <w:tcPr>
            <w:tcW w:w="1080" w:type="dxa"/>
            <w:gridSpan w:val="3"/>
            <w:tcBorders>
              <w:top w:val="nil"/>
              <w:bottom w:val="nil"/>
            </w:tcBorders>
            <w:vAlign w:val="center"/>
          </w:tcPr>
          <w:p w14:paraId="619ADB99" w14:textId="77777777" w:rsidR="00AA4399" w:rsidRPr="00F41F91" w:rsidRDefault="00AA4399" w:rsidP="00850023">
            <w:pPr>
              <w:jc w:val="center"/>
              <w:rPr>
                <w:sz w:val="18"/>
              </w:rPr>
            </w:pPr>
            <w:r>
              <w:rPr>
                <w:sz w:val="18"/>
              </w:rPr>
              <w:t>0</w:t>
            </w:r>
          </w:p>
        </w:tc>
        <w:tc>
          <w:tcPr>
            <w:tcW w:w="677" w:type="dxa"/>
            <w:gridSpan w:val="2"/>
            <w:tcBorders>
              <w:top w:val="nil"/>
              <w:bottom w:val="nil"/>
            </w:tcBorders>
            <w:vAlign w:val="center"/>
          </w:tcPr>
          <w:p w14:paraId="0CE77273" w14:textId="77777777" w:rsidR="00AA4399" w:rsidRPr="00F41F91" w:rsidRDefault="00AA4399" w:rsidP="00850023">
            <w:pPr>
              <w:jc w:val="center"/>
              <w:rPr>
                <w:sz w:val="18"/>
              </w:rPr>
            </w:pPr>
            <w:r w:rsidRPr="00F41F91">
              <w:rPr>
                <w:sz w:val="18"/>
              </w:rPr>
              <w:t>15</w:t>
            </w:r>
          </w:p>
        </w:tc>
        <w:tc>
          <w:tcPr>
            <w:tcW w:w="677" w:type="dxa"/>
            <w:gridSpan w:val="4"/>
            <w:tcBorders>
              <w:top w:val="nil"/>
              <w:bottom w:val="nil"/>
            </w:tcBorders>
            <w:vAlign w:val="center"/>
          </w:tcPr>
          <w:p w14:paraId="261E4E8A" w14:textId="77777777" w:rsidR="00AA4399" w:rsidRPr="00F41F91" w:rsidRDefault="00AA4399" w:rsidP="00850023">
            <w:pPr>
              <w:jc w:val="center"/>
              <w:rPr>
                <w:sz w:val="18"/>
              </w:rPr>
            </w:pPr>
            <w:r w:rsidRPr="00F41F91">
              <w:rPr>
                <w:sz w:val="18"/>
              </w:rPr>
              <w:t>0.2</w:t>
            </w:r>
          </w:p>
        </w:tc>
        <w:tc>
          <w:tcPr>
            <w:tcW w:w="1263" w:type="dxa"/>
            <w:gridSpan w:val="2"/>
            <w:tcBorders>
              <w:top w:val="nil"/>
              <w:bottom w:val="nil"/>
            </w:tcBorders>
            <w:vAlign w:val="center"/>
          </w:tcPr>
          <w:p w14:paraId="73B7D6C7" w14:textId="77777777" w:rsidR="00AA4399" w:rsidRPr="00F41F91" w:rsidRDefault="00AA4399" w:rsidP="00850023">
            <w:pPr>
              <w:jc w:val="center"/>
              <w:rPr>
                <w:sz w:val="17"/>
                <w:szCs w:val="16"/>
              </w:rPr>
            </w:pPr>
            <w:r>
              <w:rPr>
                <w:sz w:val="17"/>
                <w:szCs w:val="16"/>
              </w:rPr>
              <w:t>Not applicable</w:t>
            </w:r>
          </w:p>
        </w:tc>
        <w:tc>
          <w:tcPr>
            <w:tcW w:w="2065" w:type="dxa"/>
            <w:tcBorders>
              <w:top w:val="nil"/>
              <w:bottom w:val="nil"/>
              <w:right w:val="single" w:sz="6" w:space="0" w:color="auto"/>
            </w:tcBorders>
          </w:tcPr>
          <w:p w14:paraId="6EB7778B" w14:textId="77777777" w:rsidR="00AA4399" w:rsidRPr="00F41F91" w:rsidRDefault="00AA4399" w:rsidP="00850023">
            <w:pPr>
              <w:rPr>
                <w:sz w:val="17"/>
                <w:szCs w:val="16"/>
              </w:rPr>
            </w:pPr>
            <w:r w:rsidRPr="00F41F91">
              <w:rPr>
                <w:sz w:val="17"/>
                <w:szCs w:val="16"/>
              </w:rPr>
              <w:t>Internal corrosion of household water plumbing systems; discharges from industrial manufacturers; erosion of natural deposits</w:t>
            </w:r>
          </w:p>
        </w:tc>
      </w:tr>
      <w:tr w:rsidR="00AA4399" w:rsidRPr="001F3468" w14:paraId="5F0EAA9E" w14:textId="77777777" w:rsidTr="005A62C9">
        <w:trPr>
          <w:jc w:val="center"/>
        </w:trPr>
        <w:tc>
          <w:tcPr>
            <w:tcW w:w="2152" w:type="dxa"/>
            <w:gridSpan w:val="2"/>
            <w:tcBorders>
              <w:left w:val="single" w:sz="6" w:space="0" w:color="auto"/>
              <w:bottom w:val="single" w:sz="18" w:space="0" w:color="auto"/>
            </w:tcBorders>
            <w:vAlign w:val="center"/>
          </w:tcPr>
          <w:p w14:paraId="21D1C5D1" w14:textId="77777777" w:rsidR="00AA4399" w:rsidRPr="00F41F91" w:rsidRDefault="00AA4399" w:rsidP="00850023">
            <w:pPr>
              <w:rPr>
                <w:sz w:val="18"/>
              </w:rPr>
            </w:pPr>
            <w:r w:rsidRPr="00F41F91">
              <w:rPr>
                <w:sz w:val="18"/>
              </w:rPr>
              <w:t>Copper (ppm)</w:t>
            </w:r>
          </w:p>
        </w:tc>
        <w:tc>
          <w:tcPr>
            <w:tcW w:w="899" w:type="dxa"/>
            <w:tcBorders>
              <w:bottom w:val="single" w:sz="18" w:space="0" w:color="auto"/>
            </w:tcBorders>
            <w:vAlign w:val="center"/>
          </w:tcPr>
          <w:p w14:paraId="079EA637" w14:textId="2ECAFA75" w:rsidR="00AA4399" w:rsidRPr="00F41F91" w:rsidRDefault="006D16D6" w:rsidP="00850023">
            <w:pPr>
              <w:jc w:val="center"/>
              <w:rPr>
                <w:sz w:val="18"/>
              </w:rPr>
            </w:pPr>
            <w:r>
              <w:rPr>
                <w:sz w:val="18"/>
              </w:rPr>
              <w:t>6</w:t>
            </w:r>
            <w:r w:rsidR="00AA4399">
              <w:rPr>
                <w:sz w:val="18"/>
              </w:rPr>
              <w:t>/2021</w:t>
            </w:r>
          </w:p>
        </w:tc>
        <w:tc>
          <w:tcPr>
            <w:tcW w:w="991" w:type="dxa"/>
            <w:gridSpan w:val="2"/>
            <w:tcBorders>
              <w:bottom w:val="single" w:sz="18" w:space="0" w:color="auto"/>
            </w:tcBorders>
            <w:vAlign w:val="center"/>
          </w:tcPr>
          <w:p w14:paraId="6C5B43CD" w14:textId="59F6D3B8" w:rsidR="00AA4399" w:rsidRPr="00F41F91" w:rsidRDefault="006D16D6" w:rsidP="00850023">
            <w:pPr>
              <w:jc w:val="center"/>
              <w:rPr>
                <w:sz w:val="18"/>
              </w:rPr>
            </w:pPr>
            <w:r>
              <w:rPr>
                <w:sz w:val="18"/>
              </w:rPr>
              <w:t>12</w:t>
            </w:r>
          </w:p>
        </w:tc>
        <w:tc>
          <w:tcPr>
            <w:tcW w:w="990" w:type="dxa"/>
            <w:gridSpan w:val="3"/>
            <w:tcBorders>
              <w:bottom w:val="single" w:sz="18" w:space="0" w:color="auto"/>
            </w:tcBorders>
            <w:vAlign w:val="center"/>
          </w:tcPr>
          <w:p w14:paraId="0444F5AE" w14:textId="0EAE2F32" w:rsidR="00AA4399" w:rsidRPr="00F41F91" w:rsidRDefault="006D16D6" w:rsidP="00850023">
            <w:pPr>
              <w:jc w:val="center"/>
              <w:rPr>
                <w:sz w:val="18"/>
              </w:rPr>
            </w:pPr>
            <w:r>
              <w:rPr>
                <w:sz w:val="18"/>
              </w:rPr>
              <w:t>0.334</w:t>
            </w:r>
          </w:p>
        </w:tc>
        <w:tc>
          <w:tcPr>
            <w:tcW w:w="1080" w:type="dxa"/>
            <w:gridSpan w:val="3"/>
            <w:tcBorders>
              <w:bottom w:val="single" w:sz="18" w:space="0" w:color="auto"/>
            </w:tcBorders>
            <w:vAlign w:val="center"/>
          </w:tcPr>
          <w:p w14:paraId="6491BE65" w14:textId="77777777" w:rsidR="00AA4399" w:rsidRPr="00F41F91" w:rsidRDefault="00AA4399" w:rsidP="00850023">
            <w:pPr>
              <w:jc w:val="center"/>
              <w:rPr>
                <w:sz w:val="18"/>
              </w:rPr>
            </w:pPr>
            <w:r>
              <w:rPr>
                <w:sz w:val="18"/>
              </w:rPr>
              <w:t>0</w:t>
            </w:r>
          </w:p>
        </w:tc>
        <w:tc>
          <w:tcPr>
            <w:tcW w:w="677" w:type="dxa"/>
            <w:gridSpan w:val="2"/>
            <w:tcBorders>
              <w:bottom w:val="single" w:sz="18" w:space="0" w:color="auto"/>
            </w:tcBorders>
            <w:vAlign w:val="center"/>
          </w:tcPr>
          <w:p w14:paraId="46420CA5" w14:textId="77777777" w:rsidR="00AA4399" w:rsidRPr="00F41F91" w:rsidRDefault="00AA4399" w:rsidP="00850023">
            <w:pPr>
              <w:jc w:val="center"/>
              <w:rPr>
                <w:sz w:val="18"/>
              </w:rPr>
            </w:pPr>
            <w:r w:rsidRPr="00F41F91">
              <w:rPr>
                <w:sz w:val="18"/>
              </w:rPr>
              <w:t>1.3</w:t>
            </w:r>
          </w:p>
        </w:tc>
        <w:tc>
          <w:tcPr>
            <w:tcW w:w="677" w:type="dxa"/>
            <w:gridSpan w:val="4"/>
            <w:tcBorders>
              <w:bottom w:val="single" w:sz="18" w:space="0" w:color="auto"/>
            </w:tcBorders>
            <w:vAlign w:val="center"/>
          </w:tcPr>
          <w:p w14:paraId="6EEBFB9E" w14:textId="77777777" w:rsidR="00AA4399" w:rsidRPr="00F41F91" w:rsidRDefault="00AA4399" w:rsidP="00850023">
            <w:pPr>
              <w:jc w:val="center"/>
              <w:rPr>
                <w:sz w:val="18"/>
              </w:rPr>
            </w:pPr>
            <w:r w:rsidRPr="00F41F91">
              <w:rPr>
                <w:sz w:val="18"/>
              </w:rPr>
              <w:t>0.3</w:t>
            </w:r>
          </w:p>
        </w:tc>
        <w:tc>
          <w:tcPr>
            <w:tcW w:w="1263" w:type="dxa"/>
            <w:gridSpan w:val="2"/>
            <w:tcBorders>
              <w:bottom w:val="single" w:sz="18" w:space="0" w:color="auto"/>
            </w:tcBorders>
            <w:vAlign w:val="center"/>
          </w:tcPr>
          <w:p w14:paraId="6E20C8E4" w14:textId="77777777" w:rsidR="00AA4399" w:rsidRPr="00F41F91" w:rsidRDefault="00AA4399" w:rsidP="00850023">
            <w:pPr>
              <w:jc w:val="center"/>
              <w:rPr>
                <w:sz w:val="17"/>
                <w:szCs w:val="16"/>
              </w:rPr>
            </w:pPr>
            <w:r w:rsidRPr="00F41F91">
              <w:rPr>
                <w:sz w:val="17"/>
                <w:szCs w:val="16"/>
              </w:rPr>
              <w:t>Not applicable</w:t>
            </w:r>
          </w:p>
        </w:tc>
        <w:tc>
          <w:tcPr>
            <w:tcW w:w="2065" w:type="dxa"/>
            <w:tcBorders>
              <w:bottom w:val="single" w:sz="18" w:space="0" w:color="auto"/>
              <w:right w:val="single" w:sz="6" w:space="0" w:color="auto"/>
            </w:tcBorders>
          </w:tcPr>
          <w:p w14:paraId="7AC7D3A0" w14:textId="77777777" w:rsidR="00AA4399" w:rsidRPr="00F41F91" w:rsidRDefault="00AA4399" w:rsidP="00850023">
            <w:pPr>
              <w:rPr>
                <w:sz w:val="17"/>
                <w:szCs w:val="16"/>
              </w:rPr>
            </w:pPr>
            <w:r w:rsidRPr="00F41F91">
              <w:rPr>
                <w:sz w:val="17"/>
                <w:szCs w:val="16"/>
              </w:rPr>
              <w:t>Internal corrosion of household plumbing systems; erosion of natural deposits; leaching from wood preservatives</w:t>
            </w:r>
          </w:p>
        </w:tc>
      </w:tr>
      <w:tr w:rsidR="00AA4399" w:rsidRPr="001F3468" w14:paraId="31366624" w14:textId="77777777" w:rsidTr="005A62C9">
        <w:trPr>
          <w:jc w:val="center"/>
        </w:trPr>
        <w:tc>
          <w:tcPr>
            <w:tcW w:w="10794" w:type="dxa"/>
            <w:gridSpan w:val="20"/>
            <w:tcBorders>
              <w:top w:val="single" w:sz="18" w:space="0" w:color="auto"/>
              <w:left w:val="single" w:sz="6" w:space="0" w:color="auto"/>
              <w:bottom w:val="single" w:sz="18" w:space="0" w:color="auto"/>
              <w:right w:val="single" w:sz="6" w:space="0" w:color="auto"/>
            </w:tcBorders>
            <w:vAlign w:val="center"/>
          </w:tcPr>
          <w:p w14:paraId="50B4553A" w14:textId="77777777" w:rsidR="00AA4399" w:rsidRPr="00F41F91" w:rsidRDefault="00AA4399"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AA4399" w:rsidRPr="001F3468" w14:paraId="21A7856B" w14:textId="77777777" w:rsidTr="005A62C9">
        <w:trPr>
          <w:jc w:val="center"/>
        </w:trPr>
        <w:tc>
          <w:tcPr>
            <w:tcW w:w="2152" w:type="dxa"/>
            <w:gridSpan w:val="2"/>
            <w:tcBorders>
              <w:top w:val="single" w:sz="18" w:space="0" w:color="auto"/>
              <w:left w:val="single" w:sz="6" w:space="0" w:color="auto"/>
              <w:bottom w:val="double" w:sz="6" w:space="0" w:color="auto"/>
            </w:tcBorders>
            <w:vAlign w:val="center"/>
          </w:tcPr>
          <w:p w14:paraId="0EF94547" w14:textId="77777777" w:rsidR="00AA4399" w:rsidRPr="00F41F91" w:rsidRDefault="00AA4399" w:rsidP="00850023">
            <w:pPr>
              <w:keepNext/>
              <w:jc w:val="center"/>
              <w:rPr>
                <w:b/>
                <w:sz w:val="18"/>
              </w:rPr>
            </w:pPr>
            <w:r w:rsidRPr="00F41F91">
              <w:rPr>
                <w:b/>
                <w:sz w:val="18"/>
              </w:rPr>
              <w:t xml:space="preserve">Chemical or Constituent </w:t>
            </w:r>
            <w:r w:rsidRPr="00F41F91">
              <w:rPr>
                <w:sz w:val="18"/>
              </w:rPr>
              <w:t>(and reporting units)</w:t>
            </w:r>
          </w:p>
        </w:tc>
        <w:tc>
          <w:tcPr>
            <w:tcW w:w="1170" w:type="dxa"/>
            <w:gridSpan w:val="2"/>
            <w:tcBorders>
              <w:top w:val="single" w:sz="18" w:space="0" w:color="auto"/>
              <w:bottom w:val="double" w:sz="6" w:space="0" w:color="auto"/>
            </w:tcBorders>
            <w:vAlign w:val="center"/>
          </w:tcPr>
          <w:p w14:paraId="0BE3723D" w14:textId="77777777" w:rsidR="00AA4399" w:rsidRPr="00F41F91" w:rsidRDefault="00AA4399" w:rsidP="00850023">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FA23F8A" w14:textId="77777777" w:rsidR="00AA4399" w:rsidRPr="00F41F91" w:rsidRDefault="00AA4399" w:rsidP="00850023">
            <w:pPr>
              <w:keepNext/>
              <w:jc w:val="center"/>
              <w:rPr>
                <w:b/>
                <w:sz w:val="18"/>
              </w:rPr>
            </w:pPr>
            <w:r w:rsidRPr="00F41F91">
              <w:rPr>
                <w:b/>
                <w:sz w:val="18"/>
              </w:rPr>
              <w:t>Level</w:t>
            </w:r>
            <w:r w:rsidRPr="00F41F91">
              <w:rPr>
                <w:b/>
                <w:sz w:val="18"/>
              </w:rPr>
              <w:br/>
              <w:t>Detected</w:t>
            </w:r>
          </w:p>
        </w:tc>
        <w:tc>
          <w:tcPr>
            <w:tcW w:w="1260" w:type="dxa"/>
            <w:gridSpan w:val="3"/>
            <w:tcBorders>
              <w:top w:val="single" w:sz="18" w:space="0" w:color="auto"/>
              <w:bottom w:val="double" w:sz="6" w:space="0" w:color="auto"/>
            </w:tcBorders>
            <w:vAlign w:val="center"/>
          </w:tcPr>
          <w:p w14:paraId="7E6C5F81" w14:textId="77777777" w:rsidR="00AA4399" w:rsidRPr="00F41F91" w:rsidRDefault="00AA4399" w:rsidP="00850023">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6"/>
            <w:tcBorders>
              <w:top w:val="single" w:sz="18" w:space="0" w:color="auto"/>
              <w:bottom w:val="double" w:sz="6" w:space="0" w:color="auto"/>
            </w:tcBorders>
            <w:vAlign w:val="center"/>
          </w:tcPr>
          <w:p w14:paraId="1E98D7EB" w14:textId="77777777" w:rsidR="00AA4399" w:rsidRPr="00F41F91" w:rsidRDefault="00AA4399" w:rsidP="00850023">
            <w:pPr>
              <w:keepNext/>
              <w:jc w:val="center"/>
              <w:rPr>
                <w:b/>
                <w:sz w:val="18"/>
              </w:rPr>
            </w:pPr>
            <w:r w:rsidRPr="00F41F91">
              <w:rPr>
                <w:b/>
                <w:sz w:val="18"/>
              </w:rPr>
              <w:t>MCL</w:t>
            </w:r>
          </w:p>
        </w:tc>
        <w:tc>
          <w:tcPr>
            <w:tcW w:w="1144" w:type="dxa"/>
            <w:gridSpan w:val="3"/>
            <w:tcBorders>
              <w:top w:val="single" w:sz="18" w:space="0" w:color="auto"/>
              <w:bottom w:val="double" w:sz="6" w:space="0" w:color="auto"/>
            </w:tcBorders>
            <w:vAlign w:val="center"/>
          </w:tcPr>
          <w:p w14:paraId="68A0162E" w14:textId="77777777" w:rsidR="00AA4399" w:rsidRPr="00F41F91" w:rsidRDefault="00AA4399" w:rsidP="00850023">
            <w:pPr>
              <w:keepNext/>
              <w:jc w:val="center"/>
              <w:rPr>
                <w:b/>
                <w:sz w:val="18"/>
              </w:rPr>
            </w:pPr>
            <w:r w:rsidRPr="00F41F91">
              <w:rPr>
                <w:b/>
                <w:sz w:val="18"/>
              </w:rPr>
              <w:t>PHG</w:t>
            </w:r>
            <w:r w:rsidRPr="00F41F91">
              <w:rPr>
                <w:b/>
                <w:sz w:val="18"/>
              </w:rPr>
              <w:br/>
              <w:t>(MCLG)</w:t>
            </w:r>
          </w:p>
        </w:tc>
        <w:tc>
          <w:tcPr>
            <w:tcW w:w="2702" w:type="dxa"/>
            <w:gridSpan w:val="2"/>
            <w:tcBorders>
              <w:top w:val="single" w:sz="18" w:space="0" w:color="auto"/>
              <w:bottom w:val="double" w:sz="6" w:space="0" w:color="auto"/>
              <w:right w:val="single" w:sz="6" w:space="0" w:color="auto"/>
            </w:tcBorders>
            <w:vAlign w:val="center"/>
          </w:tcPr>
          <w:p w14:paraId="607FCB4F" w14:textId="77777777" w:rsidR="00AA4399" w:rsidRPr="00F41F91" w:rsidRDefault="00AA4399" w:rsidP="00850023">
            <w:pPr>
              <w:keepNext/>
              <w:jc w:val="center"/>
              <w:rPr>
                <w:b/>
                <w:sz w:val="18"/>
              </w:rPr>
            </w:pPr>
            <w:r w:rsidRPr="00F41F91">
              <w:rPr>
                <w:b/>
                <w:sz w:val="18"/>
              </w:rPr>
              <w:t>Typical Source of Contaminant</w:t>
            </w:r>
          </w:p>
        </w:tc>
      </w:tr>
      <w:tr w:rsidR="00AA4399" w:rsidRPr="001F3468" w14:paraId="28B0C762" w14:textId="77777777" w:rsidTr="005A62C9">
        <w:trPr>
          <w:trHeight w:val="432"/>
          <w:jc w:val="center"/>
        </w:trPr>
        <w:tc>
          <w:tcPr>
            <w:tcW w:w="2152" w:type="dxa"/>
            <w:gridSpan w:val="2"/>
            <w:tcBorders>
              <w:top w:val="nil"/>
              <w:left w:val="single" w:sz="6" w:space="0" w:color="auto"/>
              <w:bottom w:val="single" w:sz="4" w:space="0" w:color="auto"/>
            </w:tcBorders>
            <w:vAlign w:val="center"/>
          </w:tcPr>
          <w:p w14:paraId="32B62D0B" w14:textId="77777777" w:rsidR="00AA4399" w:rsidRPr="00F41F91" w:rsidRDefault="00AA4399" w:rsidP="00850023">
            <w:pPr>
              <w:rPr>
                <w:sz w:val="18"/>
              </w:rPr>
            </w:pPr>
            <w:r w:rsidRPr="00F41F91">
              <w:rPr>
                <w:sz w:val="18"/>
              </w:rPr>
              <w:t>Sodium (ppm)</w:t>
            </w:r>
          </w:p>
        </w:tc>
        <w:tc>
          <w:tcPr>
            <w:tcW w:w="1170" w:type="dxa"/>
            <w:gridSpan w:val="2"/>
            <w:tcBorders>
              <w:top w:val="nil"/>
              <w:bottom w:val="single" w:sz="4" w:space="0" w:color="auto"/>
            </w:tcBorders>
            <w:vAlign w:val="center"/>
          </w:tcPr>
          <w:p w14:paraId="11EACA4D" w14:textId="5B539169" w:rsidR="00AA4399" w:rsidRPr="00F41F91" w:rsidRDefault="006D16D6" w:rsidP="00850023">
            <w:pPr>
              <w:jc w:val="center"/>
              <w:rPr>
                <w:sz w:val="18"/>
              </w:rPr>
            </w:pPr>
            <w:r>
              <w:rPr>
                <w:sz w:val="18"/>
              </w:rPr>
              <w:t>2022</w:t>
            </w:r>
          </w:p>
        </w:tc>
        <w:tc>
          <w:tcPr>
            <w:tcW w:w="900" w:type="dxa"/>
            <w:gridSpan w:val="2"/>
            <w:tcBorders>
              <w:top w:val="nil"/>
              <w:bottom w:val="single" w:sz="4" w:space="0" w:color="auto"/>
            </w:tcBorders>
            <w:vAlign w:val="center"/>
          </w:tcPr>
          <w:p w14:paraId="775FB480" w14:textId="26927B75" w:rsidR="00AA4399" w:rsidRPr="00F41F91" w:rsidRDefault="006D16D6" w:rsidP="00850023">
            <w:pPr>
              <w:jc w:val="center"/>
              <w:rPr>
                <w:sz w:val="18"/>
              </w:rPr>
            </w:pPr>
            <w:r>
              <w:rPr>
                <w:sz w:val="18"/>
              </w:rPr>
              <w:t>172</w:t>
            </w:r>
          </w:p>
        </w:tc>
        <w:tc>
          <w:tcPr>
            <w:tcW w:w="1260" w:type="dxa"/>
            <w:gridSpan w:val="3"/>
            <w:tcBorders>
              <w:top w:val="nil"/>
              <w:bottom w:val="single" w:sz="4" w:space="0" w:color="auto"/>
            </w:tcBorders>
            <w:vAlign w:val="center"/>
          </w:tcPr>
          <w:p w14:paraId="2D9C8C1C" w14:textId="0E873491" w:rsidR="00AA4399" w:rsidRPr="00F41F91" w:rsidRDefault="006D16D6" w:rsidP="00850023">
            <w:pPr>
              <w:jc w:val="center"/>
              <w:rPr>
                <w:sz w:val="18"/>
              </w:rPr>
            </w:pPr>
            <w:r>
              <w:rPr>
                <w:sz w:val="18"/>
              </w:rPr>
              <w:t>172</w:t>
            </w:r>
          </w:p>
        </w:tc>
        <w:tc>
          <w:tcPr>
            <w:tcW w:w="1466" w:type="dxa"/>
            <w:gridSpan w:val="6"/>
            <w:tcBorders>
              <w:top w:val="nil"/>
              <w:bottom w:val="single" w:sz="4" w:space="0" w:color="auto"/>
            </w:tcBorders>
            <w:vAlign w:val="center"/>
          </w:tcPr>
          <w:p w14:paraId="69B7E084" w14:textId="77777777" w:rsidR="00AA4399" w:rsidRPr="00F41F91" w:rsidRDefault="00AA4399" w:rsidP="00850023">
            <w:pPr>
              <w:jc w:val="center"/>
              <w:rPr>
                <w:sz w:val="18"/>
              </w:rPr>
            </w:pPr>
            <w:r w:rsidRPr="00F41F91">
              <w:rPr>
                <w:sz w:val="18"/>
              </w:rPr>
              <w:t>None</w:t>
            </w:r>
          </w:p>
        </w:tc>
        <w:tc>
          <w:tcPr>
            <w:tcW w:w="1144" w:type="dxa"/>
            <w:gridSpan w:val="3"/>
            <w:tcBorders>
              <w:top w:val="nil"/>
              <w:bottom w:val="single" w:sz="4" w:space="0" w:color="auto"/>
            </w:tcBorders>
            <w:vAlign w:val="center"/>
          </w:tcPr>
          <w:p w14:paraId="4E2D19B2" w14:textId="77777777" w:rsidR="00AA4399" w:rsidRPr="00F41F91" w:rsidRDefault="00AA4399" w:rsidP="00850023">
            <w:pPr>
              <w:jc w:val="center"/>
              <w:rPr>
                <w:sz w:val="18"/>
              </w:rPr>
            </w:pPr>
            <w:r w:rsidRPr="00F41F91">
              <w:rPr>
                <w:sz w:val="18"/>
              </w:rPr>
              <w:t>None</w:t>
            </w:r>
          </w:p>
        </w:tc>
        <w:tc>
          <w:tcPr>
            <w:tcW w:w="2702" w:type="dxa"/>
            <w:gridSpan w:val="2"/>
            <w:tcBorders>
              <w:top w:val="nil"/>
              <w:bottom w:val="single" w:sz="4" w:space="0" w:color="auto"/>
              <w:right w:val="single" w:sz="6" w:space="0" w:color="auto"/>
            </w:tcBorders>
          </w:tcPr>
          <w:p w14:paraId="333F912A" w14:textId="77777777" w:rsidR="00AA4399" w:rsidRPr="00F41F91" w:rsidRDefault="00AA4399" w:rsidP="00850023">
            <w:pPr>
              <w:rPr>
                <w:sz w:val="18"/>
              </w:rPr>
            </w:pPr>
            <w:r w:rsidRPr="00F41F91">
              <w:rPr>
                <w:sz w:val="18"/>
              </w:rPr>
              <w:t>Salt present in the water and is generally naturally occurring</w:t>
            </w:r>
          </w:p>
        </w:tc>
      </w:tr>
      <w:tr w:rsidR="00AA4399" w:rsidRPr="001F3468" w14:paraId="32F1786D" w14:textId="77777777" w:rsidTr="005A62C9">
        <w:trPr>
          <w:jc w:val="center"/>
        </w:trPr>
        <w:tc>
          <w:tcPr>
            <w:tcW w:w="2152" w:type="dxa"/>
            <w:gridSpan w:val="2"/>
            <w:tcBorders>
              <w:left w:val="single" w:sz="6" w:space="0" w:color="auto"/>
              <w:bottom w:val="single" w:sz="18" w:space="0" w:color="auto"/>
            </w:tcBorders>
            <w:vAlign w:val="center"/>
          </w:tcPr>
          <w:p w14:paraId="20DDCD40" w14:textId="77777777" w:rsidR="00AA4399" w:rsidRPr="00F41F91" w:rsidRDefault="00AA4399" w:rsidP="00850023">
            <w:pPr>
              <w:rPr>
                <w:sz w:val="18"/>
              </w:rPr>
            </w:pPr>
            <w:r w:rsidRPr="00F41F91">
              <w:rPr>
                <w:sz w:val="18"/>
              </w:rPr>
              <w:t>Hardness (ppm)</w:t>
            </w:r>
          </w:p>
        </w:tc>
        <w:tc>
          <w:tcPr>
            <w:tcW w:w="1170" w:type="dxa"/>
            <w:gridSpan w:val="2"/>
            <w:tcBorders>
              <w:bottom w:val="single" w:sz="18" w:space="0" w:color="auto"/>
            </w:tcBorders>
            <w:vAlign w:val="center"/>
          </w:tcPr>
          <w:p w14:paraId="7817D123" w14:textId="6A38DD10" w:rsidR="00AA4399" w:rsidRPr="00F41F91" w:rsidRDefault="006D16D6" w:rsidP="00850023">
            <w:pPr>
              <w:jc w:val="center"/>
              <w:rPr>
                <w:sz w:val="18"/>
              </w:rPr>
            </w:pPr>
            <w:r>
              <w:rPr>
                <w:sz w:val="18"/>
              </w:rPr>
              <w:t>2022</w:t>
            </w:r>
          </w:p>
        </w:tc>
        <w:tc>
          <w:tcPr>
            <w:tcW w:w="900" w:type="dxa"/>
            <w:gridSpan w:val="2"/>
            <w:tcBorders>
              <w:bottom w:val="single" w:sz="18" w:space="0" w:color="auto"/>
            </w:tcBorders>
            <w:vAlign w:val="center"/>
          </w:tcPr>
          <w:p w14:paraId="44BF1118" w14:textId="0DE742DB" w:rsidR="00AA4399" w:rsidRPr="00F41F91" w:rsidRDefault="006D16D6" w:rsidP="00850023">
            <w:pPr>
              <w:jc w:val="center"/>
              <w:rPr>
                <w:sz w:val="18"/>
              </w:rPr>
            </w:pPr>
            <w:r>
              <w:rPr>
                <w:sz w:val="18"/>
              </w:rPr>
              <w:t>511</w:t>
            </w:r>
          </w:p>
        </w:tc>
        <w:tc>
          <w:tcPr>
            <w:tcW w:w="1260" w:type="dxa"/>
            <w:gridSpan w:val="3"/>
            <w:tcBorders>
              <w:bottom w:val="single" w:sz="18" w:space="0" w:color="auto"/>
            </w:tcBorders>
            <w:vAlign w:val="center"/>
          </w:tcPr>
          <w:p w14:paraId="70FF966A" w14:textId="0339B36B" w:rsidR="00AA4399" w:rsidRPr="00F41F91" w:rsidRDefault="006D16D6" w:rsidP="00850023">
            <w:pPr>
              <w:jc w:val="center"/>
              <w:rPr>
                <w:sz w:val="18"/>
              </w:rPr>
            </w:pPr>
            <w:r>
              <w:rPr>
                <w:sz w:val="18"/>
              </w:rPr>
              <w:t>511</w:t>
            </w:r>
          </w:p>
        </w:tc>
        <w:tc>
          <w:tcPr>
            <w:tcW w:w="1466" w:type="dxa"/>
            <w:gridSpan w:val="6"/>
            <w:tcBorders>
              <w:bottom w:val="single" w:sz="18" w:space="0" w:color="auto"/>
            </w:tcBorders>
            <w:vAlign w:val="center"/>
          </w:tcPr>
          <w:p w14:paraId="183A5267" w14:textId="77777777" w:rsidR="00AA4399" w:rsidRPr="00F41F91" w:rsidRDefault="00AA4399" w:rsidP="00850023">
            <w:pPr>
              <w:jc w:val="center"/>
              <w:rPr>
                <w:sz w:val="18"/>
              </w:rPr>
            </w:pPr>
            <w:r w:rsidRPr="00F41F91">
              <w:rPr>
                <w:sz w:val="18"/>
              </w:rPr>
              <w:t>None</w:t>
            </w:r>
          </w:p>
        </w:tc>
        <w:tc>
          <w:tcPr>
            <w:tcW w:w="1144" w:type="dxa"/>
            <w:gridSpan w:val="3"/>
            <w:tcBorders>
              <w:bottom w:val="single" w:sz="18" w:space="0" w:color="auto"/>
            </w:tcBorders>
            <w:vAlign w:val="center"/>
          </w:tcPr>
          <w:p w14:paraId="1077F07E" w14:textId="77777777" w:rsidR="00AA4399" w:rsidRPr="00F41F91" w:rsidRDefault="00AA4399" w:rsidP="00850023">
            <w:pPr>
              <w:jc w:val="center"/>
              <w:rPr>
                <w:sz w:val="18"/>
              </w:rPr>
            </w:pPr>
            <w:r w:rsidRPr="00F41F91">
              <w:rPr>
                <w:sz w:val="18"/>
              </w:rPr>
              <w:t>None</w:t>
            </w:r>
          </w:p>
        </w:tc>
        <w:tc>
          <w:tcPr>
            <w:tcW w:w="2702" w:type="dxa"/>
            <w:gridSpan w:val="2"/>
            <w:tcBorders>
              <w:bottom w:val="single" w:sz="18" w:space="0" w:color="auto"/>
              <w:right w:val="single" w:sz="6" w:space="0" w:color="auto"/>
            </w:tcBorders>
          </w:tcPr>
          <w:p w14:paraId="6451D8A7" w14:textId="77777777" w:rsidR="00AA4399" w:rsidRPr="00F41F91" w:rsidRDefault="00AA4399" w:rsidP="00850023">
            <w:pPr>
              <w:rPr>
                <w:sz w:val="18"/>
              </w:rPr>
            </w:pPr>
            <w:r w:rsidRPr="00F41F91">
              <w:rPr>
                <w:sz w:val="18"/>
              </w:rPr>
              <w:t>Sum of polyvalent cations present in the water, generally magnesium and calcium, and are usually naturally occurring</w:t>
            </w:r>
          </w:p>
        </w:tc>
      </w:tr>
      <w:tr w:rsidR="00AA4399" w:rsidRPr="001F3468" w14:paraId="17D53A5F" w14:textId="77777777" w:rsidTr="005A62C9">
        <w:trPr>
          <w:cantSplit/>
          <w:jc w:val="center"/>
        </w:trPr>
        <w:tc>
          <w:tcPr>
            <w:tcW w:w="10794" w:type="dxa"/>
            <w:gridSpan w:val="20"/>
            <w:tcBorders>
              <w:top w:val="single" w:sz="18" w:space="0" w:color="auto"/>
              <w:left w:val="single" w:sz="6" w:space="0" w:color="auto"/>
              <w:bottom w:val="single" w:sz="18" w:space="0" w:color="auto"/>
              <w:right w:val="single" w:sz="6" w:space="0" w:color="auto"/>
            </w:tcBorders>
          </w:tcPr>
          <w:p w14:paraId="74A5CDCD" w14:textId="77777777" w:rsidR="00AA4399" w:rsidRPr="00F41F91" w:rsidRDefault="00AA4399" w:rsidP="00850023">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A4399" w:rsidRPr="001F3468" w14:paraId="5A55C7C5" w14:textId="77777777" w:rsidTr="005A62C9">
        <w:trPr>
          <w:jc w:val="center"/>
        </w:trPr>
        <w:tc>
          <w:tcPr>
            <w:tcW w:w="2152" w:type="dxa"/>
            <w:gridSpan w:val="2"/>
            <w:tcBorders>
              <w:top w:val="single" w:sz="18" w:space="0" w:color="auto"/>
              <w:left w:val="single" w:sz="6" w:space="0" w:color="auto"/>
              <w:bottom w:val="double" w:sz="6" w:space="0" w:color="auto"/>
            </w:tcBorders>
            <w:vAlign w:val="center"/>
          </w:tcPr>
          <w:p w14:paraId="6A2CFC97" w14:textId="77777777" w:rsidR="00AA4399" w:rsidRPr="00F41F91" w:rsidRDefault="00AA4399" w:rsidP="00850023">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5AE321E4" w14:textId="77777777" w:rsidR="00AA4399" w:rsidRPr="00F41F91" w:rsidRDefault="00AA439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6981D64" w14:textId="77777777" w:rsidR="00AA4399" w:rsidRPr="00F41F91" w:rsidRDefault="00AA4399" w:rsidP="00850023">
            <w:pPr>
              <w:spacing w:before="40" w:after="40"/>
              <w:jc w:val="center"/>
              <w:rPr>
                <w:b/>
                <w:sz w:val="18"/>
              </w:rPr>
            </w:pPr>
            <w:r w:rsidRPr="00F41F91">
              <w:rPr>
                <w:b/>
                <w:sz w:val="18"/>
              </w:rPr>
              <w:t>Level</w:t>
            </w:r>
            <w:r w:rsidRPr="00F41F91">
              <w:rPr>
                <w:b/>
                <w:sz w:val="18"/>
              </w:rPr>
              <w:br/>
              <w:t>Detected</w:t>
            </w:r>
          </w:p>
        </w:tc>
        <w:tc>
          <w:tcPr>
            <w:tcW w:w="1260" w:type="dxa"/>
            <w:gridSpan w:val="3"/>
            <w:tcBorders>
              <w:top w:val="single" w:sz="18" w:space="0" w:color="auto"/>
              <w:bottom w:val="double" w:sz="6" w:space="0" w:color="auto"/>
            </w:tcBorders>
            <w:vAlign w:val="center"/>
          </w:tcPr>
          <w:p w14:paraId="24AC5EF2" w14:textId="77777777" w:rsidR="00AA4399" w:rsidRPr="00F41F91" w:rsidRDefault="00AA439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6"/>
            <w:tcBorders>
              <w:top w:val="single" w:sz="18" w:space="0" w:color="auto"/>
              <w:bottom w:val="double" w:sz="6" w:space="0" w:color="auto"/>
            </w:tcBorders>
            <w:vAlign w:val="center"/>
          </w:tcPr>
          <w:p w14:paraId="03C326AF" w14:textId="77777777" w:rsidR="00AA4399" w:rsidRPr="00F41F91" w:rsidRDefault="00AA4399" w:rsidP="00850023">
            <w:pPr>
              <w:spacing w:before="40" w:after="40"/>
              <w:jc w:val="center"/>
              <w:rPr>
                <w:b/>
                <w:sz w:val="18"/>
              </w:rPr>
            </w:pPr>
            <w:r w:rsidRPr="00F41F91">
              <w:rPr>
                <w:b/>
                <w:bCs/>
              </w:rPr>
              <w:t>MCL</w:t>
            </w:r>
            <w:r w:rsidRPr="00F41F91">
              <w:rPr>
                <w:b/>
                <w:bCs/>
              </w:rPr>
              <w:br/>
            </w:r>
            <w:r w:rsidRPr="00F41F91">
              <w:rPr>
                <w:b/>
                <w:sz w:val="18"/>
              </w:rPr>
              <w:t>[MRDL]</w:t>
            </w:r>
          </w:p>
        </w:tc>
        <w:tc>
          <w:tcPr>
            <w:tcW w:w="1144" w:type="dxa"/>
            <w:gridSpan w:val="3"/>
            <w:tcBorders>
              <w:top w:val="single" w:sz="18" w:space="0" w:color="auto"/>
              <w:bottom w:val="double" w:sz="6" w:space="0" w:color="auto"/>
            </w:tcBorders>
            <w:vAlign w:val="center"/>
          </w:tcPr>
          <w:p w14:paraId="70AFC6F6" w14:textId="77777777" w:rsidR="00AA4399" w:rsidRPr="00F41F91" w:rsidRDefault="00AA4399" w:rsidP="00850023">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702" w:type="dxa"/>
            <w:gridSpan w:val="2"/>
            <w:tcBorders>
              <w:top w:val="single" w:sz="18" w:space="0" w:color="auto"/>
              <w:bottom w:val="double" w:sz="6" w:space="0" w:color="auto"/>
              <w:right w:val="single" w:sz="6" w:space="0" w:color="auto"/>
            </w:tcBorders>
            <w:vAlign w:val="center"/>
          </w:tcPr>
          <w:p w14:paraId="2270BED5" w14:textId="77777777" w:rsidR="00AA4399" w:rsidRPr="00F41F91" w:rsidRDefault="00AA4399" w:rsidP="00850023">
            <w:pPr>
              <w:spacing w:before="40" w:after="40"/>
              <w:jc w:val="center"/>
              <w:rPr>
                <w:b/>
                <w:sz w:val="18"/>
              </w:rPr>
            </w:pPr>
            <w:r w:rsidRPr="00F41F91">
              <w:rPr>
                <w:b/>
                <w:sz w:val="18"/>
              </w:rPr>
              <w:t>Typical Source of Contaminant</w:t>
            </w:r>
          </w:p>
        </w:tc>
      </w:tr>
      <w:tr w:rsidR="00AA4399" w:rsidRPr="00F41F91" w14:paraId="2879AEE0" w14:textId="77777777" w:rsidTr="005A62C9">
        <w:trPr>
          <w:gridBefore w:val="1"/>
          <w:wBefore w:w="8" w:type="dxa"/>
          <w:trHeight w:val="432"/>
          <w:jc w:val="center"/>
        </w:trPr>
        <w:tc>
          <w:tcPr>
            <w:tcW w:w="2144" w:type="dxa"/>
            <w:tcBorders>
              <w:top w:val="nil"/>
              <w:left w:val="single" w:sz="6" w:space="0" w:color="auto"/>
            </w:tcBorders>
            <w:vAlign w:val="center"/>
          </w:tcPr>
          <w:p w14:paraId="27DDBAF7" w14:textId="74C8282D" w:rsidR="00AA4399" w:rsidRPr="00F41F91" w:rsidRDefault="00AA4399" w:rsidP="00850023">
            <w:pPr>
              <w:spacing w:before="40" w:after="40"/>
              <w:ind w:left="5"/>
              <w:rPr>
                <w:sz w:val="18"/>
              </w:rPr>
            </w:pPr>
            <w:r>
              <w:rPr>
                <w:sz w:val="18"/>
              </w:rPr>
              <w:t xml:space="preserve">Nitrate as Nitrogen </w:t>
            </w:r>
            <w:r w:rsidR="009A7652">
              <w:rPr>
                <w:sz w:val="18"/>
              </w:rPr>
              <w:t>(mg/L</w:t>
            </w:r>
            <w:r>
              <w:rPr>
                <w:sz w:val="18"/>
              </w:rPr>
              <w:t xml:space="preserve">) </w:t>
            </w:r>
          </w:p>
        </w:tc>
        <w:tc>
          <w:tcPr>
            <w:tcW w:w="1170" w:type="dxa"/>
            <w:gridSpan w:val="2"/>
            <w:tcBorders>
              <w:top w:val="nil"/>
            </w:tcBorders>
            <w:vAlign w:val="center"/>
          </w:tcPr>
          <w:p w14:paraId="005A6CE0" w14:textId="07EC044A" w:rsidR="009A7652" w:rsidRPr="00050718" w:rsidRDefault="001B5904" w:rsidP="00850023">
            <w:pPr>
              <w:jc w:val="center"/>
            </w:pPr>
            <w:r>
              <w:t>2023</w:t>
            </w:r>
          </w:p>
        </w:tc>
        <w:tc>
          <w:tcPr>
            <w:tcW w:w="900" w:type="dxa"/>
            <w:gridSpan w:val="2"/>
            <w:tcBorders>
              <w:top w:val="nil"/>
            </w:tcBorders>
            <w:vAlign w:val="center"/>
          </w:tcPr>
          <w:p w14:paraId="280F8A5E" w14:textId="5D2C8192" w:rsidR="00AA4399" w:rsidRPr="00F41F91" w:rsidRDefault="001B5904" w:rsidP="00850023">
            <w:pPr>
              <w:spacing w:before="40" w:after="40"/>
              <w:jc w:val="center"/>
              <w:rPr>
                <w:sz w:val="18"/>
              </w:rPr>
            </w:pPr>
            <w:r>
              <w:rPr>
                <w:sz w:val="18"/>
              </w:rPr>
              <w:t>4.9</w:t>
            </w:r>
          </w:p>
        </w:tc>
        <w:tc>
          <w:tcPr>
            <w:tcW w:w="1260" w:type="dxa"/>
            <w:gridSpan w:val="3"/>
            <w:tcBorders>
              <w:top w:val="nil"/>
            </w:tcBorders>
            <w:vAlign w:val="center"/>
          </w:tcPr>
          <w:p w14:paraId="773C0C71" w14:textId="2B2DCECB" w:rsidR="00AA4399" w:rsidRPr="00F41F91" w:rsidRDefault="001B5904" w:rsidP="00850023">
            <w:pPr>
              <w:spacing w:before="40" w:after="40"/>
              <w:jc w:val="center"/>
              <w:rPr>
                <w:sz w:val="18"/>
              </w:rPr>
            </w:pPr>
            <w:r>
              <w:rPr>
                <w:sz w:val="18"/>
              </w:rPr>
              <w:t>2.7-5.6</w:t>
            </w:r>
          </w:p>
        </w:tc>
        <w:tc>
          <w:tcPr>
            <w:tcW w:w="1474" w:type="dxa"/>
            <w:gridSpan w:val="7"/>
            <w:tcBorders>
              <w:top w:val="nil"/>
            </w:tcBorders>
            <w:vAlign w:val="center"/>
          </w:tcPr>
          <w:p w14:paraId="55B6408A" w14:textId="77777777" w:rsidR="00AA4399" w:rsidRPr="00F41F91" w:rsidRDefault="00AA4399" w:rsidP="00850023">
            <w:pPr>
              <w:jc w:val="center"/>
              <w:rPr>
                <w:sz w:val="18"/>
              </w:rPr>
            </w:pPr>
            <w:r>
              <w:rPr>
                <w:sz w:val="18"/>
              </w:rPr>
              <w:t>10</w:t>
            </w:r>
          </w:p>
        </w:tc>
        <w:tc>
          <w:tcPr>
            <w:tcW w:w="1136" w:type="dxa"/>
            <w:gridSpan w:val="2"/>
            <w:tcBorders>
              <w:top w:val="nil"/>
            </w:tcBorders>
            <w:vAlign w:val="center"/>
          </w:tcPr>
          <w:p w14:paraId="4BD6C0C7" w14:textId="77777777" w:rsidR="00AA4399" w:rsidRPr="00F41F91" w:rsidRDefault="00AA4399" w:rsidP="00850023">
            <w:pPr>
              <w:jc w:val="center"/>
              <w:rPr>
                <w:sz w:val="18"/>
              </w:rPr>
            </w:pPr>
            <w:r>
              <w:rPr>
                <w:sz w:val="18"/>
              </w:rPr>
              <w:t>10</w:t>
            </w:r>
          </w:p>
        </w:tc>
        <w:tc>
          <w:tcPr>
            <w:tcW w:w="2702" w:type="dxa"/>
            <w:gridSpan w:val="2"/>
            <w:tcBorders>
              <w:top w:val="nil"/>
              <w:right w:val="single" w:sz="6" w:space="0" w:color="auto"/>
            </w:tcBorders>
            <w:vAlign w:val="center"/>
          </w:tcPr>
          <w:p w14:paraId="08AE798C" w14:textId="77777777" w:rsidR="00AA4399" w:rsidRPr="00F41F91" w:rsidRDefault="00AA4399" w:rsidP="00850023">
            <w:pPr>
              <w:rPr>
                <w:sz w:val="18"/>
              </w:rPr>
            </w:pPr>
            <w:r w:rsidRPr="00303464">
              <w:rPr>
                <w:sz w:val="18"/>
              </w:rPr>
              <w:t>Runoff and leaching from fertilizer use; leaching from septic tanks and sewage; erosion of natural deposits</w:t>
            </w:r>
          </w:p>
        </w:tc>
      </w:tr>
      <w:tr w:rsidR="00AA4399" w:rsidRPr="00303464" w14:paraId="5F234A60" w14:textId="77777777" w:rsidTr="005A62C9">
        <w:trPr>
          <w:gridBefore w:val="1"/>
          <w:wBefore w:w="8" w:type="dxa"/>
          <w:trHeight w:val="432"/>
          <w:jc w:val="center"/>
        </w:trPr>
        <w:tc>
          <w:tcPr>
            <w:tcW w:w="2144" w:type="dxa"/>
            <w:tcBorders>
              <w:left w:val="single" w:sz="6" w:space="0" w:color="auto"/>
            </w:tcBorders>
            <w:vAlign w:val="center"/>
          </w:tcPr>
          <w:p w14:paraId="5F3697FF" w14:textId="19B49F59" w:rsidR="00AA4399" w:rsidRPr="002E1616" w:rsidRDefault="00F012CB" w:rsidP="00850023">
            <w:pPr>
              <w:spacing w:before="40" w:after="40"/>
              <w:ind w:left="5"/>
              <w:rPr>
                <w:b/>
                <w:bCs/>
                <w:sz w:val="18"/>
              </w:rPr>
            </w:pPr>
            <w:r>
              <w:rPr>
                <w:b/>
                <w:bCs/>
                <w:sz w:val="18"/>
              </w:rPr>
              <w:t>*</w:t>
            </w:r>
            <w:r w:rsidR="00AA4399" w:rsidRPr="002E1616">
              <w:rPr>
                <w:b/>
                <w:bCs/>
                <w:sz w:val="18"/>
              </w:rPr>
              <w:t>Arsenic (</w:t>
            </w:r>
            <w:r w:rsidR="009A7652" w:rsidRPr="002E1616">
              <w:rPr>
                <w:b/>
                <w:bCs/>
                <w:sz w:val="18"/>
              </w:rPr>
              <w:t>ug/L</w:t>
            </w:r>
            <w:r w:rsidR="00AA4399" w:rsidRPr="002E1616">
              <w:rPr>
                <w:b/>
                <w:bCs/>
                <w:sz w:val="18"/>
              </w:rPr>
              <w:t>)</w:t>
            </w:r>
          </w:p>
        </w:tc>
        <w:tc>
          <w:tcPr>
            <w:tcW w:w="1170" w:type="dxa"/>
            <w:gridSpan w:val="2"/>
            <w:vAlign w:val="center"/>
          </w:tcPr>
          <w:p w14:paraId="4C71FC8F" w14:textId="5B30B0F7" w:rsidR="00AA4399" w:rsidRDefault="001B5904" w:rsidP="00850023">
            <w:pPr>
              <w:jc w:val="center"/>
              <w:rPr>
                <w:sz w:val="18"/>
                <w:szCs w:val="18"/>
              </w:rPr>
            </w:pPr>
            <w:r>
              <w:rPr>
                <w:sz w:val="18"/>
                <w:szCs w:val="18"/>
              </w:rPr>
              <w:t>Monthly</w:t>
            </w:r>
          </w:p>
        </w:tc>
        <w:tc>
          <w:tcPr>
            <w:tcW w:w="900" w:type="dxa"/>
            <w:gridSpan w:val="2"/>
            <w:vAlign w:val="center"/>
          </w:tcPr>
          <w:p w14:paraId="4BF2DB81" w14:textId="4EACF792" w:rsidR="00AA4399" w:rsidRDefault="001B5904" w:rsidP="00850023">
            <w:pPr>
              <w:spacing w:before="40" w:after="40"/>
              <w:jc w:val="center"/>
              <w:rPr>
                <w:sz w:val="18"/>
              </w:rPr>
            </w:pPr>
            <w:r>
              <w:rPr>
                <w:sz w:val="18"/>
              </w:rPr>
              <w:t>18</w:t>
            </w:r>
          </w:p>
        </w:tc>
        <w:tc>
          <w:tcPr>
            <w:tcW w:w="1260" w:type="dxa"/>
            <w:gridSpan w:val="3"/>
            <w:vAlign w:val="center"/>
          </w:tcPr>
          <w:p w14:paraId="3EDBD0BC" w14:textId="662E91B9" w:rsidR="00AA4399" w:rsidRDefault="001B5904" w:rsidP="00850023">
            <w:pPr>
              <w:spacing w:before="40" w:after="40"/>
              <w:jc w:val="center"/>
              <w:rPr>
                <w:sz w:val="18"/>
              </w:rPr>
            </w:pPr>
            <w:r>
              <w:rPr>
                <w:sz w:val="18"/>
              </w:rPr>
              <w:t>11-25</w:t>
            </w:r>
          </w:p>
        </w:tc>
        <w:tc>
          <w:tcPr>
            <w:tcW w:w="1474" w:type="dxa"/>
            <w:gridSpan w:val="7"/>
            <w:vAlign w:val="center"/>
          </w:tcPr>
          <w:p w14:paraId="11E39338" w14:textId="77777777" w:rsidR="00AA4399" w:rsidRDefault="00AA4399" w:rsidP="00850023">
            <w:pPr>
              <w:jc w:val="center"/>
              <w:rPr>
                <w:sz w:val="18"/>
              </w:rPr>
            </w:pPr>
            <w:r>
              <w:rPr>
                <w:sz w:val="18"/>
              </w:rPr>
              <w:t>10</w:t>
            </w:r>
          </w:p>
        </w:tc>
        <w:tc>
          <w:tcPr>
            <w:tcW w:w="1136" w:type="dxa"/>
            <w:gridSpan w:val="2"/>
            <w:vAlign w:val="center"/>
          </w:tcPr>
          <w:p w14:paraId="6293736E" w14:textId="77777777" w:rsidR="00AA4399" w:rsidRDefault="00AA4399" w:rsidP="00850023">
            <w:pPr>
              <w:jc w:val="center"/>
              <w:rPr>
                <w:sz w:val="18"/>
              </w:rPr>
            </w:pPr>
            <w:r>
              <w:rPr>
                <w:sz w:val="18"/>
              </w:rPr>
              <w:t>0.004</w:t>
            </w:r>
          </w:p>
        </w:tc>
        <w:tc>
          <w:tcPr>
            <w:tcW w:w="2702" w:type="dxa"/>
            <w:gridSpan w:val="2"/>
            <w:tcBorders>
              <w:right w:val="single" w:sz="6" w:space="0" w:color="auto"/>
            </w:tcBorders>
            <w:vAlign w:val="center"/>
          </w:tcPr>
          <w:p w14:paraId="4DC0239E" w14:textId="77777777" w:rsidR="00AA4399" w:rsidRDefault="00AA4399" w:rsidP="00850023">
            <w:pPr>
              <w:rPr>
                <w:sz w:val="18"/>
              </w:rPr>
            </w:pPr>
            <w:r w:rsidRPr="006D56F5">
              <w:rPr>
                <w:sz w:val="18"/>
                <w:szCs w:val="18"/>
              </w:rPr>
              <w:t>Erosion of natural deposits; runoff from orchards; glass and electronics production wastes</w:t>
            </w:r>
          </w:p>
        </w:tc>
      </w:tr>
      <w:tr w:rsidR="001B5904" w:rsidRPr="00303464" w14:paraId="5E6A6BA0" w14:textId="77777777" w:rsidTr="005A62C9">
        <w:trPr>
          <w:gridBefore w:val="1"/>
          <w:wBefore w:w="8" w:type="dxa"/>
          <w:trHeight w:val="432"/>
          <w:jc w:val="center"/>
        </w:trPr>
        <w:tc>
          <w:tcPr>
            <w:tcW w:w="2144" w:type="dxa"/>
            <w:tcBorders>
              <w:left w:val="single" w:sz="6" w:space="0" w:color="auto"/>
            </w:tcBorders>
            <w:vAlign w:val="center"/>
          </w:tcPr>
          <w:p w14:paraId="04E1612F" w14:textId="2A41A8EB" w:rsidR="001B5904" w:rsidRDefault="001B5904" w:rsidP="00850023">
            <w:pPr>
              <w:spacing w:before="40" w:after="40"/>
              <w:ind w:left="5"/>
              <w:rPr>
                <w:sz w:val="18"/>
              </w:rPr>
            </w:pPr>
            <w:r>
              <w:rPr>
                <w:sz w:val="18"/>
              </w:rPr>
              <w:t>Barium (ug/L)</w:t>
            </w:r>
          </w:p>
        </w:tc>
        <w:tc>
          <w:tcPr>
            <w:tcW w:w="1170" w:type="dxa"/>
            <w:gridSpan w:val="2"/>
            <w:vAlign w:val="center"/>
          </w:tcPr>
          <w:p w14:paraId="5559F4F5" w14:textId="646FB767" w:rsidR="001B5904" w:rsidRDefault="001B5904" w:rsidP="00850023">
            <w:pPr>
              <w:jc w:val="center"/>
              <w:rPr>
                <w:sz w:val="18"/>
                <w:szCs w:val="18"/>
              </w:rPr>
            </w:pPr>
            <w:r>
              <w:rPr>
                <w:sz w:val="18"/>
                <w:szCs w:val="18"/>
              </w:rPr>
              <w:t>2022</w:t>
            </w:r>
          </w:p>
        </w:tc>
        <w:tc>
          <w:tcPr>
            <w:tcW w:w="900" w:type="dxa"/>
            <w:gridSpan w:val="2"/>
            <w:vAlign w:val="center"/>
          </w:tcPr>
          <w:p w14:paraId="77172D46" w14:textId="1D751628" w:rsidR="001B5904" w:rsidRDefault="001B5904" w:rsidP="00850023">
            <w:pPr>
              <w:spacing w:before="40" w:after="40"/>
              <w:jc w:val="center"/>
              <w:rPr>
                <w:sz w:val="18"/>
              </w:rPr>
            </w:pPr>
            <w:r>
              <w:rPr>
                <w:sz w:val="18"/>
              </w:rPr>
              <w:t>258</w:t>
            </w:r>
          </w:p>
        </w:tc>
        <w:tc>
          <w:tcPr>
            <w:tcW w:w="1260" w:type="dxa"/>
            <w:gridSpan w:val="3"/>
            <w:vAlign w:val="center"/>
          </w:tcPr>
          <w:p w14:paraId="4F30C134" w14:textId="7E033D04" w:rsidR="001B5904" w:rsidRDefault="001B5904" w:rsidP="00850023">
            <w:pPr>
              <w:spacing w:before="40" w:after="40"/>
              <w:jc w:val="center"/>
              <w:rPr>
                <w:sz w:val="18"/>
              </w:rPr>
            </w:pPr>
            <w:r>
              <w:rPr>
                <w:sz w:val="18"/>
              </w:rPr>
              <w:t>258</w:t>
            </w:r>
          </w:p>
        </w:tc>
        <w:tc>
          <w:tcPr>
            <w:tcW w:w="1474" w:type="dxa"/>
            <w:gridSpan w:val="7"/>
            <w:vAlign w:val="center"/>
          </w:tcPr>
          <w:p w14:paraId="1C70BB97" w14:textId="0A7EFC2F" w:rsidR="001B5904" w:rsidRDefault="001B5904" w:rsidP="00850023">
            <w:pPr>
              <w:jc w:val="center"/>
              <w:rPr>
                <w:sz w:val="18"/>
              </w:rPr>
            </w:pPr>
            <w:r>
              <w:rPr>
                <w:sz w:val="18"/>
              </w:rPr>
              <w:t>1000</w:t>
            </w:r>
          </w:p>
        </w:tc>
        <w:tc>
          <w:tcPr>
            <w:tcW w:w="1136" w:type="dxa"/>
            <w:gridSpan w:val="2"/>
            <w:vAlign w:val="center"/>
          </w:tcPr>
          <w:p w14:paraId="2BD93F36" w14:textId="0C4209B2" w:rsidR="001B5904" w:rsidRDefault="001B5904" w:rsidP="001B5904">
            <w:pPr>
              <w:jc w:val="center"/>
              <w:rPr>
                <w:sz w:val="18"/>
              </w:rPr>
            </w:pPr>
            <w:r>
              <w:rPr>
                <w:sz w:val="18"/>
              </w:rPr>
              <w:t>2000</w:t>
            </w:r>
          </w:p>
        </w:tc>
        <w:tc>
          <w:tcPr>
            <w:tcW w:w="2702" w:type="dxa"/>
            <w:gridSpan w:val="2"/>
            <w:tcBorders>
              <w:right w:val="single" w:sz="6" w:space="0" w:color="auto"/>
            </w:tcBorders>
            <w:vAlign w:val="center"/>
          </w:tcPr>
          <w:p w14:paraId="485ACCAA" w14:textId="5DC7B81B" w:rsidR="001B5904" w:rsidRPr="006D56F5" w:rsidRDefault="001B5904" w:rsidP="00850023">
            <w:pPr>
              <w:rPr>
                <w:sz w:val="18"/>
                <w:szCs w:val="18"/>
              </w:rPr>
            </w:pPr>
            <w:r w:rsidRPr="001B5904">
              <w:rPr>
                <w:sz w:val="18"/>
                <w:szCs w:val="18"/>
              </w:rPr>
              <w:t>Discharges of oil drilling wastes and from metal refineries; erosion of natural deposits</w:t>
            </w:r>
          </w:p>
        </w:tc>
      </w:tr>
      <w:tr w:rsidR="00AA4399" w:rsidRPr="00303464" w14:paraId="014A8AB9" w14:textId="77777777" w:rsidTr="005A62C9">
        <w:trPr>
          <w:gridBefore w:val="1"/>
          <w:wBefore w:w="8" w:type="dxa"/>
          <w:trHeight w:val="432"/>
          <w:jc w:val="center"/>
        </w:trPr>
        <w:tc>
          <w:tcPr>
            <w:tcW w:w="2144" w:type="dxa"/>
            <w:tcBorders>
              <w:left w:val="single" w:sz="6" w:space="0" w:color="auto"/>
            </w:tcBorders>
            <w:vAlign w:val="center"/>
          </w:tcPr>
          <w:p w14:paraId="67E926E1" w14:textId="77777777" w:rsidR="00AA4399" w:rsidRDefault="00AA4399" w:rsidP="00850023">
            <w:pPr>
              <w:spacing w:before="40" w:after="40"/>
              <w:ind w:left="5"/>
              <w:rPr>
                <w:sz w:val="18"/>
              </w:rPr>
            </w:pPr>
            <w:r>
              <w:rPr>
                <w:sz w:val="18"/>
              </w:rPr>
              <w:t>Chromium (Total) (ug/L)</w:t>
            </w:r>
          </w:p>
        </w:tc>
        <w:tc>
          <w:tcPr>
            <w:tcW w:w="1170" w:type="dxa"/>
            <w:gridSpan w:val="2"/>
            <w:vAlign w:val="center"/>
          </w:tcPr>
          <w:p w14:paraId="7685760E" w14:textId="41532DED" w:rsidR="00AA4399" w:rsidRPr="00CC39F5" w:rsidRDefault="001B5904" w:rsidP="00850023">
            <w:pPr>
              <w:jc w:val="center"/>
              <w:rPr>
                <w:sz w:val="18"/>
                <w:szCs w:val="18"/>
              </w:rPr>
            </w:pPr>
            <w:r>
              <w:rPr>
                <w:sz w:val="18"/>
                <w:szCs w:val="18"/>
              </w:rPr>
              <w:t>2022</w:t>
            </w:r>
          </w:p>
        </w:tc>
        <w:tc>
          <w:tcPr>
            <w:tcW w:w="900" w:type="dxa"/>
            <w:gridSpan w:val="2"/>
            <w:vAlign w:val="center"/>
          </w:tcPr>
          <w:p w14:paraId="790EDBA3" w14:textId="5F2FDBC5" w:rsidR="00AA4399" w:rsidRDefault="001B5904" w:rsidP="00850023">
            <w:pPr>
              <w:spacing w:before="40" w:after="40"/>
              <w:jc w:val="center"/>
              <w:rPr>
                <w:sz w:val="18"/>
              </w:rPr>
            </w:pPr>
            <w:r>
              <w:rPr>
                <w:sz w:val="18"/>
              </w:rPr>
              <w:t>6</w:t>
            </w:r>
          </w:p>
        </w:tc>
        <w:tc>
          <w:tcPr>
            <w:tcW w:w="1260" w:type="dxa"/>
            <w:gridSpan w:val="3"/>
            <w:vAlign w:val="center"/>
          </w:tcPr>
          <w:p w14:paraId="4A0CF36D" w14:textId="4A0F0662" w:rsidR="00AA4399" w:rsidRDefault="00C52B18" w:rsidP="00850023">
            <w:pPr>
              <w:spacing w:before="40" w:after="40"/>
              <w:jc w:val="center"/>
              <w:rPr>
                <w:sz w:val="18"/>
              </w:rPr>
            </w:pPr>
            <w:r>
              <w:rPr>
                <w:sz w:val="18"/>
              </w:rPr>
              <w:t>8</w:t>
            </w:r>
            <w:r w:rsidR="001B5904">
              <w:rPr>
                <w:sz w:val="18"/>
              </w:rPr>
              <w:t>6</w:t>
            </w:r>
          </w:p>
        </w:tc>
        <w:tc>
          <w:tcPr>
            <w:tcW w:w="1474" w:type="dxa"/>
            <w:gridSpan w:val="7"/>
            <w:vAlign w:val="center"/>
          </w:tcPr>
          <w:p w14:paraId="6DE37622" w14:textId="77777777" w:rsidR="00AA4399" w:rsidRDefault="00AA4399" w:rsidP="00850023">
            <w:pPr>
              <w:jc w:val="center"/>
              <w:rPr>
                <w:sz w:val="18"/>
              </w:rPr>
            </w:pPr>
            <w:r>
              <w:rPr>
                <w:sz w:val="18"/>
              </w:rPr>
              <w:t>50</w:t>
            </w:r>
          </w:p>
        </w:tc>
        <w:tc>
          <w:tcPr>
            <w:tcW w:w="1136" w:type="dxa"/>
            <w:gridSpan w:val="2"/>
            <w:vAlign w:val="center"/>
          </w:tcPr>
          <w:p w14:paraId="4A37F8E0" w14:textId="77777777" w:rsidR="00AA4399" w:rsidRDefault="00AA4399" w:rsidP="00850023">
            <w:pPr>
              <w:jc w:val="center"/>
              <w:rPr>
                <w:sz w:val="18"/>
              </w:rPr>
            </w:pPr>
            <w:r>
              <w:rPr>
                <w:sz w:val="18"/>
              </w:rPr>
              <w:t>(100)</w:t>
            </w:r>
          </w:p>
        </w:tc>
        <w:tc>
          <w:tcPr>
            <w:tcW w:w="2702" w:type="dxa"/>
            <w:gridSpan w:val="2"/>
            <w:tcBorders>
              <w:right w:val="single" w:sz="6" w:space="0" w:color="auto"/>
            </w:tcBorders>
            <w:vAlign w:val="center"/>
          </w:tcPr>
          <w:p w14:paraId="60539366" w14:textId="77777777" w:rsidR="00AA4399" w:rsidRPr="00303464" w:rsidRDefault="00AA4399" w:rsidP="00850023">
            <w:pPr>
              <w:rPr>
                <w:sz w:val="18"/>
              </w:rPr>
            </w:pPr>
            <w:r w:rsidRPr="006D56F5">
              <w:rPr>
                <w:sz w:val="18"/>
                <w:szCs w:val="18"/>
              </w:rPr>
              <w:t>Discharge from steel and pulp mills and chrome plating; erosion of natural deposits</w:t>
            </w:r>
          </w:p>
        </w:tc>
      </w:tr>
      <w:tr w:rsidR="00AA4399" w:rsidRPr="00303464" w14:paraId="4D21F669" w14:textId="77777777" w:rsidTr="005A62C9">
        <w:trPr>
          <w:gridBefore w:val="1"/>
          <w:wBefore w:w="8" w:type="dxa"/>
          <w:trHeight w:val="432"/>
          <w:jc w:val="center"/>
        </w:trPr>
        <w:tc>
          <w:tcPr>
            <w:tcW w:w="2144" w:type="dxa"/>
            <w:tcBorders>
              <w:left w:val="single" w:sz="6" w:space="0" w:color="auto"/>
            </w:tcBorders>
            <w:vAlign w:val="center"/>
          </w:tcPr>
          <w:p w14:paraId="23B88671" w14:textId="0D50DE75" w:rsidR="00AA4399" w:rsidRDefault="00AA4399" w:rsidP="00850023">
            <w:pPr>
              <w:spacing w:before="40" w:after="40"/>
              <w:ind w:left="5"/>
              <w:rPr>
                <w:sz w:val="18"/>
              </w:rPr>
            </w:pPr>
            <w:r>
              <w:rPr>
                <w:sz w:val="18"/>
              </w:rPr>
              <w:t>Fluoride (</w:t>
            </w:r>
            <w:r w:rsidR="009A7652">
              <w:rPr>
                <w:sz w:val="18"/>
              </w:rPr>
              <w:t>mg/L</w:t>
            </w:r>
            <w:r>
              <w:rPr>
                <w:sz w:val="18"/>
              </w:rPr>
              <w:t>)</w:t>
            </w:r>
          </w:p>
        </w:tc>
        <w:tc>
          <w:tcPr>
            <w:tcW w:w="1170" w:type="dxa"/>
            <w:gridSpan w:val="2"/>
            <w:vAlign w:val="center"/>
          </w:tcPr>
          <w:p w14:paraId="790A6F78" w14:textId="70C2A5BA" w:rsidR="00AA4399" w:rsidRDefault="001B5904" w:rsidP="00850023">
            <w:pPr>
              <w:jc w:val="center"/>
              <w:rPr>
                <w:sz w:val="18"/>
                <w:szCs w:val="18"/>
              </w:rPr>
            </w:pPr>
            <w:r>
              <w:rPr>
                <w:sz w:val="18"/>
                <w:szCs w:val="18"/>
              </w:rPr>
              <w:t>2022</w:t>
            </w:r>
          </w:p>
        </w:tc>
        <w:tc>
          <w:tcPr>
            <w:tcW w:w="900" w:type="dxa"/>
            <w:gridSpan w:val="2"/>
            <w:vAlign w:val="center"/>
          </w:tcPr>
          <w:p w14:paraId="206352CF" w14:textId="2E4DBC9B" w:rsidR="00AA4399" w:rsidRDefault="00AA4399" w:rsidP="00850023">
            <w:pPr>
              <w:spacing w:before="40" w:after="40"/>
              <w:jc w:val="center"/>
              <w:rPr>
                <w:sz w:val="18"/>
              </w:rPr>
            </w:pPr>
            <w:r>
              <w:rPr>
                <w:sz w:val="18"/>
              </w:rPr>
              <w:t>0.1</w:t>
            </w:r>
            <w:r w:rsidR="00C52B18">
              <w:rPr>
                <w:sz w:val="18"/>
              </w:rPr>
              <w:t>3</w:t>
            </w:r>
          </w:p>
        </w:tc>
        <w:tc>
          <w:tcPr>
            <w:tcW w:w="1260" w:type="dxa"/>
            <w:gridSpan w:val="3"/>
            <w:vAlign w:val="center"/>
          </w:tcPr>
          <w:p w14:paraId="1D6C82FA" w14:textId="36772A78" w:rsidR="00AA4399" w:rsidRDefault="00AA4399" w:rsidP="00850023">
            <w:pPr>
              <w:spacing w:before="40" w:after="40"/>
              <w:jc w:val="center"/>
              <w:rPr>
                <w:sz w:val="18"/>
              </w:rPr>
            </w:pPr>
            <w:r>
              <w:rPr>
                <w:sz w:val="18"/>
              </w:rPr>
              <w:t>0.1</w:t>
            </w:r>
            <w:r w:rsidR="00C52B18">
              <w:rPr>
                <w:sz w:val="18"/>
              </w:rPr>
              <w:t>3</w:t>
            </w:r>
          </w:p>
        </w:tc>
        <w:tc>
          <w:tcPr>
            <w:tcW w:w="1474" w:type="dxa"/>
            <w:gridSpan w:val="7"/>
            <w:vAlign w:val="center"/>
          </w:tcPr>
          <w:p w14:paraId="66E97800" w14:textId="77777777" w:rsidR="00AA4399" w:rsidRDefault="00AA4399" w:rsidP="00850023">
            <w:pPr>
              <w:jc w:val="center"/>
              <w:rPr>
                <w:sz w:val="18"/>
              </w:rPr>
            </w:pPr>
            <w:r>
              <w:rPr>
                <w:sz w:val="18"/>
              </w:rPr>
              <w:t>2.0</w:t>
            </w:r>
          </w:p>
        </w:tc>
        <w:tc>
          <w:tcPr>
            <w:tcW w:w="1136" w:type="dxa"/>
            <w:gridSpan w:val="2"/>
            <w:vAlign w:val="center"/>
          </w:tcPr>
          <w:p w14:paraId="25AD8745" w14:textId="77777777" w:rsidR="00AA4399" w:rsidRDefault="00AA4399" w:rsidP="00850023">
            <w:pPr>
              <w:jc w:val="center"/>
              <w:rPr>
                <w:sz w:val="18"/>
              </w:rPr>
            </w:pPr>
            <w:r>
              <w:rPr>
                <w:sz w:val="18"/>
              </w:rPr>
              <w:t>1</w:t>
            </w:r>
          </w:p>
        </w:tc>
        <w:tc>
          <w:tcPr>
            <w:tcW w:w="2702" w:type="dxa"/>
            <w:gridSpan w:val="2"/>
            <w:tcBorders>
              <w:right w:val="single" w:sz="6" w:space="0" w:color="auto"/>
            </w:tcBorders>
            <w:vAlign w:val="center"/>
          </w:tcPr>
          <w:p w14:paraId="0D2B31CB" w14:textId="77777777" w:rsidR="00AA4399" w:rsidRPr="007C5584" w:rsidRDefault="00AA4399" w:rsidP="00850023">
            <w:pPr>
              <w:rPr>
                <w:sz w:val="18"/>
                <w:szCs w:val="18"/>
              </w:rPr>
            </w:pPr>
            <w:r>
              <w:rPr>
                <w:sz w:val="18"/>
              </w:rPr>
              <w:t>Erosion of natural deposits; water additive which promotes strong teeth; discharge from fertilizer and aluminum factories.</w:t>
            </w:r>
          </w:p>
        </w:tc>
      </w:tr>
      <w:tr w:rsidR="001B5904" w:rsidRPr="00303464" w14:paraId="5E45E45D" w14:textId="77777777" w:rsidTr="005A62C9">
        <w:trPr>
          <w:gridBefore w:val="1"/>
          <w:wBefore w:w="8" w:type="dxa"/>
          <w:trHeight w:val="432"/>
          <w:jc w:val="center"/>
        </w:trPr>
        <w:tc>
          <w:tcPr>
            <w:tcW w:w="2144" w:type="dxa"/>
            <w:tcBorders>
              <w:left w:val="single" w:sz="6" w:space="0" w:color="auto"/>
            </w:tcBorders>
            <w:vAlign w:val="center"/>
          </w:tcPr>
          <w:p w14:paraId="771C7B67" w14:textId="42443623" w:rsidR="001B5904" w:rsidRDefault="001B5904" w:rsidP="00850023">
            <w:pPr>
              <w:spacing w:before="40" w:after="40"/>
              <w:ind w:left="5"/>
              <w:rPr>
                <w:sz w:val="18"/>
              </w:rPr>
            </w:pPr>
            <w:r>
              <w:rPr>
                <w:sz w:val="18"/>
              </w:rPr>
              <w:t>Nickel (ug/L)</w:t>
            </w:r>
          </w:p>
        </w:tc>
        <w:tc>
          <w:tcPr>
            <w:tcW w:w="1170" w:type="dxa"/>
            <w:gridSpan w:val="2"/>
            <w:vAlign w:val="center"/>
          </w:tcPr>
          <w:p w14:paraId="1AB70E5D" w14:textId="7AC2CAC6" w:rsidR="001B5904" w:rsidRDefault="001B5904" w:rsidP="00850023">
            <w:pPr>
              <w:jc w:val="center"/>
              <w:rPr>
                <w:sz w:val="18"/>
                <w:szCs w:val="18"/>
              </w:rPr>
            </w:pPr>
            <w:r>
              <w:rPr>
                <w:sz w:val="18"/>
                <w:szCs w:val="18"/>
              </w:rPr>
              <w:t>2022</w:t>
            </w:r>
          </w:p>
        </w:tc>
        <w:tc>
          <w:tcPr>
            <w:tcW w:w="900" w:type="dxa"/>
            <w:gridSpan w:val="2"/>
            <w:vAlign w:val="center"/>
          </w:tcPr>
          <w:p w14:paraId="7BAEC7A5" w14:textId="51EEC4C4" w:rsidR="001B5904" w:rsidRDefault="001B5904" w:rsidP="00850023">
            <w:pPr>
              <w:spacing w:before="40" w:after="40"/>
              <w:jc w:val="center"/>
              <w:rPr>
                <w:sz w:val="18"/>
              </w:rPr>
            </w:pPr>
            <w:r>
              <w:rPr>
                <w:sz w:val="18"/>
              </w:rPr>
              <w:t>2</w:t>
            </w:r>
          </w:p>
        </w:tc>
        <w:tc>
          <w:tcPr>
            <w:tcW w:w="1260" w:type="dxa"/>
            <w:gridSpan w:val="3"/>
            <w:vAlign w:val="center"/>
          </w:tcPr>
          <w:p w14:paraId="7B2DF82E" w14:textId="4FFF6EB1" w:rsidR="001B5904" w:rsidRDefault="001B5904" w:rsidP="00850023">
            <w:pPr>
              <w:spacing w:before="40" w:after="40"/>
              <w:jc w:val="center"/>
              <w:rPr>
                <w:sz w:val="18"/>
              </w:rPr>
            </w:pPr>
            <w:r>
              <w:rPr>
                <w:sz w:val="18"/>
              </w:rPr>
              <w:t>2</w:t>
            </w:r>
          </w:p>
        </w:tc>
        <w:tc>
          <w:tcPr>
            <w:tcW w:w="1474" w:type="dxa"/>
            <w:gridSpan w:val="7"/>
            <w:vAlign w:val="center"/>
          </w:tcPr>
          <w:p w14:paraId="2D96E4A3" w14:textId="1FFAD947" w:rsidR="001B5904" w:rsidRDefault="001B5904" w:rsidP="00850023">
            <w:pPr>
              <w:jc w:val="center"/>
              <w:rPr>
                <w:sz w:val="18"/>
              </w:rPr>
            </w:pPr>
            <w:r>
              <w:rPr>
                <w:sz w:val="18"/>
              </w:rPr>
              <w:t>100</w:t>
            </w:r>
          </w:p>
        </w:tc>
        <w:tc>
          <w:tcPr>
            <w:tcW w:w="1136" w:type="dxa"/>
            <w:gridSpan w:val="2"/>
            <w:vAlign w:val="center"/>
          </w:tcPr>
          <w:p w14:paraId="10CE18A9" w14:textId="222BBC22" w:rsidR="001B5904" w:rsidRDefault="001B5904" w:rsidP="00850023">
            <w:pPr>
              <w:jc w:val="center"/>
              <w:rPr>
                <w:sz w:val="18"/>
              </w:rPr>
            </w:pPr>
            <w:r>
              <w:rPr>
                <w:sz w:val="18"/>
              </w:rPr>
              <w:t>12</w:t>
            </w:r>
          </w:p>
        </w:tc>
        <w:tc>
          <w:tcPr>
            <w:tcW w:w="2702" w:type="dxa"/>
            <w:gridSpan w:val="2"/>
            <w:tcBorders>
              <w:right w:val="single" w:sz="6" w:space="0" w:color="auto"/>
            </w:tcBorders>
            <w:vAlign w:val="center"/>
          </w:tcPr>
          <w:p w14:paraId="4D94BDE5" w14:textId="23C542CE" w:rsidR="001B5904" w:rsidRDefault="001B5904" w:rsidP="00850023">
            <w:pPr>
              <w:rPr>
                <w:sz w:val="18"/>
              </w:rPr>
            </w:pPr>
            <w:r>
              <w:rPr>
                <w:sz w:val="18"/>
              </w:rPr>
              <w:t>L</w:t>
            </w:r>
            <w:r w:rsidRPr="001B5904">
              <w:rPr>
                <w:sz w:val="18"/>
              </w:rPr>
              <w:t>eaching from metals that are in contact with drinking-water, such as in pipes and fittings</w:t>
            </w:r>
          </w:p>
        </w:tc>
      </w:tr>
      <w:tr w:rsidR="00AA4399" w:rsidRPr="001F3468" w14:paraId="61CC5BC2" w14:textId="77777777" w:rsidTr="005A62C9">
        <w:trPr>
          <w:jc w:val="center"/>
        </w:trPr>
        <w:tc>
          <w:tcPr>
            <w:tcW w:w="10794" w:type="dxa"/>
            <w:gridSpan w:val="20"/>
            <w:tcBorders>
              <w:top w:val="single" w:sz="18" w:space="0" w:color="auto"/>
              <w:left w:val="single" w:sz="6" w:space="0" w:color="auto"/>
              <w:bottom w:val="single" w:sz="18" w:space="0" w:color="auto"/>
              <w:right w:val="single" w:sz="6" w:space="0" w:color="auto"/>
            </w:tcBorders>
            <w:vAlign w:val="center"/>
          </w:tcPr>
          <w:p w14:paraId="2AF706CB" w14:textId="77777777" w:rsidR="00AA4399" w:rsidRPr="00F41F91" w:rsidRDefault="00AA4399" w:rsidP="00850023">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A62C9" w:rsidRPr="001F3468" w14:paraId="519295E4" w14:textId="77777777" w:rsidTr="005A62C9">
        <w:trPr>
          <w:jc w:val="center"/>
        </w:trPr>
        <w:tc>
          <w:tcPr>
            <w:tcW w:w="2152" w:type="dxa"/>
            <w:gridSpan w:val="2"/>
            <w:tcBorders>
              <w:top w:val="single" w:sz="18" w:space="0" w:color="auto"/>
              <w:left w:val="single" w:sz="6" w:space="0" w:color="auto"/>
              <w:bottom w:val="double" w:sz="6" w:space="0" w:color="auto"/>
            </w:tcBorders>
            <w:vAlign w:val="center"/>
          </w:tcPr>
          <w:p w14:paraId="77E8FC49" w14:textId="77777777" w:rsidR="005A62C9" w:rsidRPr="00F41F91" w:rsidRDefault="005A62C9" w:rsidP="00850023">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70" w:type="dxa"/>
            <w:gridSpan w:val="2"/>
            <w:tcBorders>
              <w:top w:val="single" w:sz="18" w:space="0" w:color="auto"/>
              <w:bottom w:val="double" w:sz="6" w:space="0" w:color="auto"/>
            </w:tcBorders>
            <w:vAlign w:val="center"/>
          </w:tcPr>
          <w:p w14:paraId="4023826B" w14:textId="77777777" w:rsidR="005A62C9" w:rsidRPr="00F41F91" w:rsidRDefault="005A62C9" w:rsidP="00850023">
            <w:pPr>
              <w:spacing w:before="40" w:after="40"/>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2D4F0D20" w14:textId="77777777" w:rsidR="005A62C9" w:rsidRDefault="005A62C9" w:rsidP="00850023">
            <w:pPr>
              <w:spacing w:before="40" w:after="40"/>
              <w:jc w:val="center"/>
              <w:rPr>
                <w:b/>
                <w:sz w:val="18"/>
              </w:rPr>
            </w:pPr>
            <w:r>
              <w:rPr>
                <w:b/>
                <w:sz w:val="18"/>
              </w:rPr>
              <w:t>Average</w:t>
            </w:r>
          </w:p>
          <w:p w14:paraId="4CB75EB0" w14:textId="77777777" w:rsidR="005A62C9" w:rsidRPr="00F41F91" w:rsidRDefault="005A62C9" w:rsidP="00850023">
            <w:pPr>
              <w:spacing w:before="40" w:after="40"/>
              <w:jc w:val="center"/>
              <w:rPr>
                <w:b/>
                <w:sz w:val="18"/>
              </w:rPr>
            </w:pPr>
            <w:r w:rsidRPr="00F41F91">
              <w:rPr>
                <w:b/>
                <w:sz w:val="18"/>
              </w:rPr>
              <w:t>Level Detected</w:t>
            </w:r>
          </w:p>
        </w:tc>
        <w:tc>
          <w:tcPr>
            <w:tcW w:w="1260" w:type="dxa"/>
            <w:gridSpan w:val="3"/>
            <w:tcBorders>
              <w:top w:val="single" w:sz="18" w:space="0" w:color="auto"/>
              <w:bottom w:val="double" w:sz="6" w:space="0" w:color="auto"/>
            </w:tcBorders>
            <w:vAlign w:val="center"/>
          </w:tcPr>
          <w:p w14:paraId="31B86C84" w14:textId="77777777" w:rsidR="005A62C9" w:rsidRPr="00F41F91" w:rsidRDefault="005A62C9" w:rsidP="00850023">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1466" w:type="dxa"/>
            <w:gridSpan w:val="6"/>
            <w:tcBorders>
              <w:top w:val="single" w:sz="18" w:space="0" w:color="auto"/>
              <w:bottom w:val="double" w:sz="6" w:space="0" w:color="auto"/>
            </w:tcBorders>
            <w:vAlign w:val="center"/>
          </w:tcPr>
          <w:p w14:paraId="0B27D0FC" w14:textId="77777777" w:rsidR="005A62C9" w:rsidRPr="00F41F91" w:rsidRDefault="005A62C9" w:rsidP="00850023">
            <w:pPr>
              <w:spacing w:before="40" w:after="40"/>
              <w:jc w:val="center"/>
              <w:rPr>
                <w:b/>
                <w:sz w:val="18"/>
              </w:rPr>
            </w:pPr>
            <w:r>
              <w:rPr>
                <w:b/>
                <w:bCs/>
              </w:rPr>
              <w:t>S</w:t>
            </w:r>
            <w:r w:rsidRPr="00F41F91">
              <w:rPr>
                <w:b/>
                <w:bCs/>
              </w:rPr>
              <w:t>MCL</w:t>
            </w:r>
          </w:p>
        </w:tc>
        <w:tc>
          <w:tcPr>
            <w:tcW w:w="3846" w:type="dxa"/>
            <w:gridSpan w:val="5"/>
            <w:tcBorders>
              <w:top w:val="single" w:sz="18" w:space="0" w:color="auto"/>
              <w:bottom w:val="double" w:sz="6" w:space="0" w:color="auto"/>
              <w:right w:val="single" w:sz="6" w:space="0" w:color="auto"/>
            </w:tcBorders>
            <w:vAlign w:val="center"/>
          </w:tcPr>
          <w:p w14:paraId="4F4CD4F5" w14:textId="77777777" w:rsidR="005A62C9" w:rsidRPr="00F41F91" w:rsidRDefault="005A62C9" w:rsidP="00850023">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A62C9" w:rsidRPr="00526D73" w14:paraId="221904CA" w14:textId="77777777" w:rsidTr="00F970EE">
        <w:trPr>
          <w:gridBefore w:val="1"/>
          <w:wBefore w:w="8" w:type="dxa"/>
          <w:trHeight w:val="189"/>
          <w:jc w:val="center"/>
        </w:trPr>
        <w:tc>
          <w:tcPr>
            <w:tcW w:w="2144" w:type="dxa"/>
            <w:tcBorders>
              <w:left w:val="single" w:sz="6" w:space="0" w:color="auto"/>
            </w:tcBorders>
            <w:vAlign w:val="center"/>
          </w:tcPr>
          <w:p w14:paraId="39346A4C" w14:textId="3CFFC4F9" w:rsidR="005A62C9" w:rsidRDefault="005A62C9" w:rsidP="00850023">
            <w:pPr>
              <w:ind w:left="187" w:hanging="187"/>
              <w:rPr>
                <w:sz w:val="18"/>
              </w:rPr>
            </w:pPr>
            <w:r w:rsidRPr="001B5904">
              <w:rPr>
                <w:sz w:val="18"/>
              </w:rPr>
              <w:t>Chloride (</w:t>
            </w:r>
            <w:r>
              <w:rPr>
                <w:sz w:val="18"/>
              </w:rPr>
              <w:t>mg/l</w:t>
            </w:r>
            <w:r w:rsidRPr="001B5904">
              <w:rPr>
                <w:sz w:val="18"/>
              </w:rPr>
              <w:t>)</w:t>
            </w:r>
          </w:p>
        </w:tc>
        <w:tc>
          <w:tcPr>
            <w:tcW w:w="1170" w:type="dxa"/>
            <w:gridSpan w:val="2"/>
            <w:vAlign w:val="center"/>
          </w:tcPr>
          <w:p w14:paraId="2ADEAD2B" w14:textId="12CB4681" w:rsidR="005A62C9" w:rsidRPr="00816D4F" w:rsidRDefault="005A62C9" w:rsidP="00850023">
            <w:pPr>
              <w:jc w:val="center"/>
              <w:rPr>
                <w:sz w:val="18"/>
              </w:rPr>
            </w:pPr>
            <w:r>
              <w:rPr>
                <w:sz w:val="18"/>
              </w:rPr>
              <w:t>2022</w:t>
            </w:r>
          </w:p>
        </w:tc>
        <w:tc>
          <w:tcPr>
            <w:tcW w:w="900" w:type="dxa"/>
            <w:gridSpan w:val="2"/>
            <w:vAlign w:val="center"/>
          </w:tcPr>
          <w:p w14:paraId="3BA61001" w14:textId="1E7B61E4" w:rsidR="005A62C9" w:rsidRDefault="005A62C9" w:rsidP="00850023">
            <w:pPr>
              <w:jc w:val="center"/>
              <w:rPr>
                <w:sz w:val="18"/>
              </w:rPr>
            </w:pPr>
            <w:r>
              <w:rPr>
                <w:sz w:val="18"/>
              </w:rPr>
              <w:t>199</w:t>
            </w:r>
          </w:p>
        </w:tc>
        <w:tc>
          <w:tcPr>
            <w:tcW w:w="1260" w:type="dxa"/>
            <w:gridSpan w:val="3"/>
            <w:vAlign w:val="center"/>
          </w:tcPr>
          <w:p w14:paraId="6CC0D7D8" w14:textId="0F62E496" w:rsidR="005A62C9" w:rsidRDefault="005A62C9" w:rsidP="00850023">
            <w:pPr>
              <w:jc w:val="center"/>
              <w:rPr>
                <w:sz w:val="18"/>
              </w:rPr>
            </w:pPr>
            <w:r>
              <w:rPr>
                <w:sz w:val="18"/>
              </w:rPr>
              <w:t>199</w:t>
            </w:r>
          </w:p>
        </w:tc>
        <w:tc>
          <w:tcPr>
            <w:tcW w:w="1474" w:type="dxa"/>
            <w:gridSpan w:val="7"/>
            <w:vAlign w:val="center"/>
          </w:tcPr>
          <w:p w14:paraId="3D255F5F" w14:textId="53E872E5" w:rsidR="005A62C9" w:rsidRDefault="005A62C9" w:rsidP="00850023">
            <w:pPr>
              <w:jc w:val="center"/>
              <w:rPr>
                <w:sz w:val="18"/>
              </w:rPr>
            </w:pPr>
            <w:r>
              <w:rPr>
                <w:sz w:val="18"/>
              </w:rPr>
              <w:t>500</w:t>
            </w:r>
          </w:p>
        </w:tc>
        <w:tc>
          <w:tcPr>
            <w:tcW w:w="3838" w:type="dxa"/>
            <w:gridSpan w:val="4"/>
            <w:tcBorders>
              <w:right w:val="single" w:sz="6" w:space="0" w:color="auto"/>
            </w:tcBorders>
            <w:vAlign w:val="center"/>
          </w:tcPr>
          <w:p w14:paraId="73DDE14C" w14:textId="75091E4E" w:rsidR="005A62C9" w:rsidRDefault="005A62C9" w:rsidP="00850023">
            <w:pPr>
              <w:rPr>
                <w:sz w:val="18"/>
                <w:szCs w:val="18"/>
              </w:rPr>
            </w:pPr>
            <w:r w:rsidRPr="008F590E">
              <w:rPr>
                <w:sz w:val="18"/>
                <w:szCs w:val="18"/>
              </w:rPr>
              <w:t>Runoff/leaching from natural deposits; seawater influence</w:t>
            </w:r>
          </w:p>
        </w:tc>
      </w:tr>
      <w:tr w:rsidR="005A62C9" w:rsidRPr="00526D73" w14:paraId="47314E89" w14:textId="77777777" w:rsidTr="00F412C8">
        <w:trPr>
          <w:gridBefore w:val="1"/>
          <w:wBefore w:w="8" w:type="dxa"/>
          <w:trHeight w:val="70"/>
          <w:jc w:val="center"/>
        </w:trPr>
        <w:tc>
          <w:tcPr>
            <w:tcW w:w="2144" w:type="dxa"/>
            <w:tcBorders>
              <w:left w:val="single" w:sz="6" w:space="0" w:color="auto"/>
            </w:tcBorders>
            <w:vAlign w:val="center"/>
          </w:tcPr>
          <w:p w14:paraId="174CC929" w14:textId="4151D9FF" w:rsidR="005A62C9" w:rsidRPr="002E1616" w:rsidRDefault="005A62C9" w:rsidP="00850023">
            <w:pPr>
              <w:ind w:left="187" w:hanging="187"/>
              <w:rPr>
                <w:b/>
                <w:bCs/>
                <w:sz w:val="18"/>
              </w:rPr>
            </w:pPr>
            <w:r>
              <w:rPr>
                <w:b/>
                <w:bCs/>
                <w:sz w:val="18"/>
              </w:rPr>
              <w:t>*</w:t>
            </w:r>
            <w:r w:rsidRPr="002E1616">
              <w:rPr>
                <w:b/>
                <w:bCs/>
                <w:sz w:val="18"/>
              </w:rPr>
              <w:t>Manganese (ug/l)</w:t>
            </w:r>
          </w:p>
        </w:tc>
        <w:tc>
          <w:tcPr>
            <w:tcW w:w="1170" w:type="dxa"/>
            <w:gridSpan w:val="2"/>
            <w:vAlign w:val="center"/>
          </w:tcPr>
          <w:p w14:paraId="77CDDDBE" w14:textId="592ED51C" w:rsidR="005A62C9" w:rsidRPr="00816D4F" w:rsidRDefault="005A62C9" w:rsidP="00850023">
            <w:pPr>
              <w:jc w:val="center"/>
              <w:rPr>
                <w:sz w:val="18"/>
              </w:rPr>
            </w:pPr>
            <w:r>
              <w:rPr>
                <w:sz w:val="18"/>
              </w:rPr>
              <w:t>2023</w:t>
            </w:r>
          </w:p>
        </w:tc>
        <w:tc>
          <w:tcPr>
            <w:tcW w:w="900" w:type="dxa"/>
            <w:gridSpan w:val="2"/>
            <w:vAlign w:val="center"/>
          </w:tcPr>
          <w:p w14:paraId="2FC0B68A" w14:textId="518BCB12" w:rsidR="005A62C9" w:rsidRDefault="005A62C9" w:rsidP="00850023">
            <w:pPr>
              <w:jc w:val="center"/>
              <w:rPr>
                <w:sz w:val="18"/>
              </w:rPr>
            </w:pPr>
            <w:r>
              <w:rPr>
                <w:sz w:val="18"/>
              </w:rPr>
              <w:t>284</w:t>
            </w:r>
          </w:p>
        </w:tc>
        <w:tc>
          <w:tcPr>
            <w:tcW w:w="1260" w:type="dxa"/>
            <w:gridSpan w:val="3"/>
            <w:vAlign w:val="center"/>
          </w:tcPr>
          <w:p w14:paraId="0F2790FF" w14:textId="7D5B2436" w:rsidR="005A62C9" w:rsidRDefault="005A62C9" w:rsidP="00850023">
            <w:pPr>
              <w:jc w:val="center"/>
              <w:rPr>
                <w:sz w:val="18"/>
              </w:rPr>
            </w:pPr>
            <w:r>
              <w:rPr>
                <w:sz w:val="18"/>
              </w:rPr>
              <w:t>207-408</w:t>
            </w:r>
          </w:p>
        </w:tc>
        <w:tc>
          <w:tcPr>
            <w:tcW w:w="1474" w:type="dxa"/>
            <w:gridSpan w:val="7"/>
            <w:vAlign w:val="center"/>
          </w:tcPr>
          <w:p w14:paraId="7BF23756" w14:textId="1C4BF78B" w:rsidR="005A62C9" w:rsidRDefault="005A62C9" w:rsidP="00850023">
            <w:pPr>
              <w:jc w:val="center"/>
              <w:rPr>
                <w:sz w:val="18"/>
              </w:rPr>
            </w:pPr>
            <w:r>
              <w:rPr>
                <w:sz w:val="18"/>
              </w:rPr>
              <w:t>50</w:t>
            </w:r>
          </w:p>
        </w:tc>
        <w:tc>
          <w:tcPr>
            <w:tcW w:w="3838" w:type="dxa"/>
            <w:gridSpan w:val="4"/>
            <w:tcBorders>
              <w:right w:val="single" w:sz="6" w:space="0" w:color="auto"/>
            </w:tcBorders>
            <w:vAlign w:val="center"/>
          </w:tcPr>
          <w:p w14:paraId="786148C3" w14:textId="219A23FD" w:rsidR="005A62C9" w:rsidRDefault="005A62C9" w:rsidP="00850023">
            <w:pPr>
              <w:rPr>
                <w:sz w:val="18"/>
                <w:szCs w:val="18"/>
              </w:rPr>
            </w:pPr>
            <w:r w:rsidRPr="008F590E">
              <w:rPr>
                <w:sz w:val="18"/>
                <w:szCs w:val="18"/>
              </w:rPr>
              <w:t>Leaching from natural deposits</w:t>
            </w:r>
          </w:p>
        </w:tc>
      </w:tr>
      <w:tr w:rsidR="005A62C9" w:rsidRPr="00526D73" w14:paraId="55B923F6" w14:textId="77777777" w:rsidTr="005A62C9">
        <w:trPr>
          <w:gridBefore w:val="1"/>
          <w:wBefore w:w="8" w:type="dxa"/>
          <w:trHeight w:val="269"/>
          <w:jc w:val="center"/>
        </w:trPr>
        <w:tc>
          <w:tcPr>
            <w:tcW w:w="2144" w:type="dxa"/>
            <w:tcBorders>
              <w:left w:val="single" w:sz="6" w:space="0" w:color="auto"/>
            </w:tcBorders>
            <w:vAlign w:val="center"/>
          </w:tcPr>
          <w:p w14:paraId="34894516" w14:textId="13377E8F" w:rsidR="005A62C9" w:rsidRPr="001B5904" w:rsidRDefault="005A62C9" w:rsidP="00850023">
            <w:pPr>
              <w:ind w:left="187" w:hanging="187"/>
              <w:rPr>
                <w:sz w:val="18"/>
                <w:szCs w:val="18"/>
              </w:rPr>
            </w:pPr>
            <w:r w:rsidRPr="001B5904">
              <w:rPr>
                <w:sz w:val="18"/>
                <w:szCs w:val="18"/>
              </w:rPr>
              <w:t>Odor</w:t>
            </w:r>
          </w:p>
        </w:tc>
        <w:tc>
          <w:tcPr>
            <w:tcW w:w="1170" w:type="dxa"/>
            <w:gridSpan w:val="2"/>
            <w:vAlign w:val="center"/>
          </w:tcPr>
          <w:p w14:paraId="112C200E" w14:textId="7E5BBB82" w:rsidR="005A62C9" w:rsidRPr="001B5904" w:rsidRDefault="005A62C9" w:rsidP="00850023">
            <w:pPr>
              <w:jc w:val="center"/>
              <w:rPr>
                <w:sz w:val="18"/>
                <w:szCs w:val="18"/>
              </w:rPr>
            </w:pPr>
            <w:r>
              <w:rPr>
                <w:sz w:val="18"/>
                <w:szCs w:val="18"/>
              </w:rPr>
              <w:t>2022</w:t>
            </w:r>
          </w:p>
        </w:tc>
        <w:tc>
          <w:tcPr>
            <w:tcW w:w="900" w:type="dxa"/>
            <w:gridSpan w:val="2"/>
            <w:vAlign w:val="center"/>
          </w:tcPr>
          <w:p w14:paraId="64D6825D" w14:textId="203558E6" w:rsidR="005A62C9" w:rsidRPr="001B5904" w:rsidRDefault="005A62C9" w:rsidP="00850023">
            <w:pPr>
              <w:jc w:val="center"/>
              <w:rPr>
                <w:sz w:val="18"/>
                <w:szCs w:val="18"/>
              </w:rPr>
            </w:pPr>
            <w:r>
              <w:rPr>
                <w:sz w:val="18"/>
                <w:szCs w:val="18"/>
              </w:rPr>
              <w:t>1</w:t>
            </w:r>
          </w:p>
        </w:tc>
        <w:tc>
          <w:tcPr>
            <w:tcW w:w="1260" w:type="dxa"/>
            <w:gridSpan w:val="3"/>
            <w:vAlign w:val="center"/>
          </w:tcPr>
          <w:p w14:paraId="14541C5A" w14:textId="39A02DF8" w:rsidR="005A62C9" w:rsidRPr="001B5904" w:rsidRDefault="005A62C9" w:rsidP="00850023">
            <w:pPr>
              <w:jc w:val="center"/>
              <w:rPr>
                <w:sz w:val="18"/>
                <w:szCs w:val="18"/>
              </w:rPr>
            </w:pPr>
            <w:r>
              <w:rPr>
                <w:sz w:val="18"/>
                <w:szCs w:val="18"/>
              </w:rPr>
              <w:t>1</w:t>
            </w:r>
          </w:p>
        </w:tc>
        <w:tc>
          <w:tcPr>
            <w:tcW w:w="1474" w:type="dxa"/>
            <w:gridSpan w:val="7"/>
            <w:vAlign w:val="center"/>
          </w:tcPr>
          <w:p w14:paraId="79D0781E" w14:textId="511068B2" w:rsidR="005A62C9" w:rsidRPr="001B5904" w:rsidRDefault="005A62C9" w:rsidP="00850023">
            <w:pPr>
              <w:jc w:val="center"/>
              <w:rPr>
                <w:sz w:val="18"/>
                <w:szCs w:val="18"/>
              </w:rPr>
            </w:pPr>
            <w:r>
              <w:rPr>
                <w:sz w:val="18"/>
                <w:szCs w:val="18"/>
              </w:rPr>
              <w:t>3</w:t>
            </w:r>
          </w:p>
        </w:tc>
        <w:tc>
          <w:tcPr>
            <w:tcW w:w="3838" w:type="dxa"/>
            <w:gridSpan w:val="4"/>
            <w:tcBorders>
              <w:right w:val="single" w:sz="6" w:space="0" w:color="auto"/>
            </w:tcBorders>
            <w:vAlign w:val="center"/>
          </w:tcPr>
          <w:p w14:paraId="1BE5B0B7" w14:textId="10FCA0E8" w:rsidR="005A62C9" w:rsidRPr="001B5904" w:rsidRDefault="005A62C9" w:rsidP="00850023">
            <w:pPr>
              <w:rPr>
                <w:sz w:val="18"/>
                <w:szCs w:val="18"/>
              </w:rPr>
            </w:pPr>
            <w:proofErr w:type="gramStart"/>
            <w:r w:rsidRPr="008F590E">
              <w:rPr>
                <w:sz w:val="18"/>
                <w:szCs w:val="18"/>
              </w:rPr>
              <w:t>Naturally-occurring</w:t>
            </w:r>
            <w:proofErr w:type="gramEnd"/>
            <w:r w:rsidRPr="008F590E">
              <w:rPr>
                <w:sz w:val="18"/>
                <w:szCs w:val="18"/>
              </w:rPr>
              <w:t xml:space="preserve"> organic materials</w:t>
            </w:r>
          </w:p>
        </w:tc>
      </w:tr>
      <w:tr w:rsidR="005A62C9" w:rsidRPr="00526D73" w14:paraId="10A54F31" w14:textId="77777777" w:rsidTr="009D1785">
        <w:trPr>
          <w:gridBefore w:val="1"/>
          <w:wBefore w:w="8" w:type="dxa"/>
          <w:trHeight w:val="432"/>
          <w:jc w:val="center"/>
        </w:trPr>
        <w:tc>
          <w:tcPr>
            <w:tcW w:w="2144" w:type="dxa"/>
            <w:tcBorders>
              <w:left w:val="single" w:sz="6" w:space="0" w:color="auto"/>
            </w:tcBorders>
          </w:tcPr>
          <w:p w14:paraId="245D48C2" w14:textId="53FAE20D" w:rsidR="005A62C9" w:rsidRPr="001B5904" w:rsidRDefault="005A62C9" w:rsidP="001B5904">
            <w:pPr>
              <w:ind w:left="187" w:hanging="187"/>
              <w:rPr>
                <w:sz w:val="18"/>
                <w:szCs w:val="18"/>
              </w:rPr>
            </w:pPr>
            <w:r>
              <w:rPr>
                <w:sz w:val="18"/>
                <w:szCs w:val="18"/>
              </w:rPr>
              <w:t>**</w:t>
            </w:r>
            <w:r w:rsidRPr="001B5904">
              <w:rPr>
                <w:sz w:val="18"/>
                <w:szCs w:val="18"/>
              </w:rPr>
              <w:t>Specific Conductance (</w:t>
            </w:r>
            <w:proofErr w:type="spellStart"/>
            <w:r w:rsidRPr="001B5904">
              <w:rPr>
                <w:sz w:val="18"/>
                <w:szCs w:val="18"/>
              </w:rPr>
              <w:t>uS</w:t>
            </w:r>
            <w:proofErr w:type="spellEnd"/>
            <w:r w:rsidRPr="001B5904">
              <w:rPr>
                <w:sz w:val="18"/>
                <w:szCs w:val="18"/>
              </w:rPr>
              <w:t>/cm)</w:t>
            </w:r>
          </w:p>
        </w:tc>
        <w:tc>
          <w:tcPr>
            <w:tcW w:w="1170" w:type="dxa"/>
            <w:gridSpan w:val="2"/>
          </w:tcPr>
          <w:p w14:paraId="29BCF2D3" w14:textId="74E9E108" w:rsidR="005A62C9" w:rsidRPr="001B5904" w:rsidRDefault="005A62C9" w:rsidP="001B5904">
            <w:pPr>
              <w:jc w:val="center"/>
              <w:rPr>
                <w:sz w:val="18"/>
                <w:szCs w:val="18"/>
              </w:rPr>
            </w:pPr>
            <w:r>
              <w:rPr>
                <w:sz w:val="18"/>
                <w:szCs w:val="18"/>
              </w:rPr>
              <w:t>2022</w:t>
            </w:r>
          </w:p>
        </w:tc>
        <w:tc>
          <w:tcPr>
            <w:tcW w:w="900" w:type="dxa"/>
            <w:gridSpan w:val="2"/>
          </w:tcPr>
          <w:p w14:paraId="50BC52E8" w14:textId="256D7F16" w:rsidR="005A62C9" w:rsidRPr="001B5904" w:rsidRDefault="005A62C9" w:rsidP="001B5904">
            <w:pPr>
              <w:jc w:val="center"/>
              <w:rPr>
                <w:sz w:val="18"/>
                <w:szCs w:val="18"/>
              </w:rPr>
            </w:pPr>
            <w:r>
              <w:rPr>
                <w:sz w:val="18"/>
                <w:szCs w:val="18"/>
              </w:rPr>
              <w:t>1620</w:t>
            </w:r>
          </w:p>
        </w:tc>
        <w:tc>
          <w:tcPr>
            <w:tcW w:w="1260" w:type="dxa"/>
            <w:gridSpan w:val="3"/>
          </w:tcPr>
          <w:p w14:paraId="63C56858" w14:textId="0783D397" w:rsidR="005A62C9" w:rsidRPr="001B5904" w:rsidRDefault="005A62C9" w:rsidP="001B5904">
            <w:pPr>
              <w:jc w:val="center"/>
              <w:rPr>
                <w:sz w:val="18"/>
                <w:szCs w:val="18"/>
              </w:rPr>
            </w:pPr>
            <w:r>
              <w:rPr>
                <w:sz w:val="18"/>
                <w:szCs w:val="18"/>
              </w:rPr>
              <w:t>1620</w:t>
            </w:r>
          </w:p>
        </w:tc>
        <w:tc>
          <w:tcPr>
            <w:tcW w:w="1474" w:type="dxa"/>
            <w:gridSpan w:val="7"/>
          </w:tcPr>
          <w:p w14:paraId="2740DE8C" w14:textId="36B7A2E1" w:rsidR="005A62C9" w:rsidRPr="001B5904" w:rsidRDefault="005A62C9" w:rsidP="001B5904">
            <w:pPr>
              <w:jc w:val="center"/>
              <w:rPr>
                <w:sz w:val="18"/>
                <w:szCs w:val="18"/>
              </w:rPr>
            </w:pPr>
            <w:r>
              <w:rPr>
                <w:sz w:val="18"/>
                <w:szCs w:val="18"/>
              </w:rPr>
              <w:t>1600</w:t>
            </w:r>
          </w:p>
        </w:tc>
        <w:tc>
          <w:tcPr>
            <w:tcW w:w="3838" w:type="dxa"/>
            <w:gridSpan w:val="4"/>
            <w:tcBorders>
              <w:right w:val="single" w:sz="6" w:space="0" w:color="auto"/>
            </w:tcBorders>
          </w:tcPr>
          <w:p w14:paraId="51D26CD0" w14:textId="5AF88859" w:rsidR="005A62C9" w:rsidRPr="001B5904" w:rsidRDefault="005A62C9" w:rsidP="001B5904">
            <w:pPr>
              <w:rPr>
                <w:sz w:val="18"/>
                <w:szCs w:val="18"/>
              </w:rPr>
            </w:pPr>
            <w:r w:rsidRPr="001B5904">
              <w:rPr>
                <w:sz w:val="18"/>
                <w:szCs w:val="18"/>
              </w:rPr>
              <w:t>Substances that form ions when in water, seawater influence</w:t>
            </w:r>
          </w:p>
        </w:tc>
      </w:tr>
      <w:tr w:rsidR="005A62C9" w:rsidRPr="00526D73" w14:paraId="2AD82CC9" w14:textId="77777777" w:rsidTr="005A62C9">
        <w:trPr>
          <w:gridBefore w:val="1"/>
          <w:wBefore w:w="8" w:type="dxa"/>
          <w:trHeight w:val="269"/>
          <w:jc w:val="center"/>
        </w:trPr>
        <w:tc>
          <w:tcPr>
            <w:tcW w:w="2144" w:type="dxa"/>
            <w:tcBorders>
              <w:left w:val="single" w:sz="6" w:space="0" w:color="auto"/>
            </w:tcBorders>
            <w:vAlign w:val="center"/>
          </w:tcPr>
          <w:p w14:paraId="0F73C538" w14:textId="094A6B31" w:rsidR="005A62C9" w:rsidRPr="001B5904" w:rsidRDefault="005A62C9" w:rsidP="00850023">
            <w:pPr>
              <w:ind w:left="187" w:hanging="187"/>
              <w:rPr>
                <w:sz w:val="18"/>
                <w:szCs w:val="18"/>
              </w:rPr>
            </w:pPr>
            <w:r w:rsidRPr="001B5904">
              <w:rPr>
                <w:sz w:val="18"/>
                <w:szCs w:val="18"/>
              </w:rPr>
              <w:t>Total Dissolved Solids (TDS), mg/L</w:t>
            </w:r>
          </w:p>
        </w:tc>
        <w:tc>
          <w:tcPr>
            <w:tcW w:w="1170" w:type="dxa"/>
            <w:gridSpan w:val="2"/>
            <w:vAlign w:val="center"/>
          </w:tcPr>
          <w:p w14:paraId="6761ACB7" w14:textId="60AFAC88" w:rsidR="005A62C9" w:rsidRPr="001B5904" w:rsidRDefault="005A62C9" w:rsidP="00850023">
            <w:pPr>
              <w:jc w:val="center"/>
              <w:rPr>
                <w:sz w:val="18"/>
                <w:szCs w:val="18"/>
              </w:rPr>
            </w:pPr>
            <w:r>
              <w:rPr>
                <w:sz w:val="18"/>
                <w:szCs w:val="18"/>
              </w:rPr>
              <w:t>2022</w:t>
            </w:r>
          </w:p>
        </w:tc>
        <w:tc>
          <w:tcPr>
            <w:tcW w:w="900" w:type="dxa"/>
            <w:gridSpan w:val="2"/>
            <w:vAlign w:val="center"/>
          </w:tcPr>
          <w:p w14:paraId="292BCB3D" w14:textId="453A2A80" w:rsidR="005A62C9" w:rsidRPr="001B5904" w:rsidRDefault="005A62C9" w:rsidP="00850023">
            <w:pPr>
              <w:jc w:val="center"/>
              <w:rPr>
                <w:sz w:val="18"/>
                <w:szCs w:val="18"/>
              </w:rPr>
            </w:pPr>
            <w:r>
              <w:rPr>
                <w:sz w:val="18"/>
                <w:szCs w:val="18"/>
              </w:rPr>
              <w:t>900</w:t>
            </w:r>
          </w:p>
        </w:tc>
        <w:tc>
          <w:tcPr>
            <w:tcW w:w="1260" w:type="dxa"/>
            <w:gridSpan w:val="3"/>
            <w:vAlign w:val="center"/>
          </w:tcPr>
          <w:p w14:paraId="1020A613" w14:textId="234F63E9" w:rsidR="005A62C9" w:rsidRPr="001B5904" w:rsidRDefault="005A62C9" w:rsidP="00850023">
            <w:pPr>
              <w:jc w:val="center"/>
              <w:rPr>
                <w:sz w:val="18"/>
                <w:szCs w:val="18"/>
              </w:rPr>
            </w:pPr>
            <w:r>
              <w:rPr>
                <w:sz w:val="18"/>
                <w:szCs w:val="18"/>
              </w:rPr>
              <w:t>900</w:t>
            </w:r>
          </w:p>
        </w:tc>
        <w:tc>
          <w:tcPr>
            <w:tcW w:w="1474" w:type="dxa"/>
            <w:gridSpan w:val="7"/>
            <w:vAlign w:val="center"/>
          </w:tcPr>
          <w:p w14:paraId="4F8FE23F" w14:textId="4E121939" w:rsidR="005A62C9" w:rsidRPr="001B5904" w:rsidRDefault="005A62C9" w:rsidP="00850023">
            <w:pPr>
              <w:jc w:val="center"/>
              <w:rPr>
                <w:sz w:val="18"/>
                <w:szCs w:val="18"/>
              </w:rPr>
            </w:pPr>
            <w:r>
              <w:rPr>
                <w:sz w:val="18"/>
                <w:szCs w:val="18"/>
              </w:rPr>
              <w:t>1000</w:t>
            </w:r>
          </w:p>
        </w:tc>
        <w:tc>
          <w:tcPr>
            <w:tcW w:w="3838" w:type="dxa"/>
            <w:gridSpan w:val="4"/>
            <w:tcBorders>
              <w:right w:val="single" w:sz="6" w:space="0" w:color="auto"/>
            </w:tcBorders>
            <w:vAlign w:val="center"/>
          </w:tcPr>
          <w:p w14:paraId="10410E8F" w14:textId="716DAE7D" w:rsidR="005A62C9" w:rsidRPr="001B5904" w:rsidRDefault="005A62C9" w:rsidP="00850023">
            <w:pPr>
              <w:rPr>
                <w:sz w:val="18"/>
                <w:szCs w:val="18"/>
              </w:rPr>
            </w:pPr>
            <w:r w:rsidRPr="008F590E">
              <w:rPr>
                <w:sz w:val="18"/>
                <w:szCs w:val="18"/>
              </w:rPr>
              <w:t>Runoff/leaching from natural deposits</w:t>
            </w:r>
          </w:p>
        </w:tc>
      </w:tr>
      <w:tr w:rsidR="005A62C9" w:rsidRPr="00526D73" w14:paraId="7401D490" w14:textId="77777777" w:rsidTr="001C4190">
        <w:trPr>
          <w:gridBefore w:val="1"/>
          <w:wBefore w:w="8" w:type="dxa"/>
          <w:trHeight w:val="432"/>
          <w:jc w:val="center"/>
        </w:trPr>
        <w:tc>
          <w:tcPr>
            <w:tcW w:w="2144" w:type="dxa"/>
            <w:tcBorders>
              <w:left w:val="single" w:sz="6" w:space="0" w:color="auto"/>
            </w:tcBorders>
            <w:vAlign w:val="center"/>
          </w:tcPr>
          <w:p w14:paraId="7F8D3254" w14:textId="6CD12D30" w:rsidR="005A62C9" w:rsidRPr="001B5904" w:rsidRDefault="005A62C9" w:rsidP="00850023">
            <w:pPr>
              <w:ind w:left="187" w:hanging="187"/>
              <w:rPr>
                <w:sz w:val="18"/>
                <w:szCs w:val="18"/>
              </w:rPr>
            </w:pPr>
            <w:r w:rsidRPr="001B5904">
              <w:rPr>
                <w:sz w:val="18"/>
                <w:szCs w:val="18"/>
              </w:rPr>
              <w:t>Turbidity (</w:t>
            </w:r>
            <w:r>
              <w:rPr>
                <w:sz w:val="18"/>
                <w:szCs w:val="18"/>
              </w:rPr>
              <w:t>NTU</w:t>
            </w:r>
            <w:r w:rsidRPr="001B5904">
              <w:rPr>
                <w:sz w:val="18"/>
                <w:szCs w:val="18"/>
              </w:rPr>
              <w:t>)</w:t>
            </w:r>
          </w:p>
        </w:tc>
        <w:tc>
          <w:tcPr>
            <w:tcW w:w="1170" w:type="dxa"/>
            <w:gridSpan w:val="2"/>
            <w:vAlign w:val="center"/>
          </w:tcPr>
          <w:p w14:paraId="66D0ACEF" w14:textId="514ED9CC" w:rsidR="005A62C9" w:rsidRPr="001B5904" w:rsidRDefault="005A62C9" w:rsidP="00850023">
            <w:pPr>
              <w:jc w:val="center"/>
              <w:rPr>
                <w:sz w:val="18"/>
                <w:szCs w:val="18"/>
              </w:rPr>
            </w:pPr>
            <w:r>
              <w:rPr>
                <w:sz w:val="18"/>
                <w:szCs w:val="18"/>
              </w:rPr>
              <w:t>2022</w:t>
            </w:r>
          </w:p>
        </w:tc>
        <w:tc>
          <w:tcPr>
            <w:tcW w:w="900" w:type="dxa"/>
            <w:gridSpan w:val="2"/>
            <w:vAlign w:val="center"/>
          </w:tcPr>
          <w:p w14:paraId="6E8746BB" w14:textId="2D8E551A" w:rsidR="005A62C9" w:rsidRPr="001B5904" w:rsidRDefault="005A62C9" w:rsidP="00850023">
            <w:pPr>
              <w:jc w:val="center"/>
              <w:rPr>
                <w:sz w:val="18"/>
                <w:szCs w:val="18"/>
              </w:rPr>
            </w:pPr>
            <w:r>
              <w:rPr>
                <w:sz w:val="18"/>
                <w:szCs w:val="18"/>
              </w:rPr>
              <w:t>0.15</w:t>
            </w:r>
          </w:p>
        </w:tc>
        <w:tc>
          <w:tcPr>
            <w:tcW w:w="1260" w:type="dxa"/>
            <w:gridSpan w:val="3"/>
            <w:vAlign w:val="center"/>
          </w:tcPr>
          <w:p w14:paraId="56B16214" w14:textId="4903AF92" w:rsidR="005A62C9" w:rsidRPr="001B5904" w:rsidRDefault="005A62C9" w:rsidP="00850023">
            <w:pPr>
              <w:jc w:val="center"/>
              <w:rPr>
                <w:sz w:val="18"/>
                <w:szCs w:val="18"/>
              </w:rPr>
            </w:pPr>
            <w:r>
              <w:rPr>
                <w:sz w:val="18"/>
                <w:szCs w:val="18"/>
              </w:rPr>
              <w:t>0.15</w:t>
            </w:r>
          </w:p>
        </w:tc>
        <w:tc>
          <w:tcPr>
            <w:tcW w:w="1474" w:type="dxa"/>
            <w:gridSpan w:val="7"/>
            <w:vAlign w:val="center"/>
          </w:tcPr>
          <w:p w14:paraId="6E0C73B4" w14:textId="2D73487C" w:rsidR="005A62C9" w:rsidRPr="001B5904" w:rsidRDefault="005A62C9" w:rsidP="00850023">
            <w:pPr>
              <w:jc w:val="center"/>
              <w:rPr>
                <w:sz w:val="18"/>
                <w:szCs w:val="18"/>
              </w:rPr>
            </w:pPr>
            <w:r>
              <w:rPr>
                <w:sz w:val="18"/>
                <w:szCs w:val="18"/>
              </w:rPr>
              <w:t>5</w:t>
            </w:r>
          </w:p>
        </w:tc>
        <w:tc>
          <w:tcPr>
            <w:tcW w:w="3838" w:type="dxa"/>
            <w:gridSpan w:val="4"/>
            <w:tcBorders>
              <w:right w:val="single" w:sz="6" w:space="0" w:color="auto"/>
            </w:tcBorders>
            <w:vAlign w:val="center"/>
          </w:tcPr>
          <w:p w14:paraId="48EE2B59" w14:textId="48395DF0" w:rsidR="005A62C9" w:rsidRPr="001B5904" w:rsidRDefault="005A62C9" w:rsidP="00850023">
            <w:pPr>
              <w:rPr>
                <w:sz w:val="18"/>
                <w:szCs w:val="18"/>
              </w:rPr>
            </w:pPr>
            <w:r w:rsidRPr="008F590E">
              <w:rPr>
                <w:sz w:val="18"/>
                <w:szCs w:val="18"/>
              </w:rPr>
              <w:t>Soil runoff</w:t>
            </w:r>
          </w:p>
        </w:tc>
      </w:tr>
      <w:tr w:rsidR="00AA4399" w:rsidRPr="001F3468" w14:paraId="32D57AB3" w14:textId="77777777" w:rsidTr="005A62C9">
        <w:trPr>
          <w:jc w:val="center"/>
        </w:trPr>
        <w:tc>
          <w:tcPr>
            <w:tcW w:w="10794" w:type="dxa"/>
            <w:gridSpan w:val="20"/>
            <w:tcBorders>
              <w:top w:val="single" w:sz="18" w:space="0" w:color="auto"/>
              <w:left w:val="single" w:sz="6" w:space="0" w:color="auto"/>
              <w:bottom w:val="single" w:sz="18" w:space="0" w:color="auto"/>
              <w:right w:val="single" w:sz="6" w:space="0" w:color="auto"/>
            </w:tcBorders>
            <w:vAlign w:val="center"/>
          </w:tcPr>
          <w:p w14:paraId="05449359" w14:textId="77777777" w:rsidR="00AA4399" w:rsidRPr="00F41F91" w:rsidRDefault="00AA4399" w:rsidP="00850023">
            <w:pPr>
              <w:spacing w:before="20" w:after="20"/>
              <w:jc w:val="center"/>
              <w:rPr>
                <w:b/>
                <w:caps/>
              </w:rPr>
            </w:pPr>
            <w:r>
              <w:lastRenderedPageBreak/>
              <w:br w:type="page"/>
            </w:r>
            <w:r w:rsidRPr="00F41F91">
              <w:rPr>
                <w:b/>
                <w:caps/>
              </w:rPr>
              <w:t xml:space="preserve">TAble 6 – detection of </w:t>
            </w:r>
            <w:r>
              <w:rPr>
                <w:b/>
                <w:caps/>
              </w:rPr>
              <w:t>RADIOACTIVE</w:t>
            </w:r>
            <w:r w:rsidRPr="00F41F91">
              <w:rPr>
                <w:b/>
                <w:caps/>
              </w:rPr>
              <w:t xml:space="preserve"> CONTAMINANTS</w:t>
            </w:r>
          </w:p>
        </w:tc>
      </w:tr>
      <w:tr w:rsidR="00AC149F" w:rsidRPr="001F3468" w14:paraId="1FE83C4E" w14:textId="77777777" w:rsidTr="00AC149F">
        <w:trPr>
          <w:cantSplit/>
          <w:trHeight w:val="440"/>
          <w:jc w:val="center"/>
        </w:trPr>
        <w:tc>
          <w:tcPr>
            <w:tcW w:w="2152" w:type="dxa"/>
            <w:gridSpan w:val="2"/>
            <w:tcBorders>
              <w:top w:val="single" w:sz="18" w:space="0" w:color="auto"/>
              <w:left w:val="single" w:sz="6" w:space="0" w:color="auto"/>
              <w:bottom w:val="double" w:sz="4" w:space="0" w:color="auto"/>
              <w:right w:val="single" w:sz="6" w:space="0" w:color="auto"/>
            </w:tcBorders>
            <w:vAlign w:val="center"/>
          </w:tcPr>
          <w:p w14:paraId="42D0F5CD" w14:textId="77777777" w:rsidR="00AC149F" w:rsidRPr="00F41F91" w:rsidRDefault="00AC149F" w:rsidP="00850023">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170" w:type="dxa"/>
            <w:gridSpan w:val="2"/>
            <w:tcBorders>
              <w:top w:val="single" w:sz="18" w:space="0" w:color="auto"/>
              <w:left w:val="single" w:sz="6" w:space="0" w:color="auto"/>
              <w:bottom w:val="double" w:sz="4" w:space="0" w:color="auto"/>
              <w:right w:val="single" w:sz="6" w:space="0" w:color="auto"/>
            </w:tcBorders>
            <w:vAlign w:val="center"/>
          </w:tcPr>
          <w:p w14:paraId="65728BF7" w14:textId="77777777" w:rsidR="00AC149F" w:rsidRPr="00F41F91" w:rsidRDefault="00AC149F" w:rsidP="00850023">
            <w:pPr>
              <w:spacing w:before="40" w:after="40"/>
              <w:jc w:val="center"/>
              <w:rPr>
                <w:b/>
                <w:bCs/>
                <w:sz w:val="18"/>
              </w:rPr>
            </w:pPr>
            <w:r w:rsidRPr="00F41F91">
              <w:rPr>
                <w:b/>
                <w:bCs/>
                <w:sz w:val="18"/>
              </w:rPr>
              <w:t>Sample Date</w:t>
            </w:r>
          </w:p>
        </w:tc>
        <w:tc>
          <w:tcPr>
            <w:tcW w:w="990" w:type="dxa"/>
            <w:gridSpan w:val="3"/>
            <w:tcBorders>
              <w:top w:val="single" w:sz="18" w:space="0" w:color="auto"/>
              <w:left w:val="single" w:sz="6" w:space="0" w:color="auto"/>
              <w:bottom w:val="double" w:sz="4" w:space="0" w:color="auto"/>
              <w:right w:val="single" w:sz="6" w:space="0" w:color="auto"/>
            </w:tcBorders>
            <w:vAlign w:val="center"/>
          </w:tcPr>
          <w:p w14:paraId="5547BD66" w14:textId="1A7B109E" w:rsidR="00AC149F" w:rsidRPr="00F41F91" w:rsidRDefault="00AC149F" w:rsidP="00850023">
            <w:pPr>
              <w:spacing w:before="40" w:after="40"/>
              <w:jc w:val="center"/>
              <w:rPr>
                <w:b/>
                <w:bCs/>
                <w:sz w:val="18"/>
              </w:rPr>
            </w:pPr>
            <w:r w:rsidRPr="00F41F91">
              <w:rPr>
                <w:b/>
                <w:bCs/>
                <w:sz w:val="18"/>
              </w:rPr>
              <w:t>Level Detected</w:t>
            </w:r>
          </w:p>
        </w:tc>
        <w:tc>
          <w:tcPr>
            <w:tcW w:w="1260" w:type="dxa"/>
            <w:gridSpan w:val="3"/>
            <w:tcBorders>
              <w:top w:val="single" w:sz="18" w:space="0" w:color="auto"/>
              <w:left w:val="single" w:sz="6" w:space="0" w:color="auto"/>
              <w:bottom w:val="double" w:sz="4" w:space="0" w:color="auto"/>
              <w:right w:val="single" w:sz="6" w:space="0" w:color="auto"/>
            </w:tcBorders>
            <w:vAlign w:val="center"/>
          </w:tcPr>
          <w:p w14:paraId="3C39E85E" w14:textId="77777777" w:rsidR="00AC149F" w:rsidRDefault="00AC149F" w:rsidP="00850023">
            <w:pPr>
              <w:spacing w:before="40" w:after="40"/>
              <w:jc w:val="center"/>
              <w:rPr>
                <w:b/>
                <w:bCs/>
                <w:sz w:val="18"/>
              </w:rPr>
            </w:pPr>
            <w:r>
              <w:rPr>
                <w:b/>
                <w:bCs/>
                <w:sz w:val="18"/>
              </w:rPr>
              <w:t>MCL</w:t>
            </w:r>
          </w:p>
          <w:p w14:paraId="149430B9" w14:textId="77777777" w:rsidR="00AC149F" w:rsidRPr="00F41F91" w:rsidRDefault="00AC149F" w:rsidP="00850023">
            <w:pPr>
              <w:spacing w:before="40" w:after="40"/>
              <w:jc w:val="center"/>
              <w:rPr>
                <w:b/>
                <w:bCs/>
                <w:sz w:val="18"/>
              </w:rPr>
            </w:pPr>
            <w:r>
              <w:rPr>
                <w:b/>
                <w:bCs/>
                <w:sz w:val="18"/>
              </w:rPr>
              <w:t>[MRDL]</w:t>
            </w:r>
          </w:p>
        </w:tc>
        <w:tc>
          <w:tcPr>
            <w:tcW w:w="1350" w:type="dxa"/>
            <w:gridSpan w:val="4"/>
            <w:tcBorders>
              <w:top w:val="single" w:sz="18" w:space="0" w:color="auto"/>
              <w:left w:val="single" w:sz="6" w:space="0" w:color="auto"/>
              <w:bottom w:val="double" w:sz="4" w:space="0" w:color="auto"/>
              <w:right w:val="single" w:sz="6" w:space="0" w:color="auto"/>
            </w:tcBorders>
            <w:vAlign w:val="center"/>
          </w:tcPr>
          <w:p w14:paraId="141DE321" w14:textId="77777777" w:rsidR="00AC149F" w:rsidRDefault="00AC149F" w:rsidP="00850023">
            <w:pPr>
              <w:spacing w:before="40" w:after="40"/>
              <w:jc w:val="center"/>
              <w:rPr>
                <w:b/>
                <w:bCs/>
                <w:sz w:val="18"/>
              </w:rPr>
            </w:pPr>
            <w:r>
              <w:rPr>
                <w:b/>
                <w:bCs/>
                <w:sz w:val="18"/>
              </w:rPr>
              <w:t>PHG</w:t>
            </w:r>
          </w:p>
          <w:p w14:paraId="599F2C1F" w14:textId="77777777" w:rsidR="00AC149F" w:rsidRDefault="00AC149F" w:rsidP="00850023">
            <w:pPr>
              <w:spacing w:before="40" w:after="40"/>
              <w:jc w:val="center"/>
              <w:rPr>
                <w:b/>
                <w:bCs/>
                <w:sz w:val="18"/>
              </w:rPr>
            </w:pPr>
            <w:r>
              <w:rPr>
                <w:b/>
                <w:bCs/>
                <w:sz w:val="18"/>
              </w:rPr>
              <w:t>(MCLG)</w:t>
            </w:r>
          </w:p>
          <w:p w14:paraId="4A6C97DF" w14:textId="77777777" w:rsidR="00AC149F" w:rsidRPr="00F41F91" w:rsidRDefault="00AC149F" w:rsidP="00850023">
            <w:pPr>
              <w:spacing w:before="40" w:after="40"/>
              <w:jc w:val="center"/>
              <w:rPr>
                <w:b/>
                <w:bCs/>
                <w:sz w:val="18"/>
              </w:rPr>
            </w:pPr>
            <w:r>
              <w:rPr>
                <w:b/>
                <w:bCs/>
                <w:sz w:val="18"/>
              </w:rPr>
              <w:t>[MRDLG]</w:t>
            </w:r>
          </w:p>
        </w:tc>
        <w:tc>
          <w:tcPr>
            <w:tcW w:w="3872" w:type="dxa"/>
            <w:gridSpan w:val="6"/>
            <w:tcBorders>
              <w:top w:val="single" w:sz="18" w:space="0" w:color="auto"/>
              <w:left w:val="single" w:sz="6" w:space="0" w:color="auto"/>
              <w:bottom w:val="double" w:sz="4" w:space="0" w:color="auto"/>
              <w:right w:val="single" w:sz="6" w:space="0" w:color="auto"/>
            </w:tcBorders>
            <w:vAlign w:val="center"/>
          </w:tcPr>
          <w:p w14:paraId="430B3475" w14:textId="77777777" w:rsidR="00AC149F" w:rsidRPr="00F41F91" w:rsidRDefault="00AC149F" w:rsidP="00850023">
            <w:pPr>
              <w:spacing w:before="40" w:after="40"/>
              <w:jc w:val="center"/>
              <w:rPr>
                <w:b/>
                <w:bCs/>
                <w:sz w:val="18"/>
              </w:rPr>
            </w:pPr>
            <w:r>
              <w:rPr>
                <w:b/>
                <w:bCs/>
                <w:sz w:val="18"/>
              </w:rPr>
              <w:t>Typical Source of Contaminant</w:t>
            </w:r>
          </w:p>
        </w:tc>
      </w:tr>
      <w:tr w:rsidR="00AC149F" w:rsidRPr="00473721" w14:paraId="4707E5F0" w14:textId="77777777" w:rsidTr="00AC149F">
        <w:tblPrEx>
          <w:tblCellMar>
            <w:left w:w="108" w:type="dxa"/>
            <w:right w:w="108" w:type="dxa"/>
          </w:tblCellMar>
        </w:tblPrEx>
        <w:trPr>
          <w:trHeight w:val="657"/>
          <w:jc w:val="center"/>
        </w:trPr>
        <w:tc>
          <w:tcPr>
            <w:tcW w:w="2152" w:type="dxa"/>
            <w:gridSpan w:val="2"/>
            <w:tcBorders>
              <w:top w:val="nil"/>
              <w:left w:val="single" w:sz="6" w:space="0" w:color="auto"/>
              <w:bottom w:val="single" w:sz="4" w:space="0" w:color="auto"/>
            </w:tcBorders>
            <w:vAlign w:val="center"/>
          </w:tcPr>
          <w:p w14:paraId="2B5E40F9" w14:textId="77777777" w:rsidR="00AC149F" w:rsidRPr="00473721" w:rsidRDefault="00AC149F" w:rsidP="00850023">
            <w:pPr>
              <w:spacing w:before="40" w:after="40"/>
              <w:rPr>
                <w:sz w:val="18"/>
                <w:szCs w:val="18"/>
              </w:rPr>
            </w:pPr>
            <w:r w:rsidRPr="00473721">
              <w:rPr>
                <w:sz w:val="18"/>
                <w:szCs w:val="18"/>
              </w:rPr>
              <w:t xml:space="preserve">Gross Alpha particle </w:t>
            </w:r>
            <w:proofErr w:type="gramStart"/>
            <w:r w:rsidRPr="00473721">
              <w:rPr>
                <w:sz w:val="18"/>
                <w:szCs w:val="18"/>
              </w:rPr>
              <w:t>activity  (</w:t>
            </w:r>
            <w:proofErr w:type="spellStart"/>
            <w:proofErr w:type="gramEnd"/>
            <w:r w:rsidRPr="00473721">
              <w:rPr>
                <w:sz w:val="18"/>
                <w:szCs w:val="18"/>
              </w:rPr>
              <w:t>pCi</w:t>
            </w:r>
            <w:proofErr w:type="spellEnd"/>
            <w:r w:rsidRPr="00473721">
              <w:rPr>
                <w:sz w:val="18"/>
                <w:szCs w:val="18"/>
              </w:rPr>
              <w:t>/L)</w:t>
            </w:r>
          </w:p>
          <w:p w14:paraId="59EF529E" w14:textId="77777777" w:rsidR="00AC149F" w:rsidRPr="00473721" w:rsidRDefault="00AC149F" w:rsidP="00850023">
            <w:pPr>
              <w:spacing w:before="40" w:after="40"/>
              <w:ind w:left="180"/>
              <w:rPr>
                <w:sz w:val="18"/>
                <w:szCs w:val="18"/>
              </w:rPr>
            </w:pPr>
            <w:r w:rsidRPr="00473721">
              <w:rPr>
                <w:sz w:val="18"/>
                <w:szCs w:val="18"/>
              </w:rPr>
              <w:t>Well #</w:t>
            </w:r>
            <w:r>
              <w:rPr>
                <w:sz w:val="18"/>
                <w:szCs w:val="18"/>
              </w:rPr>
              <w:t>2</w:t>
            </w:r>
            <w:r w:rsidRPr="00473721">
              <w:rPr>
                <w:sz w:val="18"/>
                <w:szCs w:val="18"/>
              </w:rPr>
              <w:t xml:space="preserve"> </w:t>
            </w:r>
          </w:p>
        </w:tc>
        <w:tc>
          <w:tcPr>
            <w:tcW w:w="1170" w:type="dxa"/>
            <w:gridSpan w:val="2"/>
            <w:tcBorders>
              <w:top w:val="nil"/>
              <w:bottom w:val="single" w:sz="4" w:space="0" w:color="auto"/>
            </w:tcBorders>
            <w:vAlign w:val="center"/>
          </w:tcPr>
          <w:p w14:paraId="4D416026" w14:textId="6D3A3B2F" w:rsidR="00AC149F" w:rsidRPr="00473721" w:rsidRDefault="00AC149F" w:rsidP="00850023">
            <w:pPr>
              <w:jc w:val="center"/>
              <w:rPr>
                <w:sz w:val="18"/>
                <w:szCs w:val="18"/>
              </w:rPr>
            </w:pPr>
            <w:r>
              <w:rPr>
                <w:sz w:val="18"/>
                <w:szCs w:val="18"/>
              </w:rPr>
              <w:t>2020</w:t>
            </w:r>
          </w:p>
        </w:tc>
        <w:tc>
          <w:tcPr>
            <w:tcW w:w="990" w:type="dxa"/>
            <w:gridSpan w:val="3"/>
            <w:tcBorders>
              <w:top w:val="nil"/>
              <w:bottom w:val="single" w:sz="4" w:space="0" w:color="auto"/>
            </w:tcBorders>
            <w:shd w:val="clear" w:color="auto" w:fill="auto"/>
            <w:vAlign w:val="center"/>
          </w:tcPr>
          <w:p w14:paraId="3D56AF03" w14:textId="5DD0ED19" w:rsidR="00AC149F" w:rsidRPr="00473721" w:rsidRDefault="00AC149F" w:rsidP="00850023">
            <w:pPr>
              <w:spacing w:before="40" w:after="40"/>
              <w:jc w:val="center"/>
              <w:rPr>
                <w:sz w:val="18"/>
                <w:szCs w:val="18"/>
              </w:rPr>
            </w:pPr>
            <w:r>
              <w:rPr>
                <w:sz w:val="18"/>
                <w:szCs w:val="18"/>
              </w:rPr>
              <w:t>2.71</w:t>
            </w:r>
          </w:p>
        </w:tc>
        <w:tc>
          <w:tcPr>
            <w:tcW w:w="1260" w:type="dxa"/>
            <w:gridSpan w:val="3"/>
            <w:tcBorders>
              <w:top w:val="nil"/>
              <w:bottom w:val="single" w:sz="4" w:space="0" w:color="auto"/>
            </w:tcBorders>
            <w:vAlign w:val="center"/>
          </w:tcPr>
          <w:p w14:paraId="4184D224" w14:textId="77777777" w:rsidR="00AC149F" w:rsidRPr="00473721" w:rsidRDefault="00AC149F" w:rsidP="00850023">
            <w:pPr>
              <w:spacing w:before="40" w:after="40"/>
              <w:jc w:val="center"/>
              <w:rPr>
                <w:sz w:val="18"/>
                <w:szCs w:val="18"/>
              </w:rPr>
            </w:pPr>
            <w:r w:rsidRPr="00473721">
              <w:rPr>
                <w:sz w:val="18"/>
                <w:szCs w:val="18"/>
              </w:rPr>
              <w:t>15</w:t>
            </w:r>
          </w:p>
        </w:tc>
        <w:tc>
          <w:tcPr>
            <w:tcW w:w="1350" w:type="dxa"/>
            <w:gridSpan w:val="4"/>
            <w:tcBorders>
              <w:top w:val="nil"/>
              <w:bottom w:val="single" w:sz="4" w:space="0" w:color="auto"/>
            </w:tcBorders>
            <w:vAlign w:val="center"/>
          </w:tcPr>
          <w:p w14:paraId="1F7E96EE" w14:textId="77777777" w:rsidR="00AC149F" w:rsidRPr="00473721" w:rsidRDefault="00AC149F" w:rsidP="00850023">
            <w:pPr>
              <w:spacing w:before="40" w:after="40"/>
              <w:jc w:val="center"/>
              <w:rPr>
                <w:sz w:val="18"/>
                <w:szCs w:val="18"/>
              </w:rPr>
            </w:pPr>
            <w:r>
              <w:rPr>
                <w:sz w:val="18"/>
                <w:szCs w:val="18"/>
              </w:rPr>
              <w:t>(</w:t>
            </w:r>
            <w:r w:rsidRPr="00473721">
              <w:rPr>
                <w:sz w:val="18"/>
                <w:szCs w:val="18"/>
              </w:rPr>
              <w:t>0</w:t>
            </w:r>
            <w:r>
              <w:rPr>
                <w:sz w:val="18"/>
                <w:szCs w:val="18"/>
              </w:rPr>
              <w:t>)</w:t>
            </w:r>
          </w:p>
        </w:tc>
        <w:tc>
          <w:tcPr>
            <w:tcW w:w="3872" w:type="dxa"/>
            <w:gridSpan w:val="6"/>
            <w:tcBorders>
              <w:top w:val="nil"/>
              <w:bottom w:val="single" w:sz="4" w:space="0" w:color="auto"/>
              <w:right w:val="single" w:sz="6" w:space="0" w:color="auto"/>
            </w:tcBorders>
            <w:vAlign w:val="center"/>
          </w:tcPr>
          <w:p w14:paraId="5670F8DC" w14:textId="0395ADD6" w:rsidR="00AC149F" w:rsidRPr="00473721" w:rsidRDefault="00AC149F" w:rsidP="00850023">
            <w:pPr>
              <w:spacing w:before="40" w:after="40"/>
              <w:rPr>
                <w:sz w:val="18"/>
                <w:szCs w:val="18"/>
              </w:rPr>
            </w:pPr>
            <w:r>
              <w:rPr>
                <w:sz w:val="18"/>
                <w:szCs w:val="18"/>
              </w:rPr>
              <w:t>N</w:t>
            </w:r>
            <w:r w:rsidRPr="008F590E">
              <w:rPr>
                <w:sz w:val="18"/>
                <w:szCs w:val="18"/>
              </w:rPr>
              <w:t>atural decay of uranium in rocks and soil; and natural cosmic ray bombardment in the atmosphere</w:t>
            </w:r>
          </w:p>
        </w:tc>
      </w:tr>
      <w:tr w:rsidR="00AC149F" w:rsidRPr="00473721" w14:paraId="2DBEC9D5" w14:textId="77777777" w:rsidTr="00AC149F">
        <w:tblPrEx>
          <w:tblCellMar>
            <w:left w:w="108" w:type="dxa"/>
            <w:right w:w="108" w:type="dxa"/>
          </w:tblCellMar>
        </w:tblPrEx>
        <w:trPr>
          <w:trHeight w:val="657"/>
          <w:jc w:val="center"/>
        </w:trPr>
        <w:tc>
          <w:tcPr>
            <w:tcW w:w="2152" w:type="dxa"/>
            <w:gridSpan w:val="2"/>
            <w:tcBorders>
              <w:top w:val="single" w:sz="4" w:space="0" w:color="auto"/>
              <w:left w:val="single" w:sz="6" w:space="0" w:color="auto"/>
              <w:bottom w:val="single" w:sz="4" w:space="0" w:color="auto"/>
            </w:tcBorders>
            <w:vAlign w:val="center"/>
          </w:tcPr>
          <w:p w14:paraId="4C5CB50A" w14:textId="31808318" w:rsidR="00AC149F" w:rsidRPr="00473721" w:rsidRDefault="00AC149F" w:rsidP="00850023">
            <w:pPr>
              <w:spacing w:before="40" w:after="40"/>
              <w:rPr>
                <w:sz w:val="18"/>
                <w:szCs w:val="18"/>
              </w:rPr>
            </w:pPr>
            <w:r w:rsidRPr="008F590E">
              <w:rPr>
                <w:sz w:val="18"/>
                <w:szCs w:val="18"/>
              </w:rPr>
              <w:t>Combined Uranium, (</w:t>
            </w:r>
            <w:proofErr w:type="spellStart"/>
            <w:r w:rsidRPr="008F590E">
              <w:rPr>
                <w:sz w:val="18"/>
                <w:szCs w:val="18"/>
              </w:rPr>
              <w:t>pCi</w:t>
            </w:r>
            <w:proofErr w:type="spellEnd"/>
            <w:r w:rsidRPr="008F590E">
              <w:rPr>
                <w:sz w:val="18"/>
                <w:szCs w:val="18"/>
              </w:rPr>
              <w:t>/L)</w:t>
            </w:r>
          </w:p>
        </w:tc>
        <w:tc>
          <w:tcPr>
            <w:tcW w:w="1170" w:type="dxa"/>
            <w:gridSpan w:val="2"/>
            <w:tcBorders>
              <w:top w:val="single" w:sz="4" w:space="0" w:color="auto"/>
              <w:bottom w:val="single" w:sz="4" w:space="0" w:color="auto"/>
            </w:tcBorders>
            <w:vAlign w:val="center"/>
          </w:tcPr>
          <w:p w14:paraId="1B9A117C" w14:textId="13DC50AB" w:rsidR="00AC149F" w:rsidRDefault="00AC149F" w:rsidP="00850023">
            <w:pPr>
              <w:jc w:val="center"/>
              <w:rPr>
                <w:sz w:val="18"/>
                <w:szCs w:val="18"/>
              </w:rPr>
            </w:pPr>
            <w:r>
              <w:rPr>
                <w:sz w:val="18"/>
                <w:szCs w:val="18"/>
              </w:rPr>
              <w:t>2022</w:t>
            </w:r>
          </w:p>
        </w:tc>
        <w:tc>
          <w:tcPr>
            <w:tcW w:w="990" w:type="dxa"/>
            <w:gridSpan w:val="3"/>
            <w:tcBorders>
              <w:top w:val="single" w:sz="4" w:space="0" w:color="auto"/>
              <w:bottom w:val="single" w:sz="4" w:space="0" w:color="auto"/>
            </w:tcBorders>
            <w:shd w:val="clear" w:color="auto" w:fill="auto"/>
            <w:vAlign w:val="center"/>
          </w:tcPr>
          <w:p w14:paraId="33A40800" w14:textId="349BD71D" w:rsidR="00AC149F" w:rsidRDefault="00AC149F" w:rsidP="00850023">
            <w:pPr>
              <w:spacing w:before="40" w:after="40"/>
              <w:jc w:val="center"/>
              <w:rPr>
                <w:sz w:val="18"/>
                <w:szCs w:val="18"/>
              </w:rPr>
            </w:pPr>
            <w:r>
              <w:rPr>
                <w:sz w:val="18"/>
                <w:szCs w:val="18"/>
              </w:rPr>
              <w:t>2.4</w:t>
            </w:r>
          </w:p>
        </w:tc>
        <w:tc>
          <w:tcPr>
            <w:tcW w:w="1260" w:type="dxa"/>
            <w:gridSpan w:val="3"/>
            <w:tcBorders>
              <w:top w:val="single" w:sz="4" w:space="0" w:color="auto"/>
              <w:bottom w:val="single" w:sz="4" w:space="0" w:color="auto"/>
            </w:tcBorders>
            <w:vAlign w:val="center"/>
          </w:tcPr>
          <w:p w14:paraId="36D3AFA2" w14:textId="4D270850" w:rsidR="00AC149F" w:rsidRPr="00473721" w:rsidRDefault="00AC149F" w:rsidP="00850023">
            <w:pPr>
              <w:spacing w:before="40" w:after="40"/>
              <w:jc w:val="center"/>
              <w:rPr>
                <w:sz w:val="18"/>
                <w:szCs w:val="18"/>
              </w:rPr>
            </w:pPr>
            <w:r>
              <w:rPr>
                <w:sz w:val="18"/>
                <w:szCs w:val="18"/>
              </w:rPr>
              <w:t>20</w:t>
            </w:r>
          </w:p>
        </w:tc>
        <w:tc>
          <w:tcPr>
            <w:tcW w:w="1350" w:type="dxa"/>
            <w:gridSpan w:val="4"/>
            <w:tcBorders>
              <w:top w:val="single" w:sz="4" w:space="0" w:color="auto"/>
              <w:bottom w:val="single" w:sz="4" w:space="0" w:color="auto"/>
            </w:tcBorders>
            <w:vAlign w:val="center"/>
          </w:tcPr>
          <w:p w14:paraId="7205B1B4" w14:textId="4B22833D" w:rsidR="00AC149F" w:rsidRDefault="00AC149F" w:rsidP="00850023">
            <w:pPr>
              <w:spacing w:before="40" w:after="40"/>
              <w:jc w:val="center"/>
              <w:rPr>
                <w:sz w:val="18"/>
                <w:szCs w:val="18"/>
              </w:rPr>
            </w:pPr>
            <w:r>
              <w:rPr>
                <w:sz w:val="18"/>
                <w:szCs w:val="18"/>
              </w:rPr>
              <w:t>0.43</w:t>
            </w:r>
          </w:p>
        </w:tc>
        <w:tc>
          <w:tcPr>
            <w:tcW w:w="3872" w:type="dxa"/>
            <w:gridSpan w:val="6"/>
            <w:tcBorders>
              <w:top w:val="single" w:sz="4" w:space="0" w:color="auto"/>
              <w:bottom w:val="single" w:sz="4" w:space="0" w:color="auto"/>
              <w:right w:val="single" w:sz="6" w:space="0" w:color="auto"/>
            </w:tcBorders>
            <w:vAlign w:val="center"/>
          </w:tcPr>
          <w:p w14:paraId="5F7F3270" w14:textId="26E2EBC3" w:rsidR="00AC149F" w:rsidRPr="00473721" w:rsidRDefault="00AC149F" w:rsidP="00850023">
            <w:pPr>
              <w:spacing w:before="40" w:after="40"/>
              <w:rPr>
                <w:sz w:val="18"/>
                <w:szCs w:val="18"/>
              </w:rPr>
            </w:pPr>
            <w:r w:rsidRPr="008F590E">
              <w:rPr>
                <w:sz w:val="18"/>
                <w:szCs w:val="18"/>
              </w:rPr>
              <w:t>Erosion of natural deposits</w:t>
            </w:r>
          </w:p>
        </w:tc>
      </w:tr>
      <w:tr w:rsidR="00AA4399" w:rsidRPr="00A93A21" w14:paraId="3215F58F" w14:textId="77777777" w:rsidTr="005A62C9">
        <w:tblPrEx>
          <w:tblCellMar>
            <w:left w:w="108" w:type="dxa"/>
            <w:right w:w="108" w:type="dxa"/>
          </w:tblCellMar>
        </w:tblPrEx>
        <w:trPr>
          <w:cantSplit/>
          <w:jc w:val="center"/>
        </w:trPr>
        <w:tc>
          <w:tcPr>
            <w:tcW w:w="10794" w:type="dxa"/>
            <w:gridSpan w:val="20"/>
            <w:tcBorders>
              <w:top w:val="single" w:sz="18" w:space="0" w:color="auto"/>
              <w:left w:val="single" w:sz="8" w:space="0" w:color="auto"/>
              <w:bottom w:val="single" w:sz="18" w:space="0" w:color="auto"/>
              <w:right w:val="single" w:sz="8" w:space="0" w:color="auto"/>
            </w:tcBorders>
          </w:tcPr>
          <w:p w14:paraId="150D161C" w14:textId="5D02CA25" w:rsidR="00AA4399" w:rsidRPr="00A93A21" w:rsidRDefault="00C52B18" w:rsidP="00850023">
            <w:pPr>
              <w:spacing w:before="40" w:after="40"/>
              <w:jc w:val="center"/>
              <w:rPr>
                <w:b/>
                <w:caps/>
              </w:rPr>
            </w:pPr>
            <w:r>
              <w:br w:type="page"/>
            </w:r>
            <w:r w:rsidR="00AA4399" w:rsidRPr="00A93A21">
              <w:rPr>
                <w:i/>
                <w:sz w:val="18"/>
              </w:rPr>
              <w:br w:type="page"/>
            </w:r>
            <w:r w:rsidR="00AA4399" w:rsidRPr="00A93A21">
              <w:br w:type="page"/>
            </w:r>
            <w:r w:rsidR="00AA4399" w:rsidRPr="00A93A21">
              <w:rPr>
                <w:b/>
                <w:caps/>
              </w:rPr>
              <w:t xml:space="preserve">TAble </w:t>
            </w:r>
            <w:r w:rsidR="00AA4399">
              <w:rPr>
                <w:b/>
                <w:caps/>
              </w:rPr>
              <w:t>7</w:t>
            </w:r>
            <w:r w:rsidR="00AA4399" w:rsidRPr="00A93A21">
              <w:rPr>
                <w:b/>
                <w:caps/>
              </w:rPr>
              <w:t xml:space="preserve"> – detection of </w:t>
            </w:r>
            <w:r w:rsidR="00AA4399">
              <w:rPr>
                <w:b/>
                <w:caps/>
              </w:rPr>
              <w:t>disinfectant Residuals and Disinfection By-products</w:t>
            </w:r>
          </w:p>
        </w:tc>
      </w:tr>
      <w:tr w:rsidR="00AA4399" w:rsidRPr="00A93A21" w14:paraId="63538980" w14:textId="77777777" w:rsidTr="005A62C9">
        <w:tblPrEx>
          <w:tblCellMar>
            <w:left w:w="108" w:type="dxa"/>
            <w:right w:w="108" w:type="dxa"/>
          </w:tblCellMar>
        </w:tblPrEx>
        <w:trPr>
          <w:jc w:val="center"/>
        </w:trPr>
        <w:tc>
          <w:tcPr>
            <w:tcW w:w="2152" w:type="dxa"/>
            <w:gridSpan w:val="2"/>
            <w:tcBorders>
              <w:top w:val="single" w:sz="18" w:space="0" w:color="auto"/>
              <w:left w:val="single" w:sz="8" w:space="0" w:color="auto"/>
              <w:bottom w:val="double" w:sz="4" w:space="0" w:color="auto"/>
            </w:tcBorders>
            <w:vAlign w:val="center"/>
          </w:tcPr>
          <w:p w14:paraId="0F7A2A12" w14:textId="77777777" w:rsidR="00AA4399" w:rsidRPr="00A93A21" w:rsidRDefault="00AA4399" w:rsidP="00850023">
            <w:pPr>
              <w:spacing w:before="40" w:after="40"/>
              <w:jc w:val="center"/>
              <w:rPr>
                <w:b/>
                <w:sz w:val="18"/>
              </w:rPr>
            </w:pPr>
            <w:r w:rsidRPr="00A93A21">
              <w:rPr>
                <w:b/>
                <w:sz w:val="18"/>
              </w:rPr>
              <w:t>Chemical or Constituent</w:t>
            </w:r>
            <w:r w:rsidRPr="00A93A21">
              <w:rPr>
                <w:b/>
                <w:sz w:val="18"/>
              </w:rPr>
              <w:br/>
            </w:r>
            <w:r w:rsidRPr="00A93A21">
              <w:rPr>
                <w:sz w:val="18"/>
              </w:rPr>
              <w:t>(and reporting units)</w:t>
            </w:r>
          </w:p>
        </w:tc>
        <w:tc>
          <w:tcPr>
            <w:tcW w:w="1170" w:type="dxa"/>
            <w:gridSpan w:val="2"/>
            <w:tcBorders>
              <w:top w:val="single" w:sz="18" w:space="0" w:color="auto"/>
              <w:bottom w:val="double" w:sz="4" w:space="0" w:color="auto"/>
            </w:tcBorders>
            <w:vAlign w:val="center"/>
          </w:tcPr>
          <w:p w14:paraId="5CACB414" w14:textId="77777777" w:rsidR="00AA4399" w:rsidRPr="00A93A21" w:rsidRDefault="00AA4399" w:rsidP="00850023">
            <w:pPr>
              <w:spacing w:before="40" w:after="40"/>
              <w:jc w:val="center"/>
              <w:rPr>
                <w:b/>
                <w:sz w:val="18"/>
              </w:rPr>
            </w:pPr>
            <w:r w:rsidRPr="00A93A21">
              <w:rPr>
                <w:b/>
                <w:sz w:val="18"/>
              </w:rPr>
              <w:t>Sample Date</w:t>
            </w:r>
          </w:p>
        </w:tc>
        <w:tc>
          <w:tcPr>
            <w:tcW w:w="990" w:type="dxa"/>
            <w:gridSpan w:val="3"/>
            <w:tcBorders>
              <w:top w:val="single" w:sz="18" w:space="0" w:color="auto"/>
              <w:bottom w:val="double" w:sz="4" w:space="0" w:color="auto"/>
            </w:tcBorders>
            <w:vAlign w:val="center"/>
          </w:tcPr>
          <w:p w14:paraId="68853E4D" w14:textId="77777777" w:rsidR="00AA4399" w:rsidRPr="00A93A21" w:rsidRDefault="00AA4399" w:rsidP="00850023">
            <w:pPr>
              <w:spacing w:before="40" w:after="40"/>
              <w:jc w:val="center"/>
              <w:rPr>
                <w:b/>
                <w:sz w:val="18"/>
              </w:rPr>
            </w:pPr>
            <w:r w:rsidRPr="00A93A21">
              <w:rPr>
                <w:b/>
                <w:sz w:val="18"/>
              </w:rPr>
              <w:t>Level Detected</w:t>
            </w:r>
          </w:p>
        </w:tc>
        <w:tc>
          <w:tcPr>
            <w:tcW w:w="1170" w:type="dxa"/>
            <w:gridSpan w:val="2"/>
            <w:tcBorders>
              <w:top w:val="single" w:sz="18" w:space="0" w:color="auto"/>
              <w:bottom w:val="double" w:sz="4" w:space="0" w:color="auto"/>
            </w:tcBorders>
            <w:vAlign w:val="center"/>
          </w:tcPr>
          <w:p w14:paraId="5AB40469" w14:textId="77777777" w:rsidR="00AA4399" w:rsidRPr="00A93A21" w:rsidRDefault="00AA4399" w:rsidP="00850023">
            <w:pPr>
              <w:spacing w:before="40" w:after="40"/>
              <w:jc w:val="center"/>
              <w:rPr>
                <w:b/>
                <w:sz w:val="18"/>
              </w:rPr>
            </w:pPr>
            <w:smartTag w:uri="urn:schemas-microsoft-com:office:smarttags" w:element="place">
              <w:smartTag w:uri="urn:schemas-microsoft-com:office:smarttags" w:element="PlaceType">
                <w:r w:rsidRPr="00A93A21">
                  <w:rPr>
                    <w:b/>
                    <w:sz w:val="18"/>
                  </w:rPr>
                  <w:t>Range</w:t>
                </w:r>
              </w:smartTag>
              <w:r w:rsidRPr="00A93A21">
                <w:rPr>
                  <w:b/>
                  <w:sz w:val="18"/>
                </w:rPr>
                <w:t xml:space="preserve"> of </w:t>
              </w:r>
              <w:smartTag w:uri="urn:schemas-microsoft-com:office:smarttags" w:element="PlaceName">
                <w:r w:rsidRPr="00A93A21">
                  <w:rPr>
                    <w:b/>
                    <w:sz w:val="18"/>
                  </w:rPr>
                  <w:t>Detections</w:t>
                </w:r>
              </w:smartTag>
            </w:smartTag>
          </w:p>
        </w:tc>
        <w:tc>
          <w:tcPr>
            <w:tcW w:w="900" w:type="dxa"/>
            <w:gridSpan w:val="3"/>
            <w:tcBorders>
              <w:top w:val="single" w:sz="18" w:space="0" w:color="auto"/>
              <w:bottom w:val="double" w:sz="4" w:space="0" w:color="auto"/>
            </w:tcBorders>
            <w:vAlign w:val="center"/>
          </w:tcPr>
          <w:p w14:paraId="471A1453" w14:textId="77777777" w:rsidR="00AA4399" w:rsidRPr="00A93A21" w:rsidRDefault="00AA4399" w:rsidP="00850023">
            <w:pPr>
              <w:spacing w:before="40" w:after="40"/>
              <w:jc w:val="center"/>
              <w:rPr>
                <w:b/>
                <w:sz w:val="18"/>
              </w:rPr>
            </w:pPr>
            <w:r w:rsidRPr="00A93A21">
              <w:rPr>
                <w:b/>
                <w:bCs/>
              </w:rPr>
              <w:t>MCL</w:t>
            </w:r>
            <w:r w:rsidRPr="00A93A21">
              <w:rPr>
                <w:b/>
                <w:bCs/>
              </w:rPr>
              <w:br/>
            </w:r>
            <w:r w:rsidRPr="00A93A21">
              <w:rPr>
                <w:b/>
                <w:sz w:val="18"/>
              </w:rPr>
              <w:t>[MRDL]</w:t>
            </w:r>
          </w:p>
        </w:tc>
        <w:tc>
          <w:tcPr>
            <w:tcW w:w="1710" w:type="dxa"/>
            <w:gridSpan w:val="6"/>
            <w:tcBorders>
              <w:top w:val="single" w:sz="18" w:space="0" w:color="auto"/>
              <w:bottom w:val="double" w:sz="4" w:space="0" w:color="auto"/>
            </w:tcBorders>
            <w:vAlign w:val="center"/>
          </w:tcPr>
          <w:p w14:paraId="4E8A885F" w14:textId="77777777" w:rsidR="00AA4399" w:rsidRPr="00A93A21" w:rsidRDefault="00AA4399"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2702" w:type="dxa"/>
            <w:gridSpan w:val="2"/>
            <w:tcBorders>
              <w:top w:val="single" w:sz="18" w:space="0" w:color="auto"/>
              <w:bottom w:val="double" w:sz="4" w:space="0" w:color="auto"/>
              <w:right w:val="single" w:sz="8" w:space="0" w:color="auto"/>
            </w:tcBorders>
            <w:vAlign w:val="center"/>
          </w:tcPr>
          <w:p w14:paraId="339E84A5" w14:textId="77777777" w:rsidR="00AA4399" w:rsidRPr="00A93A21" w:rsidRDefault="00AA4399" w:rsidP="00850023">
            <w:pPr>
              <w:spacing w:before="40" w:after="40"/>
              <w:jc w:val="center"/>
              <w:rPr>
                <w:b/>
                <w:sz w:val="18"/>
              </w:rPr>
            </w:pPr>
            <w:r w:rsidRPr="00A93A21">
              <w:rPr>
                <w:b/>
                <w:sz w:val="18"/>
              </w:rPr>
              <w:t>Typical Source of Contaminant</w:t>
            </w:r>
          </w:p>
        </w:tc>
      </w:tr>
      <w:tr w:rsidR="00AA4399" w:rsidRPr="007F2218" w14:paraId="7D048E8D" w14:textId="77777777" w:rsidTr="005A62C9">
        <w:tblPrEx>
          <w:tblCellMar>
            <w:left w:w="108" w:type="dxa"/>
            <w:right w:w="108" w:type="dxa"/>
          </w:tblCellMar>
        </w:tblPrEx>
        <w:trPr>
          <w:trHeight w:val="459"/>
          <w:jc w:val="center"/>
        </w:trPr>
        <w:tc>
          <w:tcPr>
            <w:tcW w:w="2152" w:type="dxa"/>
            <w:gridSpan w:val="2"/>
            <w:tcBorders>
              <w:top w:val="double" w:sz="4" w:space="0" w:color="auto"/>
              <w:left w:val="single" w:sz="8" w:space="0" w:color="auto"/>
              <w:bottom w:val="single" w:sz="4" w:space="0" w:color="auto"/>
            </w:tcBorders>
            <w:vAlign w:val="center"/>
          </w:tcPr>
          <w:p w14:paraId="16CEF25B" w14:textId="77777777" w:rsidR="00AA4399" w:rsidRPr="00460F22" w:rsidRDefault="00AA4399" w:rsidP="00850023">
            <w:pPr>
              <w:spacing w:before="40" w:after="40"/>
              <w:rPr>
                <w:sz w:val="18"/>
                <w:szCs w:val="18"/>
              </w:rPr>
            </w:pPr>
            <w:r>
              <w:rPr>
                <w:sz w:val="18"/>
                <w:szCs w:val="18"/>
              </w:rPr>
              <w:t>Residual Chlorine (mg/L)</w:t>
            </w:r>
          </w:p>
        </w:tc>
        <w:tc>
          <w:tcPr>
            <w:tcW w:w="1170" w:type="dxa"/>
            <w:gridSpan w:val="2"/>
            <w:tcBorders>
              <w:top w:val="double" w:sz="4" w:space="0" w:color="auto"/>
              <w:bottom w:val="single" w:sz="4" w:space="0" w:color="auto"/>
            </w:tcBorders>
            <w:vAlign w:val="center"/>
          </w:tcPr>
          <w:p w14:paraId="1C345465" w14:textId="77777777" w:rsidR="00AA4399" w:rsidRDefault="00AA4399" w:rsidP="00850023">
            <w:pPr>
              <w:spacing w:before="40" w:after="40"/>
              <w:jc w:val="center"/>
              <w:rPr>
                <w:sz w:val="18"/>
                <w:szCs w:val="18"/>
              </w:rPr>
            </w:pPr>
            <w:r>
              <w:rPr>
                <w:sz w:val="18"/>
                <w:szCs w:val="18"/>
              </w:rPr>
              <w:t>Monthly</w:t>
            </w:r>
          </w:p>
        </w:tc>
        <w:tc>
          <w:tcPr>
            <w:tcW w:w="990" w:type="dxa"/>
            <w:gridSpan w:val="3"/>
            <w:tcBorders>
              <w:top w:val="double" w:sz="4" w:space="0" w:color="auto"/>
              <w:bottom w:val="single" w:sz="4" w:space="0" w:color="auto"/>
            </w:tcBorders>
            <w:vAlign w:val="center"/>
          </w:tcPr>
          <w:p w14:paraId="1E96572C" w14:textId="3F5A8D64" w:rsidR="00AA4399" w:rsidRDefault="002726FA" w:rsidP="00850023">
            <w:pPr>
              <w:spacing w:before="40" w:after="40"/>
              <w:jc w:val="center"/>
              <w:rPr>
                <w:sz w:val="18"/>
              </w:rPr>
            </w:pPr>
            <w:r>
              <w:rPr>
                <w:sz w:val="18"/>
              </w:rPr>
              <w:t>0.75</w:t>
            </w:r>
          </w:p>
        </w:tc>
        <w:tc>
          <w:tcPr>
            <w:tcW w:w="1170" w:type="dxa"/>
            <w:gridSpan w:val="2"/>
            <w:tcBorders>
              <w:top w:val="double" w:sz="4" w:space="0" w:color="auto"/>
              <w:bottom w:val="single" w:sz="4" w:space="0" w:color="auto"/>
            </w:tcBorders>
            <w:vAlign w:val="center"/>
          </w:tcPr>
          <w:p w14:paraId="089AFA78" w14:textId="62E1C861" w:rsidR="00AA4399" w:rsidRDefault="00AA4399" w:rsidP="00850023">
            <w:pPr>
              <w:spacing w:before="40" w:after="40"/>
              <w:jc w:val="center"/>
              <w:rPr>
                <w:sz w:val="18"/>
              </w:rPr>
            </w:pPr>
            <w:r>
              <w:rPr>
                <w:sz w:val="18"/>
              </w:rPr>
              <w:t>0.</w:t>
            </w:r>
            <w:r w:rsidR="002726FA">
              <w:rPr>
                <w:sz w:val="18"/>
              </w:rPr>
              <w:t>35</w:t>
            </w:r>
            <w:r w:rsidR="00C52B18">
              <w:rPr>
                <w:sz w:val="18"/>
              </w:rPr>
              <w:t xml:space="preserve"> </w:t>
            </w:r>
            <w:r w:rsidR="009A7652">
              <w:rPr>
                <w:sz w:val="18"/>
              </w:rPr>
              <w:t>–</w:t>
            </w:r>
            <w:r w:rsidR="00C52B18">
              <w:rPr>
                <w:sz w:val="18"/>
              </w:rPr>
              <w:t xml:space="preserve"> </w:t>
            </w:r>
            <w:r w:rsidR="002726FA">
              <w:rPr>
                <w:sz w:val="18"/>
              </w:rPr>
              <w:t>1.1</w:t>
            </w:r>
          </w:p>
        </w:tc>
        <w:tc>
          <w:tcPr>
            <w:tcW w:w="900" w:type="dxa"/>
            <w:gridSpan w:val="3"/>
            <w:tcBorders>
              <w:top w:val="double" w:sz="4" w:space="0" w:color="auto"/>
              <w:bottom w:val="single" w:sz="4" w:space="0" w:color="auto"/>
            </w:tcBorders>
            <w:vAlign w:val="center"/>
          </w:tcPr>
          <w:p w14:paraId="3C878C02" w14:textId="77777777" w:rsidR="00AA4399" w:rsidRDefault="00AA4399" w:rsidP="00850023">
            <w:pPr>
              <w:spacing w:before="40" w:after="40"/>
              <w:jc w:val="center"/>
              <w:rPr>
                <w:sz w:val="18"/>
              </w:rPr>
            </w:pPr>
            <w:r>
              <w:rPr>
                <w:sz w:val="18"/>
              </w:rPr>
              <w:t>[4 as Cl2]</w:t>
            </w:r>
          </w:p>
        </w:tc>
        <w:tc>
          <w:tcPr>
            <w:tcW w:w="1710" w:type="dxa"/>
            <w:gridSpan w:val="6"/>
            <w:tcBorders>
              <w:top w:val="double" w:sz="4" w:space="0" w:color="auto"/>
              <w:bottom w:val="single" w:sz="4" w:space="0" w:color="auto"/>
            </w:tcBorders>
            <w:vAlign w:val="center"/>
          </w:tcPr>
          <w:p w14:paraId="37130E55" w14:textId="77777777" w:rsidR="00AA4399" w:rsidRDefault="00AA4399" w:rsidP="00850023">
            <w:pPr>
              <w:spacing w:before="40" w:after="40"/>
              <w:jc w:val="center"/>
              <w:rPr>
                <w:sz w:val="18"/>
              </w:rPr>
            </w:pPr>
            <w:r>
              <w:rPr>
                <w:sz w:val="18"/>
              </w:rPr>
              <w:t>[4 as Cl2]</w:t>
            </w:r>
          </w:p>
        </w:tc>
        <w:tc>
          <w:tcPr>
            <w:tcW w:w="2702" w:type="dxa"/>
            <w:gridSpan w:val="2"/>
            <w:tcBorders>
              <w:top w:val="double" w:sz="4" w:space="0" w:color="auto"/>
              <w:bottom w:val="single" w:sz="4" w:space="0" w:color="auto"/>
              <w:right w:val="single" w:sz="8" w:space="0" w:color="auto"/>
            </w:tcBorders>
          </w:tcPr>
          <w:p w14:paraId="7119920A" w14:textId="77777777" w:rsidR="00AA4399" w:rsidRPr="007F2218" w:rsidRDefault="00AA4399" w:rsidP="00850023">
            <w:pPr>
              <w:spacing w:before="40" w:after="40"/>
              <w:rPr>
                <w:sz w:val="18"/>
                <w:szCs w:val="18"/>
              </w:rPr>
            </w:pPr>
            <w:r w:rsidRPr="007F2218">
              <w:rPr>
                <w:sz w:val="18"/>
                <w:szCs w:val="18"/>
              </w:rPr>
              <w:t>Drinking water disinfectant added for treatment.</w:t>
            </w:r>
          </w:p>
        </w:tc>
      </w:tr>
      <w:tr w:rsidR="00AA4399" w:rsidRPr="00350803" w14:paraId="2561037D" w14:textId="77777777" w:rsidTr="005A62C9">
        <w:tblPrEx>
          <w:tblCellMar>
            <w:left w:w="108" w:type="dxa"/>
            <w:right w:w="108" w:type="dxa"/>
          </w:tblCellMar>
        </w:tblPrEx>
        <w:trPr>
          <w:trHeight w:val="459"/>
          <w:jc w:val="center"/>
        </w:trPr>
        <w:tc>
          <w:tcPr>
            <w:tcW w:w="2152" w:type="dxa"/>
            <w:gridSpan w:val="2"/>
            <w:tcBorders>
              <w:top w:val="single" w:sz="4" w:space="0" w:color="auto"/>
              <w:left w:val="single" w:sz="8" w:space="0" w:color="auto"/>
              <w:bottom w:val="single" w:sz="4" w:space="0" w:color="auto"/>
            </w:tcBorders>
            <w:vAlign w:val="center"/>
          </w:tcPr>
          <w:p w14:paraId="32DDC06B" w14:textId="6B05C5BB" w:rsidR="00AA4399" w:rsidRDefault="00AA4399" w:rsidP="00850023">
            <w:pPr>
              <w:spacing w:before="40" w:after="40"/>
              <w:rPr>
                <w:sz w:val="18"/>
                <w:szCs w:val="18"/>
              </w:rPr>
            </w:pPr>
            <w:r>
              <w:rPr>
                <w:sz w:val="18"/>
                <w:szCs w:val="18"/>
              </w:rPr>
              <w:t>TTHMs – Total Trihalomethanes (</w:t>
            </w:r>
            <w:r w:rsidR="0069656A">
              <w:rPr>
                <w:sz w:val="18"/>
                <w:szCs w:val="18"/>
              </w:rPr>
              <w:t>ug/L</w:t>
            </w:r>
            <w:r>
              <w:rPr>
                <w:sz w:val="18"/>
                <w:szCs w:val="18"/>
              </w:rPr>
              <w:t>)</w:t>
            </w:r>
          </w:p>
        </w:tc>
        <w:tc>
          <w:tcPr>
            <w:tcW w:w="1170" w:type="dxa"/>
            <w:gridSpan w:val="2"/>
            <w:tcBorders>
              <w:top w:val="single" w:sz="4" w:space="0" w:color="auto"/>
              <w:bottom w:val="single" w:sz="4" w:space="0" w:color="auto"/>
            </w:tcBorders>
            <w:vAlign w:val="center"/>
          </w:tcPr>
          <w:p w14:paraId="002B92D4" w14:textId="21A21E8D" w:rsidR="00AA4399" w:rsidRDefault="0069656A" w:rsidP="00850023">
            <w:pPr>
              <w:spacing w:before="40" w:after="40"/>
              <w:jc w:val="center"/>
              <w:rPr>
                <w:sz w:val="18"/>
                <w:szCs w:val="18"/>
              </w:rPr>
            </w:pPr>
            <w:r>
              <w:rPr>
                <w:sz w:val="18"/>
                <w:szCs w:val="18"/>
              </w:rPr>
              <w:t>8/2022</w:t>
            </w:r>
          </w:p>
        </w:tc>
        <w:tc>
          <w:tcPr>
            <w:tcW w:w="990" w:type="dxa"/>
            <w:gridSpan w:val="3"/>
            <w:tcBorders>
              <w:top w:val="single" w:sz="4" w:space="0" w:color="auto"/>
              <w:bottom w:val="single" w:sz="4" w:space="0" w:color="auto"/>
            </w:tcBorders>
            <w:vAlign w:val="center"/>
          </w:tcPr>
          <w:p w14:paraId="22AC8D35" w14:textId="72DD9D4C" w:rsidR="00AA4399" w:rsidRDefault="0069656A" w:rsidP="00850023">
            <w:pPr>
              <w:spacing w:before="40" w:after="40"/>
              <w:jc w:val="center"/>
              <w:rPr>
                <w:sz w:val="18"/>
              </w:rPr>
            </w:pPr>
            <w:r>
              <w:rPr>
                <w:sz w:val="18"/>
              </w:rPr>
              <w:t>ND</w:t>
            </w:r>
          </w:p>
        </w:tc>
        <w:tc>
          <w:tcPr>
            <w:tcW w:w="1170" w:type="dxa"/>
            <w:gridSpan w:val="2"/>
            <w:tcBorders>
              <w:top w:val="single" w:sz="4" w:space="0" w:color="auto"/>
              <w:bottom w:val="single" w:sz="4" w:space="0" w:color="auto"/>
            </w:tcBorders>
            <w:vAlign w:val="center"/>
          </w:tcPr>
          <w:p w14:paraId="50B1FAF4" w14:textId="19E2E8A5" w:rsidR="00AA4399" w:rsidRDefault="0069656A" w:rsidP="00850023">
            <w:pPr>
              <w:spacing w:before="40" w:after="40"/>
              <w:jc w:val="center"/>
              <w:rPr>
                <w:sz w:val="18"/>
              </w:rPr>
            </w:pPr>
            <w:r>
              <w:rPr>
                <w:sz w:val="18"/>
              </w:rPr>
              <w:t>&lt;1-&lt;2</w:t>
            </w:r>
          </w:p>
        </w:tc>
        <w:tc>
          <w:tcPr>
            <w:tcW w:w="900" w:type="dxa"/>
            <w:gridSpan w:val="3"/>
            <w:tcBorders>
              <w:top w:val="single" w:sz="4" w:space="0" w:color="auto"/>
              <w:bottom w:val="single" w:sz="4" w:space="0" w:color="auto"/>
            </w:tcBorders>
            <w:vAlign w:val="center"/>
          </w:tcPr>
          <w:p w14:paraId="56F53C8E" w14:textId="77777777" w:rsidR="00AA4399" w:rsidRDefault="00AA4399" w:rsidP="00850023">
            <w:pPr>
              <w:spacing w:before="40" w:after="40"/>
              <w:jc w:val="center"/>
              <w:rPr>
                <w:sz w:val="18"/>
              </w:rPr>
            </w:pPr>
            <w:r>
              <w:rPr>
                <w:sz w:val="18"/>
              </w:rPr>
              <w:t>80</w:t>
            </w:r>
          </w:p>
        </w:tc>
        <w:tc>
          <w:tcPr>
            <w:tcW w:w="1710" w:type="dxa"/>
            <w:gridSpan w:val="6"/>
            <w:tcBorders>
              <w:top w:val="single" w:sz="4" w:space="0" w:color="auto"/>
              <w:bottom w:val="single" w:sz="4" w:space="0" w:color="auto"/>
            </w:tcBorders>
            <w:vAlign w:val="center"/>
          </w:tcPr>
          <w:p w14:paraId="1920EC3B" w14:textId="77777777" w:rsidR="00AA4399" w:rsidRDefault="00AA4399" w:rsidP="00850023">
            <w:pPr>
              <w:spacing w:before="40" w:after="40"/>
              <w:jc w:val="center"/>
              <w:rPr>
                <w:sz w:val="18"/>
              </w:rPr>
            </w:pPr>
            <w:r>
              <w:rPr>
                <w:sz w:val="18"/>
              </w:rPr>
              <w:t>N/A</w:t>
            </w:r>
          </w:p>
        </w:tc>
        <w:tc>
          <w:tcPr>
            <w:tcW w:w="2702" w:type="dxa"/>
            <w:gridSpan w:val="2"/>
            <w:tcBorders>
              <w:top w:val="single" w:sz="4" w:space="0" w:color="auto"/>
              <w:bottom w:val="single" w:sz="4" w:space="0" w:color="auto"/>
              <w:right w:val="single" w:sz="8" w:space="0" w:color="auto"/>
            </w:tcBorders>
          </w:tcPr>
          <w:p w14:paraId="1F134257" w14:textId="77777777" w:rsidR="00AA4399" w:rsidRPr="00350803" w:rsidRDefault="00AA4399" w:rsidP="00850023">
            <w:pPr>
              <w:autoSpaceDE w:val="0"/>
              <w:autoSpaceDN w:val="0"/>
              <w:adjustRightInd w:val="0"/>
              <w:rPr>
                <w:sz w:val="18"/>
                <w:szCs w:val="18"/>
              </w:rPr>
            </w:pPr>
            <w:r w:rsidRPr="00350803">
              <w:rPr>
                <w:sz w:val="18"/>
                <w:szCs w:val="18"/>
              </w:rPr>
              <w:t>By-product of drinking water chlorination</w:t>
            </w:r>
          </w:p>
          <w:p w14:paraId="40E4D235" w14:textId="77777777" w:rsidR="00AA4399" w:rsidRPr="00350803" w:rsidRDefault="00AA4399" w:rsidP="00850023">
            <w:pPr>
              <w:spacing w:before="40" w:after="40"/>
              <w:rPr>
                <w:sz w:val="18"/>
                <w:szCs w:val="18"/>
              </w:rPr>
            </w:pPr>
          </w:p>
        </w:tc>
      </w:tr>
      <w:tr w:rsidR="00AA4399" w:rsidRPr="00350803" w14:paraId="39F65607" w14:textId="77777777" w:rsidTr="005A62C9">
        <w:tblPrEx>
          <w:tblCellMar>
            <w:left w:w="108" w:type="dxa"/>
            <w:right w:w="108" w:type="dxa"/>
          </w:tblCellMar>
        </w:tblPrEx>
        <w:trPr>
          <w:trHeight w:val="459"/>
          <w:jc w:val="center"/>
        </w:trPr>
        <w:tc>
          <w:tcPr>
            <w:tcW w:w="2152" w:type="dxa"/>
            <w:gridSpan w:val="2"/>
            <w:tcBorders>
              <w:top w:val="single" w:sz="4" w:space="0" w:color="auto"/>
              <w:left w:val="single" w:sz="8" w:space="0" w:color="auto"/>
              <w:bottom w:val="single" w:sz="12" w:space="0" w:color="auto"/>
            </w:tcBorders>
            <w:vAlign w:val="center"/>
          </w:tcPr>
          <w:p w14:paraId="15CF89C9" w14:textId="4DB9D793" w:rsidR="00AA4399" w:rsidRDefault="00AA4399" w:rsidP="00850023">
            <w:pPr>
              <w:spacing w:before="40" w:after="40"/>
              <w:rPr>
                <w:sz w:val="18"/>
                <w:szCs w:val="18"/>
              </w:rPr>
            </w:pPr>
            <w:proofErr w:type="spellStart"/>
            <w:r>
              <w:rPr>
                <w:sz w:val="18"/>
                <w:szCs w:val="18"/>
              </w:rPr>
              <w:t>Haloacetic</w:t>
            </w:r>
            <w:proofErr w:type="spellEnd"/>
            <w:r>
              <w:rPr>
                <w:sz w:val="18"/>
                <w:szCs w:val="18"/>
              </w:rPr>
              <w:t xml:space="preserve"> Acids</w:t>
            </w:r>
            <w:r w:rsidR="0069656A">
              <w:rPr>
                <w:sz w:val="18"/>
                <w:szCs w:val="18"/>
              </w:rPr>
              <w:t xml:space="preserve"> (ug/L)</w:t>
            </w:r>
          </w:p>
        </w:tc>
        <w:tc>
          <w:tcPr>
            <w:tcW w:w="1170" w:type="dxa"/>
            <w:gridSpan w:val="2"/>
            <w:tcBorders>
              <w:top w:val="single" w:sz="4" w:space="0" w:color="auto"/>
              <w:bottom w:val="single" w:sz="12" w:space="0" w:color="auto"/>
            </w:tcBorders>
            <w:vAlign w:val="center"/>
          </w:tcPr>
          <w:p w14:paraId="55E5A069" w14:textId="5EEF2766" w:rsidR="00AA4399" w:rsidRDefault="0069656A" w:rsidP="00850023">
            <w:pPr>
              <w:spacing w:before="40" w:after="40"/>
              <w:jc w:val="center"/>
              <w:rPr>
                <w:sz w:val="18"/>
                <w:szCs w:val="18"/>
              </w:rPr>
            </w:pPr>
            <w:r>
              <w:rPr>
                <w:sz w:val="18"/>
                <w:szCs w:val="18"/>
              </w:rPr>
              <w:t>8</w:t>
            </w:r>
            <w:r w:rsidR="00AA4399">
              <w:rPr>
                <w:sz w:val="18"/>
                <w:szCs w:val="18"/>
              </w:rPr>
              <w:t>//202</w:t>
            </w:r>
            <w:r>
              <w:rPr>
                <w:sz w:val="18"/>
                <w:szCs w:val="18"/>
              </w:rPr>
              <w:t>2</w:t>
            </w:r>
          </w:p>
        </w:tc>
        <w:tc>
          <w:tcPr>
            <w:tcW w:w="990" w:type="dxa"/>
            <w:gridSpan w:val="3"/>
            <w:tcBorders>
              <w:top w:val="single" w:sz="4" w:space="0" w:color="auto"/>
              <w:bottom w:val="single" w:sz="12" w:space="0" w:color="auto"/>
            </w:tcBorders>
            <w:vAlign w:val="center"/>
          </w:tcPr>
          <w:p w14:paraId="6547C56B" w14:textId="48E81318" w:rsidR="00AA4399" w:rsidRDefault="0069656A" w:rsidP="00850023">
            <w:pPr>
              <w:spacing w:before="40" w:after="40"/>
              <w:jc w:val="center"/>
              <w:rPr>
                <w:sz w:val="18"/>
              </w:rPr>
            </w:pPr>
            <w:r>
              <w:rPr>
                <w:sz w:val="18"/>
              </w:rPr>
              <w:t>&lt;2</w:t>
            </w:r>
          </w:p>
        </w:tc>
        <w:tc>
          <w:tcPr>
            <w:tcW w:w="1170" w:type="dxa"/>
            <w:gridSpan w:val="2"/>
            <w:tcBorders>
              <w:top w:val="single" w:sz="4" w:space="0" w:color="auto"/>
              <w:bottom w:val="single" w:sz="12" w:space="0" w:color="auto"/>
            </w:tcBorders>
            <w:vAlign w:val="center"/>
          </w:tcPr>
          <w:p w14:paraId="0D6D7B95" w14:textId="7004472C" w:rsidR="00AA4399" w:rsidRDefault="0069656A" w:rsidP="00850023">
            <w:pPr>
              <w:spacing w:before="40" w:after="40"/>
              <w:jc w:val="center"/>
              <w:rPr>
                <w:sz w:val="18"/>
              </w:rPr>
            </w:pPr>
            <w:r>
              <w:rPr>
                <w:sz w:val="18"/>
              </w:rPr>
              <w:t>&lt;0.5</w:t>
            </w:r>
          </w:p>
        </w:tc>
        <w:tc>
          <w:tcPr>
            <w:tcW w:w="900" w:type="dxa"/>
            <w:gridSpan w:val="3"/>
            <w:tcBorders>
              <w:top w:val="single" w:sz="4" w:space="0" w:color="auto"/>
              <w:bottom w:val="single" w:sz="12" w:space="0" w:color="auto"/>
            </w:tcBorders>
            <w:vAlign w:val="center"/>
          </w:tcPr>
          <w:p w14:paraId="3C2AB136" w14:textId="77777777" w:rsidR="00AA4399" w:rsidRDefault="00AA4399" w:rsidP="00850023">
            <w:pPr>
              <w:spacing w:before="40" w:after="40"/>
              <w:jc w:val="center"/>
              <w:rPr>
                <w:sz w:val="18"/>
              </w:rPr>
            </w:pPr>
            <w:r>
              <w:rPr>
                <w:sz w:val="18"/>
              </w:rPr>
              <w:t>60</w:t>
            </w:r>
          </w:p>
        </w:tc>
        <w:tc>
          <w:tcPr>
            <w:tcW w:w="1710" w:type="dxa"/>
            <w:gridSpan w:val="6"/>
            <w:tcBorders>
              <w:top w:val="single" w:sz="4" w:space="0" w:color="auto"/>
              <w:bottom w:val="single" w:sz="12" w:space="0" w:color="auto"/>
            </w:tcBorders>
            <w:vAlign w:val="center"/>
          </w:tcPr>
          <w:p w14:paraId="4CDD334B" w14:textId="77777777" w:rsidR="00AA4399" w:rsidRDefault="00AA4399" w:rsidP="00850023">
            <w:pPr>
              <w:spacing w:before="40" w:after="40"/>
              <w:jc w:val="center"/>
              <w:rPr>
                <w:sz w:val="18"/>
              </w:rPr>
            </w:pPr>
            <w:r>
              <w:rPr>
                <w:sz w:val="18"/>
              </w:rPr>
              <w:t>N/A</w:t>
            </w:r>
          </w:p>
        </w:tc>
        <w:tc>
          <w:tcPr>
            <w:tcW w:w="2702" w:type="dxa"/>
            <w:gridSpan w:val="2"/>
            <w:tcBorders>
              <w:top w:val="single" w:sz="4" w:space="0" w:color="auto"/>
              <w:bottom w:val="single" w:sz="12" w:space="0" w:color="auto"/>
              <w:right w:val="single" w:sz="8" w:space="0" w:color="auto"/>
            </w:tcBorders>
          </w:tcPr>
          <w:p w14:paraId="5D059372" w14:textId="77777777" w:rsidR="00AA4399" w:rsidRPr="00350803" w:rsidRDefault="00AA4399" w:rsidP="00850023">
            <w:pPr>
              <w:spacing w:before="20" w:after="20"/>
              <w:rPr>
                <w:sz w:val="18"/>
                <w:szCs w:val="18"/>
              </w:rPr>
            </w:pPr>
            <w:r w:rsidRPr="00350803">
              <w:rPr>
                <w:sz w:val="18"/>
                <w:szCs w:val="18"/>
              </w:rPr>
              <w:t>Byproduct of drinking water disinfection</w:t>
            </w:r>
          </w:p>
        </w:tc>
      </w:tr>
    </w:tbl>
    <w:p w14:paraId="450552DF" w14:textId="2E1AC4C1" w:rsidR="007B1C1A" w:rsidRPr="002E1616" w:rsidRDefault="008F590E" w:rsidP="007B1C1A">
      <w:pPr>
        <w:rPr>
          <w:bCs/>
          <w:sz w:val="18"/>
          <w:szCs w:val="18"/>
        </w:rPr>
      </w:pPr>
      <w:r w:rsidRPr="002E1616">
        <w:rPr>
          <w:bCs/>
          <w:sz w:val="18"/>
          <w:szCs w:val="18"/>
        </w:rPr>
        <w:t>*</w:t>
      </w:r>
      <w:r w:rsidR="002E1616">
        <w:rPr>
          <w:bCs/>
          <w:sz w:val="18"/>
          <w:szCs w:val="18"/>
        </w:rPr>
        <w:t>*</w:t>
      </w:r>
      <w:r w:rsidRPr="002E1616">
        <w:rPr>
          <w:bCs/>
          <w:sz w:val="18"/>
          <w:szCs w:val="18"/>
        </w:rPr>
        <w:t>Specific Conductance exceeds the Secondary MCL of 1600 micromhos. There are no PHGs, MCLGs, or mandatory standard health effects language for this constituent because secondary MCLs are set based on esthetic concerns.</w:t>
      </w:r>
    </w:p>
    <w:p w14:paraId="749A970F" w14:textId="77777777" w:rsidR="002E1616" w:rsidRDefault="002E1616" w:rsidP="007B1C1A">
      <w:pPr>
        <w:rPr>
          <w:b/>
          <w:sz w:val="26"/>
        </w:rPr>
      </w:pPr>
    </w:p>
    <w:p w14:paraId="29D2E872" w14:textId="7C24DC1B" w:rsidR="002E1616" w:rsidRPr="00FC4404" w:rsidRDefault="00F012CB" w:rsidP="002E1616">
      <w:pPr>
        <w:jc w:val="center"/>
        <w:rPr>
          <w:b/>
          <w:sz w:val="26"/>
        </w:rPr>
      </w:pPr>
      <w:r>
        <w:rPr>
          <w:b/>
          <w:sz w:val="26"/>
        </w:rPr>
        <w:t>*</w:t>
      </w:r>
      <w:r w:rsidR="002E1616" w:rsidRPr="00FC4404">
        <w:rPr>
          <w:b/>
          <w:sz w:val="26"/>
        </w:rPr>
        <w:t>Summary Information for Violation of a MCL, MRDL, AL, TT,</w:t>
      </w:r>
      <w:r w:rsidR="002E1616" w:rsidRPr="00FC4404">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00"/>
        <w:gridCol w:w="990"/>
        <w:gridCol w:w="2340"/>
        <w:gridCol w:w="4050"/>
      </w:tblGrid>
      <w:tr w:rsidR="002E1616" w:rsidRPr="00FC4404" w14:paraId="0AA106AB" w14:textId="77777777" w:rsidTr="00E57F31">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2C395B" w14:textId="77777777" w:rsidR="002E1616" w:rsidRPr="00FC4404" w:rsidRDefault="002E1616" w:rsidP="00E57F31">
            <w:pPr>
              <w:spacing w:before="20" w:after="20"/>
              <w:jc w:val="center"/>
              <w:rPr>
                <w:b/>
              </w:rPr>
            </w:pPr>
            <w:r w:rsidRPr="00FC4404">
              <w:rPr>
                <w:b/>
              </w:rPr>
              <w:t xml:space="preserve">VIOLATION OF A MCL, </w:t>
            </w:r>
            <w:smartTag w:uri="urn:schemas-microsoft-com:office:smarttags" w:element="place">
              <w:smartTag w:uri="urn:schemas-microsoft-com:office:smarttags" w:element="City">
                <w:r w:rsidRPr="00FC4404">
                  <w:rPr>
                    <w:b/>
                  </w:rPr>
                  <w:t>MRDL</w:t>
                </w:r>
              </w:smartTag>
              <w:r w:rsidRPr="00FC4404">
                <w:rPr>
                  <w:b/>
                </w:rPr>
                <w:t xml:space="preserve">, </w:t>
              </w:r>
              <w:smartTag w:uri="urn:schemas-microsoft-com:office:smarttags" w:element="State">
                <w:r w:rsidRPr="00FC4404">
                  <w:rPr>
                    <w:b/>
                  </w:rPr>
                  <w:t>AL</w:t>
                </w:r>
              </w:smartTag>
            </w:smartTag>
            <w:r w:rsidRPr="00FC4404">
              <w:rPr>
                <w:b/>
              </w:rPr>
              <w:t>, TT, OR MONITORING AND REPORTING REQUIREMENT</w:t>
            </w:r>
          </w:p>
        </w:tc>
      </w:tr>
      <w:tr w:rsidR="002E1616" w:rsidRPr="00FC4404" w14:paraId="78DA6E66" w14:textId="77777777" w:rsidTr="00E57F31">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5E8980D9" w14:textId="77777777" w:rsidR="002E1616" w:rsidRPr="00FC4404" w:rsidRDefault="002E1616" w:rsidP="00E57F31">
            <w:pPr>
              <w:spacing w:before="20" w:after="20"/>
              <w:jc w:val="center"/>
              <w:rPr>
                <w:b/>
                <w:sz w:val="18"/>
                <w:szCs w:val="18"/>
              </w:rPr>
            </w:pPr>
            <w:r w:rsidRPr="00FC4404">
              <w:rPr>
                <w:b/>
                <w:sz w:val="18"/>
                <w:szCs w:val="18"/>
              </w:rPr>
              <w:t>Violation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5C20DD8C" w14:textId="77777777" w:rsidR="002E1616" w:rsidRPr="00FC4404" w:rsidRDefault="002E1616" w:rsidP="00E57F31">
            <w:pPr>
              <w:spacing w:before="20" w:after="20"/>
              <w:jc w:val="center"/>
              <w:rPr>
                <w:b/>
                <w:sz w:val="18"/>
                <w:szCs w:val="18"/>
              </w:rPr>
            </w:pPr>
            <w:r w:rsidRPr="00FC4404">
              <w:rPr>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73E02018" w14:textId="77777777" w:rsidR="002E1616" w:rsidRPr="00FC4404" w:rsidRDefault="002E1616" w:rsidP="00E57F31">
            <w:pPr>
              <w:spacing w:before="20" w:after="20"/>
              <w:jc w:val="center"/>
              <w:rPr>
                <w:b/>
                <w:sz w:val="18"/>
                <w:szCs w:val="18"/>
              </w:rPr>
            </w:pPr>
            <w:r w:rsidRPr="00FC4404">
              <w:rPr>
                <w:b/>
                <w:sz w:val="18"/>
                <w:szCs w:val="18"/>
              </w:rPr>
              <w:t>Duration</w:t>
            </w:r>
          </w:p>
        </w:tc>
        <w:tc>
          <w:tcPr>
            <w:tcW w:w="2340" w:type="dxa"/>
            <w:tcBorders>
              <w:top w:val="single" w:sz="18" w:space="0" w:color="auto"/>
              <w:left w:val="single" w:sz="4" w:space="0" w:color="auto"/>
              <w:bottom w:val="double" w:sz="6" w:space="0" w:color="auto"/>
              <w:right w:val="single" w:sz="4" w:space="0" w:color="auto"/>
            </w:tcBorders>
            <w:shd w:val="clear" w:color="auto" w:fill="auto"/>
            <w:vAlign w:val="center"/>
          </w:tcPr>
          <w:p w14:paraId="783C298F" w14:textId="77777777" w:rsidR="002E1616" w:rsidRPr="00FC4404" w:rsidRDefault="002E1616" w:rsidP="00E57F31">
            <w:pPr>
              <w:spacing w:before="20" w:after="20"/>
              <w:jc w:val="center"/>
              <w:rPr>
                <w:b/>
                <w:sz w:val="18"/>
                <w:szCs w:val="18"/>
              </w:rPr>
            </w:pPr>
            <w:r w:rsidRPr="00FC4404">
              <w:rPr>
                <w:b/>
                <w:sz w:val="18"/>
                <w:szCs w:val="18"/>
              </w:rPr>
              <w:t>Actions Taken to Correct the Violation</w:t>
            </w:r>
          </w:p>
        </w:tc>
        <w:tc>
          <w:tcPr>
            <w:tcW w:w="4050" w:type="dxa"/>
            <w:tcBorders>
              <w:top w:val="single" w:sz="18" w:space="0" w:color="auto"/>
              <w:left w:val="single" w:sz="4" w:space="0" w:color="auto"/>
              <w:bottom w:val="double" w:sz="6" w:space="0" w:color="auto"/>
              <w:right w:val="single" w:sz="4" w:space="0" w:color="auto"/>
            </w:tcBorders>
            <w:shd w:val="clear" w:color="auto" w:fill="auto"/>
            <w:vAlign w:val="center"/>
          </w:tcPr>
          <w:p w14:paraId="37134212" w14:textId="77777777" w:rsidR="002E1616" w:rsidRPr="00FC4404" w:rsidRDefault="002E1616" w:rsidP="00E57F31">
            <w:pPr>
              <w:spacing w:before="20" w:after="20"/>
              <w:jc w:val="center"/>
              <w:rPr>
                <w:b/>
                <w:sz w:val="18"/>
                <w:szCs w:val="18"/>
              </w:rPr>
            </w:pPr>
            <w:r w:rsidRPr="00FC4404">
              <w:rPr>
                <w:b/>
                <w:sz w:val="18"/>
                <w:szCs w:val="18"/>
              </w:rPr>
              <w:t>Health Effects Language</w:t>
            </w:r>
          </w:p>
        </w:tc>
      </w:tr>
      <w:tr w:rsidR="002E1616" w:rsidRPr="00FC4404" w14:paraId="5643376F" w14:textId="77777777" w:rsidTr="00E57F31">
        <w:trPr>
          <w:trHeight w:val="504"/>
        </w:trPr>
        <w:tc>
          <w:tcPr>
            <w:tcW w:w="1620" w:type="dxa"/>
            <w:tcBorders>
              <w:top w:val="double" w:sz="6" w:space="0" w:color="auto"/>
              <w:bottom w:val="single" w:sz="4" w:space="0" w:color="auto"/>
            </w:tcBorders>
            <w:shd w:val="clear" w:color="auto" w:fill="auto"/>
          </w:tcPr>
          <w:p w14:paraId="7BAB1E57" w14:textId="77777777" w:rsidR="002E1616" w:rsidRPr="002E1616" w:rsidRDefault="002E1616" w:rsidP="002E1616">
            <w:pPr>
              <w:rPr>
                <w:bCs/>
              </w:rPr>
            </w:pPr>
            <w:r w:rsidRPr="002E1616">
              <w:rPr>
                <w:bCs/>
              </w:rPr>
              <w:t>Arsenic MCL Violation</w:t>
            </w:r>
          </w:p>
          <w:p w14:paraId="58C2AF97" w14:textId="6EB7F0C8" w:rsidR="002E1616" w:rsidRPr="00FC4404" w:rsidRDefault="002E1616" w:rsidP="002E1616">
            <w:pPr>
              <w:rPr>
                <w:bCs/>
              </w:rPr>
            </w:pPr>
            <w:r w:rsidRPr="002E1616">
              <w:rPr>
                <w:bCs/>
              </w:rPr>
              <w:t>Citation No. 02_05_23C_012</w:t>
            </w:r>
          </w:p>
        </w:tc>
        <w:tc>
          <w:tcPr>
            <w:tcW w:w="1800" w:type="dxa"/>
            <w:tcBorders>
              <w:top w:val="double" w:sz="6" w:space="0" w:color="auto"/>
              <w:bottom w:val="single" w:sz="4" w:space="0" w:color="auto"/>
            </w:tcBorders>
            <w:shd w:val="clear" w:color="auto" w:fill="auto"/>
          </w:tcPr>
          <w:p w14:paraId="3FD70D2C" w14:textId="50968E9E" w:rsidR="002E1616" w:rsidRPr="00FC4404" w:rsidRDefault="002E1616" w:rsidP="00E57F31">
            <w:pPr>
              <w:rPr>
                <w:bCs/>
              </w:rPr>
            </w:pPr>
            <w:r w:rsidRPr="002E1616">
              <w:rPr>
                <w:bCs/>
              </w:rPr>
              <w:t>In violation of the maximum contaminant level (MCL) for Arsenic</w:t>
            </w:r>
          </w:p>
        </w:tc>
        <w:tc>
          <w:tcPr>
            <w:tcW w:w="990" w:type="dxa"/>
            <w:tcBorders>
              <w:top w:val="double" w:sz="6" w:space="0" w:color="auto"/>
              <w:bottom w:val="single" w:sz="4" w:space="0" w:color="auto"/>
            </w:tcBorders>
            <w:shd w:val="clear" w:color="auto" w:fill="auto"/>
          </w:tcPr>
          <w:p w14:paraId="3821183E" w14:textId="502EEF0D" w:rsidR="002E1616" w:rsidRPr="00FC4404" w:rsidRDefault="002E1616" w:rsidP="00E57F31">
            <w:pPr>
              <w:rPr>
                <w:bCs/>
              </w:rPr>
            </w:pPr>
            <w:r w:rsidRPr="002E1616">
              <w:rPr>
                <w:bCs/>
              </w:rPr>
              <w:t>2022 to present</w:t>
            </w:r>
          </w:p>
        </w:tc>
        <w:tc>
          <w:tcPr>
            <w:tcW w:w="2340" w:type="dxa"/>
            <w:tcBorders>
              <w:top w:val="double" w:sz="6" w:space="0" w:color="auto"/>
              <w:bottom w:val="single" w:sz="4" w:space="0" w:color="auto"/>
            </w:tcBorders>
            <w:shd w:val="clear" w:color="auto" w:fill="auto"/>
          </w:tcPr>
          <w:p w14:paraId="68ABD265" w14:textId="4B11E560" w:rsidR="002E1616" w:rsidRPr="00FC4404" w:rsidRDefault="002E1616" w:rsidP="00E57F31">
            <w:pPr>
              <w:rPr>
                <w:bCs/>
              </w:rPr>
            </w:pPr>
            <w:r w:rsidRPr="002E1616">
              <w:rPr>
                <w:bCs/>
              </w:rPr>
              <w:t>Currently monitoring and working with water operator researching corrective measures</w:t>
            </w:r>
          </w:p>
        </w:tc>
        <w:tc>
          <w:tcPr>
            <w:tcW w:w="4050" w:type="dxa"/>
            <w:tcBorders>
              <w:top w:val="double" w:sz="6" w:space="0" w:color="auto"/>
              <w:bottom w:val="single" w:sz="4" w:space="0" w:color="auto"/>
            </w:tcBorders>
            <w:shd w:val="clear" w:color="auto" w:fill="auto"/>
          </w:tcPr>
          <w:p w14:paraId="22B35EA9" w14:textId="0934D586" w:rsidR="002E1616" w:rsidRPr="00FC4404" w:rsidRDefault="002E1616" w:rsidP="00E57F31">
            <w:pPr>
              <w:rPr>
                <w:bCs/>
              </w:rPr>
            </w:pPr>
            <w:r w:rsidRPr="002E1616">
              <w:rPr>
                <w:bCs/>
              </w:rPr>
              <w:t xml:space="preserve">Some people who drink water containing arsenic </w:t>
            </w:r>
            <w:proofErr w:type="gramStart"/>
            <w:r w:rsidRPr="002E1616">
              <w:rPr>
                <w:bCs/>
              </w:rPr>
              <w:t>in excess of</w:t>
            </w:r>
            <w:proofErr w:type="gramEnd"/>
            <w:r w:rsidRPr="002E1616">
              <w:rPr>
                <w:bCs/>
              </w:rPr>
              <w:t xml:space="preserve"> the MCL over many years may experience skin damage or circulatory system problems and may have an increased risk of getting cancer.</w:t>
            </w:r>
          </w:p>
        </w:tc>
      </w:tr>
      <w:tr w:rsidR="002E1616" w:rsidRPr="00FC4404" w14:paraId="595BC53B" w14:textId="77777777" w:rsidTr="00E57F31">
        <w:trPr>
          <w:trHeight w:val="504"/>
        </w:trPr>
        <w:tc>
          <w:tcPr>
            <w:tcW w:w="1620" w:type="dxa"/>
            <w:tcBorders>
              <w:top w:val="double" w:sz="6" w:space="0" w:color="auto"/>
              <w:bottom w:val="single" w:sz="4" w:space="0" w:color="auto"/>
            </w:tcBorders>
            <w:shd w:val="clear" w:color="auto" w:fill="auto"/>
          </w:tcPr>
          <w:p w14:paraId="6ECA324B" w14:textId="5A7D10B6" w:rsidR="002E1616" w:rsidRPr="00FC4404" w:rsidRDefault="002E1616" w:rsidP="00E57F31">
            <w:pPr>
              <w:rPr>
                <w:bCs/>
              </w:rPr>
            </w:pPr>
            <w:r>
              <w:rPr>
                <w:bCs/>
              </w:rPr>
              <w:t xml:space="preserve">Manganese </w:t>
            </w:r>
            <w:r w:rsidRPr="00FC4404">
              <w:rPr>
                <w:bCs/>
              </w:rPr>
              <w:t xml:space="preserve">Secondary MCL </w:t>
            </w:r>
          </w:p>
        </w:tc>
        <w:tc>
          <w:tcPr>
            <w:tcW w:w="1800" w:type="dxa"/>
            <w:tcBorders>
              <w:top w:val="double" w:sz="6" w:space="0" w:color="auto"/>
              <w:bottom w:val="single" w:sz="4" w:space="0" w:color="auto"/>
            </w:tcBorders>
            <w:shd w:val="clear" w:color="auto" w:fill="auto"/>
          </w:tcPr>
          <w:p w14:paraId="5DF84F2C" w14:textId="381E93DE" w:rsidR="002E1616" w:rsidRPr="00FC4404" w:rsidRDefault="002E1616" w:rsidP="00E57F31">
            <w:pPr>
              <w:rPr>
                <w:bCs/>
              </w:rPr>
            </w:pPr>
            <w:r w:rsidRPr="002E1616">
              <w:rPr>
                <w:bCs/>
              </w:rPr>
              <w:t>In violation of the Secondary Maximum Contaminant Level (SMCL) for Manganese</w:t>
            </w:r>
          </w:p>
        </w:tc>
        <w:tc>
          <w:tcPr>
            <w:tcW w:w="990" w:type="dxa"/>
            <w:tcBorders>
              <w:top w:val="double" w:sz="6" w:space="0" w:color="auto"/>
              <w:bottom w:val="single" w:sz="4" w:space="0" w:color="auto"/>
            </w:tcBorders>
            <w:shd w:val="clear" w:color="auto" w:fill="auto"/>
          </w:tcPr>
          <w:p w14:paraId="1A02226E" w14:textId="6C6243EB" w:rsidR="002E1616" w:rsidRPr="00FC4404" w:rsidRDefault="002E1616" w:rsidP="00E57F31">
            <w:pPr>
              <w:rPr>
                <w:bCs/>
              </w:rPr>
            </w:pPr>
            <w:r w:rsidRPr="002E1616">
              <w:rPr>
                <w:bCs/>
              </w:rPr>
              <w:t xml:space="preserve">2022 to present </w:t>
            </w:r>
          </w:p>
        </w:tc>
        <w:tc>
          <w:tcPr>
            <w:tcW w:w="2340" w:type="dxa"/>
            <w:tcBorders>
              <w:top w:val="double" w:sz="6" w:space="0" w:color="auto"/>
              <w:bottom w:val="single" w:sz="4" w:space="0" w:color="auto"/>
            </w:tcBorders>
            <w:shd w:val="clear" w:color="auto" w:fill="auto"/>
          </w:tcPr>
          <w:p w14:paraId="5EEF8876" w14:textId="097BE139" w:rsidR="002E1616" w:rsidRPr="00FC4404" w:rsidRDefault="002E1616" w:rsidP="00E57F31">
            <w:pPr>
              <w:rPr>
                <w:bCs/>
              </w:rPr>
            </w:pPr>
            <w:r w:rsidRPr="002E1616">
              <w:rPr>
                <w:bCs/>
              </w:rPr>
              <w:t>Currently monitoring and working with water operator researching corrective measures</w:t>
            </w:r>
          </w:p>
        </w:tc>
        <w:tc>
          <w:tcPr>
            <w:tcW w:w="4050" w:type="dxa"/>
            <w:tcBorders>
              <w:top w:val="double" w:sz="6" w:space="0" w:color="auto"/>
              <w:bottom w:val="single" w:sz="4" w:space="0" w:color="auto"/>
            </w:tcBorders>
            <w:shd w:val="clear" w:color="auto" w:fill="auto"/>
          </w:tcPr>
          <w:p w14:paraId="2653010B" w14:textId="60B32E9F" w:rsidR="002E1616" w:rsidRPr="00FC4404" w:rsidRDefault="002E1616" w:rsidP="00E57F31">
            <w:pPr>
              <w:rPr>
                <w:bCs/>
              </w:rPr>
            </w:pPr>
            <w:r w:rsidRPr="002E1616">
              <w:rPr>
                <w:bCs/>
              </w:rPr>
              <w:t xml:space="preserve">Some people who drink water containing manganese </w:t>
            </w:r>
            <w:proofErr w:type="gramStart"/>
            <w:r w:rsidRPr="002E1616">
              <w:rPr>
                <w:bCs/>
              </w:rPr>
              <w:t>in excess of</w:t>
            </w:r>
            <w:proofErr w:type="gramEnd"/>
            <w:r w:rsidRPr="002E1616">
              <w:rPr>
                <w:bCs/>
              </w:rPr>
              <w:t xml:space="preserve"> the U.S. EPA lifetime health advisory (HA) level (3</w:t>
            </w:r>
            <w:r w:rsidR="00F012CB">
              <w:rPr>
                <w:bCs/>
              </w:rPr>
              <w:t>00 u</w:t>
            </w:r>
            <w:r w:rsidRPr="002E1616">
              <w:rPr>
                <w:bCs/>
              </w:rPr>
              <w:t xml:space="preserve">g/L) over many </w:t>
            </w:r>
            <w:r w:rsidR="00F012CB" w:rsidRPr="002E1616">
              <w:rPr>
                <w:bCs/>
              </w:rPr>
              <w:t>years</w:t>
            </w:r>
            <w:r w:rsidR="00F012CB">
              <w:rPr>
                <w:bCs/>
              </w:rPr>
              <w:t>,</w:t>
            </w:r>
            <w:r w:rsidR="00F012CB" w:rsidRPr="002E1616">
              <w:rPr>
                <w:bCs/>
              </w:rPr>
              <w:t xml:space="preserve"> experience</w:t>
            </w:r>
            <w:r w:rsidRPr="002E1616">
              <w:rPr>
                <w:bCs/>
              </w:rPr>
              <w:t xml:space="preserve"> potential neurological effects.</w:t>
            </w:r>
          </w:p>
        </w:tc>
      </w:tr>
    </w:tbl>
    <w:p w14:paraId="06D4B93C" w14:textId="77777777" w:rsidR="002E1616" w:rsidRDefault="002E1616" w:rsidP="007B1C1A">
      <w:pPr>
        <w:rPr>
          <w:b/>
          <w:sz w:val="26"/>
        </w:rPr>
      </w:pPr>
    </w:p>
    <w:p w14:paraId="1F95EED8" w14:textId="77777777" w:rsidR="00293519" w:rsidRDefault="00293519">
      <w:pPr>
        <w:rPr>
          <w:b/>
          <w:sz w:val="26"/>
        </w:rPr>
      </w:pPr>
      <w:r>
        <w:rPr>
          <w:b/>
          <w:sz w:val="26"/>
        </w:rPr>
        <w:br w:type="page"/>
      </w:r>
    </w:p>
    <w:p w14:paraId="7A3F9BEA" w14:textId="35372512" w:rsidR="00BC6327" w:rsidRPr="001F3468" w:rsidRDefault="00C52B18" w:rsidP="00294205">
      <w:pPr>
        <w:spacing w:before="240" w:after="240"/>
        <w:jc w:val="center"/>
        <w:rPr>
          <w:b/>
          <w:sz w:val="26"/>
        </w:rPr>
      </w:pPr>
      <w:r>
        <w:rPr>
          <w:b/>
          <w:sz w:val="26"/>
        </w:rPr>
        <w:lastRenderedPageBreak/>
        <w:t>A</w:t>
      </w:r>
      <w:r w:rsidR="00BC6327" w:rsidRPr="001F3468">
        <w:rPr>
          <w:b/>
          <w:sz w:val="26"/>
        </w:rPr>
        <w:t>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74EA2CF0" w:rsidR="00BE6564" w:rsidRPr="00293519" w:rsidRDefault="008D6F4A" w:rsidP="00E31134">
      <w:pPr>
        <w:pStyle w:val="BodyText"/>
        <w:spacing w:before="0" w:after="240"/>
        <w:rPr>
          <w:rFonts w:ascii="Times New Roman" w:hAnsi="Times New Roman"/>
          <w:b/>
          <w:i/>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94703">
        <w:rPr>
          <w:rFonts w:ascii="Times New Roman" w:hAnsi="Times New Roman"/>
          <w:b/>
          <w:i/>
        </w:rPr>
        <w:t>Ra</w:t>
      </w:r>
      <w:r w:rsidR="00293519">
        <w:rPr>
          <w:rFonts w:ascii="Times New Roman" w:hAnsi="Times New Roman"/>
          <w:b/>
          <w:i/>
        </w:rPr>
        <w:t>n</w:t>
      </w:r>
      <w:r w:rsidR="00994703">
        <w:rPr>
          <w:rFonts w:ascii="Times New Roman" w:hAnsi="Times New Roman"/>
          <w:b/>
          <w:i/>
        </w:rPr>
        <w:t>c</w:t>
      </w:r>
      <w:r w:rsidR="00293519">
        <w:rPr>
          <w:rFonts w:ascii="Times New Roman" w:hAnsi="Times New Roman"/>
          <w:b/>
          <w:i/>
        </w:rPr>
        <w:t>ho</w:t>
      </w:r>
      <w:r w:rsidR="00994703">
        <w:rPr>
          <w:rFonts w:ascii="Times New Roman" w:hAnsi="Times New Roman"/>
          <w:b/>
          <w:i/>
        </w:rPr>
        <w:t xml:space="preserve"> San Joaquin M</w:t>
      </w:r>
      <w:r w:rsidR="00AA4399">
        <w:rPr>
          <w:rFonts w:ascii="Times New Roman" w:hAnsi="Times New Roman"/>
          <w:b/>
          <w:i/>
        </w:rPr>
        <w:t>W</w:t>
      </w:r>
      <w:r w:rsidR="00994703">
        <w:rPr>
          <w:rFonts w:ascii="Times New Roman" w:hAnsi="Times New Roman"/>
          <w:b/>
          <w:i/>
        </w:rPr>
        <w:t>C</w:t>
      </w:r>
      <w:r w:rsidR="00AA4399">
        <w:rPr>
          <w:rFonts w:ascii="Times New Roman" w:hAnsi="Times New Roman"/>
          <w:b/>
          <w:i/>
        </w:rPr>
        <w:t xml:space="preserve"> </w:t>
      </w:r>
      <w:r w:rsidR="00AA4399">
        <w:rPr>
          <w:rFonts w:ascii="Times New Roman" w:hAnsi="Times New Roman"/>
        </w:rPr>
        <w:t>is</w:t>
      </w:r>
      <w:r w:rsidRPr="001F3468">
        <w:rPr>
          <w:rFonts w:ascii="Times New Roman" w:hAnsi="Times New Roman"/>
        </w:rPr>
        <w:t xml:space="preserve"> responsible for providing high quality drinking </w:t>
      </w:r>
      <w:proofErr w:type="gramStart"/>
      <w:r w:rsidRPr="001F3468">
        <w:rPr>
          <w:rFonts w:ascii="Times New Roman" w:hAnsi="Times New Roman"/>
        </w:rPr>
        <w:t>water, but</w:t>
      </w:r>
      <w:proofErr w:type="gram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293519"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B470AF0"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9A7652">
      <w:rPr>
        <w:i/>
        <w:iCs/>
      </w:rPr>
      <w:t>January</w:t>
    </w:r>
    <w:r w:rsidR="00717191" w:rsidRPr="00961987">
      <w:rPr>
        <w:i/>
        <w:iCs/>
      </w:rPr>
      <w:t xml:space="preserve"> 20</w:t>
    </w:r>
    <w:r w:rsidR="00961987" w:rsidRPr="00961987">
      <w:rPr>
        <w:i/>
        <w:iCs/>
      </w:rPr>
      <w:t>2</w:t>
    </w:r>
    <w:r w:rsidR="009A7652">
      <w:rPr>
        <w:i/>
        <w:iCs/>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98C8" w14:textId="77777777" w:rsidR="00302F98" w:rsidRDefault="00302F98" w:rsidP="00E45705">
    <w:pPr>
      <w:pStyle w:val="Header"/>
      <w:tabs>
        <w:tab w:val="clear" w:pos="4320"/>
        <w:tab w:val="clear" w:pos="8640"/>
        <w:tab w:val="right" w:pos="10800"/>
      </w:tabs>
      <w:rPr>
        <w:i/>
        <w:iCs/>
        <w:u w:val="single"/>
      </w:rPr>
    </w:pPr>
  </w:p>
  <w:p w14:paraId="43B8D568" w14:textId="757E6134" w:rsidR="00E45705" w:rsidRDefault="006D16D6" w:rsidP="00E45705">
    <w:pPr>
      <w:pStyle w:val="Header"/>
      <w:tabs>
        <w:tab w:val="clear" w:pos="4320"/>
        <w:tab w:val="clear" w:pos="8640"/>
        <w:tab w:val="right" w:pos="10800"/>
      </w:tabs>
      <w:rPr>
        <w:rStyle w:val="PageNumber"/>
        <w:i/>
        <w:iCs/>
        <w:u w:val="single"/>
      </w:rPr>
    </w:pPr>
    <w:r>
      <w:rPr>
        <w:i/>
        <w:iCs/>
        <w:u w:val="single"/>
      </w:rPr>
      <w:t>Rancho San Joaquin</w:t>
    </w:r>
    <w:r w:rsidR="00AA4399">
      <w:rPr>
        <w:i/>
        <w:iCs/>
        <w:u w:val="single"/>
      </w:rPr>
      <w:t xml:space="preserve"> </w:t>
    </w:r>
    <w:r>
      <w:rPr>
        <w:i/>
        <w:iCs/>
        <w:u w:val="single"/>
      </w:rPr>
      <w:t xml:space="preserve">MWC </w:t>
    </w:r>
    <w:r w:rsidR="009A7652">
      <w:rPr>
        <w:i/>
        <w:iCs/>
        <w:u w:val="single"/>
      </w:rPr>
      <w:t>2023</w:t>
    </w:r>
    <w:r w:rsidR="00B80AE5">
      <w:rPr>
        <w:i/>
        <w:iCs/>
        <w:u w:val="single"/>
      </w:rPr>
      <w:t xml:space="preserve"> </w:t>
    </w:r>
    <w:r w:rsidR="00E45705">
      <w:rPr>
        <w:i/>
        <w:iCs/>
        <w:u w:val="single"/>
      </w:rPr>
      <w:t>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57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2BF5"/>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01DE5"/>
    <w:rsid w:val="0011245F"/>
    <w:rsid w:val="001151D3"/>
    <w:rsid w:val="0012764D"/>
    <w:rsid w:val="00127B6D"/>
    <w:rsid w:val="001331D3"/>
    <w:rsid w:val="001476E6"/>
    <w:rsid w:val="00153D70"/>
    <w:rsid w:val="00154C45"/>
    <w:rsid w:val="00161D5A"/>
    <w:rsid w:val="00170328"/>
    <w:rsid w:val="00172215"/>
    <w:rsid w:val="00173A3B"/>
    <w:rsid w:val="00181292"/>
    <w:rsid w:val="00181F3E"/>
    <w:rsid w:val="00192057"/>
    <w:rsid w:val="001A05BF"/>
    <w:rsid w:val="001A2BEE"/>
    <w:rsid w:val="001A47B7"/>
    <w:rsid w:val="001A566F"/>
    <w:rsid w:val="001A65A0"/>
    <w:rsid w:val="001B095A"/>
    <w:rsid w:val="001B10EB"/>
    <w:rsid w:val="001B5904"/>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26FA"/>
    <w:rsid w:val="00273001"/>
    <w:rsid w:val="0027338E"/>
    <w:rsid w:val="002856B8"/>
    <w:rsid w:val="00293519"/>
    <w:rsid w:val="00294205"/>
    <w:rsid w:val="002A20BB"/>
    <w:rsid w:val="002A3636"/>
    <w:rsid w:val="002A5C9F"/>
    <w:rsid w:val="002A6E0C"/>
    <w:rsid w:val="002A746D"/>
    <w:rsid w:val="002B0B02"/>
    <w:rsid w:val="002B3B52"/>
    <w:rsid w:val="002C7947"/>
    <w:rsid w:val="002D15BC"/>
    <w:rsid w:val="002D429D"/>
    <w:rsid w:val="002D728F"/>
    <w:rsid w:val="002E1616"/>
    <w:rsid w:val="002E43B8"/>
    <w:rsid w:val="002F07E8"/>
    <w:rsid w:val="002F0A31"/>
    <w:rsid w:val="002F1DD3"/>
    <w:rsid w:val="002F6EC9"/>
    <w:rsid w:val="00301D86"/>
    <w:rsid w:val="00302F98"/>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0980"/>
    <w:rsid w:val="00383730"/>
    <w:rsid w:val="00387CF3"/>
    <w:rsid w:val="00390D1D"/>
    <w:rsid w:val="00391089"/>
    <w:rsid w:val="00391E62"/>
    <w:rsid w:val="0039296B"/>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2BB0"/>
    <w:rsid w:val="004B2ECD"/>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A62C9"/>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9656A"/>
    <w:rsid w:val="006A04A9"/>
    <w:rsid w:val="006A482B"/>
    <w:rsid w:val="006A7C38"/>
    <w:rsid w:val="006C2732"/>
    <w:rsid w:val="006C5DE3"/>
    <w:rsid w:val="006C7186"/>
    <w:rsid w:val="006D16D6"/>
    <w:rsid w:val="006D4D93"/>
    <w:rsid w:val="006D506D"/>
    <w:rsid w:val="006D5683"/>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1C1A"/>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590E"/>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4703"/>
    <w:rsid w:val="00995293"/>
    <w:rsid w:val="009A7652"/>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0E1B"/>
    <w:rsid w:val="00A44246"/>
    <w:rsid w:val="00A6295E"/>
    <w:rsid w:val="00A72ADF"/>
    <w:rsid w:val="00A7354A"/>
    <w:rsid w:val="00A93A21"/>
    <w:rsid w:val="00A94D32"/>
    <w:rsid w:val="00A9766F"/>
    <w:rsid w:val="00AA4399"/>
    <w:rsid w:val="00AB01B0"/>
    <w:rsid w:val="00AB5E87"/>
    <w:rsid w:val="00AC149F"/>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23A9"/>
    <w:rsid w:val="00C123E3"/>
    <w:rsid w:val="00C134A8"/>
    <w:rsid w:val="00C20B5D"/>
    <w:rsid w:val="00C24336"/>
    <w:rsid w:val="00C24948"/>
    <w:rsid w:val="00C338CA"/>
    <w:rsid w:val="00C3526A"/>
    <w:rsid w:val="00C41E25"/>
    <w:rsid w:val="00C43468"/>
    <w:rsid w:val="00C45B4E"/>
    <w:rsid w:val="00C51C9C"/>
    <w:rsid w:val="00C51D5F"/>
    <w:rsid w:val="00C51D70"/>
    <w:rsid w:val="00C52B18"/>
    <w:rsid w:val="00C52F93"/>
    <w:rsid w:val="00C55FC5"/>
    <w:rsid w:val="00C60485"/>
    <w:rsid w:val="00C6314A"/>
    <w:rsid w:val="00C649AA"/>
    <w:rsid w:val="00C77170"/>
    <w:rsid w:val="00C8032D"/>
    <w:rsid w:val="00C945A7"/>
    <w:rsid w:val="00C952C9"/>
    <w:rsid w:val="00C96627"/>
    <w:rsid w:val="00CA483D"/>
    <w:rsid w:val="00CB5A7C"/>
    <w:rsid w:val="00CB6FF7"/>
    <w:rsid w:val="00CC2F86"/>
    <w:rsid w:val="00CC726A"/>
    <w:rsid w:val="00CD02E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1134"/>
    <w:rsid w:val="00E331F5"/>
    <w:rsid w:val="00E41EE8"/>
    <w:rsid w:val="00E45705"/>
    <w:rsid w:val="00E56B28"/>
    <w:rsid w:val="00E60304"/>
    <w:rsid w:val="00E6542D"/>
    <w:rsid w:val="00E67C01"/>
    <w:rsid w:val="00E71C0D"/>
    <w:rsid w:val="00E80B80"/>
    <w:rsid w:val="00E8528D"/>
    <w:rsid w:val="00E91D0B"/>
    <w:rsid w:val="00E92E9C"/>
    <w:rsid w:val="00E93D03"/>
    <w:rsid w:val="00EA3504"/>
    <w:rsid w:val="00EA66F0"/>
    <w:rsid w:val="00EB0127"/>
    <w:rsid w:val="00EB2EBD"/>
    <w:rsid w:val="00EB3BEC"/>
    <w:rsid w:val="00EB433D"/>
    <w:rsid w:val="00EB6CF4"/>
    <w:rsid w:val="00EB73F5"/>
    <w:rsid w:val="00ED2935"/>
    <w:rsid w:val="00EE7E33"/>
    <w:rsid w:val="00EF0F4D"/>
    <w:rsid w:val="00EF58E0"/>
    <w:rsid w:val="00EF7091"/>
    <w:rsid w:val="00EF7F82"/>
    <w:rsid w:val="00F012CB"/>
    <w:rsid w:val="00F01B42"/>
    <w:rsid w:val="00F07393"/>
    <w:rsid w:val="00F07AC1"/>
    <w:rsid w:val="00F1148C"/>
    <w:rsid w:val="00F26159"/>
    <w:rsid w:val="00F26455"/>
    <w:rsid w:val="00F27D20"/>
    <w:rsid w:val="00F41F91"/>
    <w:rsid w:val="00F51B61"/>
    <w:rsid w:val="00F60349"/>
    <w:rsid w:val="00F61DCB"/>
    <w:rsid w:val="00F67C0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7577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ing7Char">
    <w:name w:val="Heading 7 Char"/>
    <w:basedOn w:val="DefaultParagraphFont"/>
    <w:link w:val="Heading7"/>
    <w:rsid w:val="00AA4399"/>
    <w:rPr>
      <w:rFonts w:ascii="Comic Sans MS" w:hAnsi="Comic Sans MS"/>
      <w:b/>
      <w:bCs/>
      <w:sz w:val="18"/>
    </w:rPr>
  </w:style>
  <w:style w:type="character" w:customStyle="1" w:styleId="Heading8Char">
    <w:name w:val="Heading 8 Char"/>
    <w:basedOn w:val="DefaultParagraphFont"/>
    <w:link w:val="Heading8"/>
    <w:rsid w:val="00AA4399"/>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2158</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Hodges, Theresa L.</cp:lastModifiedBy>
  <cp:revision>10</cp:revision>
  <cp:lastPrinted>2020-02-07T22:54:00Z</cp:lastPrinted>
  <dcterms:created xsi:type="dcterms:W3CDTF">2024-09-30T23:29:00Z</dcterms:created>
  <dcterms:modified xsi:type="dcterms:W3CDTF">2024-10-02T17:15:00Z</dcterms:modified>
</cp:coreProperties>
</file>