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9F4A41">
        <w:t>20</w:t>
      </w:r>
      <w:r w:rsidR="00587220" w:rsidRPr="009F4A41">
        <w:t>2</w:t>
      </w:r>
      <w:r w:rsidR="000F7604" w:rsidRPr="009F4A41">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5199B27" w:rsidR="00D9256E" w:rsidRPr="005162DE" w:rsidRDefault="003A4CAA" w:rsidP="0092687A">
      <w:pPr>
        <w:spacing w:after="240"/>
        <w:rPr>
          <w:rFonts w:ascii="Arial" w:hAnsi="Arial" w:cs="Arial"/>
          <w:sz w:val="24"/>
          <w:szCs w:val="24"/>
        </w:rPr>
      </w:pPr>
      <w:r w:rsidRPr="00B322EE">
        <w:rPr>
          <w:rFonts w:ascii="Arial" w:hAnsi="Arial" w:cs="Arial"/>
          <w:b/>
          <w:bCs/>
          <w:sz w:val="24"/>
          <w:szCs w:val="24"/>
        </w:rPr>
        <w:t>Water System Name:</w:t>
      </w:r>
      <w:r w:rsidR="00ED7919" w:rsidRPr="005162DE">
        <w:rPr>
          <w:rFonts w:ascii="Arial" w:hAnsi="Arial" w:cs="Arial"/>
          <w:sz w:val="24"/>
          <w:szCs w:val="24"/>
        </w:rPr>
        <w:t xml:space="preserve"> </w:t>
      </w:r>
      <w:r w:rsidR="004D3B7B">
        <w:rPr>
          <w:rFonts w:ascii="Arial" w:hAnsi="Arial" w:cs="Arial"/>
          <w:sz w:val="24"/>
          <w:szCs w:val="24"/>
        </w:rPr>
        <w:t>SAN BENITO HIGH SCHOOL</w:t>
      </w:r>
    </w:p>
    <w:p w14:paraId="65A99AB1" w14:textId="6744529F" w:rsidR="003A4CAA" w:rsidRPr="005162DE" w:rsidRDefault="00ED7919" w:rsidP="0092687A">
      <w:pPr>
        <w:spacing w:after="240"/>
        <w:rPr>
          <w:rFonts w:ascii="Arial" w:hAnsi="Arial" w:cs="Arial"/>
          <w:sz w:val="24"/>
          <w:szCs w:val="24"/>
        </w:rPr>
      </w:pPr>
      <w:r w:rsidRPr="00B322EE">
        <w:rPr>
          <w:rFonts w:ascii="Arial" w:hAnsi="Arial" w:cs="Arial"/>
          <w:b/>
          <w:bCs/>
          <w:sz w:val="24"/>
          <w:szCs w:val="24"/>
        </w:rPr>
        <w:t>Rep</w:t>
      </w:r>
      <w:r w:rsidR="003A4CAA" w:rsidRPr="00B322EE">
        <w:rPr>
          <w:rFonts w:ascii="Arial" w:hAnsi="Arial" w:cs="Arial"/>
          <w:b/>
          <w:bCs/>
          <w:sz w:val="24"/>
          <w:szCs w:val="24"/>
        </w:rPr>
        <w:t>ort Date:</w:t>
      </w:r>
      <w:r w:rsidRPr="005162DE">
        <w:rPr>
          <w:rFonts w:ascii="Arial" w:hAnsi="Arial" w:cs="Arial"/>
          <w:sz w:val="24"/>
          <w:szCs w:val="24"/>
        </w:rPr>
        <w:t xml:space="preserve"> </w:t>
      </w:r>
      <w:r w:rsidR="004D3B7B">
        <w:rPr>
          <w:rFonts w:ascii="Arial" w:hAnsi="Arial" w:cs="Arial"/>
          <w:sz w:val="24"/>
          <w:szCs w:val="24"/>
        </w:rPr>
        <w:t>6/1/202</w:t>
      </w:r>
      <w:r w:rsidR="00BE38EB">
        <w:rPr>
          <w:rFonts w:ascii="Arial" w:hAnsi="Arial" w:cs="Arial"/>
          <w:sz w:val="24"/>
          <w:szCs w:val="24"/>
        </w:rPr>
        <w:t>6</w:t>
      </w:r>
    </w:p>
    <w:p w14:paraId="21C05768" w14:textId="1BF02569" w:rsidR="004263A6" w:rsidRPr="005162DE" w:rsidRDefault="004263A6" w:rsidP="0092687A">
      <w:pPr>
        <w:spacing w:after="240"/>
        <w:rPr>
          <w:rFonts w:ascii="Arial" w:hAnsi="Arial" w:cs="Arial"/>
          <w:sz w:val="24"/>
          <w:szCs w:val="24"/>
        </w:rPr>
      </w:pPr>
      <w:r w:rsidRPr="00B322EE">
        <w:rPr>
          <w:rFonts w:ascii="Arial" w:hAnsi="Arial" w:cs="Arial"/>
          <w:b/>
          <w:bCs/>
          <w:sz w:val="24"/>
          <w:szCs w:val="24"/>
        </w:rPr>
        <w:t xml:space="preserve">Type of Water Source(s) in Use: </w:t>
      </w:r>
      <w:r w:rsidR="004D3B7B">
        <w:rPr>
          <w:rFonts w:ascii="Arial" w:hAnsi="Arial" w:cs="Arial"/>
          <w:sz w:val="24"/>
          <w:szCs w:val="24"/>
        </w:rPr>
        <w:t>WELL</w:t>
      </w:r>
    </w:p>
    <w:p w14:paraId="6AE5ED8C" w14:textId="46D90912" w:rsidR="004263A6" w:rsidRPr="005162DE" w:rsidRDefault="004263A6" w:rsidP="0092687A">
      <w:pPr>
        <w:spacing w:after="240"/>
        <w:rPr>
          <w:rFonts w:ascii="Arial" w:hAnsi="Arial" w:cs="Arial"/>
          <w:sz w:val="24"/>
          <w:szCs w:val="24"/>
        </w:rPr>
      </w:pPr>
      <w:r w:rsidRPr="00B322EE">
        <w:rPr>
          <w:rFonts w:ascii="Arial" w:hAnsi="Arial" w:cs="Arial"/>
          <w:b/>
          <w:bCs/>
          <w:sz w:val="24"/>
          <w:szCs w:val="24"/>
        </w:rPr>
        <w:t>Name and General Location of Source(s):</w:t>
      </w:r>
      <w:r w:rsidRPr="005162DE">
        <w:rPr>
          <w:rFonts w:ascii="Arial" w:hAnsi="Arial" w:cs="Arial"/>
          <w:sz w:val="24"/>
          <w:szCs w:val="24"/>
        </w:rPr>
        <w:t xml:space="preserve"> </w:t>
      </w:r>
      <w:r w:rsidR="004D3B7B">
        <w:rPr>
          <w:rFonts w:ascii="Arial" w:hAnsi="Arial" w:cs="Arial"/>
          <w:sz w:val="24"/>
          <w:szCs w:val="24"/>
        </w:rPr>
        <w:t>Well # 3500571-002 San Benito High School District, 1220 Monterey Street, Hollister CA. 95023</w:t>
      </w:r>
    </w:p>
    <w:p w14:paraId="11D6F99D" w14:textId="565FB836" w:rsidR="004263A6" w:rsidRPr="005162DE" w:rsidRDefault="004263A6" w:rsidP="0092687A">
      <w:pPr>
        <w:spacing w:after="240"/>
        <w:rPr>
          <w:rFonts w:ascii="Arial" w:hAnsi="Arial" w:cs="Arial"/>
          <w:sz w:val="24"/>
          <w:szCs w:val="24"/>
        </w:rPr>
      </w:pPr>
      <w:r w:rsidRPr="00B322EE">
        <w:rPr>
          <w:rFonts w:ascii="Arial" w:hAnsi="Arial" w:cs="Arial"/>
          <w:b/>
          <w:bCs/>
          <w:sz w:val="24"/>
          <w:szCs w:val="24"/>
        </w:rPr>
        <w:t>Drinking Water Source Assessment</w:t>
      </w:r>
      <w:r w:rsidR="00A32EB0" w:rsidRPr="00B322EE">
        <w:rPr>
          <w:rFonts w:ascii="Arial" w:hAnsi="Arial" w:cs="Arial"/>
          <w:b/>
          <w:bCs/>
          <w:sz w:val="24"/>
          <w:szCs w:val="24"/>
        </w:rPr>
        <w:t xml:space="preserve"> Information</w:t>
      </w:r>
      <w:r w:rsidRPr="00B322EE">
        <w:rPr>
          <w:rFonts w:ascii="Arial" w:hAnsi="Arial" w:cs="Arial"/>
          <w:b/>
          <w:bCs/>
          <w:sz w:val="24"/>
          <w:szCs w:val="24"/>
        </w:rPr>
        <w:t>:</w:t>
      </w:r>
      <w:r w:rsidRPr="005162DE">
        <w:rPr>
          <w:rFonts w:ascii="Arial" w:hAnsi="Arial" w:cs="Arial"/>
          <w:sz w:val="24"/>
          <w:szCs w:val="24"/>
        </w:rPr>
        <w:t xml:space="preserve"> </w:t>
      </w:r>
      <w:r w:rsidR="004D3B7B">
        <w:rPr>
          <w:rFonts w:ascii="Arial" w:hAnsi="Arial" w:cs="Arial"/>
          <w:sz w:val="24"/>
          <w:szCs w:val="24"/>
        </w:rPr>
        <w:t>Information in Fiscal Services Room 150</w:t>
      </w:r>
    </w:p>
    <w:p w14:paraId="0B30CAC0" w14:textId="77777777" w:rsidR="006E59FE" w:rsidRDefault="004263A6" w:rsidP="006E59FE">
      <w:pPr>
        <w:spacing w:after="240"/>
        <w:rPr>
          <w:rFonts w:ascii="Arial" w:hAnsi="Arial" w:cs="Arial"/>
          <w:sz w:val="24"/>
          <w:szCs w:val="24"/>
        </w:rPr>
      </w:pPr>
      <w:r w:rsidRPr="00B322EE">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6E59FE">
        <w:rPr>
          <w:rFonts w:ascii="Arial" w:hAnsi="Arial" w:cs="Arial"/>
          <w:sz w:val="24"/>
          <w:szCs w:val="24"/>
        </w:rPr>
        <w:t>2</w:t>
      </w:r>
      <w:r w:rsidR="006E59FE">
        <w:rPr>
          <w:rFonts w:ascii="Arial" w:hAnsi="Arial" w:cs="Arial"/>
          <w:sz w:val="24"/>
          <w:szCs w:val="24"/>
          <w:vertAlign w:val="superscript"/>
        </w:rPr>
        <w:t>nd</w:t>
      </w:r>
      <w:r w:rsidR="006E59FE">
        <w:rPr>
          <w:rFonts w:ascii="Arial" w:hAnsi="Arial" w:cs="Arial"/>
          <w:sz w:val="24"/>
          <w:szCs w:val="24"/>
        </w:rPr>
        <w:t xml:space="preserve"> Wednesday of the month in the Library.</w:t>
      </w:r>
    </w:p>
    <w:p w14:paraId="175FE9EF" w14:textId="5AA89C51" w:rsidR="004263A6" w:rsidRPr="005162DE" w:rsidRDefault="0065365D" w:rsidP="006E59FE">
      <w:pPr>
        <w:spacing w:after="240"/>
        <w:rPr>
          <w:rFonts w:ascii="Arial" w:hAnsi="Arial" w:cs="Arial"/>
          <w:sz w:val="24"/>
          <w:szCs w:val="24"/>
        </w:rPr>
      </w:pPr>
      <w:r w:rsidRPr="00B322EE">
        <w:rPr>
          <w:rFonts w:ascii="Arial" w:hAnsi="Arial" w:cs="Arial"/>
          <w:b/>
          <w:bCs/>
          <w:sz w:val="24"/>
          <w:szCs w:val="24"/>
        </w:rPr>
        <w:t>For More Information</w:t>
      </w:r>
      <w:r w:rsidR="00FE1715" w:rsidRPr="00B322EE">
        <w:rPr>
          <w:rFonts w:ascii="Arial" w:hAnsi="Arial" w:cs="Arial"/>
          <w:b/>
          <w:bCs/>
          <w:sz w:val="24"/>
          <w:szCs w:val="24"/>
        </w:rPr>
        <w:t>,</w:t>
      </w:r>
      <w:r w:rsidRPr="00B322EE">
        <w:rPr>
          <w:rFonts w:ascii="Arial" w:hAnsi="Arial" w:cs="Arial"/>
          <w:b/>
          <w:bCs/>
          <w:sz w:val="24"/>
          <w:szCs w:val="24"/>
        </w:rPr>
        <w:t xml:space="preserve"> Contact</w:t>
      </w:r>
      <w:r w:rsidR="00A32EB0" w:rsidRPr="00B322EE">
        <w:rPr>
          <w:rFonts w:ascii="Arial" w:hAnsi="Arial" w:cs="Arial"/>
          <w:b/>
          <w:bCs/>
          <w:sz w:val="24"/>
          <w:szCs w:val="24"/>
        </w:rPr>
        <w:t>:</w:t>
      </w:r>
      <w:r w:rsidR="004263A6" w:rsidRPr="005162DE">
        <w:rPr>
          <w:rFonts w:ascii="Arial" w:hAnsi="Arial" w:cs="Arial"/>
          <w:sz w:val="24"/>
          <w:szCs w:val="24"/>
        </w:rPr>
        <w:t xml:space="preserve"> </w:t>
      </w:r>
      <w:r w:rsidR="006E59FE">
        <w:rPr>
          <w:rFonts w:ascii="Arial" w:hAnsi="Arial" w:cs="Arial"/>
          <w:sz w:val="24"/>
          <w:szCs w:val="24"/>
        </w:rPr>
        <w:t>Thomas A. Estrada (831) 245-7595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0FB100AC"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CD7EA2">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C9FF32A" w:rsidR="00BC6327" w:rsidRPr="005162DE" w:rsidRDefault="0092687A" w:rsidP="0092687A">
      <w:pPr>
        <w:spacing w:after="180"/>
        <w:rPr>
          <w:rFonts w:ascii="Arial" w:hAnsi="Arial" w:cs="Arial"/>
          <w:sz w:val="24"/>
          <w:szCs w:val="24"/>
          <w:lang w:val="es-MX"/>
        </w:rPr>
      </w:pPr>
      <w:r w:rsidRPr="00B322EE">
        <w:rPr>
          <w:rFonts w:ascii="Arial" w:hAnsi="Arial" w:cs="Arial"/>
          <w:b/>
          <w:bCs/>
          <w:sz w:val="24"/>
          <w:szCs w:val="24"/>
        </w:rPr>
        <w:t xml:space="preserve">Language in </w:t>
      </w:r>
      <w:r w:rsidR="008404C1" w:rsidRPr="00B322EE">
        <w:rPr>
          <w:rFonts w:ascii="Arial" w:hAnsi="Arial" w:cs="Arial"/>
          <w:b/>
          <w:bCs/>
          <w:sz w:val="24"/>
          <w:szCs w:val="24"/>
        </w:rPr>
        <w:t>Spanish</w:t>
      </w:r>
      <w:r w:rsidR="008404C1" w:rsidRPr="00B322EE">
        <w:rPr>
          <w:rFonts w:ascii="Arial" w:hAnsi="Arial" w:cs="Arial"/>
          <w:b/>
          <w:bCs/>
          <w:sz w:val="24"/>
          <w:szCs w:val="24"/>
          <w:lang w:val="es-MX"/>
        </w:rPr>
        <w:t>:</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256697" w:rsidRPr="00256697">
        <w:rPr>
          <w:rFonts w:ascii="Arial" w:hAnsi="Arial" w:cs="Arial"/>
          <w:b/>
          <w:bCs/>
          <w:sz w:val="24"/>
          <w:szCs w:val="24"/>
          <w:lang w:val="es-MX"/>
        </w:rPr>
        <w:t>San Benito High School</w:t>
      </w:r>
      <w:r w:rsidR="00442D66" w:rsidRPr="005162DE">
        <w:rPr>
          <w:rFonts w:ascii="Arial" w:hAnsi="Arial" w:cs="Arial"/>
          <w:sz w:val="24"/>
          <w:szCs w:val="24"/>
          <w:lang w:val="es-MX"/>
        </w:rPr>
        <w:t xml:space="preserve"> a </w:t>
      </w:r>
      <w:r w:rsidR="00256697" w:rsidRPr="00256697">
        <w:rPr>
          <w:rFonts w:ascii="Arial" w:hAnsi="Arial" w:cs="Arial"/>
          <w:b/>
          <w:bCs/>
          <w:sz w:val="24"/>
          <w:szCs w:val="24"/>
        </w:rPr>
        <w:t>(831) 245-7595</w:t>
      </w:r>
      <w:r w:rsidR="00442D66" w:rsidRPr="005162DE">
        <w:rPr>
          <w:rFonts w:ascii="Arial" w:hAnsi="Arial" w:cs="Arial"/>
          <w:sz w:val="24"/>
          <w:szCs w:val="24"/>
          <w:lang w:val="es-MX"/>
        </w:rPr>
        <w:t xml:space="preserve"> para asistirlo en español.</w:t>
      </w:r>
    </w:p>
    <w:p w14:paraId="72C2ECD4" w14:textId="31BF1614" w:rsidR="006672EF" w:rsidRPr="005162DE" w:rsidRDefault="0092687A" w:rsidP="0092687A">
      <w:pPr>
        <w:spacing w:after="180"/>
        <w:rPr>
          <w:rFonts w:ascii="Arial" w:eastAsia="PMingLiU" w:hAnsi="Arial" w:cs="Arial"/>
          <w:sz w:val="24"/>
          <w:szCs w:val="24"/>
        </w:rPr>
      </w:pPr>
      <w:r w:rsidRPr="00B322EE">
        <w:rPr>
          <w:rFonts w:ascii="Arial" w:eastAsia="PMingLiU" w:hAnsi="Arial" w:cs="Arial"/>
          <w:b/>
          <w:bCs/>
          <w:sz w:val="24"/>
          <w:szCs w:val="24"/>
        </w:rPr>
        <w:t xml:space="preserve">Language in </w:t>
      </w:r>
      <w:r w:rsidR="008404C1" w:rsidRPr="00B322EE">
        <w:rPr>
          <w:rFonts w:ascii="Arial" w:eastAsia="PMingLiU" w:hAnsi="Arial" w:cs="Arial"/>
          <w:b/>
          <w:bCs/>
          <w:sz w:val="24"/>
          <w:szCs w:val="24"/>
        </w:rPr>
        <w:t>Mandarin</w:t>
      </w:r>
      <w:r w:rsidR="008404C1" w:rsidRPr="00B322EE">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256697" w:rsidRPr="00256697">
        <w:rPr>
          <w:rFonts w:ascii="Arial" w:hAnsi="Arial" w:cs="Arial"/>
          <w:b/>
          <w:bCs/>
          <w:sz w:val="24"/>
          <w:szCs w:val="24"/>
          <w:lang w:val="es-MX"/>
        </w:rPr>
        <w:t>San Benito High School</w:t>
      </w:r>
      <w:r w:rsidR="00256697">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256697">
        <w:rPr>
          <w:rFonts w:ascii="SimSun" w:eastAsia="SimSun" w:hAnsi="SimSun" w:cs="Arial"/>
          <w:sz w:val="24"/>
          <w:szCs w:val="24"/>
          <w:lang w:eastAsia="zh-CN"/>
        </w:rPr>
        <w:t xml:space="preserve"> </w:t>
      </w:r>
      <w:r w:rsidR="00256697" w:rsidRPr="00256697">
        <w:rPr>
          <w:rFonts w:ascii="Arial" w:hAnsi="Arial" w:cs="Arial"/>
          <w:b/>
          <w:bCs/>
          <w:sz w:val="24"/>
          <w:szCs w:val="24"/>
        </w:rPr>
        <w:t>(831) 245-7595</w:t>
      </w:r>
      <w:r w:rsidR="00FB5ACE" w:rsidRPr="005162DE">
        <w:rPr>
          <w:rFonts w:ascii="Arial" w:eastAsia="PMingLiU" w:hAnsi="Arial" w:cs="Arial"/>
          <w:sz w:val="24"/>
          <w:szCs w:val="24"/>
        </w:rPr>
        <w:t>.</w:t>
      </w:r>
    </w:p>
    <w:p w14:paraId="7D3636E6" w14:textId="0BC50813" w:rsidR="002436C8" w:rsidRPr="005162DE" w:rsidRDefault="00D10A7C" w:rsidP="0092687A">
      <w:pPr>
        <w:spacing w:after="180"/>
        <w:rPr>
          <w:rFonts w:ascii="Arial" w:hAnsi="Arial" w:cs="Arial"/>
          <w:sz w:val="24"/>
          <w:szCs w:val="24"/>
        </w:rPr>
      </w:pPr>
      <w:r w:rsidRPr="00B322EE">
        <w:rPr>
          <w:rFonts w:ascii="Arial" w:hAnsi="Arial" w:cs="Arial"/>
          <w:b/>
          <w:bCs/>
          <w:sz w:val="24"/>
          <w:szCs w:val="24"/>
        </w:rPr>
        <w:t>Language</w:t>
      </w:r>
      <w:r w:rsidR="0092687A" w:rsidRPr="00B322EE">
        <w:rPr>
          <w:rFonts w:ascii="Arial" w:hAnsi="Arial" w:cs="Arial"/>
          <w:b/>
          <w:bCs/>
          <w:sz w:val="24"/>
          <w:szCs w:val="24"/>
        </w:rPr>
        <w:t xml:space="preserve"> in </w:t>
      </w:r>
      <w:r w:rsidR="008404C1" w:rsidRPr="00B322EE">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256697" w:rsidRPr="00256697">
        <w:rPr>
          <w:rFonts w:ascii="Arial" w:hAnsi="Arial" w:cs="Arial"/>
          <w:b/>
          <w:bCs/>
          <w:sz w:val="24"/>
          <w:szCs w:val="24"/>
          <w:lang w:val="es-MX"/>
        </w:rPr>
        <w:t>San Benito High School</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256697" w:rsidRPr="00256697">
        <w:rPr>
          <w:rFonts w:ascii="Arial" w:hAnsi="Arial" w:cs="Arial"/>
          <w:b/>
          <w:bCs/>
          <w:sz w:val="24"/>
          <w:szCs w:val="24"/>
        </w:rPr>
        <w:t>(831) 245-7595</w:t>
      </w:r>
      <w:r w:rsidR="00256697" w:rsidRPr="005162DE">
        <w:rPr>
          <w:rFonts w:ascii="Arial" w:hAnsi="Arial" w:cs="Arial"/>
          <w:sz w:val="24"/>
          <w:szCs w:val="24"/>
          <w:lang w:val="es-MX"/>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2D4532C5" w:rsidR="009D4211"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Vietnamese</w:t>
      </w:r>
      <w:r w:rsidR="008404C1" w:rsidRPr="00B322EE">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256697" w:rsidRPr="00256697">
        <w:rPr>
          <w:rFonts w:ascii="Arial" w:hAnsi="Arial" w:cs="Arial"/>
          <w:b/>
          <w:bCs/>
          <w:sz w:val="24"/>
          <w:szCs w:val="24"/>
          <w:lang w:val="es-MX"/>
        </w:rPr>
        <w:t>San Benito High School</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256697" w:rsidRPr="00256697">
        <w:rPr>
          <w:rFonts w:ascii="Arial" w:hAnsi="Arial" w:cs="Arial"/>
          <w:b/>
          <w:bCs/>
          <w:sz w:val="24"/>
          <w:szCs w:val="24"/>
        </w:rPr>
        <w:t>(831) 245-7595</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5C2781C" w:rsidR="006537F6"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256697" w:rsidRPr="00256697">
        <w:rPr>
          <w:rFonts w:ascii="Arial" w:hAnsi="Arial" w:cs="Arial"/>
          <w:b/>
          <w:bCs/>
          <w:sz w:val="24"/>
          <w:szCs w:val="24"/>
          <w:lang w:val="es-MX"/>
        </w:rPr>
        <w:t>San Benito High School</w:t>
      </w:r>
      <w:r w:rsidR="006537F6" w:rsidRPr="005162DE">
        <w:rPr>
          <w:rFonts w:ascii="Arial" w:hAnsi="Arial" w:cs="Arial"/>
          <w:sz w:val="24"/>
          <w:szCs w:val="24"/>
        </w:rPr>
        <w:t xml:space="preserve"> ntawm </w:t>
      </w:r>
      <w:r w:rsidR="00256697" w:rsidRPr="00256697">
        <w:rPr>
          <w:rFonts w:ascii="Arial" w:hAnsi="Arial" w:cs="Arial"/>
          <w:b/>
          <w:bCs/>
          <w:sz w:val="24"/>
          <w:szCs w:val="24"/>
        </w:rPr>
        <w:t>(831) 245-7595</w:t>
      </w:r>
      <w:r w:rsidR="006537F6" w:rsidRPr="005162DE">
        <w:rPr>
          <w:rFonts w:ascii="Arial" w:hAnsi="Arial" w:cs="Arial"/>
          <w:sz w:val="24"/>
          <w:szCs w:val="24"/>
        </w:rPr>
        <w:t xml:space="preserve"> rau kev pab hauv lus </w:t>
      </w:r>
      <w:r w:rsidR="00AB5FAB">
        <w:rPr>
          <w:rFonts w:ascii="Arial" w:hAnsi="Arial" w:cs="Arial"/>
          <w:sz w:val="24"/>
          <w:szCs w:val="24"/>
        </w:rPr>
        <w:t>Askiv</w:t>
      </w:r>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03626D49" w14:textId="53589E5B" w:rsidR="007706DF" w:rsidRPr="007706DF" w:rsidRDefault="00BC6327" w:rsidP="007706DF">
      <w:pPr>
        <w:rPr>
          <w:rFonts w:ascii="Arial" w:hAnsi="Arial" w:cs="Arial"/>
          <w:sz w:val="24"/>
          <w:szCs w:val="24"/>
        </w:rPr>
      </w:pPr>
      <w:r w:rsidRPr="005162DE">
        <w:rPr>
          <w:rFonts w:ascii="Arial" w:hAnsi="Arial" w:cs="Arial"/>
          <w:bCs/>
          <w:sz w:val="24"/>
          <w:szCs w:val="24"/>
        </w:rPr>
        <w:t>Tables 2, 3</w:t>
      </w:r>
      <w:r w:rsidR="00A76DEE">
        <w:rPr>
          <w:rFonts w:ascii="Arial" w:hAnsi="Arial" w:cs="Arial"/>
          <w:bCs/>
          <w:sz w:val="24"/>
          <w:szCs w:val="24"/>
        </w:rPr>
        <w:t>, 4</w:t>
      </w:r>
      <w:r w:rsidR="00B704C3" w:rsidRPr="005162DE">
        <w:rPr>
          <w:rFonts w:ascii="Arial" w:hAnsi="Arial" w:cs="Arial"/>
          <w:bCs/>
          <w:sz w:val="24"/>
          <w:szCs w:val="24"/>
        </w:rPr>
        <w:t xml:space="preserve"> and </w:t>
      </w:r>
      <w:r w:rsidR="00A76DEE">
        <w:rPr>
          <w:rFonts w:ascii="Arial" w:hAnsi="Arial" w:cs="Arial"/>
          <w:bCs/>
          <w:sz w:val="24"/>
          <w:szCs w:val="24"/>
        </w:rPr>
        <w:t>5</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bookmarkEnd w:id="7"/>
    </w:p>
    <w:p w14:paraId="3F185A90" w14:textId="77777777" w:rsidR="007706DF" w:rsidRDefault="007706DF" w:rsidP="007706DF">
      <w:pPr>
        <w:pStyle w:val="Caption"/>
        <w:spacing w:before="0" w:after="0"/>
      </w:pPr>
    </w:p>
    <w:p w14:paraId="643E57A7" w14:textId="2202FCA2" w:rsidR="005210D2" w:rsidRPr="005162DE" w:rsidRDefault="005210D2" w:rsidP="00070C22">
      <w:pPr>
        <w:pStyle w:val="Caption"/>
      </w:pPr>
      <w:r w:rsidRPr="005162DE">
        <w:t xml:space="preserve">Table </w:t>
      </w:r>
      <w:r w:rsidR="00A76DEE">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E59FE" w:rsidRPr="005162DE" w14:paraId="08D72929" w14:textId="77777777" w:rsidTr="006E59FE">
        <w:trPr>
          <w:trHeight w:val="1332"/>
        </w:trPr>
        <w:tc>
          <w:tcPr>
            <w:tcW w:w="985" w:type="dxa"/>
            <w:tcMar>
              <w:left w:w="86" w:type="dxa"/>
              <w:right w:w="86" w:type="dxa"/>
            </w:tcMar>
            <w:vAlign w:val="center"/>
          </w:tcPr>
          <w:p w14:paraId="5B6D4539" w14:textId="2BFFE22C" w:rsidR="006E59FE" w:rsidRPr="005162DE" w:rsidRDefault="006E59FE" w:rsidP="006E59FE">
            <w:pPr>
              <w:spacing w:before="40" w:after="40"/>
              <w:rPr>
                <w:rFonts w:ascii="Arial" w:hAnsi="Arial" w:cs="Arial"/>
                <w:sz w:val="24"/>
                <w:szCs w:val="24"/>
              </w:rPr>
            </w:pPr>
            <w:r w:rsidRPr="005162DE">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6501CF23"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37E4BCD7"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20</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31B6105C"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0.005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4AB597A1" w:rsidR="006E59FE" w:rsidRPr="000F7604"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76D54BD5" w14:textId="36AE8454" w:rsidR="006E59FE" w:rsidRPr="000F7604" w:rsidRDefault="00231B5D" w:rsidP="006E59FE">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0173A2B8" w14:textId="65833D58" w:rsidR="006E59FE" w:rsidRPr="000F7604" w:rsidRDefault="006E59FE" w:rsidP="006E59FE">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6E59FE" w:rsidRPr="000F7604" w:rsidRDefault="006E59FE" w:rsidP="006E59FE">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E59FE" w:rsidRPr="000F7604" w:rsidRDefault="006E59FE" w:rsidP="006E59FE">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6E59FE" w:rsidRPr="005162DE" w14:paraId="3E0C72DE" w14:textId="77777777" w:rsidTr="006E59FE">
        <w:trPr>
          <w:trHeight w:val="1169"/>
        </w:trPr>
        <w:tc>
          <w:tcPr>
            <w:tcW w:w="985" w:type="dxa"/>
            <w:tcMar>
              <w:left w:w="86" w:type="dxa"/>
              <w:right w:w="86" w:type="dxa"/>
            </w:tcMar>
            <w:vAlign w:val="center"/>
          </w:tcPr>
          <w:p w14:paraId="4152BF18" w14:textId="1CB85622" w:rsidR="006E59FE" w:rsidRPr="005162DE" w:rsidRDefault="006E59FE" w:rsidP="006E59FE">
            <w:pPr>
              <w:spacing w:before="40" w:after="40"/>
              <w:rPr>
                <w:rFonts w:ascii="Arial" w:hAnsi="Arial" w:cs="Arial"/>
                <w:sz w:val="24"/>
                <w:szCs w:val="24"/>
              </w:rPr>
            </w:pPr>
            <w:r w:rsidRPr="005162DE">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6693D26E"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2DAFFD6D"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20</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55EB1D6D"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0.360</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7552E243" w:rsidR="006E59FE" w:rsidRPr="000F7604"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5D0B6BE2" w14:textId="370AAE8F" w:rsidR="006E59FE" w:rsidRPr="000F7604" w:rsidRDefault="00231B5D" w:rsidP="006E59FE">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6E59FE" w:rsidRPr="000F7604" w:rsidRDefault="006E59FE" w:rsidP="006E59FE">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6E59FE" w:rsidRPr="000F7604" w:rsidRDefault="006E59FE" w:rsidP="006E59FE">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E59FE" w:rsidRPr="000F7604" w:rsidRDefault="006E59FE" w:rsidP="006E59FE">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63F6546E" w:rsidR="005D3708" w:rsidRPr="005162DE" w:rsidRDefault="005D3708" w:rsidP="00070C22">
      <w:pPr>
        <w:pStyle w:val="Caption"/>
      </w:pPr>
      <w:r w:rsidRPr="005162DE">
        <w:t xml:space="preserve">Table </w:t>
      </w:r>
      <w:r w:rsidR="00A76DEE">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E59FE" w:rsidRPr="005162DE" w14:paraId="0E0C1E93" w14:textId="77777777" w:rsidTr="00347407">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2A7E7245" w:rsidR="006E59FE" w:rsidRPr="005162DE" w:rsidRDefault="006E59FE" w:rsidP="006E59FE">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28DD0B93"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09/12</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1FCEBC75"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20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02BB3D40" w:rsidR="006E59FE" w:rsidRPr="005162DE" w:rsidRDefault="00231B5D" w:rsidP="006E59FE">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2CED9097" w:rsidR="006E59FE" w:rsidRPr="005162DE" w:rsidRDefault="006E59FE" w:rsidP="006E59FE">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557B5AA5" w:rsidR="006E59FE" w:rsidRPr="005162DE" w:rsidRDefault="006E59FE" w:rsidP="006E59F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6E59FE" w:rsidRPr="005162DE" w:rsidRDefault="006E59FE" w:rsidP="006E59F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6E59FE" w:rsidRPr="005162DE" w14:paraId="2ACD2463" w14:textId="77777777" w:rsidTr="00347407">
        <w:tc>
          <w:tcPr>
            <w:tcW w:w="2155" w:type="dxa"/>
            <w:tcBorders>
              <w:top w:val="single" w:sz="4" w:space="0" w:color="auto"/>
              <w:left w:val="single" w:sz="4" w:space="0" w:color="auto"/>
              <w:bottom w:val="single" w:sz="4" w:space="0" w:color="auto"/>
              <w:right w:val="single" w:sz="4" w:space="0" w:color="auto"/>
            </w:tcBorders>
            <w:vAlign w:val="center"/>
          </w:tcPr>
          <w:p w14:paraId="01FDA3CE" w14:textId="627009FF" w:rsidR="006E59FE" w:rsidRPr="005162DE" w:rsidRDefault="006E59FE" w:rsidP="006E59FE">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4C11D3AD"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12/05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0B55345E"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340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09F0C2EB" w:rsidR="006E59FE" w:rsidRPr="005162DE" w:rsidRDefault="006E59FE" w:rsidP="006E59FE">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62ADB4D9" w:rsidR="006E59FE" w:rsidRPr="005162DE" w:rsidRDefault="006E59FE" w:rsidP="006E59FE">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3E3A6B5C" w:rsidR="006E59FE" w:rsidRPr="005162DE" w:rsidRDefault="006E59FE" w:rsidP="006E59F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6E59FE" w:rsidRPr="005162DE" w:rsidRDefault="006E59FE" w:rsidP="006E59F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4C5DC777" w14:textId="77777777" w:rsidR="007706DF" w:rsidRDefault="007706DF" w:rsidP="00F60B6B">
      <w:pPr>
        <w:pStyle w:val="Caption"/>
        <w:keepNext w:val="0"/>
        <w:spacing w:before="240"/>
      </w:pPr>
    </w:p>
    <w:p w14:paraId="5FA71195" w14:textId="77777777" w:rsidR="007706DF" w:rsidRDefault="007706DF" w:rsidP="00F60B6B">
      <w:pPr>
        <w:pStyle w:val="Caption"/>
        <w:keepNext w:val="0"/>
        <w:spacing w:before="240"/>
      </w:pPr>
    </w:p>
    <w:p w14:paraId="538B494B" w14:textId="77777777" w:rsidR="007706DF" w:rsidRDefault="007706DF" w:rsidP="00F60B6B">
      <w:pPr>
        <w:pStyle w:val="Caption"/>
        <w:keepNext w:val="0"/>
        <w:spacing w:before="240"/>
      </w:pPr>
    </w:p>
    <w:p w14:paraId="6E7B1B9F" w14:textId="77777777" w:rsidR="007706DF" w:rsidRDefault="007706DF" w:rsidP="00F60B6B">
      <w:pPr>
        <w:pStyle w:val="Caption"/>
        <w:keepNext w:val="0"/>
        <w:spacing w:before="240"/>
      </w:pPr>
    </w:p>
    <w:p w14:paraId="3406004A" w14:textId="77777777" w:rsidR="007706DF" w:rsidRDefault="007706DF" w:rsidP="00F60B6B">
      <w:pPr>
        <w:pStyle w:val="Caption"/>
        <w:keepNext w:val="0"/>
        <w:spacing w:before="240"/>
      </w:pPr>
    </w:p>
    <w:p w14:paraId="47F711F5" w14:textId="77777777" w:rsidR="007706DF" w:rsidRDefault="007706DF" w:rsidP="00F60B6B">
      <w:pPr>
        <w:pStyle w:val="Caption"/>
        <w:keepNext w:val="0"/>
        <w:spacing w:before="240"/>
      </w:pPr>
    </w:p>
    <w:p w14:paraId="3B1D7466" w14:textId="59554029" w:rsidR="00F60B6B" w:rsidRPr="00F60B6B" w:rsidRDefault="005D3708" w:rsidP="00F60B6B">
      <w:pPr>
        <w:pStyle w:val="Caption"/>
        <w:keepNext w:val="0"/>
        <w:spacing w:before="240"/>
      </w:pPr>
      <w:r w:rsidRPr="005162DE">
        <w:lastRenderedPageBreak/>
        <w:t xml:space="preserve">Table </w:t>
      </w:r>
      <w:r w:rsidR="00A76DEE">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7706DF">
        <w:trPr>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E59FE" w:rsidRPr="005162DE" w14:paraId="7C96DD6F"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48B2DC8C"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58CE8B35"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02/</w:t>
            </w:r>
            <w:r w:rsidR="00154E63">
              <w:rPr>
                <w:rFonts w:ascii="Arial" w:hAnsi="Arial" w:cs="Arial"/>
                <w:sz w:val="24"/>
                <w:szCs w:val="24"/>
              </w:rPr>
              <w:t>25</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20EC9EBC" w:rsidR="006E59FE" w:rsidRPr="005162DE" w:rsidRDefault="00154E63" w:rsidP="007706DF">
            <w:pPr>
              <w:keepLines/>
              <w:spacing w:before="40" w:after="40"/>
              <w:jc w:val="center"/>
              <w:rPr>
                <w:rFonts w:ascii="Arial" w:hAnsi="Arial" w:cs="Arial"/>
                <w:sz w:val="24"/>
                <w:szCs w:val="24"/>
              </w:rPr>
            </w:pPr>
            <w:r>
              <w:rPr>
                <w:rFonts w:ascii="Arial" w:hAnsi="Arial" w:cs="Arial"/>
                <w:sz w:val="24"/>
                <w:szCs w:val="24"/>
              </w:rPr>
              <w:t>2.8</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1F771129"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0CCCC87B"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0C07143B"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0.004</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3AAF3F61"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6E59FE" w:rsidRPr="005162DE" w14:paraId="043EED25"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0D48B2C" w14:textId="701F3FDB"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Barium (ppm)</w:t>
            </w:r>
          </w:p>
        </w:tc>
        <w:tc>
          <w:tcPr>
            <w:tcW w:w="1440" w:type="dxa"/>
            <w:tcBorders>
              <w:top w:val="single" w:sz="4" w:space="0" w:color="auto"/>
              <w:left w:val="single" w:sz="4" w:space="0" w:color="auto"/>
              <w:bottom w:val="single" w:sz="4" w:space="0" w:color="auto"/>
              <w:right w:val="single" w:sz="4" w:space="0" w:color="auto"/>
            </w:tcBorders>
            <w:vAlign w:val="center"/>
          </w:tcPr>
          <w:p w14:paraId="24EC056E" w14:textId="79E1A9AB"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02/19</w:t>
            </w:r>
          </w:p>
        </w:tc>
        <w:tc>
          <w:tcPr>
            <w:tcW w:w="1260" w:type="dxa"/>
            <w:tcBorders>
              <w:top w:val="single" w:sz="4" w:space="0" w:color="auto"/>
              <w:left w:val="single" w:sz="4" w:space="0" w:color="auto"/>
              <w:bottom w:val="single" w:sz="4" w:space="0" w:color="auto"/>
              <w:right w:val="single" w:sz="4" w:space="0" w:color="auto"/>
            </w:tcBorders>
            <w:vAlign w:val="center"/>
          </w:tcPr>
          <w:p w14:paraId="0D991CEA" w14:textId="613701BA"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45F6E937" w14:textId="164A191C"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C5DC344" w14:textId="33B20729"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1</w:t>
            </w:r>
          </w:p>
        </w:tc>
        <w:tc>
          <w:tcPr>
            <w:tcW w:w="1260" w:type="dxa"/>
            <w:tcBorders>
              <w:top w:val="single" w:sz="4" w:space="0" w:color="auto"/>
              <w:left w:val="single" w:sz="4" w:space="0" w:color="auto"/>
              <w:bottom w:val="single" w:sz="4" w:space="0" w:color="auto"/>
              <w:right w:val="single" w:sz="4" w:space="0" w:color="auto"/>
            </w:tcBorders>
            <w:vAlign w:val="center"/>
          </w:tcPr>
          <w:p w14:paraId="2418CAD7" w14:textId="6C969C6E" w:rsidR="006E59FE" w:rsidRPr="005162DE" w:rsidRDefault="00D024A0" w:rsidP="007706DF">
            <w:pPr>
              <w:keepLines/>
              <w:spacing w:before="40" w:after="40"/>
              <w:jc w:val="center"/>
              <w:rPr>
                <w:rFonts w:ascii="Arial" w:hAnsi="Arial" w:cs="Arial"/>
                <w:sz w:val="24"/>
                <w:szCs w:val="24"/>
              </w:rPr>
            </w:pPr>
            <w:r>
              <w:rPr>
                <w:rFonts w:ascii="Arial" w:hAnsi="Arial" w:cs="Arial"/>
                <w:sz w:val="24"/>
                <w:szCs w:val="24"/>
              </w:rPr>
              <w:t>0.002</w:t>
            </w:r>
          </w:p>
        </w:tc>
        <w:tc>
          <w:tcPr>
            <w:tcW w:w="1931" w:type="dxa"/>
            <w:tcBorders>
              <w:top w:val="single" w:sz="4" w:space="0" w:color="auto"/>
              <w:left w:val="single" w:sz="4" w:space="0" w:color="auto"/>
              <w:bottom w:val="single" w:sz="4" w:space="0" w:color="auto"/>
              <w:right w:val="single" w:sz="4" w:space="0" w:color="auto"/>
            </w:tcBorders>
            <w:vAlign w:val="center"/>
          </w:tcPr>
          <w:p w14:paraId="662A6A5A" w14:textId="0267FAF4"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Discharge of oil drilling wastes and from metal refineries; erosion of natural deposits</w:t>
            </w:r>
          </w:p>
        </w:tc>
      </w:tr>
      <w:tr w:rsidR="006E59FE" w:rsidRPr="005162DE" w14:paraId="478FBC66"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45045BA" w14:textId="6A1322B4"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 xml:space="preserve">Fluoride (ppm) </w:t>
            </w:r>
          </w:p>
        </w:tc>
        <w:tc>
          <w:tcPr>
            <w:tcW w:w="1440" w:type="dxa"/>
            <w:tcBorders>
              <w:top w:val="single" w:sz="4" w:space="0" w:color="auto"/>
              <w:left w:val="single" w:sz="4" w:space="0" w:color="auto"/>
              <w:bottom w:val="single" w:sz="4" w:space="0" w:color="auto"/>
              <w:right w:val="single" w:sz="4" w:space="0" w:color="auto"/>
            </w:tcBorders>
            <w:vAlign w:val="center"/>
          </w:tcPr>
          <w:p w14:paraId="668F9BE0" w14:textId="5FFEB8A5"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02/</w:t>
            </w:r>
            <w:r w:rsidR="000C6B9F">
              <w:rPr>
                <w:rFonts w:ascii="Arial" w:hAnsi="Arial" w:cs="Arial"/>
                <w:sz w:val="24"/>
                <w:szCs w:val="24"/>
              </w:rPr>
              <w:t>25</w:t>
            </w:r>
          </w:p>
        </w:tc>
        <w:tc>
          <w:tcPr>
            <w:tcW w:w="1260" w:type="dxa"/>
            <w:tcBorders>
              <w:top w:val="single" w:sz="4" w:space="0" w:color="auto"/>
              <w:left w:val="single" w:sz="4" w:space="0" w:color="auto"/>
              <w:bottom w:val="single" w:sz="4" w:space="0" w:color="auto"/>
              <w:right w:val="single" w:sz="4" w:space="0" w:color="auto"/>
            </w:tcBorders>
            <w:vAlign w:val="center"/>
          </w:tcPr>
          <w:p w14:paraId="2E5BE021" w14:textId="70078804"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0.2</w:t>
            </w:r>
            <w:r w:rsidR="000C6B9F">
              <w:rPr>
                <w:rFonts w:ascii="Arial" w:hAnsi="Arial" w:cs="Arial"/>
                <w:sz w:val="24"/>
                <w:szCs w:val="24"/>
              </w:rPr>
              <w:t>3</w:t>
            </w:r>
          </w:p>
        </w:tc>
        <w:tc>
          <w:tcPr>
            <w:tcW w:w="1530" w:type="dxa"/>
            <w:tcBorders>
              <w:top w:val="single" w:sz="4" w:space="0" w:color="auto"/>
              <w:left w:val="single" w:sz="4" w:space="0" w:color="auto"/>
              <w:bottom w:val="single" w:sz="4" w:space="0" w:color="auto"/>
              <w:right w:val="single" w:sz="4" w:space="0" w:color="auto"/>
            </w:tcBorders>
            <w:vAlign w:val="center"/>
          </w:tcPr>
          <w:p w14:paraId="15B22037" w14:textId="2215348D"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D8AA9BB" w14:textId="228DC19E"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7B9E5D45" w14:textId="33498D4F"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056D2777" w14:textId="27BEF168"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6E59FE" w:rsidRPr="005162DE" w14:paraId="01B6B286"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8BABDE2" w14:textId="633FF739"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Gross Alpha pCi/L</w:t>
            </w:r>
          </w:p>
        </w:tc>
        <w:tc>
          <w:tcPr>
            <w:tcW w:w="1440" w:type="dxa"/>
            <w:tcBorders>
              <w:top w:val="single" w:sz="4" w:space="0" w:color="auto"/>
              <w:left w:val="single" w:sz="4" w:space="0" w:color="auto"/>
              <w:bottom w:val="single" w:sz="4" w:space="0" w:color="auto"/>
              <w:right w:val="single" w:sz="4" w:space="0" w:color="auto"/>
            </w:tcBorders>
            <w:vAlign w:val="center"/>
          </w:tcPr>
          <w:p w14:paraId="27FC3ABF" w14:textId="77777777" w:rsidR="006E59FE" w:rsidRDefault="006E59FE" w:rsidP="007706DF">
            <w:pPr>
              <w:jc w:val="center"/>
              <w:rPr>
                <w:rFonts w:ascii="Arial" w:hAnsi="Arial" w:cs="Arial"/>
                <w:sz w:val="24"/>
                <w:szCs w:val="24"/>
              </w:rPr>
            </w:pPr>
          </w:p>
          <w:p w14:paraId="12668097" w14:textId="77777777" w:rsidR="006E59FE" w:rsidRDefault="006E59FE" w:rsidP="007706DF">
            <w:pPr>
              <w:jc w:val="center"/>
              <w:rPr>
                <w:rFonts w:ascii="Arial" w:hAnsi="Arial" w:cs="Arial"/>
                <w:sz w:val="24"/>
                <w:szCs w:val="24"/>
              </w:rPr>
            </w:pPr>
            <w:r>
              <w:rPr>
                <w:rFonts w:ascii="Arial" w:hAnsi="Arial" w:cs="Arial"/>
                <w:sz w:val="24"/>
                <w:szCs w:val="24"/>
              </w:rPr>
              <w:t>05/25</w:t>
            </w:r>
          </w:p>
          <w:p w14:paraId="0F1369EF" w14:textId="77777777" w:rsidR="006E59FE" w:rsidRPr="005162DE" w:rsidRDefault="006E59FE" w:rsidP="007706DF">
            <w:pPr>
              <w:keepLines/>
              <w:spacing w:before="40" w:after="40"/>
              <w:jc w:val="center"/>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76D3BFB3" w14:textId="015FD41C"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5.25</w:t>
            </w:r>
          </w:p>
        </w:tc>
        <w:tc>
          <w:tcPr>
            <w:tcW w:w="1530" w:type="dxa"/>
            <w:tcBorders>
              <w:top w:val="single" w:sz="4" w:space="0" w:color="auto"/>
              <w:left w:val="single" w:sz="4" w:space="0" w:color="auto"/>
              <w:bottom w:val="single" w:sz="4" w:space="0" w:color="auto"/>
              <w:right w:val="single" w:sz="4" w:space="0" w:color="auto"/>
            </w:tcBorders>
            <w:vAlign w:val="center"/>
          </w:tcPr>
          <w:p w14:paraId="346E39FA" w14:textId="5458F2F0"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3B300B8" w14:textId="736CC6F0"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052F3E9B" w14:textId="2F18E41E"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008176C9" w14:textId="68F42159"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Erosion of natural deposits</w:t>
            </w:r>
          </w:p>
        </w:tc>
      </w:tr>
      <w:tr w:rsidR="006E59FE" w:rsidRPr="005162DE" w14:paraId="4A6F98A9"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3E3AF37" w14:textId="1F3F4E68"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Uranium</w:t>
            </w:r>
            <w:r w:rsidR="00B47524">
              <w:rPr>
                <w:rFonts w:ascii="Arial" w:hAnsi="Arial" w:cs="Arial"/>
                <w:sz w:val="24"/>
                <w:szCs w:val="24"/>
              </w:rPr>
              <w:t xml:space="preserve"> pCi/L</w:t>
            </w:r>
          </w:p>
        </w:tc>
        <w:tc>
          <w:tcPr>
            <w:tcW w:w="1440" w:type="dxa"/>
            <w:tcBorders>
              <w:top w:val="single" w:sz="4" w:space="0" w:color="auto"/>
              <w:left w:val="single" w:sz="4" w:space="0" w:color="auto"/>
              <w:bottom w:val="single" w:sz="4" w:space="0" w:color="auto"/>
              <w:right w:val="single" w:sz="4" w:space="0" w:color="auto"/>
            </w:tcBorders>
            <w:vAlign w:val="center"/>
          </w:tcPr>
          <w:p w14:paraId="20C58CB3" w14:textId="1AC756E4"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08/24</w:t>
            </w:r>
          </w:p>
        </w:tc>
        <w:tc>
          <w:tcPr>
            <w:tcW w:w="1260" w:type="dxa"/>
            <w:tcBorders>
              <w:top w:val="single" w:sz="4" w:space="0" w:color="auto"/>
              <w:left w:val="single" w:sz="4" w:space="0" w:color="auto"/>
              <w:bottom w:val="single" w:sz="4" w:space="0" w:color="auto"/>
              <w:right w:val="single" w:sz="4" w:space="0" w:color="auto"/>
            </w:tcBorders>
            <w:vAlign w:val="center"/>
          </w:tcPr>
          <w:p w14:paraId="55B37FF3" w14:textId="6C5D248B"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2.7</w:t>
            </w:r>
          </w:p>
        </w:tc>
        <w:tc>
          <w:tcPr>
            <w:tcW w:w="1530" w:type="dxa"/>
            <w:tcBorders>
              <w:top w:val="single" w:sz="4" w:space="0" w:color="auto"/>
              <w:left w:val="single" w:sz="4" w:space="0" w:color="auto"/>
              <w:bottom w:val="single" w:sz="4" w:space="0" w:color="auto"/>
              <w:right w:val="single" w:sz="4" w:space="0" w:color="auto"/>
            </w:tcBorders>
            <w:vAlign w:val="center"/>
          </w:tcPr>
          <w:p w14:paraId="62406DB5" w14:textId="4C4FDFC8"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5CBDB030" w14:textId="2F48DC17"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741D0FCE" w14:textId="19302F6E"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19F44108" w14:textId="689856F7"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Erosion of natural deposits</w:t>
            </w:r>
          </w:p>
        </w:tc>
      </w:tr>
      <w:tr w:rsidR="006E59FE" w:rsidRPr="005162DE" w14:paraId="3546FB85"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65D75D0" w14:textId="374D30ED"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t xml:space="preserve">Nitrate (ppm) </w:t>
            </w:r>
          </w:p>
        </w:tc>
        <w:tc>
          <w:tcPr>
            <w:tcW w:w="1440" w:type="dxa"/>
            <w:tcBorders>
              <w:top w:val="single" w:sz="4" w:space="0" w:color="auto"/>
              <w:left w:val="single" w:sz="4" w:space="0" w:color="auto"/>
              <w:bottom w:val="single" w:sz="4" w:space="0" w:color="auto"/>
              <w:right w:val="single" w:sz="4" w:space="0" w:color="auto"/>
            </w:tcBorders>
            <w:vAlign w:val="center"/>
          </w:tcPr>
          <w:p w14:paraId="0A7D977D" w14:textId="27F891BD"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02/2</w:t>
            </w:r>
            <w:r w:rsidR="000C6B9F">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0F29519B" w14:textId="264A5DE9"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0.6</w:t>
            </w:r>
            <w:r w:rsidR="000C6B9F">
              <w:rPr>
                <w:rFonts w:ascii="Arial" w:hAnsi="Arial" w:cs="Arial"/>
                <w:sz w:val="24"/>
                <w:szCs w:val="24"/>
              </w:rPr>
              <w:t>1</w:t>
            </w:r>
          </w:p>
        </w:tc>
        <w:tc>
          <w:tcPr>
            <w:tcW w:w="1530" w:type="dxa"/>
            <w:tcBorders>
              <w:top w:val="single" w:sz="4" w:space="0" w:color="auto"/>
              <w:left w:val="single" w:sz="4" w:space="0" w:color="auto"/>
              <w:bottom w:val="single" w:sz="4" w:space="0" w:color="auto"/>
              <w:right w:val="single" w:sz="4" w:space="0" w:color="auto"/>
            </w:tcBorders>
            <w:vAlign w:val="center"/>
          </w:tcPr>
          <w:p w14:paraId="3F2C6DD1" w14:textId="65841F3D"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67DC1D8" w14:textId="18AF530F"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45</w:t>
            </w:r>
          </w:p>
        </w:tc>
        <w:tc>
          <w:tcPr>
            <w:tcW w:w="1260" w:type="dxa"/>
            <w:tcBorders>
              <w:top w:val="single" w:sz="4" w:space="0" w:color="auto"/>
              <w:left w:val="single" w:sz="4" w:space="0" w:color="auto"/>
              <w:bottom w:val="single" w:sz="4" w:space="0" w:color="auto"/>
              <w:right w:val="single" w:sz="4" w:space="0" w:color="auto"/>
            </w:tcBorders>
            <w:vAlign w:val="center"/>
          </w:tcPr>
          <w:p w14:paraId="418249EB" w14:textId="19122F82"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 xml:space="preserve">45     </w:t>
            </w:r>
          </w:p>
        </w:tc>
        <w:tc>
          <w:tcPr>
            <w:tcW w:w="1931" w:type="dxa"/>
            <w:tcBorders>
              <w:top w:val="single" w:sz="4" w:space="0" w:color="auto"/>
              <w:left w:val="single" w:sz="4" w:space="0" w:color="auto"/>
              <w:bottom w:val="single" w:sz="4" w:space="0" w:color="auto"/>
              <w:right w:val="single" w:sz="4" w:space="0" w:color="auto"/>
            </w:tcBorders>
            <w:vAlign w:val="center"/>
          </w:tcPr>
          <w:p w14:paraId="3E5A9D07" w14:textId="69B54585"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 xml:space="preserve">Runoff and leaching from fertilizer use; leaching from septic tanks and sewage; erosion of natural deposits </w:t>
            </w:r>
          </w:p>
        </w:tc>
      </w:tr>
      <w:tr w:rsidR="006E59FE" w:rsidRPr="005162DE" w14:paraId="7264C8BF"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1490565" w14:textId="6A390177" w:rsidR="006E59FE" w:rsidRPr="005162DE" w:rsidRDefault="006E59FE" w:rsidP="007706DF">
            <w:pPr>
              <w:keepLines/>
              <w:spacing w:before="40" w:after="40"/>
              <w:ind w:left="30"/>
              <w:jc w:val="both"/>
              <w:rPr>
                <w:rFonts w:ascii="Arial" w:hAnsi="Arial" w:cs="Arial"/>
                <w:sz w:val="24"/>
                <w:szCs w:val="24"/>
              </w:rPr>
            </w:pPr>
            <w:r>
              <w:rPr>
                <w:rFonts w:ascii="Arial" w:hAnsi="Arial" w:cs="Arial"/>
                <w:sz w:val="24"/>
                <w:szCs w:val="24"/>
              </w:rPr>
              <w:lastRenderedPageBreak/>
              <w:t>Radium (pCiL)</w:t>
            </w:r>
          </w:p>
        </w:tc>
        <w:tc>
          <w:tcPr>
            <w:tcW w:w="1440" w:type="dxa"/>
            <w:tcBorders>
              <w:top w:val="single" w:sz="4" w:space="0" w:color="auto"/>
              <w:left w:val="single" w:sz="4" w:space="0" w:color="auto"/>
              <w:bottom w:val="single" w:sz="4" w:space="0" w:color="auto"/>
              <w:right w:val="single" w:sz="4" w:space="0" w:color="auto"/>
            </w:tcBorders>
            <w:vAlign w:val="center"/>
          </w:tcPr>
          <w:p w14:paraId="5960BD0C" w14:textId="27FA1FA1"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05/21</w:t>
            </w:r>
          </w:p>
        </w:tc>
        <w:tc>
          <w:tcPr>
            <w:tcW w:w="1260" w:type="dxa"/>
            <w:tcBorders>
              <w:top w:val="single" w:sz="4" w:space="0" w:color="auto"/>
              <w:left w:val="single" w:sz="4" w:space="0" w:color="auto"/>
              <w:bottom w:val="single" w:sz="4" w:space="0" w:color="auto"/>
              <w:right w:val="single" w:sz="4" w:space="0" w:color="auto"/>
            </w:tcBorders>
            <w:vAlign w:val="center"/>
          </w:tcPr>
          <w:p w14:paraId="6F414887" w14:textId="419C1E75"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0.355</w:t>
            </w:r>
          </w:p>
        </w:tc>
        <w:tc>
          <w:tcPr>
            <w:tcW w:w="1530" w:type="dxa"/>
            <w:tcBorders>
              <w:top w:val="single" w:sz="4" w:space="0" w:color="auto"/>
              <w:left w:val="single" w:sz="4" w:space="0" w:color="auto"/>
              <w:bottom w:val="single" w:sz="4" w:space="0" w:color="auto"/>
              <w:right w:val="single" w:sz="4" w:space="0" w:color="auto"/>
            </w:tcBorders>
            <w:vAlign w:val="center"/>
          </w:tcPr>
          <w:p w14:paraId="368854B6" w14:textId="1D494679"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72692B9" w14:textId="1F214CE0"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0DD79D6D" w14:textId="5B8EFAB3"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23BF0663" w14:textId="17349041" w:rsidR="006E59FE" w:rsidRPr="005162DE" w:rsidRDefault="006E59FE" w:rsidP="007706DF">
            <w:pPr>
              <w:keepLines/>
              <w:spacing w:before="40" w:after="40"/>
              <w:jc w:val="center"/>
              <w:rPr>
                <w:rFonts w:ascii="Arial" w:hAnsi="Arial" w:cs="Arial"/>
                <w:sz w:val="24"/>
                <w:szCs w:val="24"/>
              </w:rPr>
            </w:pPr>
            <w:r>
              <w:rPr>
                <w:rFonts w:ascii="Arial" w:hAnsi="Arial" w:cs="Arial"/>
                <w:sz w:val="24"/>
                <w:szCs w:val="24"/>
              </w:rPr>
              <w:t>Some people who drink water containing radium 223, 224, or 226 in excess of the MCL over many years may have an increased risk of getting cancer.</w:t>
            </w:r>
          </w:p>
        </w:tc>
      </w:tr>
      <w:tr w:rsidR="006E59FE" w:rsidRPr="005162DE" w14:paraId="7E778FAF" w14:textId="77777777" w:rsidTr="007706DF">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3D2805D0" w:rsidR="006E59FE" w:rsidRPr="005162DE" w:rsidRDefault="006E59FE" w:rsidP="007706DF">
            <w:pPr>
              <w:spacing w:before="40" w:after="40"/>
              <w:ind w:left="30"/>
              <w:jc w:val="both"/>
              <w:rPr>
                <w:rFonts w:ascii="Arial" w:hAnsi="Arial" w:cs="Arial"/>
                <w:sz w:val="24"/>
                <w:szCs w:val="24"/>
              </w:rPr>
            </w:pPr>
            <w:r>
              <w:rPr>
                <w:rFonts w:ascii="Arial" w:hAnsi="Arial" w:cs="Arial"/>
                <w:sz w:val="24"/>
                <w:szCs w:val="24"/>
              </w:rPr>
              <w:t>Selenium (ppb)</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4A0C6788" w:rsidR="006E59FE" w:rsidRPr="005162DE" w:rsidRDefault="006E59FE" w:rsidP="007706DF">
            <w:pPr>
              <w:spacing w:before="40" w:after="40"/>
              <w:jc w:val="center"/>
              <w:rPr>
                <w:rFonts w:ascii="Arial" w:hAnsi="Arial" w:cs="Arial"/>
                <w:sz w:val="24"/>
                <w:szCs w:val="24"/>
              </w:rPr>
            </w:pPr>
            <w:r>
              <w:rPr>
                <w:rFonts w:ascii="Arial" w:hAnsi="Arial" w:cs="Arial"/>
                <w:sz w:val="24"/>
                <w:szCs w:val="24"/>
              </w:rPr>
              <w:t>0</w:t>
            </w:r>
            <w:r w:rsidR="00154E63">
              <w:rPr>
                <w:rFonts w:ascii="Arial" w:hAnsi="Arial" w:cs="Arial"/>
                <w:sz w:val="24"/>
                <w:szCs w:val="24"/>
              </w:rPr>
              <w:t>2/25</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32C80462" w:rsidR="006E59FE" w:rsidRPr="005162DE" w:rsidRDefault="00154E63" w:rsidP="007706DF">
            <w:pPr>
              <w:spacing w:before="40" w:after="40"/>
              <w:jc w:val="center"/>
              <w:rPr>
                <w:rFonts w:ascii="Arial" w:hAnsi="Arial" w:cs="Arial"/>
                <w:sz w:val="24"/>
                <w:szCs w:val="24"/>
              </w:rPr>
            </w:pPr>
            <w:r>
              <w:rPr>
                <w:rFonts w:ascii="Arial" w:hAnsi="Arial" w:cs="Arial"/>
                <w:sz w:val="24"/>
                <w:szCs w:val="24"/>
              </w:rPr>
              <w:t>2.400</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62781F23" w:rsidR="006E59FE" w:rsidRPr="005162DE" w:rsidRDefault="006E59FE" w:rsidP="007706DF">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41F39730" w:rsidR="006E59FE" w:rsidRPr="005162DE" w:rsidRDefault="006E59FE" w:rsidP="007706DF">
            <w:pPr>
              <w:spacing w:before="40" w:after="40"/>
              <w:jc w:val="center"/>
              <w:rPr>
                <w:rFonts w:ascii="Arial" w:hAnsi="Arial" w:cs="Arial"/>
                <w:sz w:val="24"/>
                <w:szCs w:val="24"/>
              </w:rPr>
            </w:pPr>
            <w:r>
              <w:rPr>
                <w:rFonts w:ascii="Arial" w:hAnsi="Arial" w:cs="Arial"/>
                <w:sz w:val="24"/>
                <w:szCs w:val="24"/>
              </w:rPr>
              <w:t>50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31A45024" w:rsidR="006E59FE" w:rsidRPr="005162DE" w:rsidRDefault="006E59FE" w:rsidP="007706DF">
            <w:pPr>
              <w:spacing w:before="40" w:after="40"/>
              <w:jc w:val="center"/>
              <w:rPr>
                <w:rFonts w:ascii="Arial" w:hAnsi="Arial" w:cs="Arial"/>
                <w:sz w:val="24"/>
                <w:szCs w:val="24"/>
              </w:rPr>
            </w:pPr>
            <w:r>
              <w:rPr>
                <w:rFonts w:ascii="Arial" w:hAnsi="Arial" w:cs="Arial"/>
                <w:sz w:val="24"/>
                <w:szCs w:val="24"/>
              </w:rPr>
              <w:t>30</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1C4E7F1E" w:rsidR="006E59FE" w:rsidRPr="005162DE" w:rsidRDefault="006E59FE" w:rsidP="007706DF">
            <w:pPr>
              <w:spacing w:before="40" w:after="40"/>
              <w:jc w:val="center"/>
              <w:rPr>
                <w:rFonts w:ascii="Arial" w:hAnsi="Arial" w:cs="Arial"/>
                <w:sz w:val="24"/>
                <w:szCs w:val="24"/>
              </w:rPr>
            </w:pPr>
            <w:r>
              <w:rPr>
                <w:rFonts w:ascii="Arial" w:hAnsi="Arial" w:cs="Arial"/>
                <w:sz w:val="24"/>
                <w:szCs w:val="24"/>
              </w:rPr>
              <w:t>Discharge from petroleum, glass and metal refineries; Erosion of natural deposits; discharge from mines and chemical manufacturers; runoff  from livestock lots     (feed additive)</w:t>
            </w:r>
          </w:p>
        </w:tc>
      </w:tr>
      <w:tr w:rsidR="006E59FE" w:rsidRPr="005162DE" w14:paraId="5A2E4EDA" w14:textId="77777777" w:rsidTr="007706DF">
        <w:trPr>
          <w:trHeight w:val="432"/>
        </w:trPr>
        <w:tc>
          <w:tcPr>
            <w:tcW w:w="2245" w:type="dxa"/>
            <w:tcMar>
              <w:left w:w="58" w:type="dxa"/>
              <w:right w:w="58" w:type="dxa"/>
            </w:tcMar>
            <w:vAlign w:val="center"/>
          </w:tcPr>
          <w:p w14:paraId="490802B3" w14:textId="6FC8ABE7" w:rsidR="006E59FE" w:rsidRPr="005162DE" w:rsidRDefault="006E59FE" w:rsidP="007706DF">
            <w:pPr>
              <w:spacing w:before="40" w:after="40"/>
              <w:ind w:left="30"/>
              <w:jc w:val="both"/>
              <w:rPr>
                <w:rFonts w:ascii="Arial" w:hAnsi="Arial" w:cs="Arial"/>
                <w:sz w:val="24"/>
                <w:szCs w:val="24"/>
              </w:rPr>
            </w:pPr>
            <w:r>
              <w:rPr>
                <w:rFonts w:ascii="Arial" w:hAnsi="Arial" w:cs="Arial"/>
                <w:sz w:val="24"/>
                <w:szCs w:val="24"/>
              </w:rPr>
              <w:t>Hexavalent Chromium (ppb)</w:t>
            </w:r>
          </w:p>
        </w:tc>
        <w:tc>
          <w:tcPr>
            <w:tcW w:w="1440" w:type="dxa"/>
            <w:vAlign w:val="center"/>
          </w:tcPr>
          <w:p w14:paraId="535C6478" w14:textId="0929C7D8" w:rsidR="006E59FE" w:rsidRPr="005162DE" w:rsidRDefault="006E59FE" w:rsidP="007706DF">
            <w:pPr>
              <w:spacing w:before="40" w:after="40"/>
              <w:jc w:val="center"/>
              <w:rPr>
                <w:rFonts w:ascii="Arial" w:hAnsi="Arial" w:cs="Arial"/>
                <w:sz w:val="24"/>
                <w:szCs w:val="24"/>
              </w:rPr>
            </w:pPr>
            <w:r>
              <w:rPr>
                <w:rFonts w:ascii="Arial" w:hAnsi="Arial" w:cs="Arial"/>
                <w:sz w:val="24"/>
                <w:szCs w:val="24"/>
              </w:rPr>
              <w:t>11/25</w:t>
            </w:r>
          </w:p>
        </w:tc>
        <w:tc>
          <w:tcPr>
            <w:tcW w:w="1260" w:type="dxa"/>
            <w:vAlign w:val="center"/>
          </w:tcPr>
          <w:p w14:paraId="1A872876" w14:textId="2F471C26" w:rsidR="006E59FE" w:rsidRPr="005162DE" w:rsidRDefault="006E59FE" w:rsidP="007706DF">
            <w:pPr>
              <w:spacing w:before="40" w:after="40"/>
              <w:jc w:val="center"/>
              <w:rPr>
                <w:rFonts w:ascii="Arial" w:hAnsi="Arial" w:cs="Arial"/>
                <w:sz w:val="24"/>
                <w:szCs w:val="24"/>
              </w:rPr>
            </w:pPr>
            <w:r>
              <w:rPr>
                <w:rFonts w:ascii="Arial" w:hAnsi="Arial" w:cs="Arial"/>
                <w:sz w:val="24"/>
                <w:szCs w:val="24"/>
              </w:rPr>
              <w:t>3.5</w:t>
            </w:r>
          </w:p>
        </w:tc>
        <w:tc>
          <w:tcPr>
            <w:tcW w:w="1530" w:type="dxa"/>
            <w:vAlign w:val="center"/>
          </w:tcPr>
          <w:p w14:paraId="4E27FAAD" w14:textId="2FFBA51B" w:rsidR="006E59FE" w:rsidRPr="005162DE" w:rsidRDefault="006E59FE" w:rsidP="007706DF">
            <w:pPr>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6EC8A772" w14:textId="034A88DE" w:rsidR="006E59FE" w:rsidRPr="005162DE" w:rsidRDefault="006E59FE" w:rsidP="007706DF">
            <w:pPr>
              <w:spacing w:before="40" w:after="40"/>
              <w:jc w:val="center"/>
              <w:rPr>
                <w:rFonts w:ascii="Arial" w:hAnsi="Arial" w:cs="Arial"/>
                <w:sz w:val="24"/>
                <w:szCs w:val="24"/>
              </w:rPr>
            </w:pPr>
            <w:r>
              <w:rPr>
                <w:rFonts w:ascii="Arial" w:hAnsi="Arial" w:cs="Arial"/>
                <w:sz w:val="24"/>
                <w:szCs w:val="24"/>
              </w:rPr>
              <w:t>10</w:t>
            </w:r>
          </w:p>
        </w:tc>
        <w:tc>
          <w:tcPr>
            <w:tcW w:w="1260" w:type="dxa"/>
            <w:vAlign w:val="center"/>
          </w:tcPr>
          <w:p w14:paraId="22CCB022" w14:textId="61F757FF" w:rsidR="006E59FE" w:rsidRPr="005162DE" w:rsidRDefault="006E59FE" w:rsidP="007706DF">
            <w:pPr>
              <w:spacing w:before="40" w:after="40"/>
              <w:jc w:val="center"/>
              <w:rPr>
                <w:rFonts w:ascii="Arial" w:hAnsi="Arial" w:cs="Arial"/>
                <w:sz w:val="24"/>
                <w:szCs w:val="24"/>
              </w:rPr>
            </w:pPr>
            <w:r>
              <w:rPr>
                <w:rFonts w:ascii="Arial" w:hAnsi="Arial" w:cs="Arial"/>
                <w:sz w:val="24"/>
                <w:szCs w:val="24"/>
              </w:rPr>
              <w:t>0.02</w:t>
            </w:r>
          </w:p>
        </w:tc>
        <w:tc>
          <w:tcPr>
            <w:tcW w:w="1931" w:type="dxa"/>
          </w:tcPr>
          <w:p w14:paraId="218DDB99" w14:textId="01886CD7" w:rsidR="006E59FE" w:rsidRPr="005162DE" w:rsidRDefault="006E59FE" w:rsidP="007706DF">
            <w:pPr>
              <w:spacing w:before="40" w:after="40"/>
              <w:jc w:val="center"/>
              <w:rPr>
                <w:rFonts w:ascii="Arial" w:hAnsi="Arial" w:cs="Arial"/>
                <w:sz w:val="24"/>
                <w:szCs w:val="24"/>
              </w:rPr>
            </w:pPr>
            <w:r w:rsidRPr="0026434A">
              <w:rPr>
                <w:rFonts w:ascii="Arial" w:hAnsi="Arial" w:cs="Arial"/>
                <w:sz w:val="24"/>
                <w:szCs w:val="24"/>
              </w:rPr>
              <w:t xml:space="preserve">Erosion of natural deposits; transformation of naturally occurring trivalent chromium to hexavalent chromium by natural processes and human activities such as discharges from electroplating factories, leather tanneries, wood preservation, chemical synthesis, </w:t>
            </w:r>
            <w:r w:rsidRPr="0026434A">
              <w:rPr>
                <w:rFonts w:ascii="Arial" w:hAnsi="Arial" w:cs="Arial"/>
                <w:sz w:val="24"/>
                <w:szCs w:val="24"/>
              </w:rPr>
              <w:lastRenderedPageBreak/>
              <w:t>refractory production,</w:t>
            </w:r>
          </w:p>
        </w:tc>
      </w:tr>
    </w:tbl>
    <w:p w14:paraId="7CEB1FE7" w14:textId="1AD51739" w:rsidR="005D3708" w:rsidRPr="005162DE" w:rsidRDefault="005D3708" w:rsidP="00070C22">
      <w:pPr>
        <w:pStyle w:val="Caption"/>
      </w:pPr>
      <w:r w:rsidRPr="005162DE">
        <w:lastRenderedPageBreak/>
        <w:t xml:space="preserve">Table </w:t>
      </w:r>
      <w:r w:rsidR="00A76DEE">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6E59FE" w:rsidRPr="005162DE" w14:paraId="029A4A7D" w14:textId="77777777" w:rsidTr="00BD63E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71BA757D" w14:textId="77777777" w:rsidR="006E59FE" w:rsidRDefault="006E59FE" w:rsidP="006E59FE">
            <w:pPr>
              <w:spacing w:before="40" w:after="40"/>
              <w:ind w:left="187"/>
              <w:rPr>
                <w:rFonts w:ascii="Arial" w:hAnsi="Arial" w:cs="Arial"/>
                <w:sz w:val="24"/>
                <w:szCs w:val="24"/>
              </w:rPr>
            </w:pPr>
            <w:r>
              <w:rPr>
                <w:rFonts w:ascii="Arial" w:hAnsi="Arial" w:cs="Arial"/>
                <w:sz w:val="24"/>
                <w:szCs w:val="24"/>
              </w:rPr>
              <w:t>Specific Conductance</w:t>
            </w:r>
          </w:p>
          <w:p w14:paraId="04C2A80B" w14:textId="193A3592" w:rsidR="006E59FE" w:rsidRPr="005162DE" w:rsidRDefault="006E59FE" w:rsidP="006E59FE">
            <w:pPr>
              <w:spacing w:before="40" w:after="40"/>
              <w:ind w:left="187"/>
              <w:rPr>
                <w:rFonts w:ascii="Arial" w:hAnsi="Arial" w:cs="Arial"/>
                <w:sz w:val="24"/>
                <w:szCs w:val="24"/>
              </w:rPr>
            </w:pPr>
            <w:r>
              <w:rPr>
                <w:rFonts w:ascii="Arial" w:hAnsi="Arial" w:cs="Arial"/>
                <w:sz w:val="24"/>
                <w:szCs w:val="24"/>
              </w:rPr>
              <w:t>( micromhos )</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6F990B4A" w:rsidR="006E59FE" w:rsidRPr="005162DE" w:rsidRDefault="006E59FE" w:rsidP="006E59FE">
            <w:pPr>
              <w:spacing w:before="40" w:after="40"/>
              <w:jc w:val="center"/>
              <w:rPr>
                <w:rFonts w:ascii="Arial" w:hAnsi="Arial" w:cs="Arial"/>
                <w:sz w:val="24"/>
                <w:szCs w:val="24"/>
              </w:rPr>
            </w:pPr>
            <w:r>
              <w:rPr>
                <w:rFonts w:ascii="Arial" w:hAnsi="Arial" w:cs="Arial"/>
                <w:sz w:val="24"/>
                <w:szCs w:val="24"/>
              </w:rPr>
              <w:t>08/19</w:t>
            </w:r>
          </w:p>
        </w:tc>
        <w:tc>
          <w:tcPr>
            <w:tcW w:w="1260" w:type="dxa"/>
            <w:tcBorders>
              <w:top w:val="single" w:sz="4" w:space="0" w:color="auto"/>
              <w:left w:val="single" w:sz="4" w:space="0" w:color="auto"/>
              <w:bottom w:val="single" w:sz="4" w:space="0" w:color="auto"/>
              <w:right w:val="single" w:sz="4" w:space="0" w:color="auto"/>
            </w:tcBorders>
            <w:vAlign w:val="center"/>
          </w:tcPr>
          <w:p w14:paraId="55A03177" w14:textId="77777777" w:rsidR="006E59FE" w:rsidRDefault="006E59FE" w:rsidP="006E59FE">
            <w:pPr>
              <w:jc w:val="center"/>
              <w:rPr>
                <w:rFonts w:ascii="Arial" w:hAnsi="Arial" w:cs="Arial"/>
                <w:sz w:val="24"/>
                <w:szCs w:val="24"/>
              </w:rPr>
            </w:pPr>
          </w:p>
          <w:p w14:paraId="7D968462" w14:textId="77777777" w:rsidR="006E59FE" w:rsidRDefault="006E59FE" w:rsidP="006E59FE">
            <w:pPr>
              <w:jc w:val="center"/>
              <w:rPr>
                <w:rFonts w:ascii="Arial" w:hAnsi="Arial" w:cs="Arial"/>
                <w:sz w:val="24"/>
                <w:szCs w:val="24"/>
              </w:rPr>
            </w:pPr>
            <w:r>
              <w:rPr>
                <w:rFonts w:ascii="Arial" w:hAnsi="Arial" w:cs="Arial"/>
                <w:sz w:val="24"/>
                <w:szCs w:val="24"/>
              </w:rPr>
              <w:t>1400</w:t>
            </w:r>
          </w:p>
          <w:p w14:paraId="5D465B29" w14:textId="5D53097F" w:rsidR="006E59FE" w:rsidRPr="005162DE" w:rsidRDefault="006E59FE" w:rsidP="006E59FE">
            <w:pPr>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468B2AF2" w:rsidR="006E59FE" w:rsidRPr="005162DE" w:rsidRDefault="006E59FE" w:rsidP="006E59FE">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3D5EA33E" w:rsidR="006E59FE" w:rsidRPr="005162DE" w:rsidRDefault="006E59FE" w:rsidP="006E59FE">
            <w:pPr>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664DEE84" w:rsidR="006E59FE" w:rsidRPr="005162DE" w:rsidRDefault="006E59FE" w:rsidP="006E59FE">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3DFF3F54" w:rsidR="006E59FE" w:rsidRPr="005162DE" w:rsidRDefault="006E59FE" w:rsidP="006E59FE">
            <w:pPr>
              <w:spacing w:before="40" w:after="40"/>
              <w:rPr>
                <w:rFonts w:ascii="Arial" w:hAnsi="Arial" w:cs="Arial"/>
                <w:sz w:val="24"/>
                <w:szCs w:val="24"/>
              </w:rPr>
            </w:pPr>
            <w:r>
              <w:rPr>
                <w:rFonts w:ascii="Arial" w:hAnsi="Arial" w:cs="Arial"/>
                <w:sz w:val="24"/>
                <w:szCs w:val="24"/>
              </w:rPr>
              <w:t>Substance that form ions when in water; seawater influence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BBC5DCE" w14:textId="5A775EA9" w:rsidR="007547B2" w:rsidRDefault="0020216E" w:rsidP="007547B2">
      <w:pPr>
        <w:rPr>
          <w:rFonts w:ascii="Arial" w:hAnsi="Arial" w:cs="Arial"/>
          <w:bCs/>
          <w:sz w:val="24"/>
          <w:szCs w:val="24"/>
          <w:u w:val="single"/>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6E59FE" w:rsidRPr="00C90C75">
        <w:rPr>
          <w:rFonts w:ascii="Arial" w:hAnsi="Arial" w:cs="Arial"/>
          <w:b/>
          <w:sz w:val="24"/>
          <w:szCs w:val="24"/>
          <w:u w:val="single"/>
        </w:rPr>
        <w:t xml:space="preserve">SAN BENITO HIGH </w:t>
      </w:r>
      <w:r w:rsidR="006E59FE" w:rsidRPr="00A5511B">
        <w:rPr>
          <w:rFonts w:ascii="Arial" w:hAnsi="Arial" w:cs="Arial"/>
          <w:b/>
          <w:sz w:val="24"/>
          <w:szCs w:val="24"/>
          <w:u w:val="single"/>
        </w:rPr>
        <w:t>SCHOOL</w:t>
      </w:r>
      <w:r w:rsidR="00A5511B">
        <w:rPr>
          <w:rFonts w:ascii="Arial" w:hAnsi="Arial" w:cs="Arial"/>
          <w:bCs/>
          <w:sz w:val="24"/>
          <w:szCs w:val="24"/>
        </w:rPr>
        <w:t xml:space="preserve"> </w:t>
      </w:r>
      <w:r w:rsidR="00942A36" w:rsidRPr="00A5511B">
        <w:rPr>
          <w:rFonts w:ascii="Arial" w:hAnsi="Arial" w:cs="Arial"/>
          <w:bCs/>
          <w:sz w:val="24"/>
          <w:szCs w:val="24"/>
        </w:rPr>
        <w:t>is</w:t>
      </w:r>
      <w:r w:rsidR="00942A36" w:rsidRPr="000F7604">
        <w:rPr>
          <w:rFonts w:ascii="Arial" w:hAnsi="Arial" w:cs="Arial"/>
          <w:bCs/>
          <w:sz w:val="24"/>
          <w:szCs w:val="24"/>
        </w:rPr>
        <w:t xml:space="preserve">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A5511B" w:rsidRPr="00C90C75">
        <w:rPr>
          <w:rFonts w:ascii="Arial" w:hAnsi="Arial" w:cs="Arial"/>
          <w:b/>
          <w:sz w:val="24"/>
          <w:szCs w:val="24"/>
          <w:u w:val="single"/>
        </w:rPr>
        <w:t>SAN BENITO HIGH SCHOOL</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6D2E318D" w14:textId="77777777" w:rsidR="007547B2" w:rsidRPr="007547B2" w:rsidRDefault="007547B2" w:rsidP="007547B2">
      <w:pPr>
        <w:rPr>
          <w:rFonts w:ascii="Arial" w:hAnsi="Arial" w:cs="Arial"/>
          <w:bCs/>
          <w:sz w:val="24"/>
          <w:szCs w:val="24"/>
          <w:u w:val="single"/>
        </w:rPr>
      </w:pPr>
    </w:p>
    <w:p w14:paraId="23A89E54" w14:textId="3467AAA9" w:rsidR="005472EC" w:rsidRDefault="005472EC" w:rsidP="716DD2B1">
      <w:pPr>
        <w:spacing w:after="240"/>
        <w:rPr>
          <w:rFonts w:ascii="Arial" w:hAnsi="Arial" w:cs="Arial"/>
          <w:sz w:val="24"/>
          <w:szCs w:val="24"/>
        </w:rPr>
      </w:pPr>
      <w:r w:rsidRPr="00721436">
        <w:rPr>
          <w:rFonts w:ascii="Arial" w:hAnsi="Arial" w:cs="Arial"/>
          <w:b/>
          <w:bCs/>
          <w:sz w:val="24"/>
          <w:szCs w:val="24"/>
        </w:rPr>
        <w:t>Additional Special Language for Arsenic:</w:t>
      </w:r>
      <w:r w:rsidRPr="00721436">
        <w:rPr>
          <w:rFonts w:ascii="Arial" w:hAnsi="Arial" w:cs="Arial"/>
          <w:sz w:val="24"/>
          <w:szCs w:val="24"/>
        </w:rPr>
        <w:t xml:space="preserve"> While your water meets the federal and state standard for arsenic, it does contain low levels of arsenic. The arsenic standard balances the current understanding of arsenic’s possible health effects against the cost of removing arsenic from the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305F4D02" w14:textId="77777777" w:rsidR="005472EC" w:rsidRPr="00721436" w:rsidRDefault="005472EC" w:rsidP="005472EC">
      <w:pPr>
        <w:rPr>
          <w:rFonts w:ascii="Arial" w:hAnsi="Arial" w:cs="Arial"/>
          <w:sz w:val="24"/>
          <w:szCs w:val="24"/>
        </w:rPr>
      </w:pPr>
      <w:bookmarkStart w:id="9" w:name="_Toc58336720"/>
      <w:r w:rsidRPr="00721436">
        <w:rPr>
          <w:rFonts w:ascii="Arial" w:hAnsi="Arial" w:cs="Arial"/>
          <w:b/>
          <w:bCs/>
          <w:sz w:val="24"/>
          <w:szCs w:val="24"/>
        </w:rPr>
        <w:lastRenderedPageBreak/>
        <w:t>State Revised Total Coliform Rule (RTCR):</w:t>
      </w:r>
      <w:r w:rsidRPr="00721436">
        <w:rPr>
          <w:rFonts w:ascii="Arial" w:hAnsi="Arial" w:cs="Arial"/>
          <w:sz w:val="24"/>
          <w:szCs w:val="24"/>
        </w:rPr>
        <w:t xml:space="preserve"> In 2025, our water system remained in full compliance with all RTCR regulations. No coliform bacteria were detected, and no Level 1 or Level 2 assessments were required or triggered.</w:t>
      </w:r>
    </w:p>
    <w:bookmarkEnd w:id="9"/>
    <w:p w14:paraId="212DB69B" w14:textId="77777777" w:rsidR="001F503E" w:rsidRPr="005162DE" w:rsidRDefault="001F503E" w:rsidP="001F503E">
      <w:pPr>
        <w:rPr>
          <w:rFonts w:ascii="Arial" w:hAnsi="Arial" w:cs="Arial"/>
          <w:sz w:val="24"/>
          <w:szCs w:val="24"/>
        </w:rPr>
      </w:pPr>
    </w:p>
    <w:p w14:paraId="29F145DC" w14:textId="77777777" w:rsidR="00BF628D" w:rsidRPr="005162DE" w:rsidRDefault="00BF628D" w:rsidP="0087640F">
      <w:pPr>
        <w:pStyle w:val="Caption"/>
        <w:spacing w:before="100" w:beforeAutospacing="1"/>
      </w:pPr>
    </w:p>
    <w:sectPr w:rsidR="00BF628D"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AF2FA" w14:textId="77777777" w:rsidR="00240F7F" w:rsidRDefault="00240F7F">
      <w:r>
        <w:separator/>
      </w:r>
    </w:p>
    <w:p w14:paraId="5BA83A5C" w14:textId="77777777" w:rsidR="00240F7F" w:rsidRDefault="00240F7F"/>
  </w:endnote>
  <w:endnote w:type="continuationSeparator" w:id="0">
    <w:p w14:paraId="5836B900" w14:textId="77777777" w:rsidR="00240F7F" w:rsidRDefault="00240F7F">
      <w:r>
        <w:continuationSeparator/>
      </w:r>
    </w:p>
    <w:p w14:paraId="46642817" w14:textId="77777777" w:rsidR="00240F7F" w:rsidRDefault="00240F7F"/>
  </w:endnote>
  <w:endnote w:type="continuationNotice" w:id="1">
    <w:p w14:paraId="697353D5" w14:textId="77777777" w:rsidR="00240F7F" w:rsidRDefault="00240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9F4A41">
      <w:rPr>
        <w:rFonts w:ascii="Arial" w:hAnsi="Arial" w:cs="Arial"/>
        <w:sz w:val="24"/>
        <w:szCs w:val="24"/>
      </w:rPr>
      <w:t>J</w:t>
    </w:r>
    <w:r w:rsidR="000F7604" w:rsidRPr="009F4A41">
      <w:rPr>
        <w:rFonts w:ascii="Arial" w:hAnsi="Arial" w:cs="Arial"/>
        <w:sz w:val="24"/>
        <w:szCs w:val="24"/>
      </w:rPr>
      <w:t>anuary</w:t>
    </w:r>
    <w:r w:rsidR="009278E1" w:rsidRPr="009F4A41">
      <w:rPr>
        <w:rFonts w:ascii="Arial" w:hAnsi="Arial" w:cs="Arial"/>
        <w:sz w:val="24"/>
        <w:szCs w:val="24"/>
      </w:rPr>
      <w:t xml:space="preserve"> </w:t>
    </w:r>
    <w:r w:rsidR="00BF7EF1" w:rsidRPr="009F4A41">
      <w:rPr>
        <w:rFonts w:ascii="Arial" w:hAnsi="Arial" w:cs="Arial"/>
        <w:sz w:val="24"/>
        <w:szCs w:val="24"/>
      </w:rPr>
      <w:t>202</w:t>
    </w:r>
    <w:r w:rsidR="000F7604" w:rsidRPr="009F4A4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5F6B2" w14:textId="77777777" w:rsidR="00240F7F" w:rsidRDefault="00240F7F">
      <w:r>
        <w:separator/>
      </w:r>
    </w:p>
    <w:p w14:paraId="5EF5C45B" w14:textId="77777777" w:rsidR="00240F7F" w:rsidRDefault="00240F7F"/>
  </w:footnote>
  <w:footnote w:type="continuationSeparator" w:id="0">
    <w:p w14:paraId="23D7C011" w14:textId="77777777" w:rsidR="00240F7F" w:rsidRDefault="00240F7F">
      <w:r>
        <w:continuationSeparator/>
      </w:r>
    </w:p>
    <w:p w14:paraId="26F01322" w14:textId="77777777" w:rsidR="00240F7F" w:rsidRDefault="00240F7F"/>
  </w:footnote>
  <w:footnote w:type="continuationNotice" w:id="1">
    <w:p w14:paraId="181F1D92" w14:textId="77777777" w:rsidR="00240F7F" w:rsidRDefault="00240F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DBE"/>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C6B9F"/>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4E63"/>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B5D"/>
    <w:rsid w:val="00231E89"/>
    <w:rsid w:val="0023302C"/>
    <w:rsid w:val="00234EBB"/>
    <w:rsid w:val="00237218"/>
    <w:rsid w:val="0024082C"/>
    <w:rsid w:val="00240F7F"/>
    <w:rsid w:val="00243361"/>
    <w:rsid w:val="002436C8"/>
    <w:rsid w:val="0024402B"/>
    <w:rsid w:val="00244938"/>
    <w:rsid w:val="00245433"/>
    <w:rsid w:val="00246D6E"/>
    <w:rsid w:val="00247B71"/>
    <w:rsid w:val="0025510E"/>
    <w:rsid w:val="0025569C"/>
    <w:rsid w:val="00256496"/>
    <w:rsid w:val="00256697"/>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019F"/>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7747"/>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28BE"/>
    <w:rsid w:val="0045424E"/>
    <w:rsid w:val="004562E8"/>
    <w:rsid w:val="00470811"/>
    <w:rsid w:val="0047086C"/>
    <w:rsid w:val="00472D17"/>
    <w:rsid w:val="00473411"/>
    <w:rsid w:val="00475CB9"/>
    <w:rsid w:val="004848BB"/>
    <w:rsid w:val="004912AD"/>
    <w:rsid w:val="00492061"/>
    <w:rsid w:val="00494C7A"/>
    <w:rsid w:val="00494E6C"/>
    <w:rsid w:val="00496939"/>
    <w:rsid w:val="00497522"/>
    <w:rsid w:val="004A05D8"/>
    <w:rsid w:val="004A07B2"/>
    <w:rsid w:val="004A1ABC"/>
    <w:rsid w:val="004A2077"/>
    <w:rsid w:val="004B7187"/>
    <w:rsid w:val="004C2D28"/>
    <w:rsid w:val="004C3239"/>
    <w:rsid w:val="004C5E5E"/>
    <w:rsid w:val="004D3B7B"/>
    <w:rsid w:val="004D40DA"/>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472EC"/>
    <w:rsid w:val="00552801"/>
    <w:rsid w:val="00552D92"/>
    <w:rsid w:val="005540D9"/>
    <w:rsid w:val="0055419E"/>
    <w:rsid w:val="005556BF"/>
    <w:rsid w:val="0056039D"/>
    <w:rsid w:val="00575030"/>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190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051"/>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59FE"/>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47B2"/>
    <w:rsid w:val="007640D4"/>
    <w:rsid w:val="007706DF"/>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796"/>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4A41"/>
    <w:rsid w:val="009F5401"/>
    <w:rsid w:val="009F5D81"/>
    <w:rsid w:val="00A0317C"/>
    <w:rsid w:val="00A0355F"/>
    <w:rsid w:val="00A04229"/>
    <w:rsid w:val="00A0640D"/>
    <w:rsid w:val="00A107E3"/>
    <w:rsid w:val="00A15ACB"/>
    <w:rsid w:val="00A1682E"/>
    <w:rsid w:val="00A24839"/>
    <w:rsid w:val="00A259A6"/>
    <w:rsid w:val="00A32EB0"/>
    <w:rsid w:val="00A37045"/>
    <w:rsid w:val="00A44246"/>
    <w:rsid w:val="00A50F7A"/>
    <w:rsid w:val="00A5511B"/>
    <w:rsid w:val="00A56BF5"/>
    <w:rsid w:val="00A600FE"/>
    <w:rsid w:val="00A63BCD"/>
    <w:rsid w:val="00A72ADF"/>
    <w:rsid w:val="00A76DEE"/>
    <w:rsid w:val="00A77BCA"/>
    <w:rsid w:val="00A85C1E"/>
    <w:rsid w:val="00A93A21"/>
    <w:rsid w:val="00A94D32"/>
    <w:rsid w:val="00A9766F"/>
    <w:rsid w:val="00AB01B0"/>
    <w:rsid w:val="00AB5690"/>
    <w:rsid w:val="00AB5E87"/>
    <w:rsid w:val="00AB5FAB"/>
    <w:rsid w:val="00AC0469"/>
    <w:rsid w:val="00AC41BE"/>
    <w:rsid w:val="00AC6D1E"/>
    <w:rsid w:val="00AD4876"/>
    <w:rsid w:val="00AF0445"/>
    <w:rsid w:val="00AF2E38"/>
    <w:rsid w:val="00AF5724"/>
    <w:rsid w:val="00B0016F"/>
    <w:rsid w:val="00B01942"/>
    <w:rsid w:val="00B0620C"/>
    <w:rsid w:val="00B1666D"/>
    <w:rsid w:val="00B23EE9"/>
    <w:rsid w:val="00B2410E"/>
    <w:rsid w:val="00B3023D"/>
    <w:rsid w:val="00B30E79"/>
    <w:rsid w:val="00B322EE"/>
    <w:rsid w:val="00B34998"/>
    <w:rsid w:val="00B40D0A"/>
    <w:rsid w:val="00B4449D"/>
    <w:rsid w:val="00B44817"/>
    <w:rsid w:val="00B45743"/>
    <w:rsid w:val="00B46FE7"/>
    <w:rsid w:val="00B47524"/>
    <w:rsid w:val="00B47ED5"/>
    <w:rsid w:val="00B51879"/>
    <w:rsid w:val="00B552D9"/>
    <w:rsid w:val="00B56F52"/>
    <w:rsid w:val="00B56F6C"/>
    <w:rsid w:val="00B606D3"/>
    <w:rsid w:val="00B62BA6"/>
    <w:rsid w:val="00B646BC"/>
    <w:rsid w:val="00B67C49"/>
    <w:rsid w:val="00B704C3"/>
    <w:rsid w:val="00B76677"/>
    <w:rsid w:val="00B772E6"/>
    <w:rsid w:val="00B85CDA"/>
    <w:rsid w:val="00B87C5D"/>
    <w:rsid w:val="00B917F2"/>
    <w:rsid w:val="00B93439"/>
    <w:rsid w:val="00B96EC8"/>
    <w:rsid w:val="00BA05C2"/>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38EB"/>
    <w:rsid w:val="00BE4E5D"/>
    <w:rsid w:val="00BE555D"/>
    <w:rsid w:val="00BE5CC7"/>
    <w:rsid w:val="00BE6564"/>
    <w:rsid w:val="00BE7ABC"/>
    <w:rsid w:val="00BF1F49"/>
    <w:rsid w:val="00BF628D"/>
    <w:rsid w:val="00BF6317"/>
    <w:rsid w:val="00BF6946"/>
    <w:rsid w:val="00BF71EF"/>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CFC"/>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D7EA2"/>
    <w:rsid w:val="00CE0E27"/>
    <w:rsid w:val="00CE2D72"/>
    <w:rsid w:val="00CE66EB"/>
    <w:rsid w:val="00CF02C7"/>
    <w:rsid w:val="00CF1A7D"/>
    <w:rsid w:val="00CF2391"/>
    <w:rsid w:val="00D024A0"/>
    <w:rsid w:val="00D0475A"/>
    <w:rsid w:val="00D057C3"/>
    <w:rsid w:val="00D06308"/>
    <w:rsid w:val="00D07E1D"/>
    <w:rsid w:val="00D10A7C"/>
    <w:rsid w:val="00D118D4"/>
    <w:rsid w:val="00D154FE"/>
    <w:rsid w:val="00D15AE0"/>
    <w:rsid w:val="00D17E2F"/>
    <w:rsid w:val="00D241A4"/>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1A9"/>
    <w:rsid w:val="00D73637"/>
    <w:rsid w:val="00D7538B"/>
    <w:rsid w:val="00D77322"/>
    <w:rsid w:val="00D80E8B"/>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677"/>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0B6B"/>
    <w:rsid w:val="00F61DCB"/>
    <w:rsid w:val="00F64938"/>
    <w:rsid w:val="00F67D55"/>
    <w:rsid w:val="00F75012"/>
    <w:rsid w:val="00F75418"/>
    <w:rsid w:val="00F772CC"/>
    <w:rsid w:val="00F82FE4"/>
    <w:rsid w:val="00F83C4B"/>
    <w:rsid w:val="00F87E2C"/>
    <w:rsid w:val="00F91354"/>
    <w:rsid w:val="00F925AF"/>
    <w:rsid w:val="00F93A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2081</Words>
  <Characters>11285</Characters>
  <Application>Microsoft Office Word</Application>
  <DocSecurity>0</DocSecurity>
  <Lines>490</Lines>
  <Paragraphs>297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20</cp:revision>
  <cp:lastPrinted>2022-01-19T18:53:00Z</cp:lastPrinted>
  <dcterms:created xsi:type="dcterms:W3CDTF">2026-05-08T02:46:00Z</dcterms:created>
  <dcterms:modified xsi:type="dcterms:W3CDTF">2026-06-29T07:38:00Z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