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1F7181" w:rsidRDefault="00BC6327" w:rsidP="008E66E2">
      <w:pPr>
        <w:pStyle w:val="Heading1"/>
        <w:spacing w:before="0"/>
        <w:jc w:val="center"/>
      </w:pPr>
      <w:bookmarkStart w:id="0" w:name="_Toc58336712"/>
      <w:r w:rsidRPr="001F7181">
        <w:t>20</w:t>
      </w:r>
      <w:r w:rsidR="00587220" w:rsidRPr="001F7181">
        <w:t>20</w:t>
      </w:r>
      <w:r w:rsidRPr="001F7181">
        <w:t>Consumer Confidence Report</w:t>
      </w:r>
      <w:bookmarkEnd w:id="0"/>
    </w:p>
    <w:p w:rsidR="004263A6" w:rsidRDefault="004263A6" w:rsidP="00BF628D">
      <w:pPr>
        <w:pStyle w:val="Heading2"/>
      </w:pPr>
      <w:bookmarkStart w:id="1" w:name="_Toc58336713"/>
      <w:r>
        <w:t>Water System Information</w:t>
      </w:r>
      <w:bookmarkEnd w:id="1"/>
    </w:p>
    <w:p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7729B8">
        <w:rPr>
          <w:rFonts w:ascii="Arial" w:hAnsi="Arial" w:cs="Arial"/>
          <w:sz w:val="24"/>
          <w:szCs w:val="24"/>
        </w:rPr>
        <w:t xml:space="preserve"> South Mesa Water Company</w:t>
      </w:r>
    </w:p>
    <w:p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9A55BB">
        <w:rPr>
          <w:rFonts w:ascii="Arial" w:hAnsi="Arial" w:cs="Arial"/>
          <w:sz w:val="24"/>
          <w:szCs w:val="24"/>
        </w:rPr>
        <w:t xml:space="preserve"> June 29</w:t>
      </w:r>
      <w:r w:rsidR="00515BB2">
        <w:rPr>
          <w:rFonts w:ascii="Arial" w:hAnsi="Arial" w:cs="Arial"/>
          <w:sz w:val="24"/>
          <w:szCs w:val="24"/>
        </w:rPr>
        <w:t>, 2021</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7729B8">
        <w:rPr>
          <w:rFonts w:ascii="Arial" w:hAnsi="Arial" w:cs="Arial"/>
          <w:sz w:val="24"/>
          <w:szCs w:val="24"/>
        </w:rPr>
        <w:t>ype of Water Source(s) in Use: Ground Water</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7729B8">
        <w:rPr>
          <w:rFonts w:ascii="Arial" w:hAnsi="Arial" w:cs="Arial"/>
          <w:sz w:val="24"/>
          <w:szCs w:val="24"/>
        </w:rPr>
        <w:t>General Location of Source(s): Ground water is extracted from the Calimesa Basin and Live Oak Basin located within the Yucaipa Basin and the Beaumont Basin.</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7729B8">
        <w:rPr>
          <w:rFonts w:ascii="Arial" w:hAnsi="Arial" w:cs="Arial"/>
          <w:sz w:val="24"/>
          <w:szCs w:val="24"/>
        </w:rPr>
        <w:t xml:space="preserve">: A Source Water Assessment Study was conducted and completed in 2003.South Mesa Water Company performed this study to identify the areas which contribute to our drinking water supply </w:t>
      </w:r>
      <w:r w:rsidR="00F30ACC">
        <w:rPr>
          <w:rFonts w:ascii="Arial" w:hAnsi="Arial" w:cs="Arial"/>
          <w:sz w:val="24"/>
          <w:szCs w:val="24"/>
        </w:rPr>
        <w:t xml:space="preserve">and to assess our water systems susceptibility to contamination. The results of the study revealed that the ground water sources are considered most vulnerable to </w:t>
      </w:r>
      <w:r w:rsidR="00C02A87" w:rsidRPr="009A55BB">
        <w:rPr>
          <w:rFonts w:ascii="Arial" w:hAnsi="Arial" w:cs="Arial"/>
          <w:color w:val="000000" w:themeColor="text1"/>
          <w:sz w:val="24"/>
          <w:szCs w:val="24"/>
        </w:rPr>
        <w:t>nitrates.</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F30ACC">
        <w:rPr>
          <w:rFonts w:ascii="Arial" w:hAnsi="Arial" w:cs="Arial"/>
          <w:sz w:val="24"/>
          <w:szCs w:val="24"/>
        </w:rPr>
        <w:t>ings for Public Participation: Second Wednesday of every month at 391 West Avenue L, Calimesa, CA.</w:t>
      </w:r>
      <w:r w:rsidR="00004505">
        <w:rPr>
          <w:rFonts w:ascii="Arial" w:hAnsi="Arial" w:cs="Arial"/>
          <w:sz w:val="24"/>
          <w:szCs w:val="24"/>
        </w:rPr>
        <w:t xml:space="preserve"> 92320.</w:t>
      </w:r>
      <w:r w:rsidR="00F30ACC">
        <w:rPr>
          <w:rFonts w:ascii="Arial" w:hAnsi="Arial" w:cs="Arial"/>
          <w:sz w:val="24"/>
          <w:szCs w:val="24"/>
        </w:rPr>
        <w:t xml:space="preserve"> Please call the office at (909) 795-2401 </w:t>
      </w:r>
    </w:p>
    <w:p w:rsidR="004263A6"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30ACC">
        <w:rPr>
          <w:rFonts w:ascii="Arial" w:hAnsi="Arial" w:cs="Arial"/>
          <w:sz w:val="24"/>
          <w:szCs w:val="24"/>
        </w:rPr>
        <w:t xml:space="preserve"> David Armstrong, General Manager  Phone: (909) 795-2401</w:t>
      </w:r>
    </w:p>
    <w:p w:rsidR="00F30ACC" w:rsidRDefault="00F30ACC" w:rsidP="0065365D">
      <w:pPr>
        <w:rPr>
          <w:rFonts w:ascii="Arial" w:hAnsi="Arial" w:cs="Arial"/>
          <w:sz w:val="24"/>
          <w:szCs w:val="24"/>
        </w:rPr>
      </w:pPr>
      <w:r>
        <w:rPr>
          <w:rFonts w:ascii="Arial" w:hAnsi="Arial" w:cs="Arial"/>
          <w:sz w:val="24"/>
          <w:szCs w:val="24"/>
        </w:rPr>
        <w:t xml:space="preserve">                                                  Jeff Jones, Water Quality Operator                (909) 795-2401</w:t>
      </w:r>
    </w:p>
    <w:p w:rsidR="00F30ACC" w:rsidRPr="005F082E" w:rsidRDefault="00F30ACC" w:rsidP="0065365D">
      <w:pPr>
        <w:rPr>
          <w:rFonts w:ascii="Arial" w:hAnsi="Arial" w:cs="Arial"/>
          <w:sz w:val="24"/>
          <w:szCs w:val="24"/>
        </w:rPr>
      </w:pPr>
      <w:r>
        <w:rPr>
          <w:rFonts w:ascii="Arial" w:hAnsi="Arial" w:cs="Arial"/>
          <w:sz w:val="24"/>
          <w:szCs w:val="24"/>
        </w:rPr>
        <w:t>e-mail</w:t>
      </w:r>
      <w:r w:rsidR="00004505">
        <w:rPr>
          <w:rFonts w:ascii="Arial" w:hAnsi="Arial" w:cs="Arial"/>
          <w:sz w:val="24"/>
          <w:szCs w:val="24"/>
        </w:rPr>
        <w:t xml:space="preserve">  info@southmesawater.com</w:t>
      </w:r>
    </w:p>
    <w:p w:rsidR="00ED7919" w:rsidRPr="005F082E" w:rsidRDefault="008404C1" w:rsidP="001F7181">
      <w:pPr>
        <w:pStyle w:val="Heading2"/>
      </w:pPr>
      <w:bookmarkStart w:id="2" w:name="_Toc58336714"/>
      <w:r w:rsidRPr="005F082E">
        <w:t>About This Report</w:t>
      </w:r>
      <w:bookmarkEnd w:id="2"/>
    </w:p>
    <w:p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rsidR="008404C1" w:rsidRPr="005F082E" w:rsidRDefault="008404C1" w:rsidP="008404C1">
      <w:pPr>
        <w:pStyle w:val="Heading2"/>
      </w:pPr>
      <w:r w:rsidRPr="005F082E">
        <w:t>Importance of This Report Statement in Five Non-English Languages (Spanish, Mandarin, Tagalog, Vietnamese, and Hmong)</w:t>
      </w:r>
    </w:p>
    <w:p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Este informecontieneinformaciónmuyimportantesobresuagua par</w:t>
      </w:r>
      <w:r w:rsidR="00004505">
        <w:rPr>
          <w:rFonts w:ascii="Arial" w:hAnsi="Arial" w:cs="Arial"/>
          <w:sz w:val="24"/>
          <w:szCs w:val="24"/>
        </w:rPr>
        <w:t>a beber.  Favor de comunicarse South Mesa Water Company a 391 West Avenue L, Calimesa, CA. 92320</w:t>
      </w:r>
      <w:r w:rsidR="00442D66" w:rsidRPr="00D10A7C">
        <w:rPr>
          <w:rFonts w:ascii="Arial" w:hAnsi="Arial" w:cs="Arial"/>
          <w:sz w:val="24"/>
          <w:szCs w:val="24"/>
        </w:rPr>
        <w:t xml:space="preserve"> para asistirloenespañol.</w:t>
      </w:r>
      <w:r w:rsidR="00004505">
        <w:rPr>
          <w:rFonts w:ascii="Arial" w:hAnsi="Arial" w:cs="Arial"/>
          <w:sz w:val="24"/>
          <w:szCs w:val="24"/>
        </w:rPr>
        <w:t>(909) 795-2401.</w:t>
      </w:r>
    </w:p>
    <w:p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004505">
        <w:rPr>
          <w:rFonts w:ascii="Arial" w:eastAsia="PMingLiU" w:hAnsi="Arial" w:cs="Arial"/>
          <w:sz w:val="24"/>
          <w:szCs w:val="24"/>
        </w:rPr>
        <w:t>:South Mesa Water Company.391 West Avenue L, Calimesa, CA. 92320. (909) 795-2401.</w:t>
      </w:r>
    </w:p>
    <w:p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pag-uulatnaito ay naglalaman ng mahalagangimpormasyontungkolsainyonginumingtubig</w:t>
      </w:r>
      <w:r w:rsidR="00004505">
        <w:rPr>
          <w:rFonts w:ascii="Arial" w:hAnsi="Arial" w:cs="Arial"/>
          <w:sz w:val="24"/>
          <w:szCs w:val="24"/>
        </w:rPr>
        <w:t>.  Mangyaringmakipag-ugnayansa South Mesa Water Company. 391 West Avenue L, Calimesa, CA. 92320 o tumawagsa (909) 795-2401</w:t>
      </w:r>
      <w:r w:rsidR="008A64D8" w:rsidRPr="00D10A7C">
        <w:rPr>
          <w:rFonts w:ascii="Arial" w:hAnsi="Arial" w:cs="Arial"/>
          <w:sz w:val="24"/>
          <w:szCs w:val="24"/>
        </w:rPr>
        <w:t xml:space="preserve"> para matulungansawikang Tagalog</w:t>
      </w:r>
      <w:r w:rsidR="002436C8" w:rsidRPr="00D10A7C">
        <w:rPr>
          <w:rFonts w:ascii="Arial" w:hAnsi="Arial" w:cs="Arial"/>
          <w:sz w:val="24"/>
          <w:szCs w:val="24"/>
        </w:rPr>
        <w:t>.</w:t>
      </w:r>
    </w:p>
    <w:p w:rsidR="009D4211"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Báocáonàychứathông tin quantrọngvềnước</w:t>
      </w:r>
      <w:r w:rsidR="00004505">
        <w:rPr>
          <w:rFonts w:ascii="Arial" w:hAnsi="Arial" w:cs="Arial"/>
          <w:sz w:val="24"/>
          <w:szCs w:val="24"/>
        </w:rPr>
        <w:t>uốngcủabạn.  Xin vuilòngliênhệ South Mesa Water Company.</w:t>
      </w:r>
      <w:r w:rsidR="009D4211" w:rsidRPr="00D10A7C">
        <w:rPr>
          <w:rFonts w:ascii="Arial" w:hAnsi="Arial" w:cs="Arial"/>
          <w:sz w:val="24"/>
          <w:szCs w:val="24"/>
        </w:rPr>
        <w:t>tại</w:t>
      </w:r>
      <w:r w:rsidR="00BC587D">
        <w:rPr>
          <w:rFonts w:ascii="Arial" w:hAnsi="Arial" w:cs="Arial"/>
          <w:sz w:val="24"/>
          <w:szCs w:val="24"/>
        </w:rPr>
        <w:t xml:space="preserve"> 391 West Avenue L, Calimesa, CA. 92320. (909) 795-2401. </w:t>
      </w:r>
      <w:r w:rsidR="009D4211" w:rsidRPr="00D10A7C">
        <w:rPr>
          <w:rFonts w:ascii="Arial" w:hAnsi="Arial" w:cs="Arial"/>
          <w:sz w:val="24"/>
          <w:szCs w:val="24"/>
        </w:rPr>
        <w:t>đểđượchỗtrợgiúpbằngtiếngViệt.</w:t>
      </w:r>
    </w:p>
    <w:p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Tsabntawv no muajcovntsiablustseemceebt</w:t>
      </w:r>
      <w:r w:rsidR="00BC587D">
        <w:rPr>
          <w:rFonts w:ascii="Arial" w:hAnsi="Arial" w:cs="Arial"/>
          <w:sz w:val="24"/>
          <w:szCs w:val="24"/>
        </w:rPr>
        <w:t xml:space="preserve">xogkojcovdejhaus.  Thov hu rau South Mesa Water Company. ntawm 391 West Avenue L, Calimesa, CA. (909) 795-2401. </w:t>
      </w:r>
      <w:r w:rsidR="006537F6" w:rsidRPr="00D10A7C">
        <w:rPr>
          <w:rFonts w:ascii="Arial" w:hAnsi="Arial" w:cs="Arial"/>
          <w:sz w:val="24"/>
          <w:szCs w:val="24"/>
        </w:rPr>
        <w:t>raukevpabhauvlusAskiv.</w:t>
      </w:r>
    </w:p>
    <w:p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tblPr>
      <w:tblGrid>
        <w:gridCol w:w="2695"/>
        <w:gridCol w:w="8095"/>
      </w:tblGrid>
      <w:tr w:rsidR="00450A4E" w:rsidRPr="005F082E" w:rsidTr="00701C81">
        <w:trPr>
          <w:trHeight w:val="226"/>
          <w:tblHeader/>
        </w:trPr>
        <w:tc>
          <w:tcPr>
            <w:tcW w:w="26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1 Assessment</w:t>
            </w:r>
          </w:p>
        </w:tc>
        <w:tc>
          <w:tcPr>
            <w:tcW w:w="8095" w:type="dxa"/>
          </w:tcPr>
          <w:p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2 Assessment</w:t>
            </w:r>
          </w:p>
        </w:tc>
        <w:tc>
          <w:tcPr>
            <w:tcW w:w="8095" w:type="dxa"/>
          </w:tcPr>
          <w:p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(MCL)</w:t>
            </w:r>
          </w:p>
        </w:tc>
        <w:tc>
          <w:tcPr>
            <w:tcW w:w="8095" w:type="dxa"/>
          </w:tcPr>
          <w:p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Goal (MCLG)</w:t>
            </w:r>
          </w:p>
        </w:tc>
        <w:tc>
          <w:tcPr>
            <w:tcW w:w="8095" w:type="dxa"/>
          </w:tcPr>
          <w:p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(MRDL)</w:t>
            </w:r>
          </w:p>
        </w:tc>
        <w:tc>
          <w:tcPr>
            <w:tcW w:w="8095" w:type="dxa"/>
          </w:tcPr>
          <w:p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Goal (MRDLG)</w:t>
            </w:r>
          </w:p>
        </w:tc>
        <w:tc>
          <w:tcPr>
            <w:tcW w:w="8095" w:type="dxa"/>
          </w:tcPr>
          <w:p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rsidTr="00701C81">
        <w:tc>
          <w:tcPr>
            <w:tcW w:w="2695" w:type="dxa"/>
            <w:tcMar>
              <w:left w:w="58" w:type="dxa"/>
              <w:right w:w="86" w:type="dxa"/>
            </w:tcMar>
          </w:tcPr>
          <w:p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rsidTr="00701C81">
        <w:tc>
          <w:tcPr>
            <w:tcW w:w="2695" w:type="dxa"/>
            <w:tcMar>
              <w:left w:w="58" w:type="dxa"/>
              <w:right w:w="86" w:type="dxa"/>
            </w:tcMar>
          </w:tcPr>
          <w:p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lastRenderedPageBreak/>
              <w:t>ND</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rsidR="00BC6327" w:rsidRPr="005F082E" w:rsidRDefault="00BC6327" w:rsidP="004F23D7">
      <w:pPr>
        <w:pStyle w:val="ListParagraph"/>
        <w:spacing w:after="240"/>
      </w:pPr>
      <w:r w:rsidRPr="005F082E">
        <w:t>Inorganic contaminants, such as salts and metals,that can be naturally-occurring or result from urban stormwater runoff, industrial or domestic wastewater discharges, oil and gas production, mining, or farming.</w:t>
      </w:r>
    </w:p>
    <w:p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rsidR="00CB6F44" w:rsidRPr="005F082E" w:rsidRDefault="00CB6F44" w:rsidP="00CB6F44">
      <w:pPr>
        <w:pStyle w:val="Heading2"/>
      </w:pPr>
      <w:r w:rsidRPr="005F082E">
        <w:t>Regulation of Drinking Water and Bottled Water Quality</w:t>
      </w:r>
    </w:p>
    <w:p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000450D8" w:rsidRPr="005F082E">
        <w:rPr>
          <w:rFonts w:ascii="Arial" w:hAnsi="Arial" w:cs="Arial"/>
          <w:sz w:val="24"/>
          <w:szCs w:val="24"/>
        </w:rPr>
        <w:t>the</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r w:rsidR="00286C4C" w:rsidRPr="00286C4C">
        <w:rPr>
          <w:rFonts w:ascii="Arial" w:hAnsi="Arial" w:cs="Arial"/>
          <w:sz w:val="24"/>
          <w:szCs w:val="24"/>
        </w:rPr>
        <w:t xml:space="preserve">Additional information on bottled water is available on California Department of Public Health’s website at </w:t>
      </w:r>
      <w:hyperlink r:id="rId8" w:history="1">
        <w:r w:rsidR="00286C4C" w:rsidRPr="00573929">
          <w:rPr>
            <w:rStyle w:val="Hyperlink"/>
            <w:rFonts w:ascii="Arial" w:hAnsi="Arial" w:cs="Arial"/>
            <w:sz w:val="24"/>
            <w:szCs w:val="24"/>
          </w:rPr>
          <w:t>https://www.cdph.ca.gov/Programs/CEH/DFDCS/Pages/FDBPrograms/FoodSafetyProgram/Water.aspx</w:t>
        </w:r>
      </w:hyperlink>
      <w:r w:rsidR="00286C4C" w:rsidRPr="00286C4C">
        <w:rPr>
          <w:rFonts w:ascii="Arial" w:hAnsi="Arial" w:cs="Arial"/>
          <w:sz w:val="24"/>
          <w:szCs w:val="24"/>
        </w:rPr>
        <w:t>.</w:t>
      </w:r>
    </w:p>
    <w:p w:rsidR="00743F7B" w:rsidRPr="005F082E" w:rsidRDefault="003C597D" w:rsidP="00D61A0E">
      <w:pPr>
        <w:pStyle w:val="Heading2"/>
      </w:pPr>
      <w:bookmarkStart w:id="5" w:name="_Toc58336717"/>
      <w:r w:rsidRPr="005F082E">
        <w:lastRenderedPageBreak/>
        <w:t xml:space="preserve">About Your </w:t>
      </w:r>
      <w:r w:rsidR="00092955" w:rsidRPr="005F082E">
        <w:t xml:space="preserve">Drinking </w:t>
      </w:r>
      <w:r w:rsidRPr="005F082E">
        <w:t>Water Quality</w:t>
      </w:r>
      <w:bookmarkEnd w:id="5"/>
    </w:p>
    <w:p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rsidR="00095AAC" w:rsidRPr="005F082E" w:rsidRDefault="00095AAC" w:rsidP="00115004">
      <w:pPr>
        <w:pStyle w:val="Caption"/>
      </w:pPr>
      <w:r w:rsidRPr="005F082E">
        <w:t xml:space="preserve">Table </w:t>
      </w:r>
      <w:r w:rsidR="005467FC">
        <w:fldChar w:fldCharType="begin"/>
      </w:r>
      <w:r w:rsidR="00C65C1C">
        <w:instrText xml:space="preserve"> SEQ Table \* ARABIC </w:instrText>
      </w:r>
      <w:r w:rsidR="005467FC">
        <w:fldChar w:fldCharType="separate"/>
      </w:r>
      <w:r w:rsidR="001D70E6" w:rsidRPr="005F082E">
        <w:rPr>
          <w:noProof/>
        </w:rPr>
        <w:t>1</w:t>
      </w:r>
      <w:r w:rsidR="005467FC">
        <w:rPr>
          <w:noProof/>
        </w:rPr>
        <w:fldChar w:fldCharType="end"/>
      </w:r>
      <w:r w:rsidRPr="005F082E">
        <w:t>.  Samp</w:t>
      </w:r>
      <w:r w:rsidR="00DE240A" w:rsidRPr="005F082E">
        <w:t>l</w:t>
      </w:r>
      <w:r w:rsidRPr="005F082E">
        <w:t>ing Results Showing the Detection of Coliform Bacteria</w:t>
      </w:r>
    </w:p>
    <w:p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rsidR="006B5CF2" w:rsidRPr="005F082E" w:rsidRDefault="006B5CF2" w:rsidP="00115004">
      <w:pPr>
        <w:keepNext/>
      </w:pPr>
    </w:p>
    <w:tbl>
      <w:tblPr>
        <w:tblStyle w:val="TableGrid"/>
        <w:tblW w:w="10796" w:type="dxa"/>
        <w:tblLayout w:type="fixed"/>
        <w:tblLook w:val="0020"/>
      </w:tblPr>
      <w:tblGrid>
        <w:gridCol w:w="2065"/>
        <w:gridCol w:w="1617"/>
        <w:gridCol w:w="1443"/>
        <w:gridCol w:w="2610"/>
        <w:gridCol w:w="990"/>
        <w:gridCol w:w="2071"/>
      </w:tblGrid>
      <w:tr w:rsidR="00095AAC" w:rsidRPr="005F082E" w:rsidTr="00960466">
        <w:trPr>
          <w:cantSplit/>
          <w:trHeight w:val="611"/>
          <w:tblHeader/>
        </w:trPr>
        <w:tc>
          <w:tcPr>
            <w:tcW w:w="2065"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p>
        </w:tc>
        <w:tc>
          <w:tcPr>
            <w:tcW w:w="1617"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rsidTr="00C65C1C">
        <w:tc>
          <w:tcPr>
            <w:tcW w:w="2065" w:type="dxa"/>
            <w:shd w:val="clear" w:color="auto" w:fill="auto"/>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r w:rsidRPr="009A55BB">
              <w:rPr>
                <w:rFonts w:ascii="Arial" w:hAnsi="Arial" w:cs="Arial"/>
                <w:color w:val="000000" w:themeColor="text1"/>
                <w:sz w:val="24"/>
                <w:szCs w:val="24"/>
              </w:rPr>
              <w:t>)</w:t>
            </w:r>
            <w:r w:rsidR="004A7CA5" w:rsidRPr="009A55BB">
              <w:rPr>
                <w:rFonts w:ascii="Arial" w:hAnsi="Arial" w:cs="Arial"/>
                <w:color w:val="000000" w:themeColor="text1"/>
                <w:sz w:val="24"/>
                <w:szCs w:val="24"/>
              </w:rPr>
              <w:t>(2020)</w:t>
            </w:r>
          </w:p>
        </w:tc>
        <w:tc>
          <w:tcPr>
            <w:tcW w:w="1617" w:type="dxa"/>
          </w:tcPr>
          <w:p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p>
          <w:p w:rsidR="005F56B1" w:rsidRPr="005F082E" w:rsidRDefault="005F56B1"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rsidR="00095AAC" w:rsidRPr="005F082E" w:rsidRDefault="005F56B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D62607" w:rsidRPr="005F082E">
              <w:rPr>
                <w:rFonts w:ascii="Arial" w:hAnsi="Arial" w:cs="Arial"/>
                <w:sz w:val="24"/>
                <w:szCs w:val="24"/>
                <w:vertAlign w:val="superscript"/>
              </w:rPr>
              <w:t>(a)</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rsidTr="00C65C1C">
        <w:tc>
          <w:tcPr>
            <w:tcW w:w="2065" w:type="dxa"/>
            <w:shd w:val="clear" w:color="auto" w:fill="auto"/>
          </w:tcPr>
          <w:p w:rsidR="004A7CA5"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r w:rsidRPr="009A55BB">
              <w:rPr>
                <w:rFonts w:ascii="Arial" w:hAnsi="Arial" w:cs="Arial"/>
                <w:color w:val="000000" w:themeColor="text1"/>
                <w:sz w:val="24"/>
                <w:szCs w:val="24"/>
              </w:rPr>
              <w:t>)</w:t>
            </w:r>
            <w:r w:rsidR="004A7CA5" w:rsidRPr="009A55BB">
              <w:rPr>
                <w:rFonts w:ascii="Arial" w:hAnsi="Arial" w:cs="Arial"/>
                <w:color w:val="000000" w:themeColor="text1"/>
                <w:sz w:val="24"/>
                <w:szCs w:val="24"/>
              </w:rPr>
              <w:t>(2020)</w:t>
            </w:r>
          </w:p>
        </w:tc>
        <w:tc>
          <w:tcPr>
            <w:tcW w:w="1617" w:type="dxa"/>
          </w:tcPr>
          <w:p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rsidR="008572DA" w:rsidRDefault="008572DA" w:rsidP="008572DA">
            <w:pPr>
              <w:spacing w:after="40"/>
              <w:jc w:val="center"/>
              <w:rPr>
                <w:rFonts w:ascii="Arial" w:hAnsi="Arial" w:cs="Arial"/>
                <w:color w:val="000000" w:themeColor="text1"/>
                <w:sz w:val="24"/>
                <w:szCs w:val="24"/>
              </w:rPr>
            </w:pPr>
          </w:p>
          <w:p w:rsidR="005F56B1" w:rsidRPr="005F082E" w:rsidRDefault="005F56B1" w:rsidP="008572DA">
            <w:pPr>
              <w:spacing w:after="40"/>
              <w:jc w:val="center"/>
              <w:rPr>
                <w:rFonts w:ascii="Arial" w:hAnsi="Arial" w:cs="Arial"/>
                <w:sz w:val="24"/>
                <w:szCs w:val="24"/>
              </w:rPr>
            </w:pPr>
          </w:p>
        </w:tc>
        <w:tc>
          <w:tcPr>
            <w:tcW w:w="1443" w:type="dxa"/>
          </w:tcPr>
          <w:p w:rsidR="005F56B1" w:rsidRPr="005F082E" w:rsidRDefault="005F56B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rsidTr="00C65C1C">
        <w:tc>
          <w:tcPr>
            <w:tcW w:w="2065" w:type="dxa"/>
            <w:shd w:val="clear" w:color="auto" w:fill="auto"/>
          </w:tcPr>
          <w:p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r w:rsidRPr="009A55BB">
              <w:rPr>
                <w:rFonts w:ascii="Arial" w:hAnsi="Arial" w:cs="Arial"/>
                <w:color w:val="000000" w:themeColor="text1"/>
                <w:sz w:val="24"/>
                <w:szCs w:val="24"/>
              </w:rPr>
              <w:t>)</w:t>
            </w:r>
            <w:r w:rsidR="004A7CA5" w:rsidRPr="009A55BB">
              <w:rPr>
                <w:rFonts w:ascii="Arial" w:hAnsi="Arial" w:cs="Arial"/>
                <w:color w:val="000000" w:themeColor="text1"/>
                <w:sz w:val="24"/>
                <w:szCs w:val="24"/>
              </w:rPr>
              <w:t>(2020)</w:t>
            </w:r>
          </w:p>
        </w:tc>
        <w:tc>
          <w:tcPr>
            <w:tcW w:w="1617"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rsidR="008572DA" w:rsidRPr="005F082E" w:rsidRDefault="005F56B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rsidR="00095AAC" w:rsidRPr="005F082E" w:rsidRDefault="005F56B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rsidR="005210D2" w:rsidRPr="005F082E" w:rsidRDefault="005210D2" w:rsidP="00070C22">
      <w:pPr>
        <w:pStyle w:val="Caption"/>
      </w:pPr>
      <w:r w:rsidRPr="005F082E">
        <w:t xml:space="preserve">Table </w:t>
      </w:r>
      <w:r w:rsidR="005467FC">
        <w:fldChar w:fldCharType="begin"/>
      </w:r>
      <w:r w:rsidR="00C65C1C">
        <w:instrText xml:space="preserve"> SEQ Table \* ARABIC </w:instrText>
      </w:r>
      <w:r w:rsidR="005467FC">
        <w:fldChar w:fldCharType="separate"/>
      </w:r>
      <w:r w:rsidR="001D70E6" w:rsidRPr="005F082E">
        <w:rPr>
          <w:noProof/>
        </w:rPr>
        <w:t>2</w:t>
      </w:r>
      <w:r w:rsidR="005467FC">
        <w:rPr>
          <w:noProof/>
        </w:rPr>
        <w:fldChar w:fldCharType="end"/>
      </w:r>
      <w:r w:rsidRPr="005F082E">
        <w:t>.  Sampling Results Showing the Detection of Lead and Copper</w:t>
      </w:r>
    </w:p>
    <w:p w:rsidR="006B5CF2" w:rsidRPr="005F082E" w:rsidRDefault="006B5CF2" w:rsidP="006B5CF2">
      <w:pPr>
        <w:rPr>
          <w:rFonts w:ascii="Arial" w:hAnsi="Arial" w:cs="Arial"/>
          <w:sz w:val="24"/>
          <w:szCs w:val="24"/>
        </w:rPr>
      </w:pPr>
    </w:p>
    <w:p w:rsidR="006B5CF2" w:rsidRPr="005F082E" w:rsidRDefault="006B5CF2" w:rsidP="006B5CF2"/>
    <w:tbl>
      <w:tblPr>
        <w:tblStyle w:val="TableGrid"/>
        <w:tblW w:w="10885" w:type="dxa"/>
        <w:tblLayout w:type="fixed"/>
        <w:tblLook w:val="0020"/>
      </w:tblPr>
      <w:tblGrid>
        <w:gridCol w:w="985"/>
        <w:gridCol w:w="1440"/>
        <w:gridCol w:w="900"/>
        <w:gridCol w:w="990"/>
        <w:gridCol w:w="900"/>
        <w:gridCol w:w="540"/>
        <w:gridCol w:w="540"/>
        <w:gridCol w:w="1350"/>
        <w:gridCol w:w="3240"/>
      </w:tblGrid>
      <w:tr w:rsidR="00ED6A23" w:rsidRPr="005F082E" w:rsidTr="006D480B">
        <w:trPr>
          <w:cantSplit/>
          <w:trHeight w:val="1862"/>
          <w:tblHeader/>
        </w:trPr>
        <w:tc>
          <w:tcPr>
            <w:tcW w:w="985"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p>
        </w:tc>
        <w:tc>
          <w:tcPr>
            <w:tcW w:w="14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rsidTr="00C65C1C">
        <w:tc>
          <w:tcPr>
            <w:tcW w:w="985" w:type="dxa"/>
            <w:shd w:val="clear" w:color="auto" w:fill="auto"/>
            <w:tcMar>
              <w:left w:w="86" w:type="dxa"/>
              <w:right w:w="86" w:type="dxa"/>
            </w:tcMar>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008572DA" w:rsidRPr="005F082E" w:rsidRDefault="005F56B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900" w:type="dxa"/>
            <w:tcMar>
              <w:left w:w="86" w:type="dxa"/>
              <w:right w:w="86" w:type="dxa"/>
            </w:tcMar>
          </w:tcPr>
          <w:p w:rsidR="008572DA" w:rsidRPr="005F082E" w:rsidRDefault="005F56B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w:t>
            </w:r>
          </w:p>
        </w:tc>
        <w:tc>
          <w:tcPr>
            <w:tcW w:w="990" w:type="dxa"/>
            <w:tcMar>
              <w:left w:w="86" w:type="dxa"/>
              <w:right w:w="86" w:type="dxa"/>
            </w:tcMar>
          </w:tcPr>
          <w:p w:rsidR="008572DA" w:rsidRPr="005F082E" w:rsidRDefault="005F56B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rsidR="008572DA" w:rsidRPr="005F082E" w:rsidRDefault="005F56B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008572DA" w:rsidRPr="005F082E" w:rsidRDefault="005F56B1"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rsidTr="00C65C1C">
        <w:tc>
          <w:tcPr>
            <w:tcW w:w="985" w:type="dxa"/>
            <w:shd w:val="clear" w:color="auto" w:fill="auto"/>
            <w:tcMar>
              <w:left w:w="86" w:type="dxa"/>
              <w:right w:w="86" w:type="dxa"/>
            </w:tcMar>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rsidR="00FC33C4" w:rsidRPr="005F082E" w:rsidRDefault="005F56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900" w:type="dxa"/>
            <w:tcMar>
              <w:left w:w="86" w:type="dxa"/>
              <w:right w:w="86" w:type="dxa"/>
            </w:tcMar>
          </w:tcPr>
          <w:p w:rsidR="00FC33C4" w:rsidRPr="005F082E" w:rsidRDefault="005F56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w:t>
            </w:r>
          </w:p>
        </w:tc>
        <w:tc>
          <w:tcPr>
            <w:tcW w:w="990" w:type="dxa"/>
            <w:tcMar>
              <w:left w:w="86" w:type="dxa"/>
              <w:right w:w="86" w:type="dxa"/>
            </w:tcMar>
          </w:tcPr>
          <w:p w:rsidR="00FC33C4" w:rsidRPr="005F082E" w:rsidRDefault="005F56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0.0015 mg/L</w:t>
            </w:r>
          </w:p>
        </w:tc>
        <w:tc>
          <w:tcPr>
            <w:tcW w:w="900" w:type="dxa"/>
            <w:tcMar>
              <w:left w:w="86" w:type="dxa"/>
              <w:right w:w="86" w:type="dxa"/>
            </w:tcMar>
          </w:tcPr>
          <w:p w:rsidR="00FC33C4" w:rsidRPr="005F082E" w:rsidRDefault="005F56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005D3708" w:rsidRPr="005F082E" w:rsidRDefault="005D3708" w:rsidP="00070C22">
      <w:pPr>
        <w:pStyle w:val="Caption"/>
      </w:pPr>
      <w:r w:rsidRPr="005F082E">
        <w:t xml:space="preserve">Table </w:t>
      </w:r>
      <w:r w:rsidR="005467FC">
        <w:fldChar w:fldCharType="begin"/>
      </w:r>
      <w:r w:rsidR="00C65C1C">
        <w:instrText xml:space="preserve"> SEQ Table \* ARABIC </w:instrText>
      </w:r>
      <w:r w:rsidR="005467FC">
        <w:fldChar w:fldCharType="separate"/>
      </w:r>
      <w:r w:rsidR="001D70E6" w:rsidRPr="005F082E">
        <w:rPr>
          <w:noProof/>
        </w:rPr>
        <w:t>3</w:t>
      </w:r>
      <w:r w:rsidR="005467FC">
        <w:rPr>
          <w:noProof/>
        </w:rPr>
        <w:fldChar w:fldCharType="end"/>
      </w:r>
      <w:r w:rsidRPr="005F082E">
        <w:t>.  Sampling Results for Sodium and Hardness</w:t>
      </w:r>
    </w:p>
    <w:tbl>
      <w:tblPr>
        <w:tblStyle w:val="TableGrid"/>
        <w:tblW w:w="10836" w:type="dxa"/>
        <w:tblLayout w:type="fixed"/>
        <w:tblLook w:val="0020"/>
      </w:tblPr>
      <w:tblGrid>
        <w:gridCol w:w="2250"/>
        <w:gridCol w:w="1345"/>
        <w:gridCol w:w="1260"/>
        <w:gridCol w:w="1530"/>
        <w:gridCol w:w="810"/>
        <w:gridCol w:w="1080"/>
        <w:gridCol w:w="2561"/>
      </w:tblGrid>
      <w:tr w:rsidR="005D3708" w:rsidRPr="005F082E" w:rsidTr="00CD78A4">
        <w:tc>
          <w:tcPr>
            <w:tcW w:w="225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LevelDetected</w:t>
            </w:r>
          </w:p>
        </w:tc>
        <w:tc>
          <w:tcPr>
            <w:tcW w:w="153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PHG(MCLG)</w:t>
            </w:r>
          </w:p>
        </w:tc>
        <w:tc>
          <w:tcPr>
            <w:tcW w:w="2561"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rsidTr="00C65C1C">
        <w:trPr>
          <w:trHeight w:val="432"/>
        </w:trPr>
        <w:tc>
          <w:tcPr>
            <w:tcW w:w="2250" w:type="dxa"/>
            <w:shd w:val="clear" w:color="auto" w:fill="auto"/>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00684C7E" w:rsidRPr="005F082E" w:rsidRDefault="005F56B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Mar>
              <w:left w:w="58" w:type="dxa"/>
              <w:right w:w="58" w:type="dxa"/>
            </w:tcMar>
          </w:tcPr>
          <w:p w:rsidR="00684C7E" w:rsidRPr="009A55BB" w:rsidRDefault="005F56B1" w:rsidP="00684C7E">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51</w:t>
            </w:r>
          </w:p>
        </w:tc>
        <w:tc>
          <w:tcPr>
            <w:tcW w:w="1530" w:type="dxa"/>
            <w:tcMar>
              <w:left w:w="58" w:type="dxa"/>
              <w:right w:w="58" w:type="dxa"/>
            </w:tcMar>
          </w:tcPr>
          <w:p w:rsidR="00684C7E" w:rsidRPr="005F082E" w:rsidRDefault="005F56B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37-62</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rsidTr="00C65C1C">
        <w:tc>
          <w:tcPr>
            <w:tcW w:w="2250" w:type="dxa"/>
            <w:shd w:val="clear" w:color="auto" w:fill="auto"/>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00684C7E" w:rsidRPr="005F082E" w:rsidRDefault="005F56B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1260" w:type="dxa"/>
            <w:tcMar>
              <w:left w:w="58" w:type="dxa"/>
              <w:right w:w="58" w:type="dxa"/>
            </w:tcMar>
          </w:tcPr>
          <w:p w:rsidR="00684C7E" w:rsidRPr="009A55BB" w:rsidRDefault="005F56B1" w:rsidP="00684C7E">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146</w:t>
            </w:r>
          </w:p>
        </w:tc>
        <w:tc>
          <w:tcPr>
            <w:tcW w:w="1530" w:type="dxa"/>
            <w:tcMar>
              <w:left w:w="58" w:type="dxa"/>
              <w:right w:w="58" w:type="dxa"/>
            </w:tcMar>
          </w:tcPr>
          <w:p w:rsidR="00684C7E" w:rsidRPr="005F082E" w:rsidRDefault="005F56B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22-210</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005D3708" w:rsidRPr="005F082E" w:rsidRDefault="005D3708" w:rsidP="00070C22">
      <w:pPr>
        <w:pStyle w:val="Caption"/>
      </w:pPr>
      <w:r w:rsidRPr="005F082E">
        <w:t xml:space="preserve">Table </w:t>
      </w:r>
      <w:r w:rsidR="005467FC">
        <w:fldChar w:fldCharType="begin"/>
      </w:r>
      <w:r w:rsidR="00C65C1C">
        <w:instrText xml:space="preserve"> SEQ Table \* ARABIC </w:instrText>
      </w:r>
      <w:r w:rsidR="005467FC">
        <w:fldChar w:fldCharType="separate"/>
      </w:r>
      <w:r w:rsidR="001D70E6" w:rsidRPr="005F082E">
        <w:rPr>
          <w:noProof/>
        </w:rPr>
        <w:t>4</w:t>
      </w:r>
      <w:r w:rsidR="005467FC">
        <w:rPr>
          <w:noProof/>
        </w:rPr>
        <w:fldChar w:fldCharType="end"/>
      </w:r>
      <w:r w:rsidRPr="005F082E">
        <w:t>.  Detection of Contaminants with a Primary Drinking Water Standard</w:t>
      </w:r>
    </w:p>
    <w:tbl>
      <w:tblPr>
        <w:tblStyle w:val="TableGrid"/>
        <w:tblW w:w="10836" w:type="dxa"/>
        <w:tblLayout w:type="fixed"/>
        <w:tblLook w:val="0020"/>
      </w:tblPr>
      <w:tblGrid>
        <w:gridCol w:w="2245"/>
        <w:gridCol w:w="1440"/>
        <w:gridCol w:w="1260"/>
        <w:gridCol w:w="1530"/>
        <w:gridCol w:w="1170"/>
        <w:gridCol w:w="1260"/>
        <w:gridCol w:w="1931"/>
      </w:tblGrid>
      <w:tr w:rsidR="005D3708" w:rsidRPr="005F082E" w:rsidTr="00512D8C">
        <w:trPr>
          <w:cantSplit/>
          <w:trHeight w:val="1511"/>
        </w:trPr>
        <w:tc>
          <w:tcPr>
            <w:tcW w:w="2245" w:type="dxa"/>
            <w:vAlign w:val="center"/>
          </w:tcPr>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LevelDetected</w:t>
            </w:r>
          </w:p>
        </w:tc>
        <w:tc>
          <w:tcPr>
            <w:tcW w:w="153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MCL[MRDL]</w:t>
            </w:r>
          </w:p>
        </w:tc>
        <w:tc>
          <w:tcPr>
            <w:tcW w:w="126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PHG(MCLG)[MRDLG]</w:t>
            </w:r>
          </w:p>
        </w:tc>
        <w:tc>
          <w:tcPr>
            <w:tcW w:w="1931"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B1BBE" w:rsidRPr="005F082E" w:rsidTr="00C65C1C">
        <w:trPr>
          <w:trHeight w:val="432"/>
        </w:trPr>
        <w:tc>
          <w:tcPr>
            <w:tcW w:w="2245" w:type="dxa"/>
            <w:shd w:val="clear" w:color="auto" w:fill="auto"/>
            <w:tcMar>
              <w:left w:w="58" w:type="dxa"/>
              <w:right w:w="58" w:type="dxa"/>
            </w:tcMar>
          </w:tcPr>
          <w:p w:rsidR="00AB1BBE" w:rsidRPr="005F082E" w:rsidRDefault="00AB1BBE" w:rsidP="00AB1BBE">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(pCi/L)</w:t>
            </w:r>
          </w:p>
        </w:tc>
        <w:tc>
          <w:tcPr>
            <w:tcW w:w="1440" w:type="dxa"/>
          </w:tcPr>
          <w:p w:rsidR="00AB1BBE" w:rsidRPr="009A55BB" w:rsidRDefault="00AB1BBE" w:rsidP="00AB1BBE">
            <w:pPr>
              <w:keepNext/>
              <w:keepLines/>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2014-2015</w:t>
            </w:r>
          </w:p>
        </w:tc>
        <w:tc>
          <w:tcPr>
            <w:tcW w:w="1260" w:type="dxa"/>
          </w:tcPr>
          <w:p w:rsidR="00AB1BBE" w:rsidRPr="009A55BB" w:rsidRDefault="00AB1BBE" w:rsidP="00AB1BBE">
            <w:pPr>
              <w:keepNext/>
              <w:keepLines/>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3.1</w:t>
            </w:r>
          </w:p>
        </w:tc>
        <w:tc>
          <w:tcPr>
            <w:tcW w:w="1530" w:type="dxa"/>
          </w:tcPr>
          <w:p w:rsidR="00AB1BBE" w:rsidRPr="009A55BB" w:rsidRDefault="00AB1BBE" w:rsidP="00AB1BBE">
            <w:pPr>
              <w:keepNext/>
              <w:keepLines/>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ND-13</w:t>
            </w:r>
          </w:p>
        </w:tc>
        <w:tc>
          <w:tcPr>
            <w:tcW w:w="1170" w:type="dxa"/>
          </w:tcPr>
          <w:p w:rsidR="00AB1BBE" w:rsidRPr="009A55BB" w:rsidRDefault="00AB1BBE" w:rsidP="00AB1BBE">
            <w:pPr>
              <w:keepNext/>
              <w:keepLines/>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15</w:t>
            </w:r>
          </w:p>
        </w:tc>
        <w:tc>
          <w:tcPr>
            <w:tcW w:w="1260" w:type="dxa"/>
          </w:tcPr>
          <w:p w:rsidR="00AB1BBE" w:rsidRPr="009A55BB" w:rsidRDefault="00AB1BBE" w:rsidP="00AB1BBE">
            <w:pPr>
              <w:keepNext/>
              <w:keepLines/>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0</w:t>
            </w:r>
          </w:p>
        </w:tc>
        <w:tc>
          <w:tcPr>
            <w:tcW w:w="1931" w:type="dxa"/>
          </w:tcPr>
          <w:p w:rsidR="00AB1BBE" w:rsidRPr="009A55BB" w:rsidRDefault="00AB1BBE" w:rsidP="00AB1BBE">
            <w:pPr>
              <w:keepNext/>
              <w:keepLines/>
              <w:spacing w:before="40" w:after="40"/>
              <w:jc w:val="center"/>
              <w:rPr>
                <w:rFonts w:ascii="Arial" w:hAnsi="Arial" w:cs="Arial"/>
                <w:color w:val="000000" w:themeColor="text1"/>
                <w:sz w:val="24"/>
                <w:szCs w:val="32"/>
              </w:rPr>
            </w:pPr>
            <w:r w:rsidRPr="009A55BB">
              <w:rPr>
                <w:rFonts w:ascii="Arial" w:hAnsi="Arial" w:cs="Arial"/>
                <w:color w:val="000000" w:themeColor="text1"/>
                <w:sz w:val="24"/>
                <w:szCs w:val="32"/>
              </w:rPr>
              <w:t>Erosion of natural deposits</w:t>
            </w:r>
          </w:p>
        </w:tc>
      </w:tr>
      <w:tr w:rsidR="00AB1BBE" w:rsidRPr="005F082E" w:rsidTr="00C65C1C">
        <w:trPr>
          <w:trHeight w:val="432"/>
        </w:trPr>
        <w:tc>
          <w:tcPr>
            <w:tcW w:w="2245" w:type="dxa"/>
            <w:shd w:val="clear" w:color="auto" w:fill="auto"/>
            <w:tcMar>
              <w:left w:w="58" w:type="dxa"/>
              <w:right w:w="58" w:type="dxa"/>
            </w:tcMar>
          </w:tcPr>
          <w:p w:rsidR="00AB1BBE" w:rsidRDefault="00AB1BBE" w:rsidP="00AB1BBE">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Pr>
          <w:p w:rsidR="00AB1BBE" w:rsidRPr="009A55BB" w:rsidRDefault="001B6F52" w:rsidP="00AB1BBE">
            <w:pPr>
              <w:keepNext/>
              <w:keepLines/>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2013-2015</w:t>
            </w:r>
          </w:p>
        </w:tc>
        <w:tc>
          <w:tcPr>
            <w:tcW w:w="1260" w:type="dxa"/>
          </w:tcPr>
          <w:p w:rsidR="00AB1BBE" w:rsidRPr="009A55BB" w:rsidRDefault="001B6F52" w:rsidP="00AB1BBE">
            <w:pPr>
              <w:keepNext/>
              <w:keepLines/>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ND</w:t>
            </w:r>
          </w:p>
        </w:tc>
        <w:tc>
          <w:tcPr>
            <w:tcW w:w="1530" w:type="dxa"/>
          </w:tcPr>
          <w:p w:rsidR="00AB1BBE" w:rsidRPr="009A55BB" w:rsidRDefault="001B6F52" w:rsidP="00AB1BBE">
            <w:pPr>
              <w:keepNext/>
              <w:keepLines/>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ND-1.3</w:t>
            </w:r>
          </w:p>
        </w:tc>
        <w:tc>
          <w:tcPr>
            <w:tcW w:w="1170" w:type="dxa"/>
          </w:tcPr>
          <w:p w:rsidR="00AB1BBE" w:rsidRPr="009A55BB" w:rsidRDefault="00AB1BBE" w:rsidP="00AB1BBE">
            <w:pPr>
              <w:keepNext/>
              <w:keepLines/>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20</w:t>
            </w:r>
          </w:p>
        </w:tc>
        <w:tc>
          <w:tcPr>
            <w:tcW w:w="1260" w:type="dxa"/>
          </w:tcPr>
          <w:p w:rsidR="00AB1BBE" w:rsidRPr="009A55BB" w:rsidRDefault="00AB1BBE" w:rsidP="00AB1BBE">
            <w:pPr>
              <w:keepNext/>
              <w:keepLines/>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0.43</w:t>
            </w:r>
          </w:p>
        </w:tc>
        <w:tc>
          <w:tcPr>
            <w:tcW w:w="1931" w:type="dxa"/>
          </w:tcPr>
          <w:p w:rsidR="00AB1BBE" w:rsidRPr="009A55BB" w:rsidRDefault="00AB1BBE" w:rsidP="00AB1BBE">
            <w:pPr>
              <w:keepNext/>
              <w:keepLines/>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Erosion of natural deposits</w:t>
            </w:r>
          </w:p>
        </w:tc>
      </w:tr>
      <w:tr w:rsidR="00AB1BBE" w:rsidRPr="005F082E" w:rsidTr="00C65C1C">
        <w:trPr>
          <w:trHeight w:val="432"/>
        </w:trPr>
        <w:tc>
          <w:tcPr>
            <w:tcW w:w="2245" w:type="dxa"/>
            <w:shd w:val="clear" w:color="auto" w:fill="auto"/>
            <w:tcMar>
              <w:left w:w="58" w:type="dxa"/>
              <w:right w:w="58" w:type="dxa"/>
            </w:tcMar>
          </w:tcPr>
          <w:p w:rsidR="00AB1BBE" w:rsidRPr="005F082E" w:rsidRDefault="00AB1BBE" w:rsidP="00AB1BB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rsidR="00AB1BBE" w:rsidRPr="005F082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AB1BBE" w:rsidRPr="009A55BB" w:rsidRDefault="001B6F52" w:rsidP="00AB1BBE">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ND</w:t>
            </w:r>
          </w:p>
        </w:tc>
        <w:tc>
          <w:tcPr>
            <w:tcW w:w="1530" w:type="dxa"/>
          </w:tcPr>
          <w:p w:rsidR="00AB1BBE" w:rsidRPr="005F082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ND-3.8</w:t>
            </w:r>
          </w:p>
        </w:tc>
        <w:tc>
          <w:tcPr>
            <w:tcW w:w="1170" w:type="dxa"/>
          </w:tcPr>
          <w:p w:rsidR="00AB1BBE" w:rsidRPr="005F082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AB1BBE" w:rsidRPr="005F082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AB1BBE" w:rsidRPr="005F082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w:t>
            </w:r>
            <w:r>
              <w:rPr>
                <w:rFonts w:ascii="Arial" w:hAnsi="Arial" w:cs="Arial"/>
                <w:color w:val="000000" w:themeColor="text1"/>
                <w:sz w:val="24"/>
                <w:szCs w:val="24"/>
              </w:rPr>
              <w:lastRenderedPageBreak/>
              <w:t>deposits; runoff from orchards; glass and electronics production wastes</w:t>
            </w:r>
          </w:p>
        </w:tc>
      </w:tr>
      <w:tr w:rsidR="00AB1BBE" w:rsidRPr="005F082E" w:rsidTr="00C65C1C">
        <w:trPr>
          <w:trHeight w:val="432"/>
        </w:trPr>
        <w:tc>
          <w:tcPr>
            <w:tcW w:w="2245" w:type="dxa"/>
            <w:shd w:val="clear" w:color="auto" w:fill="auto"/>
            <w:tcMar>
              <w:left w:w="58" w:type="dxa"/>
              <w:right w:w="58" w:type="dxa"/>
            </w:tcMar>
          </w:tcPr>
          <w:p w:rsidR="00AB1BBE" w:rsidRPr="005F082E" w:rsidRDefault="00AB1BBE" w:rsidP="00AB1BBE">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lastRenderedPageBreak/>
              <w:t>Fluoride</w:t>
            </w:r>
          </w:p>
        </w:tc>
        <w:tc>
          <w:tcPr>
            <w:tcW w:w="1440" w:type="dxa"/>
          </w:tcPr>
          <w:p w:rsidR="00AB1BBE" w:rsidRPr="005F082E" w:rsidRDefault="001B6F52"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r w:rsidR="00AB1BBE">
              <w:rPr>
                <w:rFonts w:ascii="Arial" w:hAnsi="Arial" w:cs="Arial"/>
                <w:color w:val="000000" w:themeColor="text1"/>
                <w:sz w:val="24"/>
                <w:szCs w:val="24"/>
              </w:rPr>
              <w:t>2020</w:t>
            </w:r>
          </w:p>
        </w:tc>
        <w:tc>
          <w:tcPr>
            <w:tcW w:w="1260" w:type="dxa"/>
          </w:tcPr>
          <w:p w:rsidR="00AB1BBE" w:rsidRPr="009A55BB" w:rsidRDefault="00AB1BBE" w:rsidP="00AB1BBE">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1.</w:t>
            </w:r>
            <w:r w:rsidR="001B6F52" w:rsidRPr="009A55BB">
              <w:rPr>
                <w:rFonts w:ascii="Arial" w:hAnsi="Arial" w:cs="Arial"/>
                <w:color w:val="000000" w:themeColor="text1"/>
                <w:sz w:val="24"/>
                <w:szCs w:val="24"/>
              </w:rPr>
              <w:t>1</w:t>
            </w:r>
          </w:p>
        </w:tc>
        <w:tc>
          <w:tcPr>
            <w:tcW w:w="1530" w:type="dxa"/>
          </w:tcPr>
          <w:p w:rsidR="00AB1BBE" w:rsidRPr="009A55BB" w:rsidRDefault="001B6F52" w:rsidP="00AB1BBE">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0.4-1.7</w:t>
            </w:r>
          </w:p>
        </w:tc>
        <w:tc>
          <w:tcPr>
            <w:tcW w:w="1170" w:type="dxa"/>
          </w:tcPr>
          <w:p w:rsidR="00AB1BBE" w:rsidRPr="005F082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rsidR="00AB1BBE" w:rsidRPr="005F082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rsidR="00AB1BBE" w:rsidRPr="005F082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discharge from fertilizer and aluminum factories</w:t>
            </w:r>
          </w:p>
        </w:tc>
      </w:tr>
      <w:tr w:rsidR="00AB1BBE" w:rsidRPr="005F082E" w:rsidTr="00C65C1C">
        <w:trPr>
          <w:trHeight w:val="432"/>
        </w:trPr>
        <w:tc>
          <w:tcPr>
            <w:tcW w:w="2245" w:type="dxa"/>
            <w:shd w:val="clear" w:color="auto" w:fill="auto"/>
            <w:tcMar>
              <w:left w:w="58" w:type="dxa"/>
              <w:right w:w="58" w:type="dxa"/>
            </w:tcMar>
          </w:tcPr>
          <w:p w:rsidR="00AB1BBE" w:rsidRDefault="00AB1BBE" w:rsidP="00AB1BBE">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Nitrate(as N</w:t>
            </w:r>
            <w:r w:rsidR="001B6F52">
              <w:rPr>
                <w:rFonts w:ascii="Arial" w:hAnsi="Arial" w:cs="Arial"/>
                <w:color w:val="000000" w:themeColor="text1"/>
                <w:sz w:val="24"/>
                <w:szCs w:val="24"/>
              </w:rPr>
              <w:t>)</w:t>
            </w:r>
            <w:r>
              <w:rPr>
                <w:rFonts w:ascii="Arial" w:hAnsi="Arial" w:cs="Arial"/>
                <w:color w:val="000000" w:themeColor="text1"/>
                <w:sz w:val="24"/>
                <w:szCs w:val="24"/>
              </w:rPr>
              <w:t>(ppm)</w:t>
            </w:r>
          </w:p>
        </w:tc>
        <w:tc>
          <w:tcPr>
            <w:tcW w:w="1440"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rsidR="00AB1BBE" w:rsidRPr="009A55BB" w:rsidRDefault="001B6F52" w:rsidP="00AB1BBE">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5.9</w:t>
            </w:r>
          </w:p>
        </w:tc>
        <w:tc>
          <w:tcPr>
            <w:tcW w:w="1530" w:type="dxa"/>
          </w:tcPr>
          <w:p w:rsidR="00AB1BBE" w:rsidRPr="009A55BB" w:rsidRDefault="00AB1BBE" w:rsidP="00AB1BBE">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3.1-9.3</w:t>
            </w:r>
          </w:p>
        </w:tc>
        <w:tc>
          <w:tcPr>
            <w:tcW w:w="1170"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and natural deposits</w:t>
            </w:r>
          </w:p>
        </w:tc>
      </w:tr>
      <w:tr w:rsidR="00AB1BBE" w:rsidRPr="005F082E" w:rsidTr="00C65C1C">
        <w:trPr>
          <w:trHeight w:val="432"/>
        </w:trPr>
        <w:tc>
          <w:tcPr>
            <w:tcW w:w="2245" w:type="dxa"/>
            <w:shd w:val="clear" w:color="auto" w:fill="auto"/>
            <w:tcMar>
              <w:left w:w="58" w:type="dxa"/>
              <w:right w:w="58" w:type="dxa"/>
            </w:tcMar>
          </w:tcPr>
          <w:p w:rsidR="00AB1BBE" w:rsidRDefault="00AB1BBE" w:rsidP="00AB1BBE">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Chlorine Residual (mg/L</w:t>
            </w:r>
          </w:p>
        </w:tc>
        <w:tc>
          <w:tcPr>
            <w:tcW w:w="1440"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rsidR="00AB1BBE" w:rsidRPr="009A55BB" w:rsidRDefault="00AB1BBE" w:rsidP="00AB1BBE">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0.</w:t>
            </w:r>
            <w:r w:rsidR="001B6F52" w:rsidRPr="009A55BB">
              <w:rPr>
                <w:rFonts w:ascii="Arial" w:hAnsi="Arial" w:cs="Arial"/>
                <w:color w:val="000000" w:themeColor="text1"/>
                <w:sz w:val="24"/>
                <w:szCs w:val="24"/>
              </w:rPr>
              <w:t>5</w:t>
            </w:r>
          </w:p>
        </w:tc>
        <w:tc>
          <w:tcPr>
            <w:tcW w:w="1530" w:type="dxa"/>
          </w:tcPr>
          <w:p w:rsidR="00AB1BBE" w:rsidRPr="009A55BB" w:rsidRDefault="00AB1BBE" w:rsidP="00AB1BBE">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0.34-0.52</w:t>
            </w:r>
          </w:p>
        </w:tc>
        <w:tc>
          <w:tcPr>
            <w:tcW w:w="1170"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AB1BBE" w:rsidRPr="005F082E" w:rsidTr="00C65C1C">
        <w:trPr>
          <w:trHeight w:val="432"/>
        </w:trPr>
        <w:tc>
          <w:tcPr>
            <w:tcW w:w="2245" w:type="dxa"/>
            <w:shd w:val="clear" w:color="auto" w:fill="auto"/>
            <w:tcMar>
              <w:left w:w="58" w:type="dxa"/>
              <w:right w:w="58" w:type="dxa"/>
            </w:tcMar>
          </w:tcPr>
          <w:p w:rsidR="00AB1BBE" w:rsidRDefault="00AB1BBE" w:rsidP="00AB1BBE">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TTHMs (Total Trihalomethanes) (ppb)</w:t>
            </w:r>
          </w:p>
        </w:tc>
        <w:tc>
          <w:tcPr>
            <w:tcW w:w="1440"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rsidR="00AB1BBE" w:rsidRPr="009A55BB" w:rsidRDefault="001B6F52" w:rsidP="00AB1BBE">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13.2</w:t>
            </w:r>
          </w:p>
        </w:tc>
        <w:tc>
          <w:tcPr>
            <w:tcW w:w="1530" w:type="dxa"/>
          </w:tcPr>
          <w:p w:rsidR="00AB1BBE" w:rsidRPr="009A55BB" w:rsidRDefault="00AB1BBE" w:rsidP="00AB1BBE">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1.3-13.2</w:t>
            </w:r>
          </w:p>
        </w:tc>
        <w:tc>
          <w:tcPr>
            <w:tcW w:w="1170"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AB1BBE" w:rsidRPr="005F082E" w:rsidTr="00C65C1C">
        <w:trPr>
          <w:trHeight w:val="432"/>
        </w:trPr>
        <w:tc>
          <w:tcPr>
            <w:tcW w:w="2245" w:type="dxa"/>
            <w:shd w:val="clear" w:color="auto" w:fill="auto"/>
            <w:tcMar>
              <w:left w:w="58" w:type="dxa"/>
              <w:right w:w="58" w:type="dxa"/>
            </w:tcMar>
          </w:tcPr>
          <w:p w:rsidR="00AB1BBE" w:rsidRDefault="00AB1BBE" w:rsidP="00AB1BBE">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HAA5 (Haloacetic Acids) (ppb)</w:t>
            </w:r>
          </w:p>
        </w:tc>
        <w:tc>
          <w:tcPr>
            <w:tcW w:w="1440"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ND-2.3</w:t>
            </w:r>
          </w:p>
        </w:tc>
        <w:tc>
          <w:tcPr>
            <w:tcW w:w="1170"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AB1BBE" w:rsidRDefault="00AB1BBE" w:rsidP="00AB1BB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bl>
    <w:p w:rsidR="005D3708" w:rsidRPr="005F082E" w:rsidRDefault="005D3708" w:rsidP="00070C22">
      <w:pPr>
        <w:pStyle w:val="Caption"/>
      </w:pPr>
      <w:r w:rsidRPr="005F082E">
        <w:t xml:space="preserve">Table </w:t>
      </w:r>
      <w:r w:rsidR="005467FC">
        <w:fldChar w:fldCharType="begin"/>
      </w:r>
      <w:r w:rsidR="00C65C1C">
        <w:instrText xml:space="preserve"> SEQ Table \* ARABIC </w:instrText>
      </w:r>
      <w:r w:rsidR="005467FC">
        <w:fldChar w:fldCharType="separate"/>
      </w:r>
      <w:r w:rsidR="001D70E6" w:rsidRPr="005F082E">
        <w:rPr>
          <w:noProof/>
        </w:rPr>
        <w:t>5</w:t>
      </w:r>
      <w:r w:rsidR="005467FC">
        <w:rPr>
          <w:noProof/>
        </w:rPr>
        <w:fldChar w:fldCharType="end"/>
      </w:r>
      <w:r w:rsidRPr="005F082E">
        <w:t>.  Detection of Contaminants with a Secondary Drinking Water Standard</w:t>
      </w:r>
    </w:p>
    <w:tbl>
      <w:tblPr>
        <w:tblStyle w:val="TableGrid"/>
        <w:tblW w:w="10948" w:type="dxa"/>
        <w:tblLayout w:type="fixed"/>
        <w:tblLook w:val="0020"/>
      </w:tblPr>
      <w:tblGrid>
        <w:gridCol w:w="2245"/>
        <w:gridCol w:w="1440"/>
        <w:gridCol w:w="1260"/>
        <w:gridCol w:w="1530"/>
        <w:gridCol w:w="900"/>
        <w:gridCol w:w="1143"/>
        <w:gridCol w:w="2430"/>
      </w:tblGrid>
      <w:tr w:rsidR="007A473C" w:rsidRPr="005F082E" w:rsidTr="0035363E">
        <w:tc>
          <w:tcPr>
            <w:tcW w:w="2245" w:type="dxa"/>
            <w:tcMar>
              <w:left w:w="58" w:type="dxa"/>
              <w:right w:w="58" w:type="dxa"/>
            </w:tcMar>
            <w:vAlign w:val="center"/>
          </w:tcPr>
          <w:p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Constituent(and reporting units)</w:t>
            </w:r>
          </w:p>
        </w:tc>
        <w:tc>
          <w:tcPr>
            <w:tcW w:w="144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43"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PHG(MCLG)</w:t>
            </w:r>
          </w:p>
        </w:tc>
        <w:tc>
          <w:tcPr>
            <w:tcW w:w="2430" w:type="dxa"/>
            <w:tcMar>
              <w:left w:w="58" w:type="dxa"/>
              <w:right w:w="58" w:type="dxa"/>
            </w:tcMar>
            <w:vAlign w:val="center"/>
          </w:tcPr>
          <w:p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rsidTr="00C65C1C">
        <w:trPr>
          <w:trHeight w:val="432"/>
        </w:trPr>
        <w:tc>
          <w:tcPr>
            <w:tcW w:w="2245" w:type="dxa"/>
            <w:shd w:val="clear" w:color="auto" w:fill="auto"/>
          </w:tcPr>
          <w:p w:rsidR="00086BEB" w:rsidRPr="005F082E" w:rsidRDefault="00E5012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 (Distribution)</w:t>
            </w:r>
          </w:p>
        </w:tc>
        <w:tc>
          <w:tcPr>
            <w:tcW w:w="1440" w:type="dxa"/>
          </w:tcPr>
          <w:p w:rsidR="00086BEB" w:rsidRPr="005F082E" w:rsidRDefault="00E50127" w:rsidP="0079699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rsidR="00086BEB" w:rsidRPr="005F082E" w:rsidRDefault="009442A2" w:rsidP="0079699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w:t>
            </w:r>
          </w:p>
        </w:tc>
        <w:tc>
          <w:tcPr>
            <w:tcW w:w="1530" w:type="dxa"/>
          </w:tcPr>
          <w:p w:rsidR="00086BEB" w:rsidRPr="005F082E" w:rsidRDefault="009442A2" w:rsidP="0079699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8.0-8.7</w:t>
            </w:r>
          </w:p>
        </w:tc>
        <w:tc>
          <w:tcPr>
            <w:tcW w:w="900" w:type="dxa"/>
          </w:tcPr>
          <w:p w:rsidR="00086BEB" w:rsidRPr="005F082E" w:rsidRDefault="009442A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43" w:type="dxa"/>
          </w:tcPr>
          <w:p w:rsidR="00086BEB" w:rsidRPr="005F082E" w:rsidRDefault="009442A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30" w:type="dxa"/>
          </w:tcPr>
          <w:p w:rsidR="00086BEB" w:rsidRPr="005F082E" w:rsidRDefault="00E50127" w:rsidP="0079699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r w:rsidR="00086BEB" w:rsidRPr="005F082E" w:rsidTr="00C65C1C">
        <w:trPr>
          <w:trHeight w:val="432"/>
        </w:trPr>
        <w:tc>
          <w:tcPr>
            <w:tcW w:w="2245" w:type="dxa"/>
            <w:shd w:val="clear" w:color="auto" w:fill="auto"/>
          </w:tcPr>
          <w:p w:rsidR="00086BEB" w:rsidRPr="005F082E" w:rsidRDefault="00E5012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(NTUs</w:t>
            </w:r>
            <w:r w:rsidRPr="009A55BB">
              <w:rPr>
                <w:rFonts w:ascii="Arial" w:hAnsi="Arial" w:cs="Arial"/>
                <w:color w:val="000000" w:themeColor="text1"/>
                <w:sz w:val="24"/>
                <w:szCs w:val="24"/>
              </w:rPr>
              <w:t>)</w:t>
            </w:r>
            <w:r w:rsidR="00C65C1C" w:rsidRPr="009A55BB">
              <w:rPr>
                <w:rFonts w:ascii="Arial" w:hAnsi="Arial" w:cs="Arial"/>
                <w:color w:val="000000" w:themeColor="text1"/>
                <w:sz w:val="24"/>
                <w:szCs w:val="24"/>
              </w:rPr>
              <w:t>(Distribution)</w:t>
            </w:r>
          </w:p>
        </w:tc>
        <w:tc>
          <w:tcPr>
            <w:tcW w:w="1440" w:type="dxa"/>
          </w:tcPr>
          <w:p w:rsidR="00086BEB" w:rsidRPr="005F082E" w:rsidRDefault="00E50127" w:rsidP="0079699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rsidR="00086BEB" w:rsidRPr="005F082E" w:rsidRDefault="009442A2" w:rsidP="009442A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530" w:type="dxa"/>
          </w:tcPr>
          <w:p w:rsidR="00086BEB" w:rsidRPr="005F082E" w:rsidRDefault="009442A2" w:rsidP="009442A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ND-0.3</w:t>
            </w:r>
          </w:p>
        </w:tc>
        <w:tc>
          <w:tcPr>
            <w:tcW w:w="900" w:type="dxa"/>
          </w:tcPr>
          <w:p w:rsidR="00086BEB" w:rsidRPr="005F082E" w:rsidRDefault="009442A2" w:rsidP="009442A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43" w:type="dxa"/>
          </w:tcPr>
          <w:p w:rsidR="00086BEB" w:rsidRPr="005F082E" w:rsidRDefault="009442A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30" w:type="dxa"/>
          </w:tcPr>
          <w:p w:rsidR="00086BEB" w:rsidRPr="005F082E" w:rsidRDefault="009442A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086BEB" w:rsidRPr="005F082E" w:rsidTr="00C65C1C">
        <w:trPr>
          <w:trHeight w:val="432"/>
        </w:trPr>
        <w:tc>
          <w:tcPr>
            <w:tcW w:w="2245" w:type="dxa"/>
            <w:shd w:val="clear" w:color="auto" w:fill="auto"/>
          </w:tcPr>
          <w:p w:rsidR="00086BEB" w:rsidRPr="005F082E" w:rsidRDefault="00E50127" w:rsidP="00E50127">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Color (Units) (Distribution</w:t>
            </w:r>
          </w:p>
        </w:tc>
        <w:tc>
          <w:tcPr>
            <w:tcW w:w="1440" w:type="dxa"/>
          </w:tcPr>
          <w:p w:rsidR="00086BEB" w:rsidRPr="005F082E" w:rsidRDefault="00E50127" w:rsidP="0079699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rsidR="00086BEB" w:rsidRPr="009A55BB" w:rsidRDefault="000741E9" w:rsidP="00572EA7">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ND</w:t>
            </w:r>
          </w:p>
        </w:tc>
        <w:tc>
          <w:tcPr>
            <w:tcW w:w="1530" w:type="dxa"/>
          </w:tcPr>
          <w:p w:rsidR="00086BEB" w:rsidRPr="005F082E" w:rsidRDefault="00572EA7" w:rsidP="00572E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ND-3</w:t>
            </w:r>
          </w:p>
        </w:tc>
        <w:tc>
          <w:tcPr>
            <w:tcW w:w="900" w:type="dxa"/>
          </w:tcPr>
          <w:p w:rsidR="00086BEB" w:rsidRPr="005F082E" w:rsidRDefault="009442A2" w:rsidP="009442A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43" w:type="dxa"/>
          </w:tcPr>
          <w:p w:rsidR="00086BEB" w:rsidRPr="005F082E" w:rsidRDefault="009442A2" w:rsidP="009442A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430" w:type="dxa"/>
          </w:tcPr>
          <w:p w:rsidR="00086BEB" w:rsidRPr="005F082E" w:rsidRDefault="009442A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157E8C" w:rsidRPr="005F082E" w:rsidTr="00C65C1C">
        <w:trPr>
          <w:trHeight w:val="432"/>
        </w:trPr>
        <w:tc>
          <w:tcPr>
            <w:tcW w:w="2245" w:type="dxa"/>
            <w:shd w:val="clear" w:color="auto" w:fill="auto"/>
          </w:tcPr>
          <w:p w:rsidR="00157E8C" w:rsidRPr="005F082E" w:rsidRDefault="00E5012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Odor-Threshold (Units) (Distribution)</w:t>
            </w:r>
          </w:p>
        </w:tc>
        <w:tc>
          <w:tcPr>
            <w:tcW w:w="1440" w:type="dxa"/>
          </w:tcPr>
          <w:p w:rsidR="00157E8C" w:rsidRPr="005F082E" w:rsidRDefault="00E50127" w:rsidP="0079699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rsidR="00157E8C" w:rsidRPr="005F082E" w:rsidRDefault="00572EA7" w:rsidP="00572E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rsidR="00157E8C" w:rsidRPr="005F082E" w:rsidRDefault="00572EA7" w:rsidP="00572E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900" w:type="dxa"/>
          </w:tcPr>
          <w:p w:rsidR="00157E8C" w:rsidRPr="005F082E" w:rsidRDefault="00572EA7" w:rsidP="00572E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43" w:type="dxa"/>
          </w:tcPr>
          <w:p w:rsidR="00157E8C" w:rsidRPr="005F082E" w:rsidRDefault="00572EA7" w:rsidP="00572E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430" w:type="dxa"/>
          </w:tcPr>
          <w:p w:rsidR="00157E8C" w:rsidRPr="005F082E" w:rsidRDefault="00572EA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157E8C" w:rsidRPr="005F082E" w:rsidTr="00C65C1C">
        <w:trPr>
          <w:trHeight w:val="432"/>
        </w:trPr>
        <w:tc>
          <w:tcPr>
            <w:tcW w:w="2245" w:type="dxa"/>
            <w:shd w:val="clear" w:color="auto" w:fill="auto"/>
          </w:tcPr>
          <w:p w:rsidR="00157E8C" w:rsidRPr="005F082E" w:rsidRDefault="00E5012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Turbidity (NTUs) (sources)</w:t>
            </w:r>
          </w:p>
        </w:tc>
        <w:tc>
          <w:tcPr>
            <w:tcW w:w="1440" w:type="dxa"/>
          </w:tcPr>
          <w:p w:rsidR="00157E8C" w:rsidRPr="005F082E" w:rsidRDefault="00572EA7" w:rsidP="00572E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157E8C" w:rsidRPr="009A55BB" w:rsidRDefault="0033103C" w:rsidP="00572EA7">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ND</w:t>
            </w:r>
          </w:p>
        </w:tc>
        <w:tc>
          <w:tcPr>
            <w:tcW w:w="1530" w:type="dxa"/>
          </w:tcPr>
          <w:p w:rsidR="00157E8C" w:rsidRPr="009A55BB" w:rsidRDefault="00572EA7" w:rsidP="00572EA7">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ND-</w:t>
            </w:r>
            <w:r w:rsidR="0033103C" w:rsidRPr="009A55BB">
              <w:rPr>
                <w:rFonts w:ascii="Arial" w:hAnsi="Arial" w:cs="Arial"/>
                <w:color w:val="000000" w:themeColor="text1"/>
                <w:sz w:val="24"/>
                <w:szCs w:val="24"/>
              </w:rPr>
              <w:t>0.7</w:t>
            </w:r>
          </w:p>
        </w:tc>
        <w:tc>
          <w:tcPr>
            <w:tcW w:w="900" w:type="dxa"/>
          </w:tcPr>
          <w:p w:rsidR="00157E8C" w:rsidRPr="005F082E" w:rsidRDefault="00572EA7" w:rsidP="00572E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43" w:type="dxa"/>
          </w:tcPr>
          <w:p w:rsidR="00157E8C" w:rsidRPr="005F082E" w:rsidRDefault="00572EA7" w:rsidP="00572E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430" w:type="dxa"/>
          </w:tcPr>
          <w:p w:rsidR="00157E8C" w:rsidRPr="005F082E" w:rsidRDefault="00572EA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157E8C" w:rsidRPr="005F082E" w:rsidTr="00C65C1C">
        <w:trPr>
          <w:trHeight w:val="432"/>
        </w:trPr>
        <w:tc>
          <w:tcPr>
            <w:tcW w:w="2245" w:type="dxa"/>
            <w:shd w:val="clear" w:color="auto" w:fill="auto"/>
          </w:tcPr>
          <w:p w:rsidR="00157E8C" w:rsidRPr="005F082E" w:rsidRDefault="00E5012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Total Dissolved Solids (TDS)  </w:t>
            </w:r>
          </w:p>
        </w:tc>
        <w:tc>
          <w:tcPr>
            <w:tcW w:w="1440" w:type="dxa"/>
          </w:tcPr>
          <w:p w:rsidR="00157E8C" w:rsidRPr="005F082E" w:rsidRDefault="00572EA7" w:rsidP="00353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157E8C" w:rsidRPr="005F082E" w:rsidRDefault="0035363E" w:rsidP="00353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294</w:t>
            </w:r>
          </w:p>
        </w:tc>
        <w:tc>
          <w:tcPr>
            <w:tcW w:w="1530" w:type="dxa"/>
          </w:tcPr>
          <w:p w:rsidR="00157E8C" w:rsidRPr="005F082E" w:rsidRDefault="0035363E" w:rsidP="00353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180-350</w:t>
            </w:r>
          </w:p>
        </w:tc>
        <w:tc>
          <w:tcPr>
            <w:tcW w:w="900" w:type="dxa"/>
          </w:tcPr>
          <w:p w:rsidR="00157E8C" w:rsidRPr="005F082E" w:rsidRDefault="0035363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43" w:type="dxa"/>
          </w:tcPr>
          <w:p w:rsidR="00157E8C" w:rsidRPr="005F082E" w:rsidRDefault="0035363E" w:rsidP="00353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430" w:type="dxa"/>
          </w:tcPr>
          <w:p w:rsidR="00157E8C" w:rsidRPr="005F082E" w:rsidRDefault="0035363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157E8C" w:rsidRPr="005F082E" w:rsidTr="00C65C1C">
        <w:trPr>
          <w:trHeight w:val="432"/>
        </w:trPr>
        <w:tc>
          <w:tcPr>
            <w:tcW w:w="2245" w:type="dxa"/>
            <w:shd w:val="clear" w:color="auto" w:fill="auto"/>
          </w:tcPr>
          <w:p w:rsidR="00157E8C" w:rsidRPr="005F082E" w:rsidRDefault="0035363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 (uS/cm)</w:t>
            </w:r>
          </w:p>
        </w:tc>
        <w:tc>
          <w:tcPr>
            <w:tcW w:w="1440" w:type="dxa"/>
          </w:tcPr>
          <w:p w:rsidR="00157E8C" w:rsidRPr="005F082E" w:rsidRDefault="0035363E" w:rsidP="00353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157E8C" w:rsidRPr="005F082E" w:rsidRDefault="0035363E" w:rsidP="00353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530" w:type="dxa"/>
          </w:tcPr>
          <w:p w:rsidR="00157E8C" w:rsidRPr="005F082E" w:rsidRDefault="0035363E" w:rsidP="00EF15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320-590</w:t>
            </w:r>
          </w:p>
        </w:tc>
        <w:tc>
          <w:tcPr>
            <w:tcW w:w="900" w:type="dxa"/>
          </w:tcPr>
          <w:p w:rsidR="00157E8C" w:rsidRPr="005F082E" w:rsidRDefault="0035363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43" w:type="dxa"/>
          </w:tcPr>
          <w:p w:rsidR="00157E8C" w:rsidRPr="005F082E" w:rsidRDefault="0035363E" w:rsidP="00353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430" w:type="dxa"/>
          </w:tcPr>
          <w:p w:rsidR="00157E8C" w:rsidRPr="005F082E" w:rsidRDefault="0035363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Substances that form ions when in water, seawater </w:t>
            </w:r>
          </w:p>
        </w:tc>
      </w:tr>
      <w:tr w:rsidR="00157E8C" w:rsidRPr="005F082E" w:rsidTr="00C65C1C">
        <w:trPr>
          <w:trHeight w:val="432"/>
        </w:trPr>
        <w:tc>
          <w:tcPr>
            <w:tcW w:w="2245" w:type="dxa"/>
            <w:shd w:val="clear" w:color="auto" w:fill="auto"/>
          </w:tcPr>
          <w:p w:rsidR="00157E8C" w:rsidRPr="005F082E" w:rsidRDefault="00AA3038" w:rsidP="00EF1593">
            <w:pPr>
              <w:tabs>
                <w:tab w:val="right" w:pos="2029"/>
              </w:tabs>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r w:rsidR="00EF1593">
              <w:rPr>
                <w:rFonts w:ascii="Arial" w:hAnsi="Arial" w:cs="Arial"/>
                <w:color w:val="000000" w:themeColor="text1"/>
                <w:sz w:val="24"/>
                <w:szCs w:val="24"/>
              </w:rPr>
              <w:tab/>
            </w:r>
          </w:p>
        </w:tc>
        <w:tc>
          <w:tcPr>
            <w:tcW w:w="1440" w:type="dxa"/>
          </w:tcPr>
          <w:p w:rsidR="00157E8C" w:rsidRPr="005F082E" w:rsidRDefault="00AA3038" w:rsidP="00AA30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157E8C" w:rsidRPr="005F082E" w:rsidRDefault="00AA3038" w:rsidP="00AA30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rsidR="00157E8C" w:rsidRPr="005F082E" w:rsidRDefault="00AA3038" w:rsidP="00EF15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18-44</w:t>
            </w:r>
          </w:p>
        </w:tc>
        <w:tc>
          <w:tcPr>
            <w:tcW w:w="900" w:type="dxa"/>
          </w:tcPr>
          <w:p w:rsidR="00157E8C" w:rsidRPr="005F082E" w:rsidRDefault="00AA303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43" w:type="dxa"/>
          </w:tcPr>
          <w:p w:rsidR="00157E8C" w:rsidRPr="005F082E" w:rsidRDefault="00AA303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30" w:type="dxa"/>
          </w:tcPr>
          <w:p w:rsidR="00157E8C" w:rsidRPr="005F082E" w:rsidRDefault="00AA303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r w:rsidR="006733DA">
              <w:rPr>
                <w:rFonts w:ascii="Arial" w:hAnsi="Arial" w:cs="Arial"/>
                <w:color w:val="000000" w:themeColor="text1"/>
                <w:sz w:val="24"/>
                <w:szCs w:val="24"/>
              </w:rPr>
              <w:t xml:space="preserve"> seawater influences</w:t>
            </w:r>
          </w:p>
        </w:tc>
      </w:tr>
      <w:tr w:rsidR="00157E8C" w:rsidRPr="005F082E" w:rsidTr="00C65C1C">
        <w:trPr>
          <w:trHeight w:val="432"/>
        </w:trPr>
        <w:tc>
          <w:tcPr>
            <w:tcW w:w="2245" w:type="dxa"/>
            <w:shd w:val="clear" w:color="auto" w:fill="auto"/>
          </w:tcPr>
          <w:p w:rsidR="00157E8C" w:rsidRPr="005F082E" w:rsidRDefault="00AA303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rsidR="00157E8C" w:rsidRPr="005F082E" w:rsidRDefault="00AA3038" w:rsidP="00AA30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157E8C" w:rsidRPr="005F082E" w:rsidRDefault="006733DA" w:rsidP="006733DA">
            <w:pPr>
              <w:spacing w:before="40" w:after="40"/>
              <w:rPr>
                <w:rFonts w:ascii="Arial" w:hAnsi="Arial" w:cs="Arial"/>
                <w:color w:val="000000" w:themeColor="text1"/>
                <w:sz w:val="24"/>
                <w:szCs w:val="24"/>
              </w:rPr>
            </w:pPr>
            <w:r>
              <w:rPr>
                <w:rFonts w:ascii="Arial" w:hAnsi="Arial" w:cs="Arial"/>
                <w:color w:val="000000" w:themeColor="text1"/>
                <w:sz w:val="24"/>
                <w:szCs w:val="24"/>
              </w:rPr>
              <w:t>28</w:t>
            </w:r>
          </w:p>
        </w:tc>
        <w:tc>
          <w:tcPr>
            <w:tcW w:w="1530" w:type="dxa"/>
          </w:tcPr>
          <w:p w:rsidR="00157E8C" w:rsidRPr="005F082E" w:rsidRDefault="006733DA" w:rsidP="00EF15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12-63</w:t>
            </w:r>
          </w:p>
        </w:tc>
        <w:tc>
          <w:tcPr>
            <w:tcW w:w="900" w:type="dxa"/>
          </w:tcPr>
          <w:p w:rsidR="00157E8C" w:rsidRPr="005F082E" w:rsidRDefault="006733D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43" w:type="dxa"/>
          </w:tcPr>
          <w:p w:rsidR="00157E8C" w:rsidRPr="005F082E" w:rsidRDefault="006733DA" w:rsidP="006733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430" w:type="dxa"/>
          </w:tcPr>
          <w:p w:rsidR="00157E8C" w:rsidRPr="005F082E" w:rsidRDefault="006733D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rsidR="005D3708" w:rsidRPr="005F082E" w:rsidRDefault="005D3708" w:rsidP="00875407">
      <w:pPr>
        <w:pStyle w:val="Caption"/>
        <w:widowControl w:val="0"/>
      </w:pPr>
      <w:r w:rsidRPr="005F082E">
        <w:t xml:space="preserve">Table </w:t>
      </w:r>
      <w:r w:rsidR="005467FC">
        <w:fldChar w:fldCharType="begin"/>
      </w:r>
      <w:r w:rsidR="00C65C1C">
        <w:instrText xml:space="preserve"> SEQ Table \* ARABIC </w:instrText>
      </w:r>
      <w:r w:rsidR="005467FC">
        <w:fldChar w:fldCharType="separate"/>
      </w:r>
      <w:r w:rsidR="001D70E6" w:rsidRPr="005F082E">
        <w:rPr>
          <w:noProof/>
        </w:rPr>
        <w:t>6</w:t>
      </w:r>
      <w:r w:rsidR="005467FC">
        <w:rPr>
          <w:noProof/>
        </w:rPr>
        <w:fldChar w:fldCharType="end"/>
      </w:r>
      <w:r w:rsidRPr="005F082E">
        <w:t>.  Detection of Unregulated Contaminants</w:t>
      </w:r>
    </w:p>
    <w:tbl>
      <w:tblPr>
        <w:tblStyle w:val="TableGrid"/>
        <w:tblW w:w="0" w:type="auto"/>
        <w:tblLook w:val="0020"/>
      </w:tblPr>
      <w:tblGrid>
        <w:gridCol w:w="2280"/>
        <w:gridCol w:w="1110"/>
        <w:gridCol w:w="1276"/>
        <w:gridCol w:w="1518"/>
        <w:gridCol w:w="747"/>
        <w:gridCol w:w="1099"/>
        <w:gridCol w:w="2986"/>
      </w:tblGrid>
      <w:tr w:rsidR="007A473C" w:rsidRPr="005F082E" w:rsidTr="006A03B9">
        <w:trPr>
          <w:trHeight w:val="440"/>
        </w:trPr>
        <w:tc>
          <w:tcPr>
            <w:tcW w:w="0" w:type="auto"/>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Constituent(and reporting units)</w:t>
            </w:r>
          </w:p>
        </w:tc>
        <w:tc>
          <w:tcPr>
            <w:tcW w:w="0" w:type="auto"/>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0" w:type="auto"/>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0" w:type="auto"/>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0" w:type="auto"/>
            <w:gridSpan w:val="2"/>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0" w:type="auto"/>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rsidTr="00C65C1C">
        <w:trPr>
          <w:trHeight w:val="432"/>
        </w:trPr>
        <w:tc>
          <w:tcPr>
            <w:tcW w:w="0" w:type="auto"/>
            <w:shd w:val="clear" w:color="auto" w:fill="auto"/>
          </w:tcPr>
          <w:p w:rsidR="00EB4024" w:rsidRDefault="00EB4024" w:rsidP="00EB40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Vanadium</w:t>
            </w:r>
          </w:p>
          <w:p w:rsidR="00EF1593" w:rsidRPr="00EF1593" w:rsidRDefault="00EF1593" w:rsidP="00EF1593">
            <w:pPr>
              <w:jc w:val="right"/>
              <w:rPr>
                <w:rFonts w:ascii="Arial" w:hAnsi="Arial" w:cs="Arial"/>
                <w:sz w:val="24"/>
                <w:szCs w:val="24"/>
              </w:rPr>
            </w:pPr>
          </w:p>
        </w:tc>
        <w:tc>
          <w:tcPr>
            <w:tcW w:w="0" w:type="auto"/>
          </w:tcPr>
          <w:p w:rsidR="00DA4F32" w:rsidRPr="005F082E" w:rsidRDefault="00EB402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0" w:type="auto"/>
          </w:tcPr>
          <w:p w:rsidR="00DA4F32" w:rsidRPr="005F082E" w:rsidRDefault="00EB4024" w:rsidP="00EB402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w:t>
            </w:r>
          </w:p>
        </w:tc>
        <w:tc>
          <w:tcPr>
            <w:tcW w:w="0" w:type="auto"/>
          </w:tcPr>
          <w:p w:rsidR="00DA4F32" w:rsidRPr="005F082E" w:rsidRDefault="00EB402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5.5-72</w:t>
            </w:r>
          </w:p>
        </w:tc>
        <w:tc>
          <w:tcPr>
            <w:tcW w:w="0" w:type="auto"/>
            <w:gridSpan w:val="2"/>
          </w:tcPr>
          <w:p w:rsidR="00DA4F32" w:rsidRPr="005F082E" w:rsidRDefault="00EB402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0" w:type="auto"/>
          </w:tcPr>
          <w:p w:rsidR="00DA4F32" w:rsidRPr="005F082E" w:rsidRDefault="00EB402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Vanadium exposure resulted in developmental and reproductive effects in rats</w:t>
            </w:r>
          </w:p>
        </w:tc>
      </w:tr>
      <w:tr w:rsidR="00EB4024" w:rsidRPr="005F082E" w:rsidTr="006A03B9">
        <w:trPr>
          <w:trHeight w:val="1124"/>
        </w:trPr>
        <w:tc>
          <w:tcPr>
            <w:tcW w:w="0" w:type="auto"/>
            <w:vAlign w:val="center"/>
          </w:tcPr>
          <w:p w:rsidR="00EB4024" w:rsidRPr="005F082E" w:rsidRDefault="00EB4024" w:rsidP="00EB4024">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Constituent(and reporting units)</w:t>
            </w:r>
          </w:p>
        </w:tc>
        <w:tc>
          <w:tcPr>
            <w:tcW w:w="0" w:type="auto"/>
            <w:vAlign w:val="center"/>
          </w:tcPr>
          <w:p w:rsidR="00EB4024" w:rsidRPr="005F082E" w:rsidRDefault="00EB4024" w:rsidP="00EB4024">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0" w:type="auto"/>
            <w:vAlign w:val="center"/>
          </w:tcPr>
          <w:p w:rsidR="00EB4024" w:rsidRPr="005F082E" w:rsidRDefault="00EB4024" w:rsidP="00EB4024">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0" w:type="auto"/>
            <w:vAlign w:val="center"/>
          </w:tcPr>
          <w:p w:rsidR="00EB4024" w:rsidRPr="005F082E" w:rsidRDefault="00EB4024" w:rsidP="00EB4024">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0" w:type="auto"/>
            <w:vAlign w:val="center"/>
          </w:tcPr>
          <w:p w:rsidR="00EB4024" w:rsidRPr="005F082E" w:rsidRDefault="00EB4024" w:rsidP="00EB4024">
            <w:pPr>
              <w:keepNext/>
              <w:widowControl w:val="0"/>
              <w:spacing w:before="40" w:after="40"/>
              <w:jc w:val="center"/>
              <w:rPr>
                <w:rFonts w:ascii="Arial" w:hAnsi="Arial" w:cs="Arial"/>
                <w:b/>
                <w:sz w:val="24"/>
                <w:szCs w:val="24"/>
              </w:rPr>
            </w:pPr>
            <w:r>
              <w:rPr>
                <w:rFonts w:ascii="Arial" w:hAnsi="Arial" w:cs="Arial"/>
                <w:b/>
                <w:sz w:val="24"/>
                <w:szCs w:val="24"/>
              </w:rPr>
              <w:t>MCL</w:t>
            </w:r>
          </w:p>
        </w:tc>
        <w:tc>
          <w:tcPr>
            <w:tcW w:w="0" w:type="auto"/>
            <w:vAlign w:val="center"/>
          </w:tcPr>
          <w:p w:rsidR="00EB4024" w:rsidRDefault="00EB4024" w:rsidP="00EB4024">
            <w:pPr>
              <w:keepNext/>
              <w:widowControl w:val="0"/>
              <w:spacing w:before="40" w:after="40"/>
              <w:jc w:val="center"/>
              <w:rPr>
                <w:rFonts w:ascii="Arial" w:hAnsi="Arial" w:cs="Arial"/>
                <w:b/>
                <w:sz w:val="24"/>
                <w:szCs w:val="24"/>
              </w:rPr>
            </w:pPr>
            <w:r>
              <w:rPr>
                <w:rFonts w:ascii="Arial" w:hAnsi="Arial" w:cs="Arial"/>
                <w:b/>
                <w:sz w:val="24"/>
                <w:szCs w:val="24"/>
              </w:rPr>
              <w:t>PHG</w:t>
            </w:r>
          </w:p>
          <w:p w:rsidR="00EB4024" w:rsidRPr="005F082E" w:rsidRDefault="00EB4024" w:rsidP="00EB4024">
            <w:pPr>
              <w:keepNext/>
              <w:widowControl w:val="0"/>
              <w:spacing w:before="40" w:after="40"/>
              <w:jc w:val="center"/>
              <w:rPr>
                <w:rFonts w:ascii="Arial" w:hAnsi="Arial" w:cs="Arial"/>
                <w:b/>
                <w:sz w:val="24"/>
                <w:szCs w:val="24"/>
              </w:rPr>
            </w:pPr>
            <w:r>
              <w:rPr>
                <w:rFonts w:ascii="Arial" w:hAnsi="Arial" w:cs="Arial"/>
                <w:b/>
                <w:sz w:val="24"/>
                <w:szCs w:val="24"/>
              </w:rPr>
              <w:t>(MCLG)</w:t>
            </w:r>
          </w:p>
        </w:tc>
        <w:tc>
          <w:tcPr>
            <w:tcW w:w="0" w:type="auto"/>
            <w:vAlign w:val="center"/>
          </w:tcPr>
          <w:p w:rsidR="00EB4024" w:rsidRPr="005F082E" w:rsidRDefault="00EB4024" w:rsidP="00EB4024">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7777A" w:rsidRPr="005F082E" w:rsidTr="00C65C1C">
        <w:trPr>
          <w:trHeight w:val="432"/>
        </w:trPr>
        <w:tc>
          <w:tcPr>
            <w:tcW w:w="0" w:type="auto"/>
            <w:shd w:val="clear" w:color="auto" w:fill="auto"/>
          </w:tcPr>
          <w:p w:rsidR="0097777A" w:rsidRPr="005F082E" w:rsidRDefault="0097777A" w:rsidP="004A1FFA">
            <w:pPr>
              <w:spacing w:before="40" w:after="40"/>
              <w:rPr>
                <w:rFonts w:ascii="Arial" w:hAnsi="Arial" w:cs="Arial"/>
                <w:color w:val="FFFFFF" w:themeColor="background1"/>
                <w:sz w:val="24"/>
                <w:szCs w:val="24"/>
              </w:rPr>
            </w:pPr>
            <w:r>
              <w:rPr>
                <w:rFonts w:ascii="Arial" w:hAnsi="Arial" w:cs="Arial"/>
                <w:color w:val="000000" w:themeColor="text1"/>
                <w:sz w:val="24"/>
                <w:szCs w:val="24"/>
              </w:rPr>
              <w:t>Hexavalent Chromium (ppb)</w:t>
            </w:r>
          </w:p>
        </w:tc>
        <w:tc>
          <w:tcPr>
            <w:tcW w:w="0" w:type="auto"/>
          </w:tcPr>
          <w:p w:rsidR="0097777A" w:rsidRPr="005F082E" w:rsidRDefault="0097777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0" w:type="auto"/>
          </w:tcPr>
          <w:p w:rsidR="0097777A" w:rsidRPr="005F082E" w:rsidRDefault="0097777A" w:rsidP="0097777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w:t>
            </w:r>
          </w:p>
        </w:tc>
        <w:tc>
          <w:tcPr>
            <w:tcW w:w="0" w:type="auto"/>
          </w:tcPr>
          <w:p w:rsidR="0097777A" w:rsidRPr="005F082E" w:rsidRDefault="0097777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2.2-4.7</w:t>
            </w:r>
          </w:p>
        </w:tc>
        <w:tc>
          <w:tcPr>
            <w:tcW w:w="0" w:type="auto"/>
          </w:tcPr>
          <w:p w:rsidR="0097777A" w:rsidRPr="005F082E" w:rsidRDefault="0097777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0" w:type="auto"/>
          </w:tcPr>
          <w:p w:rsidR="0097777A" w:rsidRPr="00A61365" w:rsidRDefault="00A61365" w:rsidP="00DA4F32">
            <w:pPr>
              <w:spacing w:before="40" w:after="40"/>
              <w:jc w:val="center"/>
              <w:rPr>
                <w:rFonts w:ascii="Arial" w:hAnsi="Arial" w:cs="Arial"/>
                <w:sz w:val="24"/>
                <w:szCs w:val="24"/>
              </w:rPr>
            </w:pPr>
            <w:r>
              <w:rPr>
                <w:rFonts w:ascii="Arial" w:hAnsi="Arial" w:cs="Arial"/>
                <w:sz w:val="24"/>
                <w:szCs w:val="24"/>
              </w:rPr>
              <w:t>0.02</w:t>
            </w:r>
          </w:p>
        </w:tc>
        <w:tc>
          <w:tcPr>
            <w:tcW w:w="0" w:type="auto"/>
          </w:tcPr>
          <w:p w:rsidR="0097777A" w:rsidRPr="005F082E" w:rsidRDefault="0097777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Discharge from electroplating factories, leather tanneries, wood preservation, chemical synthesis, refractory production, and textile manufacturing facilities, erosion of natural products</w:t>
            </w:r>
          </w:p>
        </w:tc>
      </w:tr>
      <w:tr w:rsidR="00EF1593" w:rsidRPr="005F082E" w:rsidTr="00B00DE5">
        <w:trPr>
          <w:trHeight w:val="432"/>
        </w:trPr>
        <w:tc>
          <w:tcPr>
            <w:tcW w:w="0" w:type="auto"/>
            <w:gridSpan w:val="7"/>
          </w:tcPr>
          <w:p w:rsidR="00EF1593" w:rsidRDefault="00EF1593" w:rsidP="00DA4F32">
            <w:pPr>
              <w:spacing w:before="40" w:after="40"/>
              <w:rPr>
                <w:rFonts w:ascii="Arial" w:hAnsi="Arial" w:cs="Arial"/>
                <w:color w:val="000000" w:themeColor="text1"/>
                <w:sz w:val="24"/>
                <w:szCs w:val="24"/>
              </w:rPr>
            </w:pPr>
            <w:r w:rsidRPr="009A55BB">
              <w:rPr>
                <w:rFonts w:ascii="Arial" w:hAnsi="Arial" w:cs="Arial"/>
                <w:color w:val="000000" w:themeColor="text1"/>
                <w:sz w:val="24"/>
                <w:szCs w:val="24"/>
              </w:rPr>
              <w:t>*There is currently no MCL for Hexavalent Chromium. The previous MCL of 10 ppb was withdrawn on Sept. 11, 2017.</w:t>
            </w:r>
          </w:p>
        </w:tc>
      </w:tr>
    </w:tbl>
    <w:p w:rsidR="006A03B9" w:rsidRPr="005F082E" w:rsidRDefault="006A03B9" w:rsidP="006A03B9">
      <w:pPr>
        <w:pStyle w:val="Caption"/>
        <w:keepNext w:val="0"/>
        <w:spacing w:before="0"/>
      </w:pPr>
      <w:bookmarkStart w:id="8" w:name="_Toc58336719"/>
    </w:p>
    <w:p w:rsidR="0020216E" w:rsidRPr="005F082E" w:rsidRDefault="006A03B9" w:rsidP="00BF628D">
      <w:pPr>
        <w:pStyle w:val="Heading3"/>
      </w:pPr>
      <w:r>
        <w:t>Add</w:t>
      </w:r>
      <w:r w:rsidR="0020216E" w:rsidRPr="005F082E">
        <w:t>itional General Information on Drinking Water</w:t>
      </w:r>
      <w:bookmarkEnd w:id="8"/>
    </w:p>
    <w:p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FF65D0" w:rsidRDefault="00A32EB0" w:rsidP="00FF65D0">
      <w:pPr>
        <w:spacing w:before="60" w:after="6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FF65D0">
        <w:rPr>
          <w:rFonts w:ascii="Arial" w:hAnsi="Arial" w:cs="Arial"/>
          <w:bCs/>
          <w:sz w:val="24"/>
        </w:rPr>
        <w:t xml:space="preserve">:  </w:t>
      </w:r>
    </w:p>
    <w:p w:rsidR="001F503E" w:rsidRPr="00A27ECE" w:rsidRDefault="00FF65D0" w:rsidP="00A27ECE">
      <w:pPr>
        <w:spacing w:before="60" w:after="60"/>
        <w:rPr>
          <w:rFonts w:asciiTheme="minorHAnsi" w:hAnsiTheme="minorHAnsi" w:cs="Arial"/>
          <w:i/>
          <w:color w:val="000000"/>
          <w:sz w:val="24"/>
          <w:szCs w:val="24"/>
        </w:rPr>
      </w:pPr>
      <w:r w:rsidRPr="00A27ECE">
        <w:rPr>
          <w:rFonts w:ascii="Arial" w:hAnsi="Arial" w:cs="Arial"/>
          <w:i/>
          <w:color w:val="000000"/>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Pr="00A27ECE">
        <w:rPr>
          <w:rFonts w:asciiTheme="minorHAnsi" w:hAnsiTheme="minorHAnsi" w:cs="Arial"/>
          <w:i/>
          <w:color w:val="000000"/>
          <w:sz w:val="24"/>
          <w:szCs w:val="24"/>
        </w:rPr>
        <w:t>.</w:t>
      </w:r>
    </w:p>
    <w:p w:rsidR="00A27ECE" w:rsidRDefault="00A27ECE" w:rsidP="00A27ECE">
      <w:pPr>
        <w:spacing w:before="60" w:after="60"/>
        <w:rPr>
          <w:rFonts w:ascii="Arial" w:hAnsi="Arial" w:cs="Arial"/>
          <w:i/>
          <w:color w:val="000000"/>
          <w:sz w:val="24"/>
          <w:szCs w:val="24"/>
        </w:rPr>
      </w:pPr>
    </w:p>
    <w:p w:rsidR="00A27ECE" w:rsidRPr="00A27ECE" w:rsidRDefault="00A27ECE" w:rsidP="00A27ECE">
      <w:pPr>
        <w:spacing w:before="60" w:after="60"/>
        <w:rPr>
          <w:rFonts w:asciiTheme="minorHAnsi" w:hAnsiTheme="minorHAnsi" w:cs="Arial"/>
          <w:b/>
          <w:i/>
          <w:color w:val="000000"/>
          <w:sz w:val="24"/>
          <w:szCs w:val="24"/>
        </w:rPr>
      </w:pPr>
      <w:r>
        <w:rPr>
          <w:rFonts w:ascii="Arial" w:hAnsi="Arial" w:cs="Arial"/>
          <w:b/>
          <w:i/>
          <w:color w:val="000000"/>
          <w:sz w:val="24"/>
          <w:szCs w:val="24"/>
        </w:rPr>
        <w:t xml:space="preserve">South Mesa Water Company is pleased to report that your drinking water meets or exceeds all Federal and California State requirements. We proudly maintain your water system in accordance with Federal and California State regulations. This report was submited by Jeff Jones, Water Quality Operator on </w:t>
      </w:r>
      <w:r w:rsidR="009A55BB">
        <w:rPr>
          <w:rFonts w:ascii="Arial" w:hAnsi="Arial" w:cs="Arial"/>
          <w:b/>
          <w:i/>
          <w:color w:val="000000"/>
          <w:sz w:val="24"/>
          <w:szCs w:val="24"/>
        </w:rPr>
        <w:t>June</w:t>
      </w:r>
      <w:r>
        <w:rPr>
          <w:rFonts w:ascii="Arial" w:hAnsi="Arial" w:cs="Arial"/>
          <w:b/>
          <w:i/>
          <w:color w:val="000000"/>
          <w:sz w:val="24"/>
          <w:szCs w:val="24"/>
        </w:rPr>
        <w:t xml:space="preserve"> </w:t>
      </w:r>
      <w:r w:rsidR="009A55BB">
        <w:rPr>
          <w:rFonts w:ascii="Arial" w:hAnsi="Arial" w:cs="Arial"/>
          <w:b/>
          <w:i/>
          <w:color w:val="000000"/>
          <w:sz w:val="24"/>
          <w:szCs w:val="24"/>
        </w:rPr>
        <w:t>29</w:t>
      </w:r>
      <w:r w:rsidR="00515BB2">
        <w:rPr>
          <w:rFonts w:ascii="Arial" w:hAnsi="Arial" w:cs="Arial"/>
          <w:b/>
          <w:i/>
          <w:color w:val="000000"/>
          <w:sz w:val="24"/>
          <w:szCs w:val="24"/>
        </w:rPr>
        <w:t>, 2021</w:t>
      </w:r>
    </w:p>
    <w:p w:rsidR="00E036DF" w:rsidRPr="005F082E" w:rsidRDefault="00E036DF" w:rsidP="006A03B9">
      <w:pPr>
        <w:pStyle w:val="Heading3"/>
        <w:keepNext/>
      </w:pPr>
    </w:p>
    <w:p w:rsidR="0014624C" w:rsidRPr="005F082E" w:rsidRDefault="0014624C" w:rsidP="001F503E">
      <w:pPr>
        <w:spacing w:after="100" w:afterAutospacing="1"/>
        <w:rPr>
          <w:rFonts w:ascii="Arial" w:hAnsi="Arial" w:cs="Arial"/>
          <w:sz w:val="24"/>
          <w:szCs w:val="24"/>
        </w:rPr>
      </w:pPr>
    </w:p>
    <w:p w:rsidR="0087640F" w:rsidRPr="005F082E" w:rsidRDefault="0087640F" w:rsidP="00B47ED5">
      <w:pPr>
        <w:pStyle w:val="Caption"/>
        <w:spacing w:before="100" w:beforeAutospacing="1"/>
      </w:pPr>
    </w:p>
    <w:p w:rsidR="00DD0989" w:rsidRPr="005F082E" w:rsidRDefault="00DD0989" w:rsidP="003131EE">
      <w:pPr>
        <w:spacing w:after="240"/>
        <w:rPr>
          <w:rFonts w:ascii="Arial" w:hAnsi="Arial" w:cs="Arial"/>
          <w:sz w:val="24"/>
          <w:szCs w:val="24"/>
        </w:rPr>
      </w:pP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DB2504" w15:done="0"/>
  <w15:commentEx w15:paraId="41E4214E" w15:done="0"/>
  <w15:commentEx w15:paraId="1CA15881" w15:done="0"/>
  <w15:commentEx w15:paraId="2E67ADCF" w15:done="0"/>
  <w15:commentEx w15:paraId="5ACFFAAA" w15:done="0"/>
  <w15:commentEx w15:paraId="6579FA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61701" w16cex:dateUtc="2021-06-30T05:02:00Z"/>
  <w16cex:commentExtensible w16cex:durableId="2485DFBD" w16cex:dateUtc="2021-06-30T01:06:00Z"/>
  <w16cex:commentExtensible w16cex:durableId="2485EA17" w16cex:dateUtc="2021-06-30T01:51:00Z"/>
  <w16cex:commentExtensible w16cex:durableId="2485EA43" w16cex:dateUtc="2021-06-30T01:51:00Z"/>
  <w16cex:commentExtensible w16cex:durableId="24860B68" w16cex:dateUtc="2021-06-30T04:13:00Z"/>
  <w16cex:commentExtensible w16cex:durableId="2486170B" w16cex:dateUtc="2021-06-30T0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DB2504" w16cid:durableId="24861701"/>
  <w16cid:commentId w16cid:paraId="41E4214E" w16cid:durableId="2485DFBD"/>
  <w16cid:commentId w16cid:paraId="1CA15881" w16cid:durableId="2485EA17"/>
  <w16cid:commentId w16cid:paraId="2E67ADCF" w16cid:durableId="2485EA43"/>
  <w16cid:commentId w16cid:paraId="5ACFFAAA" w16cid:durableId="24860B68"/>
  <w16cid:commentId w16cid:paraId="6579FAEA" w16cid:durableId="2486170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3D4" w:rsidRDefault="006953D4">
      <w:r>
        <w:separator/>
      </w:r>
    </w:p>
    <w:p w:rsidR="006953D4" w:rsidRDefault="006953D4"/>
  </w:endnote>
  <w:endnote w:type="continuationSeparator" w:id="1">
    <w:p w:rsidR="006953D4" w:rsidRDefault="006953D4">
      <w:r>
        <w:continuationSeparator/>
      </w:r>
    </w:p>
    <w:p w:rsidR="006953D4" w:rsidRDefault="006953D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024" w:rsidRDefault="00EB4024">
    <w:pPr>
      <w:pStyle w:val="Footer"/>
    </w:pPr>
  </w:p>
  <w:p w:rsidR="00EB4024" w:rsidRDefault="00EB402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024" w:rsidRPr="002E5912" w:rsidRDefault="00EB4024"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3D4" w:rsidRDefault="006953D4">
      <w:r>
        <w:separator/>
      </w:r>
    </w:p>
    <w:p w:rsidR="006953D4" w:rsidRDefault="006953D4"/>
  </w:footnote>
  <w:footnote w:type="continuationSeparator" w:id="1">
    <w:p w:rsidR="006953D4" w:rsidRDefault="006953D4">
      <w:r>
        <w:continuationSeparator/>
      </w:r>
    </w:p>
    <w:p w:rsidR="006953D4" w:rsidRDefault="006953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024" w:rsidRDefault="00EB4024">
    <w:pPr>
      <w:pStyle w:val="Header"/>
    </w:pPr>
  </w:p>
  <w:p w:rsidR="00EB4024" w:rsidRDefault="00EB40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024" w:rsidRDefault="00EB4024"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5467FC"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5467FC" w:rsidRPr="00E870EB">
      <w:rPr>
        <w:rStyle w:val="PageNumber"/>
        <w:rFonts w:ascii="Arial" w:hAnsi="Arial" w:cs="Arial"/>
        <w:sz w:val="24"/>
        <w:szCs w:val="24"/>
      </w:rPr>
      <w:fldChar w:fldCharType="separate"/>
    </w:r>
    <w:r w:rsidR="009A55BB">
      <w:rPr>
        <w:rStyle w:val="PageNumber"/>
        <w:rFonts w:ascii="Arial" w:hAnsi="Arial" w:cs="Arial"/>
        <w:noProof/>
        <w:sz w:val="24"/>
        <w:szCs w:val="24"/>
      </w:rPr>
      <w:t>6</w:t>
    </w:r>
    <w:r w:rsidR="005467FC"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5467FC"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5467FC" w:rsidRPr="00E870EB">
      <w:rPr>
        <w:rStyle w:val="PageNumber"/>
        <w:rFonts w:ascii="Arial" w:hAnsi="Arial" w:cs="Arial"/>
        <w:sz w:val="24"/>
        <w:szCs w:val="24"/>
      </w:rPr>
      <w:fldChar w:fldCharType="separate"/>
    </w:r>
    <w:r w:rsidR="009A55BB">
      <w:rPr>
        <w:rStyle w:val="PageNumber"/>
        <w:rFonts w:ascii="Arial" w:hAnsi="Arial" w:cs="Arial"/>
        <w:noProof/>
        <w:sz w:val="24"/>
        <w:szCs w:val="24"/>
      </w:rPr>
      <w:t>8</w:t>
    </w:r>
    <w:r w:rsidR="005467FC"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han, Omar@Waterboards">
    <w15:presenceInfo w15:providerId="AD" w15:userId="S::Omar.Khan@Waterboards.ca.gov::eae0673c-ee8f-41fe-915c-0002a9d040db"/>
  </w15:person>
  <w15:person w15:author="Omar Khan">
    <w15:presenceInfo w15:providerId="AD" w15:userId="S::Omar.Khan@Waterboards.ca.gov::eae0673c-ee8f-41fe-915c-0002a9d040d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Formatting/>
  <w:defaultTabStop w:val="720"/>
  <w:displayHorizontalDrawingGridEvery w:val="0"/>
  <w:displayVerticalDrawingGridEvery w:val="0"/>
  <w:doNotUseMarginsForDrawingGridOrigin/>
  <w:noPunctuationKerning/>
  <w:characterSpacingControl w:val="doNotCompress"/>
  <w:hdrShapeDefaults>
    <o:shapedefaults v:ext="edit" spidmax="29698"/>
  </w:hdrShapeDefaults>
  <w:footnotePr>
    <w:pos w:val="beneathText"/>
    <w:numFmt w:val="lowerLetter"/>
    <w:footnote w:id="0"/>
    <w:footnote w:id="1"/>
  </w:footnotePr>
  <w:endnotePr>
    <w:endnote w:id="0"/>
    <w:endnote w:id="1"/>
  </w:endnotePr>
  <w:compat>
    <w:doNotUseHTMLParagraphAutoSpacing/>
  </w:compat>
  <w:rsids>
    <w:rsidRoot w:val="00CF1A7D"/>
    <w:rsid w:val="00003909"/>
    <w:rsid w:val="00004505"/>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1E9"/>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242E"/>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57E8C"/>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6F52"/>
    <w:rsid w:val="001B74B7"/>
    <w:rsid w:val="001C333B"/>
    <w:rsid w:val="001C5948"/>
    <w:rsid w:val="001C7816"/>
    <w:rsid w:val="001D19CB"/>
    <w:rsid w:val="001D31D6"/>
    <w:rsid w:val="001D50D9"/>
    <w:rsid w:val="001D70E6"/>
    <w:rsid w:val="001D7D91"/>
    <w:rsid w:val="001E01E9"/>
    <w:rsid w:val="001E0454"/>
    <w:rsid w:val="001E04FE"/>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892"/>
    <w:rsid w:val="00264941"/>
    <w:rsid w:val="00273001"/>
    <w:rsid w:val="00275C1C"/>
    <w:rsid w:val="002856B8"/>
    <w:rsid w:val="00286C4C"/>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103C"/>
    <w:rsid w:val="00332A75"/>
    <w:rsid w:val="00335461"/>
    <w:rsid w:val="00340568"/>
    <w:rsid w:val="00341671"/>
    <w:rsid w:val="00342536"/>
    <w:rsid w:val="0034785D"/>
    <w:rsid w:val="0035363E"/>
    <w:rsid w:val="00357F0C"/>
    <w:rsid w:val="00365C7B"/>
    <w:rsid w:val="00367AF4"/>
    <w:rsid w:val="00374766"/>
    <w:rsid w:val="00377086"/>
    <w:rsid w:val="00383730"/>
    <w:rsid w:val="00390A3E"/>
    <w:rsid w:val="00391089"/>
    <w:rsid w:val="00391E62"/>
    <w:rsid w:val="00397893"/>
    <w:rsid w:val="003A4CAA"/>
    <w:rsid w:val="003A5EB5"/>
    <w:rsid w:val="003B1F6B"/>
    <w:rsid w:val="003B31DA"/>
    <w:rsid w:val="003B3381"/>
    <w:rsid w:val="003B7C49"/>
    <w:rsid w:val="003C0F5E"/>
    <w:rsid w:val="003C2FCC"/>
    <w:rsid w:val="003C597D"/>
    <w:rsid w:val="003C7E02"/>
    <w:rsid w:val="003E27AB"/>
    <w:rsid w:val="003E7032"/>
    <w:rsid w:val="003F23AC"/>
    <w:rsid w:val="003F3A38"/>
    <w:rsid w:val="003F3F4C"/>
    <w:rsid w:val="003F5E00"/>
    <w:rsid w:val="00401832"/>
    <w:rsid w:val="00404C3C"/>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1FFA"/>
    <w:rsid w:val="004A2077"/>
    <w:rsid w:val="004A7CA5"/>
    <w:rsid w:val="004B7187"/>
    <w:rsid w:val="004C3239"/>
    <w:rsid w:val="004C47F2"/>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15BB2"/>
    <w:rsid w:val="005210D2"/>
    <w:rsid w:val="00534BB7"/>
    <w:rsid w:val="00535F64"/>
    <w:rsid w:val="00535F8B"/>
    <w:rsid w:val="00537240"/>
    <w:rsid w:val="00537BEA"/>
    <w:rsid w:val="0054057D"/>
    <w:rsid w:val="00541730"/>
    <w:rsid w:val="005467FC"/>
    <w:rsid w:val="00546A68"/>
    <w:rsid w:val="00546FDB"/>
    <w:rsid w:val="00552801"/>
    <w:rsid w:val="00552D92"/>
    <w:rsid w:val="005540D9"/>
    <w:rsid w:val="0055419E"/>
    <w:rsid w:val="005556BF"/>
    <w:rsid w:val="0056039D"/>
    <w:rsid w:val="00572EA7"/>
    <w:rsid w:val="005830FA"/>
    <w:rsid w:val="00583428"/>
    <w:rsid w:val="005838ED"/>
    <w:rsid w:val="0058536C"/>
    <w:rsid w:val="00587145"/>
    <w:rsid w:val="00587220"/>
    <w:rsid w:val="005937EB"/>
    <w:rsid w:val="00594E69"/>
    <w:rsid w:val="005A087D"/>
    <w:rsid w:val="005B6169"/>
    <w:rsid w:val="005C04C1"/>
    <w:rsid w:val="005C7FD9"/>
    <w:rsid w:val="005D017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56B1"/>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45482"/>
    <w:rsid w:val="00652F8C"/>
    <w:rsid w:val="00653424"/>
    <w:rsid w:val="0065365D"/>
    <w:rsid w:val="006537F6"/>
    <w:rsid w:val="0066456C"/>
    <w:rsid w:val="00666704"/>
    <w:rsid w:val="006672EF"/>
    <w:rsid w:val="0067168B"/>
    <w:rsid w:val="006727C0"/>
    <w:rsid w:val="006733DA"/>
    <w:rsid w:val="00680846"/>
    <w:rsid w:val="0068272C"/>
    <w:rsid w:val="00684C7E"/>
    <w:rsid w:val="00691186"/>
    <w:rsid w:val="006953D4"/>
    <w:rsid w:val="00695A6F"/>
    <w:rsid w:val="006A03B9"/>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29B8"/>
    <w:rsid w:val="00775871"/>
    <w:rsid w:val="00783F5A"/>
    <w:rsid w:val="00784E3A"/>
    <w:rsid w:val="00796405"/>
    <w:rsid w:val="00796994"/>
    <w:rsid w:val="00796E52"/>
    <w:rsid w:val="007A473C"/>
    <w:rsid w:val="007B0B24"/>
    <w:rsid w:val="007B2BC6"/>
    <w:rsid w:val="007B643A"/>
    <w:rsid w:val="007C0BEA"/>
    <w:rsid w:val="007C116A"/>
    <w:rsid w:val="007C18C6"/>
    <w:rsid w:val="007C4CCF"/>
    <w:rsid w:val="007C7FCF"/>
    <w:rsid w:val="007D1761"/>
    <w:rsid w:val="007D21BB"/>
    <w:rsid w:val="007D76CA"/>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5C26"/>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16DB"/>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42A2"/>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7777A"/>
    <w:rsid w:val="00980FF1"/>
    <w:rsid w:val="00983590"/>
    <w:rsid w:val="00985F2C"/>
    <w:rsid w:val="009901AD"/>
    <w:rsid w:val="00990849"/>
    <w:rsid w:val="0099313E"/>
    <w:rsid w:val="009946D2"/>
    <w:rsid w:val="00994871"/>
    <w:rsid w:val="00995293"/>
    <w:rsid w:val="009A55BB"/>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27ECE"/>
    <w:rsid w:val="00A32EB0"/>
    <w:rsid w:val="00A37045"/>
    <w:rsid w:val="00A44246"/>
    <w:rsid w:val="00A61365"/>
    <w:rsid w:val="00A63BCD"/>
    <w:rsid w:val="00A72ADF"/>
    <w:rsid w:val="00A7410B"/>
    <w:rsid w:val="00A77BCA"/>
    <w:rsid w:val="00A85C1E"/>
    <w:rsid w:val="00A93A21"/>
    <w:rsid w:val="00A94D32"/>
    <w:rsid w:val="00A9766F"/>
    <w:rsid w:val="00AA3038"/>
    <w:rsid w:val="00AB01B0"/>
    <w:rsid w:val="00AB1BBE"/>
    <w:rsid w:val="00AB5E87"/>
    <w:rsid w:val="00AC41BE"/>
    <w:rsid w:val="00AC6D1E"/>
    <w:rsid w:val="00AD4876"/>
    <w:rsid w:val="00AF0445"/>
    <w:rsid w:val="00AF2E38"/>
    <w:rsid w:val="00AF5724"/>
    <w:rsid w:val="00B0620C"/>
    <w:rsid w:val="00B1666D"/>
    <w:rsid w:val="00B2410E"/>
    <w:rsid w:val="00B24370"/>
    <w:rsid w:val="00B2752B"/>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14F7"/>
    <w:rsid w:val="00BC2F95"/>
    <w:rsid w:val="00BC4EA7"/>
    <w:rsid w:val="00BC587D"/>
    <w:rsid w:val="00BC6327"/>
    <w:rsid w:val="00BD55BB"/>
    <w:rsid w:val="00BD5F31"/>
    <w:rsid w:val="00BD70F3"/>
    <w:rsid w:val="00BE4E5D"/>
    <w:rsid w:val="00BE555D"/>
    <w:rsid w:val="00BE5CC7"/>
    <w:rsid w:val="00BE6564"/>
    <w:rsid w:val="00BF1F49"/>
    <w:rsid w:val="00BF4228"/>
    <w:rsid w:val="00BF628D"/>
    <w:rsid w:val="00BF6317"/>
    <w:rsid w:val="00BF6946"/>
    <w:rsid w:val="00BF725D"/>
    <w:rsid w:val="00BF75B3"/>
    <w:rsid w:val="00C02A87"/>
    <w:rsid w:val="00C123E3"/>
    <w:rsid w:val="00C20B5D"/>
    <w:rsid w:val="00C24336"/>
    <w:rsid w:val="00C24948"/>
    <w:rsid w:val="00C31F01"/>
    <w:rsid w:val="00C338CA"/>
    <w:rsid w:val="00C3526A"/>
    <w:rsid w:val="00C36A9E"/>
    <w:rsid w:val="00C41E25"/>
    <w:rsid w:val="00C43468"/>
    <w:rsid w:val="00C45B4E"/>
    <w:rsid w:val="00C51D70"/>
    <w:rsid w:val="00C55FC5"/>
    <w:rsid w:val="00C6314A"/>
    <w:rsid w:val="00C649AA"/>
    <w:rsid w:val="00C65C1C"/>
    <w:rsid w:val="00C70791"/>
    <w:rsid w:val="00C72373"/>
    <w:rsid w:val="00C7299F"/>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0127"/>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4024"/>
    <w:rsid w:val="00EB6CF4"/>
    <w:rsid w:val="00EB73F5"/>
    <w:rsid w:val="00EC6B3E"/>
    <w:rsid w:val="00ED2935"/>
    <w:rsid w:val="00ED6A23"/>
    <w:rsid w:val="00ED7919"/>
    <w:rsid w:val="00EE7E33"/>
    <w:rsid w:val="00EF0F4D"/>
    <w:rsid w:val="00EF1593"/>
    <w:rsid w:val="00EF7091"/>
    <w:rsid w:val="00EF7F82"/>
    <w:rsid w:val="00F01B42"/>
    <w:rsid w:val="00F07AC1"/>
    <w:rsid w:val="00F111C2"/>
    <w:rsid w:val="00F1148C"/>
    <w:rsid w:val="00F12021"/>
    <w:rsid w:val="00F20D47"/>
    <w:rsid w:val="00F2399F"/>
    <w:rsid w:val="00F26AE8"/>
    <w:rsid w:val="00F27D20"/>
    <w:rsid w:val="00F30ACC"/>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17CF"/>
    <w:rsid w:val="00FF6578"/>
    <w:rsid w:val="00FF65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F7"/>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BC14F7"/>
    <w:pPr>
      <w:keepNext/>
      <w:jc w:val="center"/>
      <w:outlineLvl w:val="4"/>
    </w:pPr>
    <w:rPr>
      <w:rFonts w:ascii="Footlight MT Light" w:hAnsi="Footlight MT Light"/>
      <w:b/>
      <w:sz w:val="22"/>
    </w:rPr>
  </w:style>
  <w:style w:type="paragraph" w:styleId="Heading6">
    <w:name w:val="heading 6"/>
    <w:basedOn w:val="Normal"/>
    <w:next w:val="Normal"/>
    <w:qFormat/>
    <w:rsid w:val="00BC14F7"/>
    <w:pPr>
      <w:keepNext/>
      <w:jc w:val="right"/>
      <w:outlineLvl w:val="5"/>
    </w:pPr>
    <w:rPr>
      <w:rFonts w:ascii="Footlight MT Light" w:hAnsi="Footlight MT Light"/>
      <w:sz w:val="24"/>
    </w:rPr>
  </w:style>
  <w:style w:type="paragraph" w:styleId="Heading7">
    <w:name w:val="heading 7"/>
    <w:basedOn w:val="Normal"/>
    <w:next w:val="Normal"/>
    <w:qFormat/>
    <w:rsid w:val="00BC14F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BC14F7"/>
    <w:pPr>
      <w:keepNext/>
      <w:spacing w:line="200" w:lineRule="exact"/>
      <w:outlineLvl w:val="7"/>
    </w:pPr>
    <w:rPr>
      <w:rFonts w:ascii="Comic Sans MS" w:hAnsi="Comic Sans MS"/>
      <w:b/>
      <w:bCs/>
      <w:sz w:val="18"/>
    </w:rPr>
  </w:style>
  <w:style w:type="paragraph" w:styleId="Heading9">
    <w:name w:val="heading 9"/>
    <w:basedOn w:val="Normal"/>
    <w:next w:val="Normal"/>
    <w:qFormat/>
    <w:rsid w:val="00BC14F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14F7"/>
    <w:pPr>
      <w:tabs>
        <w:tab w:val="center" w:pos="4320"/>
        <w:tab w:val="right" w:pos="8640"/>
      </w:tabs>
    </w:pPr>
  </w:style>
  <w:style w:type="paragraph" w:styleId="Footer">
    <w:name w:val="footer"/>
    <w:basedOn w:val="Normal"/>
    <w:link w:val="FooterChar"/>
    <w:uiPriority w:val="99"/>
    <w:rsid w:val="00BC14F7"/>
    <w:pPr>
      <w:tabs>
        <w:tab w:val="center" w:pos="4320"/>
        <w:tab w:val="right" w:pos="8640"/>
      </w:tabs>
    </w:pPr>
  </w:style>
  <w:style w:type="character" w:styleId="PageNumber">
    <w:name w:val="page number"/>
    <w:basedOn w:val="DefaultParagraphFont"/>
    <w:rsid w:val="00BC14F7"/>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BC14F7"/>
    <w:pPr>
      <w:spacing w:after="120"/>
      <w:jc w:val="center"/>
    </w:pPr>
    <w:rPr>
      <w:b/>
      <w:u w:val="single"/>
    </w:rPr>
  </w:style>
  <w:style w:type="paragraph" w:styleId="BodyText">
    <w:name w:val="Body Text"/>
    <w:basedOn w:val="Normal"/>
    <w:link w:val="BodyTextChar"/>
    <w:rsid w:val="00BC14F7"/>
    <w:pPr>
      <w:spacing w:before="120"/>
      <w:jc w:val="both"/>
    </w:pPr>
    <w:rPr>
      <w:rFonts w:ascii="Footlight MT Light" w:hAnsi="Footlight MT Light"/>
      <w:sz w:val="22"/>
    </w:rPr>
  </w:style>
  <w:style w:type="paragraph" w:styleId="BodyText2">
    <w:name w:val="Body Text 2"/>
    <w:basedOn w:val="Normal"/>
    <w:rsid w:val="00BC14F7"/>
    <w:pPr>
      <w:spacing w:after="120"/>
    </w:pPr>
    <w:rPr>
      <w:rFonts w:ascii="Footlight MT Light" w:hAnsi="Footlight MT Light"/>
      <w:sz w:val="22"/>
    </w:rPr>
  </w:style>
  <w:style w:type="paragraph" w:styleId="BodyText3">
    <w:name w:val="Body Text 3"/>
    <w:basedOn w:val="Normal"/>
    <w:rsid w:val="00BC14F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BC14F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BC14F7"/>
    <w:pPr>
      <w:ind w:firstLine="720"/>
    </w:pPr>
    <w:rPr>
      <w:snapToGrid w:val="0"/>
      <w:u w:val="single"/>
    </w:rPr>
  </w:style>
  <w:style w:type="paragraph" w:styleId="BodyTextIndent3">
    <w:name w:val="Body Text Indent 3"/>
    <w:basedOn w:val="Normal"/>
    <w:rsid w:val="00BC14F7"/>
    <w:pPr>
      <w:ind w:left="360" w:hanging="360"/>
    </w:pPr>
    <w:rPr>
      <w:snapToGrid w:val="0"/>
      <w:u w:val="single"/>
    </w:rPr>
  </w:style>
  <w:style w:type="paragraph" w:styleId="BlockText">
    <w:name w:val="Block Text"/>
    <w:basedOn w:val="Normal"/>
    <w:rsid w:val="00BC14F7"/>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UnresolvedMention">
    <w:name w:val="Unresolved Mention"/>
    <w:basedOn w:val="DefaultParagraphFont"/>
    <w:uiPriority w:val="99"/>
    <w:semiHidden/>
    <w:unhideWhenUsed/>
    <w:rsid w:val="00286C4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ph.ca.gov/Programs/CEH/DFDCS/Pages/FDBPrograms/FoodSafetyProgram/Water.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6CC4D-458B-4A9B-9250-D0125117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Master</cp:lastModifiedBy>
  <cp:revision>2</cp:revision>
  <cp:lastPrinted>2021-02-24T23:35:00Z</cp:lastPrinted>
  <dcterms:created xsi:type="dcterms:W3CDTF">2021-06-30T17:56:00Z</dcterms:created>
  <dcterms:modified xsi:type="dcterms:W3CDTF">2021-06-30T17:56:00Z</dcterms:modified>
</cp:coreProperties>
</file>