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111F342E" w14:textId="77777777" w:rsidR="006A2594" w:rsidRPr="005162DE" w:rsidRDefault="006A2594" w:rsidP="006A2594">
      <w:pPr>
        <w:pStyle w:val="Heading2"/>
      </w:pPr>
      <w:bookmarkStart w:id="1" w:name="_Toc58336714"/>
      <w:bookmarkStart w:id="2" w:name="_Toc58336713"/>
      <w:r w:rsidRPr="005162DE">
        <w:t>Water System Information</w:t>
      </w:r>
      <w:bookmarkEnd w:id="2"/>
    </w:p>
    <w:p w14:paraId="75217BF5" w14:textId="77777777" w:rsidR="006A2594" w:rsidRPr="005162DE" w:rsidRDefault="006A2594" w:rsidP="006A2594">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Goose Creek Golf Club</w:t>
      </w:r>
    </w:p>
    <w:p w14:paraId="209D6F80" w14:textId="77777777" w:rsidR="006A2594" w:rsidRPr="005162DE" w:rsidRDefault="006A2594" w:rsidP="006A2594">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4/5/2024</w:t>
      </w:r>
    </w:p>
    <w:p w14:paraId="52CB40F7" w14:textId="77777777" w:rsidR="006A2594" w:rsidRPr="005162DE" w:rsidRDefault="006A2594" w:rsidP="006A2594">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 from wells</w:t>
      </w:r>
    </w:p>
    <w:p w14:paraId="5A8817CC" w14:textId="77777777" w:rsidR="006A2594" w:rsidRPr="005162DE" w:rsidRDefault="006A2594" w:rsidP="006A2594">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on north side of property</w:t>
      </w:r>
    </w:p>
    <w:p w14:paraId="3205E5AC" w14:textId="77777777" w:rsidR="006A2594" w:rsidRPr="001F016B" w:rsidRDefault="006A2594" w:rsidP="006A2594">
      <w:pPr>
        <w:pStyle w:val="NormalWeb"/>
        <w:rPr>
          <w:rFonts w:asciiTheme="minorHAnsi" w:hAnsiTheme="minorHAnsi" w:cstheme="minorHAnsi"/>
          <w:sz w:val="27"/>
          <w:szCs w:val="27"/>
        </w:rPr>
      </w:pPr>
      <w:r w:rsidRPr="005162DE">
        <w:rPr>
          <w:rFonts w:ascii="Arial" w:hAnsi="Arial" w:cs="Arial"/>
        </w:rPr>
        <w:t>Drinking Water Source Assessment Information</w:t>
      </w:r>
      <w:r w:rsidRPr="001F016B">
        <w:rPr>
          <w:rFonts w:asciiTheme="minorHAnsi" w:hAnsiTheme="minorHAnsi" w:cstheme="minorHAnsi"/>
        </w:rPr>
        <w:t xml:space="preserve">: </w:t>
      </w:r>
      <w:r w:rsidRPr="001F016B">
        <w:rPr>
          <w:rFonts w:asciiTheme="minorHAnsi" w:hAnsiTheme="minorHAnsi" w:cstheme="minorHAnsi"/>
          <w:sz w:val="27"/>
          <w:szCs w:val="27"/>
        </w:rPr>
        <w:t>A source Water Assessment was conducted for the Goose Creek</w:t>
      </w:r>
      <w:r>
        <w:rPr>
          <w:rFonts w:asciiTheme="minorHAnsi" w:hAnsiTheme="minorHAnsi" w:cstheme="minorHAnsi"/>
          <w:sz w:val="27"/>
          <w:szCs w:val="27"/>
        </w:rPr>
        <w:t xml:space="preserve"> </w:t>
      </w:r>
      <w:r w:rsidRPr="001F016B">
        <w:rPr>
          <w:rFonts w:asciiTheme="minorHAnsi" w:hAnsiTheme="minorHAnsi" w:cstheme="minorHAnsi"/>
          <w:sz w:val="27"/>
          <w:szCs w:val="27"/>
        </w:rPr>
        <w:t>Golf Club in November 2002. The source is considered most vulnerable to the following activities not associated with</w:t>
      </w:r>
      <w:r>
        <w:rPr>
          <w:rFonts w:asciiTheme="minorHAnsi" w:hAnsiTheme="minorHAnsi" w:cstheme="minorHAnsi"/>
          <w:sz w:val="27"/>
          <w:szCs w:val="27"/>
        </w:rPr>
        <w:t xml:space="preserve"> a</w:t>
      </w:r>
      <w:r w:rsidRPr="001F016B">
        <w:rPr>
          <w:rFonts w:asciiTheme="minorHAnsi" w:hAnsiTheme="minorHAnsi" w:cstheme="minorHAnsi"/>
          <w:sz w:val="27"/>
          <w:szCs w:val="27"/>
        </w:rPr>
        <w:t>ny detected contaminants: Sewer collection systems. A detailed copy of the assessment is available at a Riverside</w:t>
      </w:r>
      <w:r>
        <w:rPr>
          <w:rFonts w:asciiTheme="minorHAnsi" w:hAnsiTheme="minorHAnsi" w:cstheme="minorHAnsi"/>
          <w:sz w:val="27"/>
          <w:szCs w:val="27"/>
        </w:rPr>
        <w:t xml:space="preserve"> </w:t>
      </w:r>
      <w:r w:rsidRPr="001F016B">
        <w:rPr>
          <w:rFonts w:asciiTheme="minorHAnsi" w:hAnsiTheme="minorHAnsi" w:cstheme="minorHAnsi"/>
          <w:sz w:val="27"/>
          <w:szCs w:val="27"/>
        </w:rPr>
        <w:t>County Department of Environmental Health office.</w:t>
      </w:r>
    </w:p>
    <w:p w14:paraId="2748B4ED" w14:textId="77777777" w:rsidR="006A2594" w:rsidRPr="005162DE" w:rsidRDefault="006A2594" w:rsidP="006A2594">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B51BFD7" w14:textId="77777777" w:rsidR="006A2594" w:rsidRPr="005162DE" w:rsidRDefault="006A2594" w:rsidP="006A2594">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Rudy Cardenas (909)821-7370</w:t>
      </w:r>
    </w:p>
    <w:p w14:paraId="291D569C" w14:textId="2A26D907" w:rsidR="00ED7919" w:rsidRPr="005162DE" w:rsidRDefault="008404C1" w:rsidP="001F7181">
      <w:pPr>
        <w:pStyle w:val="Heading2"/>
      </w:pPr>
      <w:r w:rsidRPr="005162DE">
        <w:t>About This Report</w:t>
      </w:r>
      <w:bookmarkEnd w:id="1"/>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42C8D59" w14:textId="77777777" w:rsidR="00732CF4" w:rsidRPr="005162DE" w:rsidRDefault="00732CF4" w:rsidP="00732CF4">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4C376A98" w14:textId="77777777" w:rsidR="00732CF4" w:rsidRPr="005162DE" w:rsidRDefault="00732CF4" w:rsidP="00732CF4">
      <w:pPr>
        <w:rPr>
          <w:rFonts w:ascii="Arial" w:hAnsi="Arial" w:cs="Arial"/>
          <w:sz w:val="24"/>
          <w:szCs w:val="24"/>
        </w:rPr>
      </w:pPr>
      <w:r w:rsidRPr="005162DE">
        <w:rPr>
          <w:rFonts w:ascii="Arial" w:hAnsi="Arial" w:cs="Arial"/>
          <w:sz w:val="24"/>
          <w:szCs w:val="24"/>
        </w:rPr>
        <w:t>Complete if lead or copper is detected in the last sample set.</w:t>
      </w:r>
    </w:p>
    <w:p w14:paraId="05012C34" w14:textId="77777777" w:rsidR="00732CF4" w:rsidRPr="005162DE" w:rsidRDefault="00732CF4" w:rsidP="00732CF4"/>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732CF4" w:rsidRPr="005162DE" w14:paraId="7F2896A4" w14:textId="77777777" w:rsidTr="008B5FBF">
        <w:trPr>
          <w:cantSplit/>
          <w:trHeight w:val="1708"/>
          <w:tblHeader/>
        </w:trPr>
        <w:tc>
          <w:tcPr>
            <w:tcW w:w="1118" w:type="dxa"/>
            <w:tcMar>
              <w:left w:w="86" w:type="dxa"/>
              <w:right w:w="86" w:type="dxa"/>
            </w:tcMar>
            <w:textDirection w:val="btLr"/>
            <w:vAlign w:val="center"/>
          </w:tcPr>
          <w:p w14:paraId="19097859"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B5A9D51"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E51DBA1"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56399F7"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916508D"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81D176C"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F188125"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1F4C66"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Typical Source of</w:t>
            </w:r>
          </w:p>
          <w:p w14:paraId="0DC2A45F" w14:textId="77777777" w:rsidR="00732CF4" w:rsidRPr="005162DE" w:rsidRDefault="00732CF4" w:rsidP="008B5FBF">
            <w:pPr>
              <w:jc w:val="center"/>
              <w:rPr>
                <w:rFonts w:ascii="Arial" w:hAnsi="Arial" w:cs="Arial"/>
                <w:b/>
                <w:bCs/>
                <w:sz w:val="24"/>
                <w:szCs w:val="24"/>
              </w:rPr>
            </w:pPr>
            <w:r w:rsidRPr="005162DE">
              <w:rPr>
                <w:rFonts w:ascii="Arial" w:hAnsi="Arial" w:cs="Arial"/>
                <w:b/>
                <w:bCs/>
                <w:sz w:val="24"/>
                <w:szCs w:val="24"/>
              </w:rPr>
              <w:t>Contaminant</w:t>
            </w:r>
          </w:p>
        </w:tc>
      </w:tr>
      <w:tr w:rsidR="00732CF4" w:rsidRPr="005162DE" w14:paraId="7DC34E40" w14:textId="77777777" w:rsidTr="008B5FBF">
        <w:trPr>
          <w:trHeight w:val="1332"/>
        </w:trPr>
        <w:tc>
          <w:tcPr>
            <w:tcW w:w="1118" w:type="dxa"/>
            <w:tcMar>
              <w:left w:w="86" w:type="dxa"/>
              <w:right w:w="86" w:type="dxa"/>
            </w:tcMar>
          </w:tcPr>
          <w:p w14:paraId="53281261"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355F65E" w14:textId="77777777" w:rsidR="00732CF4" w:rsidRPr="005162DE" w:rsidRDefault="00732CF4" w:rsidP="008B5FBF">
            <w:pPr>
              <w:spacing w:before="40" w:after="40"/>
              <w:rPr>
                <w:rFonts w:ascii="Arial" w:hAnsi="Arial" w:cs="Arial"/>
                <w:sz w:val="24"/>
                <w:szCs w:val="24"/>
              </w:rPr>
            </w:pPr>
            <w:r>
              <w:rPr>
                <w:rFonts w:ascii="Arial" w:hAnsi="Arial" w:cs="Arial"/>
                <w:sz w:val="24"/>
                <w:szCs w:val="24"/>
              </w:rPr>
              <w:t>07-16-2023</w:t>
            </w:r>
          </w:p>
        </w:tc>
        <w:tc>
          <w:tcPr>
            <w:tcW w:w="1021" w:type="dxa"/>
            <w:tcMar>
              <w:left w:w="86" w:type="dxa"/>
              <w:right w:w="86" w:type="dxa"/>
            </w:tcMar>
          </w:tcPr>
          <w:p w14:paraId="53D959E6"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45AC005"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8855622"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E4639C7"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72388EC"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9488280"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32CF4" w:rsidRPr="005162DE" w14:paraId="106A0DBF" w14:textId="77777777" w:rsidTr="008B5FBF">
        <w:trPr>
          <w:trHeight w:val="1342"/>
        </w:trPr>
        <w:tc>
          <w:tcPr>
            <w:tcW w:w="1118" w:type="dxa"/>
            <w:tcMar>
              <w:left w:w="86" w:type="dxa"/>
              <w:right w:w="86" w:type="dxa"/>
            </w:tcMar>
          </w:tcPr>
          <w:p w14:paraId="489DE0B7"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6BC2A2DF"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07-16-2023</w:t>
            </w:r>
          </w:p>
        </w:tc>
        <w:tc>
          <w:tcPr>
            <w:tcW w:w="1021" w:type="dxa"/>
            <w:tcMar>
              <w:left w:w="86" w:type="dxa"/>
              <w:right w:w="86" w:type="dxa"/>
            </w:tcMar>
          </w:tcPr>
          <w:p w14:paraId="24EF2F69"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6FAA64A"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1.250</w:t>
            </w:r>
          </w:p>
        </w:tc>
        <w:tc>
          <w:tcPr>
            <w:tcW w:w="1021" w:type="dxa"/>
            <w:tcMar>
              <w:left w:w="86" w:type="dxa"/>
              <w:right w:w="86" w:type="dxa"/>
            </w:tcMar>
          </w:tcPr>
          <w:p w14:paraId="58CA21E0"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5D8262AB"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E102138"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7BD75F25"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F9E233D" w14:textId="77777777" w:rsidR="00732CF4" w:rsidRPr="005162DE" w:rsidRDefault="00732CF4" w:rsidP="00732CF4">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732CF4" w:rsidRPr="005162DE" w14:paraId="1F141B6C" w14:textId="77777777" w:rsidTr="008B5FBF">
        <w:tc>
          <w:tcPr>
            <w:tcW w:w="2250" w:type="dxa"/>
            <w:tcMar>
              <w:left w:w="58" w:type="dxa"/>
              <w:right w:w="58" w:type="dxa"/>
            </w:tcMar>
            <w:vAlign w:val="center"/>
          </w:tcPr>
          <w:p w14:paraId="00BAC69D"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8621448"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5B0DE2F"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D486FC0"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EF40390"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2396F46"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306EA09B" w14:textId="77777777" w:rsidR="00732CF4" w:rsidRPr="005162DE" w:rsidRDefault="00732CF4" w:rsidP="008B5FBF">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32CF4" w:rsidRPr="005162DE" w14:paraId="5935670A" w14:textId="77777777" w:rsidTr="008B5FBF">
        <w:trPr>
          <w:trHeight w:val="432"/>
        </w:trPr>
        <w:tc>
          <w:tcPr>
            <w:tcW w:w="2250" w:type="dxa"/>
          </w:tcPr>
          <w:p w14:paraId="616CD227"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6C70CCB"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12/4/12</w:t>
            </w:r>
          </w:p>
        </w:tc>
        <w:tc>
          <w:tcPr>
            <w:tcW w:w="1260" w:type="dxa"/>
            <w:tcMar>
              <w:left w:w="58" w:type="dxa"/>
              <w:right w:w="58" w:type="dxa"/>
            </w:tcMar>
          </w:tcPr>
          <w:p w14:paraId="3D428D6E"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84</w:t>
            </w:r>
          </w:p>
        </w:tc>
        <w:tc>
          <w:tcPr>
            <w:tcW w:w="1530" w:type="dxa"/>
            <w:tcMar>
              <w:left w:w="58" w:type="dxa"/>
              <w:right w:w="58" w:type="dxa"/>
            </w:tcMar>
          </w:tcPr>
          <w:p w14:paraId="3D388BF4"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3D5DE50F"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6294CFC"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7B45E7"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732CF4" w:rsidRPr="005162DE" w14:paraId="3AF7A4DF" w14:textId="77777777" w:rsidTr="008B5FBF">
        <w:tc>
          <w:tcPr>
            <w:tcW w:w="2250" w:type="dxa"/>
          </w:tcPr>
          <w:p w14:paraId="70BEC658" w14:textId="77777777" w:rsidR="00732CF4" w:rsidRPr="005162DE" w:rsidRDefault="00732CF4" w:rsidP="008B5FBF">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61CC0465"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12/4/12</w:t>
            </w:r>
          </w:p>
        </w:tc>
        <w:tc>
          <w:tcPr>
            <w:tcW w:w="1260" w:type="dxa"/>
            <w:tcMar>
              <w:left w:w="58" w:type="dxa"/>
              <w:right w:w="58" w:type="dxa"/>
            </w:tcMar>
          </w:tcPr>
          <w:p w14:paraId="6AD17C3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360</w:t>
            </w:r>
          </w:p>
        </w:tc>
        <w:tc>
          <w:tcPr>
            <w:tcW w:w="1530" w:type="dxa"/>
            <w:tcMar>
              <w:left w:w="58" w:type="dxa"/>
              <w:right w:w="58" w:type="dxa"/>
            </w:tcMar>
          </w:tcPr>
          <w:p w14:paraId="01974EE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24BAD6C0"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ECD4DA2" w14:textId="77777777" w:rsidR="00732CF4" w:rsidRPr="005162DE" w:rsidRDefault="00732CF4" w:rsidP="008B5FBF">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5280294" w14:textId="77777777" w:rsidR="00732CF4" w:rsidRPr="00196707" w:rsidRDefault="00732CF4" w:rsidP="008B5FBF">
            <w:pPr>
              <w:spacing w:before="40" w:after="40"/>
              <w:rPr>
                <w:rFonts w:ascii="Arial" w:hAnsi="Arial" w:cs="Arial"/>
              </w:rPr>
            </w:pPr>
            <w:r w:rsidRPr="00196707">
              <w:rPr>
                <w:rFonts w:ascii="Arial" w:hAnsi="Arial" w:cs="Arial"/>
              </w:rPr>
              <w:t>Sum of polyvalent cations present in the water, generally magnesium and calcium, and are usually naturally occurring</w:t>
            </w:r>
          </w:p>
        </w:tc>
      </w:tr>
    </w:tbl>
    <w:p w14:paraId="497CCA94" w14:textId="77777777" w:rsidR="00732CF4" w:rsidRPr="005162DE" w:rsidRDefault="00732CF4" w:rsidP="00732CF4">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931" w:type="dxa"/>
        <w:tblInd w:w="-95" w:type="dxa"/>
        <w:tblLayout w:type="fixed"/>
        <w:tblLook w:val="00A0" w:firstRow="1" w:lastRow="0" w:firstColumn="1" w:lastColumn="0" w:noHBand="0" w:noVBand="0"/>
      </w:tblPr>
      <w:tblGrid>
        <w:gridCol w:w="2250"/>
        <w:gridCol w:w="1530"/>
        <w:gridCol w:w="1260"/>
        <w:gridCol w:w="1530"/>
        <w:gridCol w:w="1080"/>
        <w:gridCol w:w="1260"/>
        <w:gridCol w:w="2021"/>
      </w:tblGrid>
      <w:tr w:rsidR="00732CF4" w:rsidRPr="005162DE" w14:paraId="43A3A505" w14:textId="77777777" w:rsidTr="008B5FBF">
        <w:trPr>
          <w:cantSplit/>
          <w:trHeight w:val="1511"/>
        </w:trPr>
        <w:tc>
          <w:tcPr>
            <w:tcW w:w="2250" w:type="dxa"/>
            <w:vAlign w:val="center"/>
          </w:tcPr>
          <w:p w14:paraId="53745D8A"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Chemical or Constituent</w:t>
            </w:r>
          </w:p>
          <w:p w14:paraId="323565CE"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458F4E2D"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25B6F2FC"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769470D4"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7B97991"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61796F97"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0ABACB60"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PHG (MCLG) [MRDLG]</w:t>
            </w:r>
          </w:p>
        </w:tc>
        <w:tc>
          <w:tcPr>
            <w:tcW w:w="2021" w:type="dxa"/>
            <w:vAlign w:val="center"/>
          </w:tcPr>
          <w:p w14:paraId="3B18DB58" w14:textId="77777777" w:rsidR="00732CF4" w:rsidRPr="005162DE" w:rsidRDefault="00732CF4" w:rsidP="008B5FBF">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32CF4" w:rsidRPr="005162DE" w14:paraId="3B9AAF06" w14:textId="77777777" w:rsidTr="008B5FBF">
        <w:trPr>
          <w:trHeight w:val="432"/>
        </w:trPr>
        <w:tc>
          <w:tcPr>
            <w:tcW w:w="2250" w:type="dxa"/>
            <w:tcMar>
              <w:left w:w="58" w:type="dxa"/>
              <w:right w:w="58" w:type="dxa"/>
            </w:tcMar>
          </w:tcPr>
          <w:p w14:paraId="77FE99CA" w14:textId="77777777" w:rsidR="00732CF4" w:rsidRPr="005162DE" w:rsidRDefault="00732CF4" w:rsidP="008B5FBF">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530" w:type="dxa"/>
          </w:tcPr>
          <w:p w14:paraId="7D5EC693" w14:textId="77777777" w:rsidR="00732CF4" w:rsidRPr="005162DE" w:rsidRDefault="00732CF4" w:rsidP="008B5FBF">
            <w:pPr>
              <w:keepNext/>
              <w:keepLines/>
              <w:spacing w:before="40" w:after="40"/>
              <w:jc w:val="center"/>
              <w:rPr>
                <w:rFonts w:ascii="Arial" w:hAnsi="Arial" w:cs="Arial"/>
                <w:sz w:val="24"/>
                <w:szCs w:val="24"/>
              </w:rPr>
            </w:pPr>
            <w:r>
              <w:rPr>
                <w:rFonts w:ascii="Arial" w:hAnsi="Arial" w:cs="Arial"/>
                <w:sz w:val="24"/>
                <w:szCs w:val="24"/>
              </w:rPr>
              <w:t>1/4/2024</w:t>
            </w:r>
          </w:p>
        </w:tc>
        <w:tc>
          <w:tcPr>
            <w:tcW w:w="1260" w:type="dxa"/>
          </w:tcPr>
          <w:p w14:paraId="37F500B2" w14:textId="77777777" w:rsidR="00732CF4" w:rsidRPr="005162DE" w:rsidRDefault="00732CF4" w:rsidP="008B5FBF">
            <w:pPr>
              <w:keepNext/>
              <w:keepLines/>
              <w:spacing w:before="40" w:after="40"/>
              <w:jc w:val="center"/>
              <w:rPr>
                <w:rFonts w:ascii="Arial" w:hAnsi="Arial" w:cs="Arial"/>
                <w:sz w:val="24"/>
                <w:szCs w:val="24"/>
              </w:rPr>
            </w:pPr>
            <w:r>
              <w:rPr>
                <w:rFonts w:ascii="Arial" w:hAnsi="Arial" w:cs="Arial"/>
                <w:sz w:val="24"/>
                <w:szCs w:val="24"/>
              </w:rPr>
              <w:t>3.5</w:t>
            </w:r>
          </w:p>
        </w:tc>
        <w:tc>
          <w:tcPr>
            <w:tcW w:w="1530" w:type="dxa"/>
          </w:tcPr>
          <w:p w14:paraId="4D2879EA" w14:textId="77777777" w:rsidR="00732CF4" w:rsidRPr="005162DE" w:rsidRDefault="00732CF4" w:rsidP="008B5FBF">
            <w:pPr>
              <w:keepNext/>
              <w:keepLines/>
              <w:spacing w:before="40" w:after="40"/>
              <w:jc w:val="center"/>
              <w:rPr>
                <w:rFonts w:ascii="Arial" w:hAnsi="Arial" w:cs="Arial"/>
                <w:sz w:val="24"/>
                <w:szCs w:val="24"/>
              </w:rPr>
            </w:pPr>
            <w:r>
              <w:rPr>
                <w:rFonts w:ascii="Arial" w:hAnsi="Arial" w:cs="Arial"/>
                <w:sz w:val="24"/>
                <w:szCs w:val="24"/>
              </w:rPr>
              <w:t>N/A</w:t>
            </w:r>
          </w:p>
        </w:tc>
        <w:tc>
          <w:tcPr>
            <w:tcW w:w="1080" w:type="dxa"/>
          </w:tcPr>
          <w:p w14:paraId="24D9EA44" w14:textId="77777777" w:rsidR="00732CF4" w:rsidRPr="005162DE" w:rsidRDefault="00732CF4" w:rsidP="008B5FB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56FCE787" w14:textId="77777777" w:rsidR="00732CF4" w:rsidRPr="005162DE" w:rsidRDefault="00732CF4" w:rsidP="008B5FBF">
            <w:pPr>
              <w:keepNext/>
              <w:keepLines/>
              <w:spacing w:before="40" w:after="40"/>
              <w:jc w:val="center"/>
              <w:rPr>
                <w:rFonts w:ascii="Arial" w:hAnsi="Arial" w:cs="Arial"/>
                <w:sz w:val="24"/>
                <w:szCs w:val="24"/>
              </w:rPr>
            </w:pPr>
            <w:r>
              <w:rPr>
                <w:rFonts w:ascii="Arial" w:hAnsi="Arial" w:cs="Arial"/>
                <w:sz w:val="24"/>
                <w:szCs w:val="24"/>
              </w:rPr>
              <w:t>.4</w:t>
            </w:r>
          </w:p>
        </w:tc>
        <w:tc>
          <w:tcPr>
            <w:tcW w:w="2021" w:type="dxa"/>
          </w:tcPr>
          <w:p w14:paraId="3F4B020E" w14:textId="77777777" w:rsidR="00732CF4" w:rsidRPr="005F3CE2" w:rsidRDefault="00732CF4" w:rsidP="008B5FBF">
            <w:pPr>
              <w:keepNext/>
              <w:keepLines/>
              <w:spacing w:before="40" w:after="40"/>
              <w:jc w:val="center"/>
              <w:rPr>
                <w:rFonts w:ascii="Arial" w:hAnsi="Arial" w:cs="Arial"/>
                <w:sz w:val="16"/>
                <w:szCs w:val="16"/>
              </w:rPr>
            </w:pPr>
            <w:r w:rsidRPr="005F3CE2">
              <w:rPr>
                <w:rFonts w:ascii="Arial" w:hAnsi="Arial" w:cs="Arial"/>
                <w:sz w:val="16"/>
                <w:szCs w:val="16"/>
              </w:rPr>
              <w:t>Runoff and leaching from fertilizer use; leaching from septic tanks and sewage; erosion of natural deposits</w:t>
            </w:r>
          </w:p>
        </w:tc>
      </w:tr>
      <w:tr w:rsidR="00732CF4" w:rsidRPr="005162DE" w14:paraId="67C79FD0" w14:textId="77777777" w:rsidTr="008B5FBF">
        <w:trPr>
          <w:trHeight w:val="432"/>
        </w:trPr>
        <w:tc>
          <w:tcPr>
            <w:tcW w:w="2250" w:type="dxa"/>
            <w:tcMar>
              <w:left w:w="58" w:type="dxa"/>
              <w:right w:w="58" w:type="dxa"/>
            </w:tcMar>
          </w:tcPr>
          <w:p w14:paraId="38394E26" w14:textId="77777777" w:rsidR="00732CF4" w:rsidRPr="005162DE" w:rsidRDefault="00732CF4" w:rsidP="008B5FBF">
            <w:pPr>
              <w:spacing w:before="40" w:after="40"/>
              <w:ind w:left="30"/>
              <w:jc w:val="both"/>
              <w:rPr>
                <w:rFonts w:ascii="Arial" w:hAnsi="Arial" w:cs="Arial"/>
                <w:sz w:val="24"/>
                <w:szCs w:val="24"/>
              </w:rPr>
            </w:pPr>
            <w:r>
              <w:rPr>
                <w:rFonts w:ascii="Arial" w:hAnsi="Arial" w:cs="Arial"/>
                <w:sz w:val="24"/>
                <w:szCs w:val="24"/>
              </w:rPr>
              <w:t>Fluoride (mg/L</w:t>
            </w:r>
          </w:p>
        </w:tc>
        <w:tc>
          <w:tcPr>
            <w:tcW w:w="1530" w:type="dxa"/>
          </w:tcPr>
          <w:p w14:paraId="0977E0E6"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1/4/2024</w:t>
            </w:r>
          </w:p>
        </w:tc>
        <w:tc>
          <w:tcPr>
            <w:tcW w:w="1260" w:type="dxa"/>
          </w:tcPr>
          <w:p w14:paraId="56FB89E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0.35</w:t>
            </w:r>
          </w:p>
        </w:tc>
        <w:tc>
          <w:tcPr>
            <w:tcW w:w="1530" w:type="dxa"/>
          </w:tcPr>
          <w:p w14:paraId="0AE66586"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1080" w:type="dxa"/>
          </w:tcPr>
          <w:p w14:paraId="43D169CC"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2.0</w:t>
            </w:r>
          </w:p>
        </w:tc>
        <w:tc>
          <w:tcPr>
            <w:tcW w:w="1260" w:type="dxa"/>
          </w:tcPr>
          <w:p w14:paraId="53D47FB7"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w:t>
            </w:r>
          </w:p>
        </w:tc>
        <w:tc>
          <w:tcPr>
            <w:tcW w:w="2021" w:type="dxa"/>
          </w:tcPr>
          <w:p w14:paraId="1A3469B2" w14:textId="77777777" w:rsidR="00732CF4" w:rsidRPr="005F3CE2" w:rsidRDefault="00732CF4" w:rsidP="008B5FBF">
            <w:pPr>
              <w:spacing w:before="40" w:after="40"/>
              <w:jc w:val="center"/>
              <w:rPr>
                <w:rFonts w:ascii="Arial" w:hAnsi="Arial" w:cs="Arial"/>
                <w:sz w:val="16"/>
                <w:szCs w:val="16"/>
              </w:rPr>
            </w:pPr>
            <w:r w:rsidRPr="005F3CE2">
              <w:rPr>
                <w:rFonts w:ascii="Arial" w:hAnsi="Arial" w:cs="Arial"/>
                <w:sz w:val="16"/>
                <w:szCs w:val="16"/>
              </w:rPr>
              <w:t>Erosion of natural deposits; water additive which promotes strong teeth; discharge from fertilizer and aluminum factories</w:t>
            </w:r>
          </w:p>
        </w:tc>
      </w:tr>
      <w:tr w:rsidR="00732CF4" w:rsidRPr="005162DE" w14:paraId="2B06B52E" w14:textId="77777777" w:rsidTr="008B5FBF">
        <w:trPr>
          <w:trHeight w:val="432"/>
        </w:trPr>
        <w:tc>
          <w:tcPr>
            <w:tcW w:w="2250" w:type="dxa"/>
            <w:tcMar>
              <w:left w:w="58" w:type="dxa"/>
              <w:right w:w="58" w:type="dxa"/>
            </w:tcMar>
          </w:tcPr>
          <w:p w14:paraId="704AD9B5" w14:textId="77777777" w:rsidR="00732CF4" w:rsidRPr="005162DE" w:rsidRDefault="00732CF4" w:rsidP="008B5FBF">
            <w:pPr>
              <w:spacing w:before="40" w:after="40"/>
              <w:ind w:left="30"/>
              <w:jc w:val="both"/>
              <w:rPr>
                <w:rFonts w:ascii="Arial" w:hAnsi="Arial" w:cs="Arial"/>
                <w:sz w:val="24"/>
                <w:szCs w:val="24"/>
              </w:rPr>
            </w:pPr>
            <w:r>
              <w:rPr>
                <w:rFonts w:ascii="Arial" w:hAnsi="Arial" w:cs="Arial"/>
                <w:sz w:val="24"/>
                <w:szCs w:val="24"/>
              </w:rPr>
              <w:t>Barium (ug/L)</w:t>
            </w:r>
          </w:p>
        </w:tc>
        <w:tc>
          <w:tcPr>
            <w:tcW w:w="1530" w:type="dxa"/>
          </w:tcPr>
          <w:p w14:paraId="028EEB3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1/4/2024</w:t>
            </w:r>
          </w:p>
        </w:tc>
        <w:tc>
          <w:tcPr>
            <w:tcW w:w="1260" w:type="dxa"/>
          </w:tcPr>
          <w:p w14:paraId="3FE27D90"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140</w:t>
            </w:r>
          </w:p>
        </w:tc>
        <w:tc>
          <w:tcPr>
            <w:tcW w:w="1530" w:type="dxa"/>
          </w:tcPr>
          <w:p w14:paraId="6EF7DC52"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1080" w:type="dxa"/>
          </w:tcPr>
          <w:p w14:paraId="35CC32EC"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w:t>
            </w:r>
          </w:p>
        </w:tc>
        <w:tc>
          <w:tcPr>
            <w:tcW w:w="1260" w:type="dxa"/>
          </w:tcPr>
          <w:p w14:paraId="75CA4865"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w:t>
            </w:r>
          </w:p>
        </w:tc>
        <w:tc>
          <w:tcPr>
            <w:tcW w:w="2021" w:type="dxa"/>
          </w:tcPr>
          <w:p w14:paraId="6C484186" w14:textId="77777777" w:rsidR="00732CF4" w:rsidRPr="005F3CE2" w:rsidRDefault="00732CF4" w:rsidP="008B5FBF">
            <w:pPr>
              <w:spacing w:before="40" w:after="40"/>
              <w:jc w:val="center"/>
              <w:rPr>
                <w:rFonts w:ascii="Arial" w:hAnsi="Arial" w:cs="Arial"/>
                <w:sz w:val="16"/>
                <w:szCs w:val="16"/>
              </w:rPr>
            </w:pPr>
            <w:r w:rsidRPr="005F3CE2">
              <w:rPr>
                <w:rFonts w:ascii="Arial" w:hAnsi="Arial" w:cs="Arial"/>
                <w:sz w:val="16"/>
                <w:szCs w:val="16"/>
              </w:rPr>
              <w:t>Discharge of oil drilling wastes and from metal refineries; erosion of natural deposits</w:t>
            </w:r>
          </w:p>
        </w:tc>
      </w:tr>
      <w:tr w:rsidR="00732CF4" w:rsidRPr="005162DE" w14:paraId="4236E97A" w14:textId="77777777" w:rsidTr="008B5FBF">
        <w:trPr>
          <w:trHeight w:val="432"/>
        </w:trPr>
        <w:tc>
          <w:tcPr>
            <w:tcW w:w="2250" w:type="dxa"/>
            <w:tcMar>
              <w:left w:w="58" w:type="dxa"/>
              <w:right w:w="58" w:type="dxa"/>
            </w:tcMar>
          </w:tcPr>
          <w:p w14:paraId="3B617729" w14:textId="77777777" w:rsidR="00732CF4" w:rsidRPr="005162DE" w:rsidRDefault="00732CF4" w:rsidP="008B5FBF">
            <w:pPr>
              <w:spacing w:before="40" w:after="40"/>
              <w:ind w:left="30"/>
              <w:jc w:val="both"/>
              <w:rPr>
                <w:rFonts w:ascii="Arial" w:hAnsi="Arial" w:cs="Arial"/>
                <w:sz w:val="24"/>
                <w:szCs w:val="24"/>
              </w:rPr>
            </w:pPr>
            <w:r>
              <w:rPr>
                <w:rFonts w:ascii="Arial" w:hAnsi="Arial" w:cs="Arial"/>
                <w:sz w:val="24"/>
                <w:szCs w:val="24"/>
              </w:rPr>
              <w:t>Arsenic (ug/L)</w:t>
            </w:r>
          </w:p>
        </w:tc>
        <w:tc>
          <w:tcPr>
            <w:tcW w:w="1530" w:type="dxa"/>
          </w:tcPr>
          <w:p w14:paraId="25252462"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1/4/2024</w:t>
            </w:r>
          </w:p>
        </w:tc>
        <w:tc>
          <w:tcPr>
            <w:tcW w:w="1260" w:type="dxa"/>
          </w:tcPr>
          <w:p w14:paraId="1CF177D4"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2.5</w:t>
            </w:r>
          </w:p>
        </w:tc>
        <w:tc>
          <w:tcPr>
            <w:tcW w:w="1530" w:type="dxa"/>
          </w:tcPr>
          <w:p w14:paraId="768ECAA4"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1080" w:type="dxa"/>
          </w:tcPr>
          <w:p w14:paraId="5F00F27B"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10</w:t>
            </w:r>
          </w:p>
        </w:tc>
        <w:tc>
          <w:tcPr>
            <w:tcW w:w="1260" w:type="dxa"/>
          </w:tcPr>
          <w:p w14:paraId="4263511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0.004</w:t>
            </w:r>
          </w:p>
        </w:tc>
        <w:tc>
          <w:tcPr>
            <w:tcW w:w="2021" w:type="dxa"/>
          </w:tcPr>
          <w:p w14:paraId="772ADB95" w14:textId="77777777" w:rsidR="00732CF4" w:rsidRPr="005F3CE2" w:rsidRDefault="00732CF4" w:rsidP="008B5FBF">
            <w:pPr>
              <w:spacing w:before="40" w:after="40"/>
              <w:jc w:val="center"/>
              <w:rPr>
                <w:rFonts w:ascii="Arial" w:hAnsi="Arial" w:cs="Arial"/>
                <w:sz w:val="16"/>
                <w:szCs w:val="16"/>
              </w:rPr>
            </w:pPr>
            <w:r w:rsidRPr="005F3CE2">
              <w:rPr>
                <w:rFonts w:ascii="Arial" w:hAnsi="Arial" w:cs="Arial"/>
                <w:sz w:val="16"/>
                <w:szCs w:val="16"/>
              </w:rPr>
              <w:t>Erosion of natural deposits; runoff from orchards; glass and electronics production wastes</w:t>
            </w:r>
          </w:p>
        </w:tc>
      </w:tr>
      <w:tr w:rsidR="00732CF4" w:rsidRPr="005162DE" w14:paraId="31EB6861" w14:textId="77777777" w:rsidTr="008B5FBF">
        <w:trPr>
          <w:trHeight w:val="432"/>
        </w:trPr>
        <w:tc>
          <w:tcPr>
            <w:tcW w:w="2250" w:type="dxa"/>
            <w:tcMar>
              <w:left w:w="58" w:type="dxa"/>
              <w:right w:w="58" w:type="dxa"/>
            </w:tcMar>
          </w:tcPr>
          <w:p w14:paraId="4FA7BB05" w14:textId="77777777" w:rsidR="00732CF4" w:rsidRPr="005162DE" w:rsidRDefault="00732CF4" w:rsidP="008B5FBF">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70BE9684"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1/4/2024</w:t>
            </w:r>
          </w:p>
        </w:tc>
        <w:tc>
          <w:tcPr>
            <w:tcW w:w="1260" w:type="dxa"/>
          </w:tcPr>
          <w:p w14:paraId="5AA12EC7"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4.7</w:t>
            </w:r>
          </w:p>
        </w:tc>
        <w:tc>
          <w:tcPr>
            <w:tcW w:w="1530" w:type="dxa"/>
          </w:tcPr>
          <w:p w14:paraId="748C66A0"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1080" w:type="dxa"/>
          </w:tcPr>
          <w:p w14:paraId="4949FC43"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w:t>
            </w:r>
          </w:p>
        </w:tc>
        <w:tc>
          <w:tcPr>
            <w:tcW w:w="1260" w:type="dxa"/>
          </w:tcPr>
          <w:p w14:paraId="365F8529"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w:t>
            </w:r>
          </w:p>
        </w:tc>
        <w:tc>
          <w:tcPr>
            <w:tcW w:w="2021" w:type="dxa"/>
          </w:tcPr>
          <w:p w14:paraId="0984422D" w14:textId="77777777" w:rsidR="00732CF4" w:rsidRPr="005F3CE2" w:rsidRDefault="00732CF4" w:rsidP="008B5FBF">
            <w:pPr>
              <w:spacing w:before="40" w:after="40"/>
              <w:jc w:val="center"/>
              <w:rPr>
                <w:rFonts w:ascii="Arial" w:hAnsi="Arial" w:cs="Arial"/>
                <w:sz w:val="16"/>
                <w:szCs w:val="16"/>
              </w:rPr>
            </w:pPr>
            <w:r w:rsidRPr="005F3CE2">
              <w:rPr>
                <w:rFonts w:ascii="Arial" w:hAnsi="Arial" w:cs="Arial"/>
                <w:sz w:val="16"/>
                <w:szCs w:val="16"/>
              </w:rPr>
              <w:t>Decay of natural and man-made deposits</w:t>
            </w:r>
          </w:p>
        </w:tc>
      </w:tr>
      <w:tr w:rsidR="00732CF4" w:rsidRPr="005162DE" w14:paraId="1EBD516D" w14:textId="77777777" w:rsidTr="008B5FBF">
        <w:trPr>
          <w:trHeight w:val="432"/>
        </w:trPr>
        <w:tc>
          <w:tcPr>
            <w:tcW w:w="2250" w:type="dxa"/>
            <w:tcMar>
              <w:left w:w="58" w:type="dxa"/>
              <w:right w:w="58" w:type="dxa"/>
            </w:tcMar>
          </w:tcPr>
          <w:p w14:paraId="2F101546" w14:textId="77777777" w:rsidR="00732CF4" w:rsidRPr="005162DE" w:rsidRDefault="00732CF4" w:rsidP="008B5FBF">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170CF593"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8/20/2015</w:t>
            </w:r>
          </w:p>
        </w:tc>
        <w:tc>
          <w:tcPr>
            <w:tcW w:w="1260" w:type="dxa"/>
          </w:tcPr>
          <w:p w14:paraId="6735C564"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1.86</w:t>
            </w:r>
          </w:p>
        </w:tc>
        <w:tc>
          <w:tcPr>
            <w:tcW w:w="1530" w:type="dxa"/>
          </w:tcPr>
          <w:p w14:paraId="14E287FD"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1080" w:type="dxa"/>
          </w:tcPr>
          <w:p w14:paraId="5187B5A6"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20</w:t>
            </w:r>
          </w:p>
        </w:tc>
        <w:tc>
          <w:tcPr>
            <w:tcW w:w="1260" w:type="dxa"/>
          </w:tcPr>
          <w:p w14:paraId="5E5078BF"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0.43</w:t>
            </w:r>
          </w:p>
        </w:tc>
        <w:tc>
          <w:tcPr>
            <w:tcW w:w="2021" w:type="dxa"/>
          </w:tcPr>
          <w:p w14:paraId="50351040" w14:textId="77777777" w:rsidR="00732CF4" w:rsidRPr="005F3CE2" w:rsidRDefault="00732CF4" w:rsidP="008B5FBF">
            <w:pPr>
              <w:spacing w:before="40" w:after="40"/>
              <w:jc w:val="center"/>
              <w:rPr>
                <w:rFonts w:ascii="Arial" w:hAnsi="Arial" w:cs="Arial"/>
                <w:sz w:val="16"/>
                <w:szCs w:val="16"/>
              </w:rPr>
            </w:pPr>
            <w:r w:rsidRPr="005F3CE2">
              <w:rPr>
                <w:rFonts w:ascii="Arial" w:hAnsi="Arial" w:cs="Arial"/>
                <w:sz w:val="16"/>
                <w:szCs w:val="16"/>
              </w:rPr>
              <w:t>Erosion of natural deposits</w:t>
            </w:r>
          </w:p>
        </w:tc>
      </w:tr>
    </w:tbl>
    <w:p w14:paraId="5FE984D5" w14:textId="77777777" w:rsidR="00732CF4" w:rsidRPr="005162DE" w:rsidRDefault="00732CF4" w:rsidP="00732CF4">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732CF4" w:rsidRPr="005162DE" w14:paraId="178AA9BC" w14:textId="77777777" w:rsidTr="008B5FBF">
        <w:tc>
          <w:tcPr>
            <w:tcW w:w="2245" w:type="dxa"/>
            <w:tcMar>
              <w:left w:w="58" w:type="dxa"/>
              <w:right w:w="58" w:type="dxa"/>
            </w:tcMar>
            <w:vAlign w:val="center"/>
          </w:tcPr>
          <w:p w14:paraId="1C99CF19" w14:textId="77777777" w:rsidR="00732CF4" w:rsidRPr="005162DE" w:rsidRDefault="00732CF4" w:rsidP="008B5FBF">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3AAC540" w14:textId="77777777" w:rsidR="00732CF4" w:rsidRPr="005162DE" w:rsidRDefault="00732CF4" w:rsidP="008B5FBF">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95E19EA" w14:textId="77777777" w:rsidR="00732CF4" w:rsidRPr="005162DE" w:rsidRDefault="00732CF4" w:rsidP="008B5FBF">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1514E8" w14:textId="77777777" w:rsidR="00732CF4" w:rsidRPr="005162DE" w:rsidRDefault="00732CF4" w:rsidP="008B5FBF">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5CFB529" w14:textId="77777777" w:rsidR="00732CF4" w:rsidRPr="005162DE" w:rsidRDefault="00732CF4" w:rsidP="008B5FBF">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C65DE87" w14:textId="77777777" w:rsidR="00732CF4" w:rsidRPr="005162DE" w:rsidRDefault="00732CF4" w:rsidP="008B5FBF">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1B16CBD2" w14:textId="77777777" w:rsidR="00732CF4" w:rsidRPr="005162DE" w:rsidRDefault="00732CF4" w:rsidP="008B5FBF">
            <w:pPr>
              <w:jc w:val="center"/>
              <w:rPr>
                <w:rFonts w:ascii="Arial" w:hAnsi="Arial" w:cs="Arial"/>
                <w:b/>
                <w:sz w:val="24"/>
                <w:szCs w:val="24"/>
              </w:rPr>
            </w:pPr>
            <w:r w:rsidRPr="005162DE">
              <w:rPr>
                <w:rFonts w:ascii="Arial" w:hAnsi="Arial" w:cs="Arial"/>
                <w:b/>
                <w:sz w:val="24"/>
                <w:szCs w:val="24"/>
              </w:rPr>
              <w:t>Typical Source</w:t>
            </w:r>
          </w:p>
          <w:p w14:paraId="5495E49F" w14:textId="77777777" w:rsidR="00732CF4" w:rsidRPr="005162DE" w:rsidRDefault="00732CF4" w:rsidP="008B5FBF">
            <w:pPr>
              <w:jc w:val="center"/>
              <w:rPr>
                <w:rFonts w:ascii="Arial" w:hAnsi="Arial" w:cs="Arial"/>
                <w:b/>
                <w:sz w:val="24"/>
                <w:szCs w:val="24"/>
              </w:rPr>
            </w:pPr>
            <w:r w:rsidRPr="005162DE">
              <w:rPr>
                <w:rFonts w:ascii="Arial" w:hAnsi="Arial" w:cs="Arial"/>
                <w:b/>
                <w:sz w:val="24"/>
                <w:szCs w:val="24"/>
              </w:rPr>
              <w:t>of</w:t>
            </w:r>
          </w:p>
          <w:p w14:paraId="15707D7C" w14:textId="77777777" w:rsidR="00732CF4" w:rsidRPr="005162DE" w:rsidRDefault="00732CF4" w:rsidP="008B5FBF">
            <w:pPr>
              <w:spacing w:after="60"/>
              <w:jc w:val="center"/>
              <w:rPr>
                <w:rFonts w:ascii="Arial" w:hAnsi="Arial" w:cs="Arial"/>
                <w:b/>
                <w:sz w:val="24"/>
                <w:szCs w:val="24"/>
              </w:rPr>
            </w:pPr>
            <w:r w:rsidRPr="005162DE">
              <w:rPr>
                <w:rFonts w:ascii="Arial" w:hAnsi="Arial" w:cs="Arial"/>
                <w:b/>
                <w:sz w:val="24"/>
                <w:szCs w:val="24"/>
              </w:rPr>
              <w:t>Contaminant</w:t>
            </w:r>
          </w:p>
        </w:tc>
      </w:tr>
      <w:tr w:rsidR="00732CF4" w:rsidRPr="005162DE" w14:paraId="2A72F282" w14:textId="77777777" w:rsidTr="008B5FBF">
        <w:trPr>
          <w:trHeight w:val="432"/>
        </w:trPr>
        <w:tc>
          <w:tcPr>
            <w:tcW w:w="2245" w:type="dxa"/>
          </w:tcPr>
          <w:p w14:paraId="3D9E40CD"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7B28D874"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12/4/12</w:t>
            </w:r>
          </w:p>
        </w:tc>
        <w:tc>
          <w:tcPr>
            <w:tcW w:w="1260" w:type="dxa"/>
          </w:tcPr>
          <w:p w14:paraId="6904CE21"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0.56</w:t>
            </w:r>
          </w:p>
        </w:tc>
        <w:tc>
          <w:tcPr>
            <w:tcW w:w="1530" w:type="dxa"/>
          </w:tcPr>
          <w:p w14:paraId="7864A8B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900" w:type="dxa"/>
          </w:tcPr>
          <w:p w14:paraId="48A987CA"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w:t>
            </w:r>
          </w:p>
        </w:tc>
        <w:tc>
          <w:tcPr>
            <w:tcW w:w="1170" w:type="dxa"/>
          </w:tcPr>
          <w:p w14:paraId="2ACB2E6B"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4FC09723" w14:textId="77777777" w:rsidR="00732CF4" w:rsidRPr="005F3CE2" w:rsidRDefault="00732CF4" w:rsidP="008B5FBF">
            <w:pPr>
              <w:spacing w:before="40" w:after="40"/>
              <w:rPr>
                <w:rFonts w:ascii="Arial" w:hAnsi="Arial" w:cs="Arial"/>
              </w:rPr>
            </w:pPr>
            <w:r w:rsidRPr="005F3CE2">
              <w:rPr>
                <w:rFonts w:ascii="Arial" w:hAnsi="Arial" w:cs="Arial"/>
              </w:rPr>
              <w:t>Soil runoff</w:t>
            </w:r>
          </w:p>
        </w:tc>
      </w:tr>
      <w:tr w:rsidR="00732CF4" w:rsidRPr="005162DE" w14:paraId="3460DE4C" w14:textId="77777777" w:rsidTr="008B5FBF">
        <w:trPr>
          <w:trHeight w:val="432"/>
        </w:trPr>
        <w:tc>
          <w:tcPr>
            <w:tcW w:w="2245" w:type="dxa"/>
          </w:tcPr>
          <w:p w14:paraId="16CE2212"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7CFDD2E5"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12/4/12</w:t>
            </w:r>
          </w:p>
        </w:tc>
        <w:tc>
          <w:tcPr>
            <w:tcW w:w="1260" w:type="dxa"/>
          </w:tcPr>
          <w:p w14:paraId="30908A89"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w:t>
            </w:r>
          </w:p>
        </w:tc>
        <w:tc>
          <w:tcPr>
            <w:tcW w:w="1530" w:type="dxa"/>
          </w:tcPr>
          <w:p w14:paraId="341F809D"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900" w:type="dxa"/>
          </w:tcPr>
          <w:p w14:paraId="3795CE85"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15</w:t>
            </w:r>
          </w:p>
        </w:tc>
        <w:tc>
          <w:tcPr>
            <w:tcW w:w="1170" w:type="dxa"/>
          </w:tcPr>
          <w:p w14:paraId="092082BC"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3F442589" w14:textId="77777777" w:rsidR="00732CF4" w:rsidRPr="005F3CE2" w:rsidRDefault="00732CF4" w:rsidP="008B5FBF">
            <w:pPr>
              <w:spacing w:before="40" w:after="40"/>
              <w:rPr>
                <w:rFonts w:ascii="Arial" w:hAnsi="Arial" w:cs="Arial"/>
              </w:rPr>
            </w:pPr>
            <w:r w:rsidRPr="005F3CE2">
              <w:rPr>
                <w:rFonts w:ascii="Arial" w:hAnsi="Arial" w:cs="Arial"/>
              </w:rPr>
              <w:t>Naturally occurring organic materials</w:t>
            </w:r>
          </w:p>
        </w:tc>
      </w:tr>
      <w:tr w:rsidR="00732CF4" w:rsidRPr="005162DE" w14:paraId="785D2759" w14:textId="77777777" w:rsidTr="008B5FBF">
        <w:trPr>
          <w:trHeight w:val="432"/>
        </w:trPr>
        <w:tc>
          <w:tcPr>
            <w:tcW w:w="2245" w:type="dxa"/>
          </w:tcPr>
          <w:p w14:paraId="033CE82C"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52A39C4D"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12/4/12</w:t>
            </w:r>
          </w:p>
        </w:tc>
        <w:tc>
          <w:tcPr>
            <w:tcW w:w="1260" w:type="dxa"/>
          </w:tcPr>
          <w:p w14:paraId="69B01847"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120</w:t>
            </w:r>
          </w:p>
        </w:tc>
        <w:tc>
          <w:tcPr>
            <w:tcW w:w="1530" w:type="dxa"/>
          </w:tcPr>
          <w:p w14:paraId="23A058A0"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900" w:type="dxa"/>
          </w:tcPr>
          <w:p w14:paraId="5974BD21"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500</w:t>
            </w:r>
          </w:p>
        </w:tc>
        <w:tc>
          <w:tcPr>
            <w:tcW w:w="1170" w:type="dxa"/>
          </w:tcPr>
          <w:p w14:paraId="6E886E02"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02F12676" w14:textId="77777777" w:rsidR="00732CF4" w:rsidRPr="005F3CE2" w:rsidRDefault="00732CF4" w:rsidP="008B5FBF">
            <w:pPr>
              <w:spacing w:before="40" w:after="40"/>
              <w:rPr>
                <w:rFonts w:ascii="Arial" w:hAnsi="Arial" w:cs="Arial"/>
              </w:rPr>
            </w:pPr>
            <w:r w:rsidRPr="005F3CE2">
              <w:rPr>
                <w:rFonts w:ascii="Arial" w:hAnsi="Arial" w:cs="Arial"/>
              </w:rPr>
              <w:t>Runoff/leaching from natural deposits; seawater influence</w:t>
            </w:r>
          </w:p>
        </w:tc>
      </w:tr>
      <w:tr w:rsidR="00732CF4" w:rsidRPr="005162DE" w14:paraId="53097D91" w14:textId="77777777" w:rsidTr="008B5FBF">
        <w:trPr>
          <w:trHeight w:val="432"/>
        </w:trPr>
        <w:tc>
          <w:tcPr>
            <w:tcW w:w="2245" w:type="dxa"/>
          </w:tcPr>
          <w:p w14:paraId="28BB812A"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3C56EE2B"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1/18/21</w:t>
            </w:r>
          </w:p>
        </w:tc>
        <w:tc>
          <w:tcPr>
            <w:tcW w:w="1260" w:type="dxa"/>
          </w:tcPr>
          <w:p w14:paraId="6DFBAD27"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1200</w:t>
            </w:r>
          </w:p>
        </w:tc>
        <w:tc>
          <w:tcPr>
            <w:tcW w:w="1530" w:type="dxa"/>
          </w:tcPr>
          <w:p w14:paraId="6B2EA096"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900" w:type="dxa"/>
          </w:tcPr>
          <w:p w14:paraId="76D37839"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50</w:t>
            </w:r>
          </w:p>
        </w:tc>
        <w:tc>
          <w:tcPr>
            <w:tcW w:w="1170" w:type="dxa"/>
          </w:tcPr>
          <w:p w14:paraId="29B82BE7"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197906E0" w14:textId="77777777" w:rsidR="00732CF4" w:rsidRPr="005F3CE2" w:rsidRDefault="00732CF4" w:rsidP="008B5FBF">
            <w:pPr>
              <w:spacing w:before="40" w:after="40"/>
              <w:rPr>
                <w:rFonts w:ascii="Arial" w:hAnsi="Arial" w:cs="Arial"/>
              </w:rPr>
            </w:pPr>
            <w:r w:rsidRPr="005F3CE2">
              <w:rPr>
                <w:rFonts w:ascii="Arial" w:hAnsi="Arial" w:cs="Arial"/>
              </w:rPr>
              <w:t>Leaching from natural deposits</w:t>
            </w:r>
          </w:p>
        </w:tc>
      </w:tr>
      <w:tr w:rsidR="00732CF4" w:rsidRPr="005162DE" w14:paraId="0F924C9E" w14:textId="77777777" w:rsidTr="008B5FBF">
        <w:trPr>
          <w:trHeight w:val="432"/>
        </w:trPr>
        <w:tc>
          <w:tcPr>
            <w:tcW w:w="2245" w:type="dxa"/>
          </w:tcPr>
          <w:p w14:paraId="2E22F460"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t>Manganese (ug/L) treated</w:t>
            </w:r>
          </w:p>
        </w:tc>
        <w:tc>
          <w:tcPr>
            <w:tcW w:w="1440" w:type="dxa"/>
          </w:tcPr>
          <w:p w14:paraId="0E05D268"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2022</w:t>
            </w:r>
          </w:p>
        </w:tc>
        <w:tc>
          <w:tcPr>
            <w:tcW w:w="1260" w:type="dxa"/>
          </w:tcPr>
          <w:p w14:paraId="106596DB"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50.8</w:t>
            </w:r>
          </w:p>
        </w:tc>
        <w:tc>
          <w:tcPr>
            <w:tcW w:w="1530" w:type="dxa"/>
          </w:tcPr>
          <w:p w14:paraId="24591671"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ND-610</w:t>
            </w:r>
          </w:p>
        </w:tc>
        <w:tc>
          <w:tcPr>
            <w:tcW w:w="900" w:type="dxa"/>
          </w:tcPr>
          <w:p w14:paraId="08BEC073"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50</w:t>
            </w:r>
          </w:p>
        </w:tc>
        <w:tc>
          <w:tcPr>
            <w:tcW w:w="1170" w:type="dxa"/>
          </w:tcPr>
          <w:p w14:paraId="18E9B5A0"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58E9774B" w14:textId="77777777" w:rsidR="00732CF4" w:rsidRPr="005F3CE2" w:rsidRDefault="00732CF4" w:rsidP="008B5FBF">
            <w:pPr>
              <w:spacing w:before="40" w:after="40"/>
              <w:rPr>
                <w:rFonts w:ascii="Arial" w:hAnsi="Arial" w:cs="Arial"/>
              </w:rPr>
            </w:pPr>
            <w:r w:rsidRPr="005F3CE2">
              <w:rPr>
                <w:rFonts w:ascii="Arial" w:hAnsi="Arial" w:cs="Arial"/>
              </w:rPr>
              <w:t>Leaching from natural deposits</w:t>
            </w:r>
          </w:p>
        </w:tc>
      </w:tr>
      <w:tr w:rsidR="00732CF4" w:rsidRPr="005162DE" w14:paraId="6F7B6D04" w14:textId="77777777" w:rsidTr="008B5FBF">
        <w:trPr>
          <w:trHeight w:val="432"/>
        </w:trPr>
        <w:tc>
          <w:tcPr>
            <w:tcW w:w="2245" w:type="dxa"/>
          </w:tcPr>
          <w:p w14:paraId="7A92111A"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lastRenderedPageBreak/>
              <w:t>Total Dissolved Solids (mg/L) treated</w:t>
            </w:r>
          </w:p>
        </w:tc>
        <w:tc>
          <w:tcPr>
            <w:tcW w:w="1440" w:type="dxa"/>
          </w:tcPr>
          <w:p w14:paraId="50A70C21"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2024</w:t>
            </w:r>
          </w:p>
        </w:tc>
        <w:tc>
          <w:tcPr>
            <w:tcW w:w="1260" w:type="dxa"/>
          </w:tcPr>
          <w:p w14:paraId="3389273B"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233.33</w:t>
            </w:r>
          </w:p>
        </w:tc>
        <w:tc>
          <w:tcPr>
            <w:tcW w:w="1530" w:type="dxa"/>
          </w:tcPr>
          <w:p w14:paraId="2FB2C2B9"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170-280</w:t>
            </w:r>
          </w:p>
        </w:tc>
        <w:tc>
          <w:tcPr>
            <w:tcW w:w="900" w:type="dxa"/>
          </w:tcPr>
          <w:p w14:paraId="77E50733"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1000</w:t>
            </w:r>
          </w:p>
        </w:tc>
        <w:tc>
          <w:tcPr>
            <w:tcW w:w="1170" w:type="dxa"/>
          </w:tcPr>
          <w:p w14:paraId="2852211F"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71CD63D2" w14:textId="77777777" w:rsidR="00732CF4" w:rsidRPr="005162DE" w:rsidRDefault="00732CF4" w:rsidP="008B5FBF">
            <w:pPr>
              <w:spacing w:before="40" w:after="40"/>
              <w:rPr>
                <w:rFonts w:ascii="Arial" w:hAnsi="Arial" w:cs="Arial"/>
                <w:sz w:val="24"/>
                <w:szCs w:val="24"/>
              </w:rPr>
            </w:pPr>
            <w:r w:rsidRPr="005F3CE2">
              <w:rPr>
                <w:rFonts w:ascii="Arial" w:hAnsi="Arial" w:cs="Arial"/>
              </w:rPr>
              <w:t>Leaching from natural deposits</w:t>
            </w:r>
          </w:p>
        </w:tc>
      </w:tr>
      <w:tr w:rsidR="00732CF4" w:rsidRPr="005162DE" w14:paraId="71CDC79D" w14:textId="77777777" w:rsidTr="008B5FBF">
        <w:trPr>
          <w:trHeight w:val="432"/>
        </w:trPr>
        <w:tc>
          <w:tcPr>
            <w:tcW w:w="2245" w:type="dxa"/>
          </w:tcPr>
          <w:p w14:paraId="6D122ADC" w14:textId="77777777" w:rsidR="00732CF4" w:rsidRPr="005162DE" w:rsidRDefault="00732CF4" w:rsidP="008B5FBF">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6D03363A"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2019</w:t>
            </w:r>
          </w:p>
        </w:tc>
        <w:tc>
          <w:tcPr>
            <w:tcW w:w="1260" w:type="dxa"/>
          </w:tcPr>
          <w:p w14:paraId="2F443619"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730</w:t>
            </w:r>
          </w:p>
        </w:tc>
        <w:tc>
          <w:tcPr>
            <w:tcW w:w="1530" w:type="dxa"/>
          </w:tcPr>
          <w:p w14:paraId="66DC2DA1"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450-1000</w:t>
            </w:r>
          </w:p>
        </w:tc>
        <w:tc>
          <w:tcPr>
            <w:tcW w:w="900" w:type="dxa"/>
          </w:tcPr>
          <w:p w14:paraId="27CF5D72"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1600</w:t>
            </w:r>
          </w:p>
        </w:tc>
        <w:tc>
          <w:tcPr>
            <w:tcW w:w="1170" w:type="dxa"/>
          </w:tcPr>
          <w:p w14:paraId="59409DBA" w14:textId="77777777" w:rsidR="00732CF4" w:rsidRPr="005162DE"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1EEFD512" w14:textId="77777777" w:rsidR="00732CF4" w:rsidRPr="005162DE" w:rsidRDefault="00732CF4" w:rsidP="008B5FBF">
            <w:pPr>
              <w:spacing w:before="40" w:after="40"/>
              <w:rPr>
                <w:rFonts w:ascii="Arial" w:hAnsi="Arial" w:cs="Arial"/>
                <w:sz w:val="24"/>
                <w:szCs w:val="24"/>
              </w:rPr>
            </w:pPr>
            <w:r>
              <w:rPr>
                <w:rFonts w:ascii="Arial" w:hAnsi="Arial" w:cs="Arial"/>
                <w:sz w:val="24"/>
                <w:szCs w:val="24"/>
              </w:rPr>
              <w:t>Substances that form ions when in water</w:t>
            </w:r>
          </w:p>
        </w:tc>
      </w:tr>
      <w:tr w:rsidR="00732CF4" w:rsidRPr="005162DE" w14:paraId="4E3B3F9D" w14:textId="77777777" w:rsidTr="008B5FBF">
        <w:trPr>
          <w:trHeight w:val="432"/>
        </w:trPr>
        <w:tc>
          <w:tcPr>
            <w:tcW w:w="2245" w:type="dxa"/>
          </w:tcPr>
          <w:p w14:paraId="7E6FB516" w14:textId="77777777" w:rsidR="00732CF4" w:rsidRDefault="00732CF4" w:rsidP="008B5FBF">
            <w:pPr>
              <w:spacing w:before="40" w:after="40"/>
              <w:ind w:left="187"/>
              <w:rPr>
                <w:rFonts w:ascii="Arial" w:hAnsi="Arial" w:cs="Arial"/>
                <w:sz w:val="24"/>
                <w:szCs w:val="24"/>
              </w:rPr>
            </w:pPr>
            <w:r>
              <w:rPr>
                <w:rFonts w:ascii="Arial" w:hAnsi="Arial" w:cs="Arial"/>
                <w:sz w:val="24"/>
                <w:szCs w:val="24"/>
              </w:rPr>
              <w:t>MBAS (ug/L)</w:t>
            </w:r>
          </w:p>
        </w:tc>
        <w:tc>
          <w:tcPr>
            <w:tcW w:w="1440" w:type="dxa"/>
          </w:tcPr>
          <w:p w14:paraId="1E83124B" w14:textId="77777777" w:rsidR="00732CF4" w:rsidRDefault="00732CF4" w:rsidP="008B5FBF">
            <w:pPr>
              <w:spacing w:before="40" w:after="40"/>
              <w:jc w:val="center"/>
              <w:rPr>
                <w:rFonts w:ascii="Arial" w:hAnsi="Arial" w:cs="Arial"/>
                <w:sz w:val="24"/>
                <w:szCs w:val="24"/>
              </w:rPr>
            </w:pPr>
            <w:r>
              <w:rPr>
                <w:rFonts w:ascii="Arial" w:hAnsi="Arial" w:cs="Arial"/>
                <w:sz w:val="24"/>
                <w:szCs w:val="24"/>
              </w:rPr>
              <w:t>12/4/12</w:t>
            </w:r>
          </w:p>
        </w:tc>
        <w:tc>
          <w:tcPr>
            <w:tcW w:w="1260" w:type="dxa"/>
          </w:tcPr>
          <w:p w14:paraId="2561801E" w14:textId="77777777" w:rsidR="00732CF4" w:rsidRDefault="00732CF4" w:rsidP="008B5FBF">
            <w:pPr>
              <w:spacing w:before="40" w:after="40"/>
              <w:jc w:val="center"/>
              <w:rPr>
                <w:rFonts w:ascii="Arial" w:hAnsi="Arial" w:cs="Arial"/>
                <w:sz w:val="24"/>
                <w:szCs w:val="24"/>
              </w:rPr>
            </w:pPr>
            <w:r>
              <w:rPr>
                <w:rFonts w:ascii="Arial" w:hAnsi="Arial" w:cs="Arial"/>
                <w:sz w:val="24"/>
                <w:szCs w:val="24"/>
              </w:rPr>
              <w:t>80</w:t>
            </w:r>
          </w:p>
        </w:tc>
        <w:tc>
          <w:tcPr>
            <w:tcW w:w="1530" w:type="dxa"/>
          </w:tcPr>
          <w:p w14:paraId="287CD392" w14:textId="77777777" w:rsidR="00732CF4" w:rsidRDefault="00732CF4" w:rsidP="008B5FBF">
            <w:pPr>
              <w:spacing w:before="40" w:after="40"/>
              <w:jc w:val="center"/>
              <w:rPr>
                <w:rFonts w:ascii="Arial" w:hAnsi="Arial" w:cs="Arial"/>
                <w:sz w:val="24"/>
                <w:szCs w:val="24"/>
              </w:rPr>
            </w:pPr>
            <w:r>
              <w:rPr>
                <w:rFonts w:ascii="Arial" w:hAnsi="Arial" w:cs="Arial"/>
                <w:sz w:val="24"/>
                <w:szCs w:val="24"/>
              </w:rPr>
              <w:t>N/A</w:t>
            </w:r>
          </w:p>
        </w:tc>
        <w:tc>
          <w:tcPr>
            <w:tcW w:w="900" w:type="dxa"/>
          </w:tcPr>
          <w:p w14:paraId="57CD4541" w14:textId="77777777" w:rsidR="00732CF4" w:rsidRDefault="00732CF4" w:rsidP="008B5FBF">
            <w:pPr>
              <w:spacing w:before="40" w:after="40"/>
              <w:jc w:val="center"/>
              <w:rPr>
                <w:rFonts w:ascii="Arial" w:hAnsi="Arial" w:cs="Arial"/>
                <w:sz w:val="24"/>
                <w:szCs w:val="24"/>
              </w:rPr>
            </w:pPr>
            <w:r>
              <w:rPr>
                <w:rFonts w:ascii="Arial" w:hAnsi="Arial" w:cs="Arial"/>
                <w:sz w:val="24"/>
                <w:szCs w:val="24"/>
              </w:rPr>
              <w:t>500</w:t>
            </w:r>
          </w:p>
        </w:tc>
        <w:tc>
          <w:tcPr>
            <w:tcW w:w="1170" w:type="dxa"/>
          </w:tcPr>
          <w:p w14:paraId="78E6B7CF" w14:textId="77777777" w:rsidR="00732CF4" w:rsidRDefault="00732CF4" w:rsidP="008B5FBF">
            <w:pPr>
              <w:spacing w:before="40" w:after="40"/>
              <w:jc w:val="center"/>
              <w:rPr>
                <w:rFonts w:ascii="Arial" w:hAnsi="Arial" w:cs="Arial"/>
                <w:sz w:val="24"/>
                <w:szCs w:val="24"/>
              </w:rPr>
            </w:pPr>
            <w:r>
              <w:rPr>
                <w:rFonts w:ascii="Arial" w:hAnsi="Arial" w:cs="Arial"/>
                <w:sz w:val="24"/>
                <w:szCs w:val="24"/>
              </w:rPr>
              <w:t>N/A</w:t>
            </w:r>
          </w:p>
        </w:tc>
        <w:tc>
          <w:tcPr>
            <w:tcW w:w="2291" w:type="dxa"/>
          </w:tcPr>
          <w:p w14:paraId="4626814D" w14:textId="77777777" w:rsidR="00732CF4" w:rsidRDefault="00732CF4" w:rsidP="008B5FBF">
            <w:pPr>
              <w:spacing w:before="40" w:after="40"/>
              <w:rPr>
                <w:rFonts w:ascii="Arial" w:hAnsi="Arial" w:cs="Arial"/>
                <w:sz w:val="24"/>
                <w:szCs w:val="24"/>
              </w:rPr>
            </w:pPr>
            <w:r w:rsidRPr="005F3CE2">
              <w:rPr>
                <w:rFonts w:ascii="Arial" w:hAnsi="Arial" w:cs="Arial"/>
              </w:rP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A0A6B1D" w:rsidR="00DA4F32" w:rsidRPr="005162DE" w:rsidRDefault="00732CF4"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DDEA84C" w:rsidR="00DA4F32" w:rsidRPr="005162DE" w:rsidRDefault="00DA4F32" w:rsidP="00DA4F32">
            <w:pPr>
              <w:spacing w:before="40" w:after="40"/>
              <w:jc w:val="center"/>
              <w:rPr>
                <w:rFonts w:ascii="Arial" w:hAnsi="Arial" w:cs="Arial"/>
                <w:sz w:val="24"/>
                <w:szCs w:val="24"/>
              </w:rPr>
            </w:pPr>
          </w:p>
        </w:tc>
        <w:tc>
          <w:tcPr>
            <w:tcW w:w="1350" w:type="dxa"/>
          </w:tcPr>
          <w:p w14:paraId="63D0EACA" w14:textId="126BD532" w:rsidR="00DA4F32" w:rsidRPr="005162DE" w:rsidRDefault="00DA4F32" w:rsidP="00DA4F32">
            <w:pPr>
              <w:spacing w:before="40" w:after="40"/>
              <w:rPr>
                <w:rFonts w:ascii="Arial" w:hAnsi="Arial" w:cs="Arial"/>
                <w:sz w:val="24"/>
                <w:szCs w:val="24"/>
              </w:rPr>
            </w:pPr>
          </w:p>
        </w:tc>
        <w:tc>
          <w:tcPr>
            <w:tcW w:w="1530" w:type="dxa"/>
          </w:tcPr>
          <w:p w14:paraId="60CC3A19" w14:textId="0031D2AD" w:rsidR="00DA4F32" w:rsidRPr="005162DE" w:rsidRDefault="00DA4F32" w:rsidP="00DA4F32">
            <w:pPr>
              <w:spacing w:before="40" w:after="40"/>
              <w:jc w:val="center"/>
              <w:rPr>
                <w:rFonts w:ascii="Arial" w:hAnsi="Arial" w:cs="Arial"/>
                <w:sz w:val="24"/>
                <w:szCs w:val="24"/>
              </w:rPr>
            </w:pPr>
          </w:p>
        </w:tc>
        <w:tc>
          <w:tcPr>
            <w:tcW w:w="1800" w:type="dxa"/>
          </w:tcPr>
          <w:p w14:paraId="15DDAE72" w14:textId="360F335A" w:rsidR="00DA4F32" w:rsidRPr="005162DE" w:rsidRDefault="00DA4F32" w:rsidP="00DA4F32">
            <w:pPr>
              <w:spacing w:before="40" w:after="40"/>
              <w:jc w:val="center"/>
              <w:rPr>
                <w:rFonts w:ascii="Arial" w:hAnsi="Arial" w:cs="Arial"/>
                <w:sz w:val="24"/>
                <w:szCs w:val="24"/>
              </w:rPr>
            </w:pPr>
          </w:p>
        </w:tc>
        <w:tc>
          <w:tcPr>
            <w:tcW w:w="2471" w:type="dxa"/>
          </w:tcPr>
          <w:p w14:paraId="747A0B53" w14:textId="13C2DFC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8AA5D59" w:rsidR="00DA4F32" w:rsidRPr="005162DE" w:rsidRDefault="00DA4F32" w:rsidP="00DA4F32">
            <w:pPr>
              <w:spacing w:before="40" w:after="40"/>
              <w:rPr>
                <w:rFonts w:ascii="Arial" w:hAnsi="Arial" w:cs="Arial"/>
                <w:sz w:val="24"/>
                <w:szCs w:val="24"/>
              </w:rPr>
            </w:pPr>
          </w:p>
        </w:tc>
        <w:tc>
          <w:tcPr>
            <w:tcW w:w="1440" w:type="dxa"/>
          </w:tcPr>
          <w:p w14:paraId="4751C8FD" w14:textId="2EE2AA41" w:rsidR="00DA4F32" w:rsidRPr="005162DE" w:rsidRDefault="00DA4F32" w:rsidP="00DA4F32">
            <w:pPr>
              <w:spacing w:before="40" w:after="40"/>
              <w:jc w:val="center"/>
              <w:rPr>
                <w:rFonts w:ascii="Arial" w:hAnsi="Arial" w:cs="Arial"/>
                <w:sz w:val="24"/>
                <w:szCs w:val="24"/>
              </w:rPr>
            </w:pPr>
          </w:p>
        </w:tc>
        <w:tc>
          <w:tcPr>
            <w:tcW w:w="1350" w:type="dxa"/>
          </w:tcPr>
          <w:p w14:paraId="27986934" w14:textId="39167DBE" w:rsidR="00DA4F32" w:rsidRPr="005162DE" w:rsidRDefault="00DA4F32" w:rsidP="00DA4F32">
            <w:pPr>
              <w:spacing w:before="40" w:after="40"/>
              <w:rPr>
                <w:rFonts w:ascii="Arial" w:hAnsi="Arial" w:cs="Arial"/>
                <w:sz w:val="24"/>
                <w:szCs w:val="24"/>
              </w:rPr>
            </w:pPr>
          </w:p>
        </w:tc>
        <w:tc>
          <w:tcPr>
            <w:tcW w:w="1530" w:type="dxa"/>
          </w:tcPr>
          <w:p w14:paraId="1D08BAD2" w14:textId="361AB174" w:rsidR="00DA4F32" w:rsidRPr="005162DE" w:rsidRDefault="00DA4F32" w:rsidP="00DA4F32">
            <w:pPr>
              <w:spacing w:before="40" w:after="40"/>
              <w:jc w:val="center"/>
              <w:rPr>
                <w:rFonts w:ascii="Arial" w:hAnsi="Arial" w:cs="Arial"/>
                <w:sz w:val="24"/>
                <w:szCs w:val="24"/>
              </w:rPr>
            </w:pPr>
          </w:p>
        </w:tc>
        <w:tc>
          <w:tcPr>
            <w:tcW w:w="1800" w:type="dxa"/>
          </w:tcPr>
          <w:p w14:paraId="72F3D657" w14:textId="1DA74BFC" w:rsidR="00DA4F32" w:rsidRPr="005162DE" w:rsidRDefault="00DA4F32" w:rsidP="00DA4F32">
            <w:pPr>
              <w:spacing w:before="40" w:after="40"/>
              <w:jc w:val="center"/>
              <w:rPr>
                <w:rFonts w:ascii="Arial" w:hAnsi="Arial" w:cs="Arial"/>
                <w:sz w:val="24"/>
                <w:szCs w:val="24"/>
              </w:rPr>
            </w:pPr>
          </w:p>
        </w:tc>
        <w:tc>
          <w:tcPr>
            <w:tcW w:w="2471" w:type="dxa"/>
          </w:tcPr>
          <w:p w14:paraId="0F72AF76" w14:textId="67D97D4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69F0C9C" w:rsidR="00DA4F32" w:rsidRPr="005162DE" w:rsidRDefault="00DA4F32" w:rsidP="00DA4F32">
            <w:pPr>
              <w:spacing w:before="40" w:after="40"/>
              <w:rPr>
                <w:rFonts w:ascii="Arial" w:hAnsi="Arial" w:cs="Arial"/>
                <w:sz w:val="24"/>
                <w:szCs w:val="24"/>
              </w:rPr>
            </w:pPr>
          </w:p>
        </w:tc>
        <w:tc>
          <w:tcPr>
            <w:tcW w:w="1440" w:type="dxa"/>
          </w:tcPr>
          <w:p w14:paraId="5E75790D" w14:textId="325F8C88" w:rsidR="00DA4F32" w:rsidRPr="005162DE" w:rsidRDefault="00DA4F32" w:rsidP="00DA4F32">
            <w:pPr>
              <w:spacing w:before="40" w:after="40"/>
              <w:jc w:val="center"/>
              <w:rPr>
                <w:rFonts w:ascii="Arial" w:hAnsi="Arial" w:cs="Arial"/>
                <w:sz w:val="24"/>
                <w:szCs w:val="24"/>
              </w:rPr>
            </w:pPr>
          </w:p>
        </w:tc>
        <w:tc>
          <w:tcPr>
            <w:tcW w:w="1350" w:type="dxa"/>
          </w:tcPr>
          <w:p w14:paraId="5BB1D6D7" w14:textId="1E90C197" w:rsidR="00DA4F32" w:rsidRPr="005162DE" w:rsidRDefault="00DA4F32" w:rsidP="00DA4F32">
            <w:pPr>
              <w:spacing w:before="40" w:after="40"/>
              <w:rPr>
                <w:rFonts w:ascii="Arial" w:hAnsi="Arial" w:cs="Arial"/>
                <w:sz w:val="24"/>
                <w:szCs w:val="24"/>
              </w:rPr>
            </w:pPr>
          </w:p>
        </w:tc>
        <w:tc>
          <w:tcPr>
            <w:tcW w:w="1530" w:type="dxa"/>
          </w:tcPr>
          <w:p w14:paraId="508BDE41" w14:textId="2D7FE569" w:rsidR="00DA4F32" w:rsidRPr="005162DE" w:rsidRDefault="00DA4F32" w:rsidP="00DA4F32">
            <w:pPr>
              <w:spacing w:before="40" w:after="40"/>
              <w:jc w:val="center"/>
              <w:rPr>
                <w:rFonts w:ascii="Arial" w:hAnsi="Arial" w:cs="Arial"/>
                <w:sz w:val="24"/>
                <w:szCs w:val="24"/>
              </w:rPr>
            </w:pPr>
          </w:p>
        </w:tc>
        <w:tc>
          <w:tcPr>
            <w:tcW w:w="1800" w:type="dxa"/>
          </w:tcPr>
          <w:p w14:paraId="20DA4FE3" w14:textId="0F78EF45" w:rsidR="00DA4F32" w:rsidRPr="005162DE" w:rsidRDefault="00DA4F32" w:rsidP="00DA4F32">
            <w:pPr>
              <w:spacing w:before="40" w:after="40"/>
              <w:jc w:val="center"/>
              <w:rPr>
                <w:rFonts w:ascii="Arial" w:hAnsi="Arial" w:cs="Arial"/>
                <w:sz w:val="24"/>
                <w:szCs w:val="24"/>
              </w:rPr>
            </w:pPr>
          </w:p>
        </w:tc>
        <w:tc>
          <w:tcPr>
            <w:tcW w:w="2471" w:type="dxa"/>
          </w:tcPr>
          <w:p w14:paraId="72377CFF" w14:textId="4ACC021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AE4C310" w:rsidR="001F503E" w:rsidRPr="005162DE" w:rsidRDefault="00732CF4"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34594E0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5088EC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51EAE1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51C2E07"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D28A94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8EB124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06C61A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8C3F3C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112C95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EF92CF0"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2BF3B1CF"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5BE796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783DCBC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046413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744AA4E"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F130218" w:rsidR="0087640F" w:rsidRPr="005162DE" w:rsidRDefault="00732CF4"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3EC6A66F"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6A122F4"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5AE312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2417EE6"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19462A53"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2156164"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C96D926"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46688B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16CC24B" w:rsidR="0087640F" w:rsidRPr="005162DE" w:rsidRDefault="0087640F" w:rsidP="00244938">
            <w:pPr>
              <w:spacing w:before="40" w:after="40"/>
              <w:rPr>
                <w:rFonts w:ascii="Arial" w:hAnsi="Arial" w:cs="Arial"/>
                <w:sz w:val="24"/>
                <w:szCs w:val="24"/>
              </w:rPr>
            </w:pPr>
          </w:p>
        </w:tc>
      </w:tr>
    </w:tbl>
    <w:p w14:paraId="2C586EA6" w14:textId="28A3E3E4" w:rsidR="00827994" w:rsidRPr="005162DE" w:rsidRDefault="00827994" w:rsidP="00732CF4">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E4DE" w14:textId="77777777" w:rsidR="00033D96" w:rsidRDefault="00033D96">
      <w:r>
        <w:separator/>
      </w:r>
    </w:p>
    <w:p w14:paraId="0D340B98" w14:textId="77777777" w:rsidR="00033D96" w:rsidRDefault="00033D96"/>
  </w:endnote>
  <w:endnote w:type="continuationSeparator" w:id="0">
    <w:p w14:paraId="38118B22" w14:textId="77777777" w:rsidR="00033D96" w:rsidRDefault="00033D96">
      <w:r>
        <w:continuationSeparator/>
      </w:r>
    </w:p>
    <w:p w14:paraId="141367C1" w14:textId="77777777" w:rsidR="00033D96" w:rsidRDefault="00033D96"/>
  </w:endnote>
  <w:endnote w:type="continuationNotice" w:id="1">
    <w:p w14:paraId="15907B20" w14:textId="77777777" w:rsidR="00033D96" w:rsidRDefault="00033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7F4B" w14:textId="77777777" w:rsidR="00033D96" w:rsidRDefault="00033D96">
      <w:r>
        <w:separator/>
      </w:r>
    </w:p>
    <w:p w14:paraId="798137C2" w14:textId="77777777" w:rsidR="00033D96" w:rsidRDefault="00033D96"/>
  </w:footnote>
  <w:footnote w:type="continuationSeparator" w:id="0">
    <w:p w14:paraId="0E10939D" w14:textId="77777777" w:rsidR="00033D96" w:rsidRDefault="00033D96">
      <w:r>
        <w:continuationSeparator/>
      </w:r>
    </w:p>
    <w:p w14:paraId="2CFBB7B1" w14:textId="77777777" w:rsidR="00033D96" w:rsidRDefault="00033D96"/>
  </w:footnote>
  <w:footnote w:type="continuationNotice" w:id="1">
    <w:p w14:paraId="7ECB835D" w14:textId="77777777" w:rsidR="00033D96" w:rsidRDefault="00033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D96"/>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2594"/>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CF4"/>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6A25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2313</Words>
  <Characters>12841</Characters>
  <Application>Microsoft Office Word</Application>
  <DocSecurity>0</DocSecurity>
  <Lines>493</Lines>
  <Paragraphs>329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2</cp:revision>
  <cp:lastPrinted>2022-01-19T18:53:00Z</cp:lastPrinted>
  <dcterms:created xsi:type="dcterms:W3CDTF">2025-05-03T22:30:00Z</dcterms:created>
  <dcterms:modified xsi:type="dcterms:W3CDTF">2025-05-03T22:30:00Z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fbf02bd6-4606-4e90-9837-af931ab921b5</vt:lpwstr>
  </property>
</Properties>
</file>