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15015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424AF">
        <w:rPr>
          <w:rFonts w:ascii="Arial" w:hAnsi="Arial" w:cs="Arial"/>
          <w:sz w:val="24"/>
          <w:szCs w:val="24"/>
        </w:rPr>
        <w:t>Oak Haven</w:t>
      </w:r>
      <w:r w:rsidR="00494C7A" w:rsidRPr="005162DE">
        <w:rPr>
          <w:rFonts w:ascii="Arial" w:hAnsi="Arial" w:cs="Arial"/>
          <w:sz w:val="24"/>
          <w:szCs w:val="24"/>
        </w:rPr>
        <w:t xml:space="preserve"> </w:t>
      </w:r>
      <w:r w:rsidR="009424AF">
        <w:rPr>
          <w:rFonts w:ascii="Arial" w:hAnsi="Arial" w:cs="Arial"/>
          <w:sz w:val="24"/>
          <w:szCs w:val="24"/>
        </w:rPr>
        <w:t>Estates</w:t>
      </w:r>
    </w:p>
    <w:p w14:paraId="65A99AB1" w14:textId="0511219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424AF">
        <w:rPr>
          <w:rFonts w:ascii="Arial" w:hAnsi="Arial" w:cs="Arial"/>
          <w:sz w:val="24"/>
          <w:szCs w:val="24"/>
        </w:rPr>
        <w:t>6/1/26</w:t>
      </w:r>
    </w:p>
    <w:p w14:paraId="21C05768" w14:textId="68BA704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9424AF">
        <w:rPr>
          <w:rFonts w:ascii="Arial" w:hAnsi="Arial" w:cs="Arial"/>
          <w:sz w:val="24"/>
          <w:szCs w:val="24"/>
        </w:rPr>
        <w:t>Ground water</w:t>
      </w:r>
    </w:p>
    <w:p w14:paraId="6AE5ED8C" w14:textId="46CD342E"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proofErr w:type="gramStart"/>
      <w:r w:rsidRPr="005162DE">
        <w:rPr>
          <w:rFonts w:ascii="Arial" w:hAnsi="Arial" w:cs="Arial"/>
          <w:sz w:val="24"/>
          <w:szCs w:val="24"/>
        </w:rPr>
        <w:t xml:space="preserve">): </w:t>
      </w:r>
      <w:r w:rsidR="009424AF">
        <w:rPr>
          <w:rFonts w:ascii="Arial" w:hAnsi="Arial" w:cs="Arial"/>
          <w:sz w:val="24"/>
          <w:szCs w:val="24"/>
        </w:rPr>
        <w:t>#</w:t>
      </w:r>
      <w:proofErr w:type="gramEnd"/>
      <w:r w:rsidR="009424AF">
        <w:rPr>
          <w:rFonts w:ascii="Arial" w:hAnsi="Arial" w:cs="Arial"/>
          <w:sz w:val="24"/>
          <w:szCs w:val="24"/>
        </w:rPr>
        <w:t xml:space="preserve"> wells located </w:t>
      </w:r>
      <w:proofErr w:type="spellStart"/>
      <w:proofErr w:type="gramStart"/>
      <w:r w:rsidR="009424AF">
        <w:rPr>
          <w:rFonts w:ascii="Arial" w:hAnsi="Arial" w:cs="Arial"/>
          <w:sz w:val="24"/>
          <w:szCs w:val="24"/>
        </w:rPr>
        <w:t>with in</w:t>
      </w:r>
      <w:proofErr w:type="spellEnd"/>
      <w:proofErr w:type="gramEnd"/>
      <w:r w:rsidR="009424AF">
        <w:rPr>
          <w:rFonts w:ascii="Arial" w:hAnsi="Arial" w:cs="Arial"/>
          <w:sz w:val="24"/>
          <w:szCs w:val="24"/>
        </w:rPr>
        <w:t xml:space="preserve"> Oak Haven Estates</w:t>
      </w:r>
    </w:p>
    <w:p w14:paraId="11D6F99D" w14:textId="71469A8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9424AF" w:rsidRPr="009424AF">
        <w:rPr>
          <w:rFonts w:ascii="Arial" w:hAnsi="Arial" w:cs="Arial"/>
          <w:sz w:val="24"/>
          <w:szCs w:val="24"/>
        </w:rPr>
        <w:t xml:space="preserve">A source water assessment was conducted for Oak </w:t>
      </w:r>
      <w:proofErr w:type="gramStart"/>
      <w:r w:rsidR="009424AF" w:rsidRPr="009424AF">
        <w:rPr>
          <w:rFonts w:ascii="Arial" w:hAnsi="Arial" w:cs="Arial"/>
          <w:sz w:val="24"/>
          <w:szCs w:val="24"/>
        </w:rPr>
        <w:t>haven</w:t>
      </w:r>
      <w:proofErr w:type="gramEnd"/>
      <w:r w:rsidR="009424AF" w:rsidRPr="009424AF">
        <w:rPr>
          <w:rFonts w:ascii="Arial" w:hAnsi="Arial" w:cs="Arial"/>
          <w:sz w:val="24"/>
          <w:szCs w:val="24"/>
        </w:rPr>
        <w:t xml:space="preserve"> Association. In October of 2002.  The sources were considered most vulnerable to the following activities not associated with any detected contaminants</w:t>
      </w:r>
      <w:proofErr w:type="gramStart"/>
      <w:r w:rsidR="009424AF" w:rsidRPr="009424AF">
        <w:rPr>
          <w:rFonts w:ascii="Arial" w:hAnsi="Arial" w:cs="Arial"/>
          <w:sz w:val="24"/>
          <w:szCs w:val="24"/>
        </w:rPr>
        <w:t>:  Sewer</w:t>
      </w:r>
      <w:proofErr w:type="gramEnd"/>
      <w:r w:rsidR="009424AF" w:rsidRPr="009424AF">
        <w:rPr>
          <w:rFonts w:ascii="Arial" w:hAnsi="Arial" w:cs="Arial"/>
          <w:sz w:val="24"/>
          <w:szCs w:val="24"/>
        </w:rPr>
        <w:t xml:space="preserve"> collection systems </w:t>
      </w:r>
      <w:proofErr w:type="gramStart"/>
      <w:r w:rsidR="009424AF" w:rsidRPr="009424AF">
        <w:rPr>
          <w:rFonts w:ascii="Arial" w:hAnsi="Arial" w:cs="Arial"/>
          <w:sz w:val="24"/>
          <w:szCs w:val="24"/>
        </w:rPr>
        <w:t>and  high</w:t>
      </w:r>
      <w:proofErr w:type="gramEnd"/>
      <w:r w:rsidR="009424AF" w:rsidRPr="009424AF">
        <w:rPr>
          <w:rFonts w:ascii="Arial" w:hAnsi="Arial" w:cs="Arial"/>
          <w:sz w:val="24"/>
          <w:szCs w:val="24"/>
        </w:rPr>
        <w:t xml:space="preserve"> density septic systems. A detailed copy of the assessment is available at Riverside County Department of Environmental Health</w:t>
      </w:r>
    </w:p>
    <w:p w14:paraId="55CC3D7E" w14:textId="0F9092F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424AF">
        <w:rPr>
          <w:rFonts w:ascii="Arial" w:hAnsi="Arial" w:cs="Arial"/>
          <w:sz w:val="24"/>
          <w:szCs w:val="24"/>
        </w:rPr>
        <w:t>Email notification sent to community</w:t>
      </w:r>
    </w:p>
    <w:p w14:paraId="175FE9EF" w14:textId="144E246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D423F">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76F47AA3" w14:textId="59BCD9B2" w:rsidR="006537F6" w:rsidRPr="005162DE" w:rsidRDefault="00BC6327" w:rsidP="00DD423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603ED76" w:rsidR="00095AAC" w:rsidRPr="005162DE" w:rsidRDefault="00DD423F" w:rsidP="008572DA">
            <w:pPr>
              <w:spacing w:before="40" w:after="40"/>
              <w:jc w:val="center"/>
              <w:rPr>
                <w:rFonts w:ascii="Arial" w:hAnsi="Arial" w:cs="Arial"/>
                <w:sz w:val="24"/>
                <w:szCs w:val="24"/>
              </w:rPr>
            </w:pPr>
            <w:r>
              <w:rPr>
                <w:rFonts w:ascii="Arial" w:hAnsi="Arial" w:cs="Arial"/>
                <w:sz w:val="24"/>
                <w:szCs w:val="24"/>
              </w:rPr>
              <w:t>2025</w:t>
            </w:r>
          </w:p>
          <w:p w14:paraId="4A18E97C" w14:textId="31ED78A8" w:rsidR="008572DA" w:rsidRPr="005162DE" w:rsidRDefault="00DD423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9303D52" w:rsidR="00095AAC" w:rsidRPr="005162DE" w:rsidRDefault="00DD423F"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lastRenderedPageBreak/>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495CEE7" w:rsidR="006A68B0" w:rsidRPr="005162DE" w:rsidRDefault="00DD423F" w:rsidP="00960466">
            <w:pPr>
              <w:spacing w:before="40" w:after="40"/>
              <w:jc w:val="center"/>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102D5A02" w14:textId="1EFEE680" w:rsidR="006A68B0" w:rsidRPr="005162DE" w:rsidRDefault="00DD423F" w:rsidP="00960466">
            <w:pPr>
              <w:spacing w:before="40" w:after="40"/>
              <w:jc w:val="center"/>
              <w:rPr>
                <w:rFonts w:ascii="Arial" w:hAnsi="Arial" w:cs="Arial"/>
                <w:sz w:val="24"/>
                <w:szCs w:val="24"/>
              </w:rPr>
            </w:pPr>
            <w:r>
              <w:rPr>
                <w:rFonts w:ascii="Arial" w:hAnsi="Arial" w:cs="Arial"/>
                <w:sz w:val="24"/>
                <w:szCs w:val="24"/>
              </w:rPr>
              <w:t>3</w:t>
            </w:r>
          </w:p>
        </w:tc>
        <w:tc>
          <w:tcPr>
            <w:tcW w:w="900" w:type="dxa"/>
            <w:tcMar>
              <w:left w:w="86" w:type="dxa"/>
              <w:right w:w="86" w:type="dxa"/>
            </w:tcMar>
          </w:tcPr>
          <w:p w14:paraId="36E2A949" w14:textId="32A10F3B" w:rsidR="006A68B0" w:rsidRPr="005162DE" w:rsidRDefault="00DD423F" w:rsidP="00960466">
            <w:pPr>
              <w:spacing w:before="40" w:after="40"/>
              <w:jc w:val="center"/>
              <w:rPr>
                <w:rFonts w:ascii="Arial" w:hAnsi="Arial" w:cs="Arial"/>
                <w:sz w:val="24"/>
                <w:szCs w:val="24"/>
              </w:rPr>
            </w:pPr>
            <w:r>
              <w:rPr>
                <w:rFonts w:ascii="Arial" w:hAnsi="Arial" w:cs="Arial"/>
                <w:sz w:val="24"/>
                <w:szCs w:val="24"/>
              </w:rPr>
              <w:t>.0067</w:t>
            </w:r>
          </w:p>
        </w:tc>
        <w:tc>
          <w:tcPr>
            <w:tcW w:w="900" w:type="dxa"/>
            <w:tcMar>
              <w:left w:w="86" w:type="dxa"/>
              <w:right w:w="86" w:type="dxa"/>
            </w:tcMar>
          </w:tcPr>
          <w:p w14:paraId="308535F4" w14:textId="3541ED34" w:rsidR="006A68B0" w:rsidRPr="000F7604" w:rsidRDefault="00DD423F"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E1918D6" w:rsidR="006A68B0" w:rsidRPr="000F7604" w:rsidRDefault="00DD423F" w:rsidP="00960466">
            <w:pPr>
              <w:spacing w:before="40" w:after="40"/>
              <w:jc w:val="center"/>
              <w:rPr>
                <w:rFonts w:ascii="Arial" w:hAnsi="Arial" w:cs="Arial"/>
                <w:sz w:val="24"/>
                <w:szCs w:val="24"/>
              </w:rPr>
            </w:pPr>
            <w:r>
              <w:rPr>
                <w:rFonts w:ascii="Arial" w:hAnsi="Arial" w:cs="Arial"/>
                <w:sz w:val="24"/>
                <w:szCs w:val="24"/>
              </w:rPr>
              <w:t>0-.009</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1BAF1474" w:rsidR="006A68B0" w:rsidRPr="005162DE" w:rsidRDefault="006F7643" w:rsidP="006F7643">
            <w:pPr>
              <w:spacing w:before="40" w:after="40"/>
              <w:rPr>
                <w:rFonts w:ascii="Arial" w:hAnsi="Arial" w:cs="Arial"/>
                <w:sz w:val="24"/>
                <w:szCs w:val="24"/>
              </w:rPr>
            </w:pPr>
            <w:r>
              <w:rPr>
                <w:rFonts w:ascii="Arial" w:hAnsi="Arial" w:cs="Arial"/>
                <w:sz w:val="24"/>
                <w:szCs w:val="24"/>
              </w:rPr>
              <w:t>2024</w:t>
            </w:r>
          </w:p>
        </w:tc>
        <w:tc>
          <w:tcPr>
            <w:tcW w:w="990" w:type="dxa"/>
            <w:tcMar>
              <w:left w:w="86" w:type="dxa"/>
              <w:right w:w="86" w:type="dxa"/>
            </w:tcMar>
          </w:tcPr>
          <w:p w14:paraId="42CEE2F3" w14:textId="6BA174FB" w:rsidR="006A68B0" w:rsidRPr="005162DE" w:rsidRDefault="00DD423F"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39A35030" w:rsidR="006A68B0" w:rsidRPr="005162DE" w:rsidRDefault="00DD423F" w:rsidP="00FC33C4">
            <w:pPr>
              <w:spacing w:before="40" w:after="40"/>
              <w:jc w:val="center"/>
              <w:rPr>
                <w:rFonts w:ascii="Arial" w:hAnsi="Arial" w:cs="Arial"/>
                <w:sz w:val="24"/>
                <w:szCs w:val="24"/>
              </w:rPr>
            </w:pPr>
            <w:r>
              <w:rPr>
                <w:rFonts w:ascii="Arial" w:hAnsi="Arial" w:cs="Arial"/>
                <w:sz w:val="24"/>
                <w:szCs w:val="24"/>
              </w:rPr>
              <w:t>.075</w:t>
            </w:r>
          </w:p>
        </w:tc>
        <w:tc>
          <w:tcPr>
            <w:tcW w:w="900" w:type="dxa"/>
            <w:tcMar>
              <w:left w:w="86" w:type="dxa"/>
              <w:right w:w="86" w:type="dxa"/>
            </w:tcMar>
          </w:tcPr>
          <w:p w14:paraId="1AE57BBF" w14:textId="67104432" w:rsidR="006A68B0" w:rsidRPr="000F7604" w:rsidRDefault="00DD423F"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D0355A0" w:rsidR="006A68B0" w:rsidRPr="000F7604" w:rsidRDefault="00DD423F" w:rsidP="00DD423F">
            <w:pPr>
              <w:spacing w:before="40" w:after="40"/>
              <w:rPr>
                <w:rFonts w:ascii="Arial" w:hAnsi="Arial" w:cs="Arial"/>
                <w:sz w:val="24"/>
                <w:szCs w:val="24"/>
              </w:rPr>
            </w:pPr>
            <w:r>
              <w:rPr>
                <w:rFonts w:ascii="Arial" w:hAnsi="Arial" w:cs="Arial"/>
                <w:sz w:val="24"/>
                <w:szCs w:val="24"/>
              </w:rPr>
              <w:t>0.02-0.09</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4D1F88D" w:rsidR="00684C7E" w:rsidRPr="005162DE" w:rsidRDefault="006F7643" w:rsidP="00684C7E">
            <w:pPr>
              <w:spacing w:before="40" w:after="40"/>
              <w:jc w:val="center"/>
              <w:rPr>
                <w:rFonts w:ascii="Arial" w:hAnsi="Arial" w:cs="Arial"/>
                <w:sz w:val="24"/>
                <w:szCs w:val="24"/>
              </w:rPr>
            </w:pPr>
            <w:r>
              <w:rPr>
                <w:rFonts w:ascii="Arial" w:hAnsi="Arial" w:cs="Arial"/>
                <w:sz w:val="24"/>
                <w:szCs w:val="24"/>
              </w:rPr>
              <w:t>4/24</w:t>
            </w:r>
          </w:p>
        </w:tc>
        <w:tc>
          <w:tcPr>
            <w:tcW w:w="1260" w:type="dxa"/>
            <w:tcMar>
              <w:left w:w="58" w:type="dxa"/>
              <w:right w:w="58" w:type="dxa"/>
            </w:tcMar>
          </w:tcPr>
          <w:p w14:paraId="690B0D1C" w14:textId="3554182F" w:rsidR="00684C7E" w:rsidRPr="005162DE" w:rsidRDefault="006F7643" w:rsidP="00684C7E">
            <w:pPr>
              <w:spacing w:before="40" w:after="40"/>
              <w:jc w:val="center"/>
              <w:rPr>
                <w:rFonts w:ascii="Arial" w:hAnsi="Arial" w:cs="Arial"/>
                <w:sz w:val="24"/>
                <w:szCs w:val="24"/>
              </w:rPr>
            </w:pPr>
            <w:r>
              <w:rPr>
                <w:rFonts w:ascii="Arial" w:hAnsi="Arial" w:cs="Arial"/>
                <w:sz w:val="24"/>
                <w:szCs w:val="24"/>
              </w:rPr>
              <w:t>62</w:t>
            </w:r>
          </w:p>
        </w:tc>
        <w:tc>
          <w:tcPr>
            <w:tcW w:w="1350" w:type="dxa"/>
            <w:tcMar>
              <w:left w:w="58" w:type="dxa"/>
              <w:right w:w="58" w:type="dxa"/>
            </w:tcMar>
          </w:tcPr>
          <w:p w14:paraId="6802CC34" w14:textId="6ECAFBA5" w:rsidR="00684C7E" w:rsidRPr="005162DE" w:rsidRDefault="006F7643" w:rsidP="00684C7E">
            <w:pPr>
              <w:spacing w:before="40" w:after="40"/>
              <w:jc w:val="center"/>
              <w:rPr>
                <w:rFonts w:ascii="Arial" w:hAnsi="Arial" w:cs="Arial"/>
                <w:sz w:val="24"/>
                <w:szCs w:val="24"/>
              </w:rPr>
            </w:pPr>
            <w:r>
              <w:rPr>
                <w:rFonts w:ascii="Arial" w:hAnsi="Arial" w:cs="Arial"/>
                <w:sz w:val="24"/>
                <w:szCs w:val="24"/>
              </w:rPr>
              <w:t>62</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A08BA92" w:rsidR="00684C7E" w:rsidRPr="005162DE" w:rsidRDefault="006F7643" w:rsidP="00684C7E">
            <w:pPr>
              <w:spacing w:before="40" w:after="40"/>
              <w:jc w:val="center"/>
              <w:rPr>
                <w:rFonts w:ascii="Arial" w:hAnsi="Arial" w:cs="Arial"/>
                <w:sz w:val="24"/>
                <w:szCs w:val="24"/>
              </w:rPr>
            </w:pPr>
            <w:r>
              <w:rPr>
                <w:rFonts w:ascii="Arial" w:hAnsi="Arial" w:cs="Arial"/>
                <w:sz w:val="24"/>
                <w:szCs w:val="24"/>
              </w:rPr>
              <w:t>4/24</w:t>
            </w:r>
          </w:p>
        </w:tc>
        <w:tc>
          <w:tcPr>
            <w:tcW w:w="1260" w:type="dxa"/>
            <w:tcMar>
              <w:left w:w="58" w:type="dxa"/>
              <w:right w:w="58" w:type="dxa"/>
            </w:tcMar>
          </w:tcPr>
          <w:p w14:paraId="5F571C45" w14:textId="5ED225CF" w:rsidR="00684C7E" w:rsidRPr="005162DE" w:rsidRDefault="006F7643" w:rsidP="00684C7E">
            <w:pPr>
              <w:spacing w:before="40" w:after="40"/>
              <w:jc w:val="center"/>
              <w:rPr>
                <w:rFonts w:ascii="Arial" w:hAnsi="Arial" w:cs="Arial"/>
                <w:sz w:val="24"/>
                <w:szCs w:val="24"/>
              </w:rPr>
            </w:pPr>
            <w:r>
              <w:rPr>
                <w:rFonts w:ascii="Arial" w:hAnsi="Arial" w:cs="Arial"/>
                <w:sz w:val="24"/>
                <w:szCs w:val="24"/>
              </w:rPr>
              <w:t>240</w:t>
            </w:r>
          </w:p>
        </w:tc>
        <w:tc>
          <w:tcPr>
            <w:tcW w:w="1350" w:type="dxa"/>
            <w:tcMar>
              <w:left w:w="58" w:type="dxa"/>
              <w:right w:w="58" w:type="dxa"/>
            </w:tcMar>
          </w:tcPr>
          <w:p w14:paraId="2BE476FB" w14:textId="2C91672B" w:rsidR="00684C7E" w:rsidRPr="005162DE" w:rsidRDefault="006F7643" w:rsidP="00684C7E">
            <w:pPr>
              <w:spacing w:before="40" w:after="40"/>
              <w:jc w:val="center"/>
              <w:rPr>
                <w:rFonts w:ascii="Arial" w:hAnsi="Arial" w:cs="Arial"/>
                <w:sz w:val="24"/>
                <w:szCs w:val="24"/>
              </w:rPr>
            </w:pPr>
            <w:r>
              <w:rPr>
                <w:rFonts w:ascii="Arial" w:hAnsi="Arial" w:cs="Arial"/>
                <w:sz w:val="24"/>
                <w:szCs w:val="24"/>
              </w:rPr>
              <w:t>240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F7643" w:rsidRPr="005162DE" w14:paraId="7C96DD6F" w14:textId="77777777" w:rsidTr="002D3FB5">
        <w:trPr>
          <w:trHeight w:val="432"/>
        </w:trPr>
        <w:tc>
          <w:tcPr>
            <w:tcW w:w="2245" w:type="dxa"/>
            <w:tcMar>
              <w:left w:w="58" w:type="dxa"/>
              <w:right w:w="58" w:type="dxa"/>
            </w:tcMar>
          </w:tcPr>
          <w:p w14:paraId="29E71AAC" w14:textId="18C35DAD" w:rsidR="006F7643" w:rsidRPr="005162DE" w:rsidRDefault="006F7643" w:rsidP="006F7643">
            <w:pPr>
              <w:keepNext/>
              <w:keepLines/>
              <w:spacing w:before="40" w:after="40"/>
              <w:ind w:left="30"/>
              <w:jc w:val="both"/>
              <w:rPr>
                <w:rFonts w:ascii="Arial" w:hAnsi="Arial" w:cs="Arial"/>
                <w:sz w:val="24"/>
                <w:szCs w:val="24"/>
              </w:rPr>
            </w:pPr>
            <w:proofErr w:type="spellStart"/>
            <w:r w:rsidRPr="00866E22">
              <w:rPr>
                <w:sz w:val="24"/>
                <w:szCs w:val="24"/>
              </w:rPr>
              <w:t>Flouride</w:t>
            </w:r>
            <w:proofErr w:type="spellEnd"/>
            <w:r w:rsidRPr="00866E22">
              <w:rPr>
                <w:sz w:val="24"/>
                <w:szCs w:val="24"/>
              </w:rPr>
              <w:t xml:space="preserve"> ppm</w:t>
            </w:r>
          </w:p>
        </w:tc>
        <w:tc>
          <w:tcPr>
            <w:tcW w:w="1440" w:type="dxa"/>
          </w:tcPr>
          <w:p w14:paraId="21F7006B" w14:textId="44B1DE08" w:rsidR="006F7643" w:rsidRPr="005162DE" w:rsidRDefault="006F7643" w:rsidP="006F7643">
            <w:pPr>
              <w:keepNext/>
              <w:keepLines/>
              <w:spacing w:before="40" w:after="40"/>
              <w:jc w:val="center"/>
              <w:rPr>
                <w:rFonts w:ascii="Arial" w:hAnsi="Arial" w:cs="Arial"/>
                <w:sz w:val="24"/>
                <w:szCs w:val="24"/>
              </w:rPr>
            </w:pPr>
            <w:r w:rsidRPr="00866E22">
              <w:rPr>
                <w:sz w:val="24"/>
                <w:szCs w:val="24"/>
              </w:rPr>
              <w:t>202</w:t>
            </w:r>
            <w:r>
              <w:rPr>
                <w:sz w:val="24"/>
                <w:szCs w:val="24"/>
              </w:rPr>
              <w:t>4</w:t>
            </w:r>
          </w:p>
        </w:tc>
        <w:tc>
          <w:tcPr>
            <w:tcW w:w="1260" w:type="dxa"/>
          </w:tcPr>
          <w:p w14:paraId="1BD7CABC" w14:textId="65C77002" w:rsidR="006F7643" w:rsidRPr="005162DE" w:rsidRDefault="006F7643" w:rsidP="006F7643">
            <w:pPr>
              <w:keepNext/>
              <w:keepLines/>
              <w:spacing w:before="40" w:after="40"/>
              <w:jc w:val="center"/>
              <w:rPr>
                <w:rFonts w:ascii="Arial" w:hAnsi="Arial" w:cs="Arial"/>
                <w:sz w:val="24"/>
                <w:szCs w:val="24"/>
              </w:rPr>
            </w:pPr>
            <w:r w:rsidRPr="00866E22">
              <w:rPr>
                <w:sz w:val="24"/>
                <w:szCs w:val="24"/>
              </w:rPr>
              <w:t>0.2</w:t>
            </w:r>
            <w:r>
              <w:rPr>
                <w:sz w:val="24"/>
                <w:szCs w:val="24"/>
              </w:rPr>
              <w:t>0</w:t>
            </w:r>
          </w:p>
        </w:tc>
        <w:tc>
          <w:tcPr>
            <w:tcW w:w="1530" w:type="dxa"/>
          </w:tcPr>
          <w:p w14:paraId="40895B2C" w14:textId="1C13307C" w:rsidR="006F7643" w:rsidRPr="005162DE" w:rsidRDefault="006F7643" w:rsidP="006F7643">
            <w:pPr>
              <w:keepNext/>
              <w:keepLines/>
              <w:spacing w:before="40" w:after="40"/>
              <w:jc w:val="center"/>
              <w:rPr>
                <w:rFonts w:ascii="Arial" w:hAnsi="Arial" w:cs="Arial"/>
                <w:sz w:val="24"/>
                <w:szCs w:val="24"/>
              </w:rPr>
            </w:pPr>
            <w:r w:rsidRPr="00866E22">
              <w:rPr>
                <w:sz w:val="24"/>
                <w:szCs w:val="24"/>
              </w:rPr>
              <w:t>.22</w:t>
            </w:r>
            <w:r>
              <w:rPr>
                <w:sz w:val="24"/>
                <w:szCs w:val="24"/>
              </w:rPr>
              <w:t>-.28</w:t>
            </w:r>
          </w:p>
        </w:tc>
        <w:tc>
          <w:tcPr>
            <w:tcW w:w="1170" w:type="dxa"/>
          </w:tcPr>
          <w:p w14:paraId="707B8EC2" w14:textId="22945CFD" w:rsidR="006F7643" w:rsidRPr="005162DE" w:rsidRDefault="006F7643" w:rsidP="006F7643">
            <w:pPr>
              <w:keepNext/>
              <w:keepLines/>
              <w:spacing w:before="40" w:after="40"/>
              <w:jc w:val="center"/>
              <w:rPr>
                <w:rFonts w:ascii="Arial" w:hAnsi="Arial" w:cs="Arial"/>
                <w:sz w:val="24"/>
                <w:szCs w:val="24"/>
              </w:rPr>
            </w:pPr>
            <w:r w:rsidRPr="00866E22">
              <w:rPr>
                <w:sz w:val="24"/>
                <w:szCs w:val="24"/>
              </w:rPr>
              <w:t>2.0</w:t>
            </w:r>
          </w:p>
        </w:tc>
        <w:tc>
          <w:tcPr>
            <w:tcW w:w="1260" w:type="dxa"/>
          </w:tcPr>
          <w:p w14:paraId="4F209845" w14:textId="53C75A88" w:rsidR="006F7643" w:rsidRPr="005162DE" w:rsidRDefault="006F7643" w:rsidP="006F7643">
            <w:pPr>
              <w:keepNext/>
              <w:keepLines/>
              <w:spacing w:before="40" w:after="40"/>
              <w:jc w:val="center"/>
              <w:rPr>
                <w:rFonts w:ascii="Arial" w:hAnsi="Arial" w:cs="Arial"/>
                <w:sz w:val="24"/>
                <w:szCs w:val="24"/>
              </w:rPr>
            </w:pPr>
            <w:r w:rsidRPr="00866E22">
              <w:rPr>
                <w:sz w:val="24"/>
                <w:szCs w:val="24"/>
              </w:rPr>
              <w:t>1</w:t>
            </w:r>
          </w:p>
        </w:tc>
        <w:tc>
          <w:tcPr>
            <w:tcW w:w="1931" w:type="dxa"/>
          </w:tcPr>
          <w:p w14:paraId="307E6935" w14:textId="7F979EEB" w:rsidR="006F7643" w:rsidRPr="005162DE" w:rsidRDefault="006F7643" w:rsidP="006F7643">
            <w:pPr>
              <w:keepNext/>
              <w:keepLines/>
              <w:spacing w:before="40" w:after="40"/>
              <w:jc w:val="center"/>
              <w:rPr>
                <w:rFonts w:ascii="Arial" w:hAnsi="Arial" w:cs="Arial"/>
                <w:sz w:val="24"/>
                <w:szCs w:val="24"/>
              </w:rPr>
            </w:pPr>
            <w:r w:rsidRPr="00866E22">
              <w:rPr>
                <w:sz w:val="24"/>
                <w:szCs w:val="24"/>
              </w:rPr>
              <w:t>Erosion of natural deposits, water additive promotes strong teeth, discharge from fertilizer and aluminum factories</w:t>
            </w:r>
          </w:p>
        </w:tc>
      </w:tr>
      <w:tr w:rsidR="006F7643" w:rsidRPr="005162DE" w14:paraId="7E778FAF" w14:textId="77777777" w:rsidTr="002D3FB5">
        <w:trPr>
          <w:trHeight w:val="432"/>
        </w:trPr>
        <w:tc>
          <w:tcPr>
            <w:tcW w:w="2245" w:type="dxa"/>
            <w:tcMar>
              <w:left w:w="58" w:type="dxa"/>
              <w:right w:w="58" w:type="dxa"/>
            </w:tcMar>
          </w:tcPr>
          <w:p w14:paraId="2BC454A4" w14:textId="223FF0A3" w:rsidR="006F7643" w:rsidRPr="005162DE" w:rsidRDefault="006F7643" w:rsidP="006F7643">
            <w:pPr>
              <w:spacing w:before="40" w:after="40"/>
              <w:ind w:left="30"/>
              <w:jc w:val="both"/>
              <w:rPr>
                <w:rFonts w:ascii="Arial" w:hAnsi="Arial" w:cs="Arial"/>
                <w:sz w:val="24"/>
                <w:szCs w:val="24"/>
              </w:rPr>
            </w:pPr>
            <w:r>
              <w:rPr>
                <w:sz w:val="24"/>
                <w:szCs w:val="24"/>
              </w:rPr>
              <w:t>Perchlorate ug/l</w:t>
            </w:r>
          </w:p>
        </w:tc>
        <w:tc>
          <w:tcPr>
            <w:tcW w:w="1440" w:type="dxa"/>
          </w:tcPr>
          <w:p w14:paraId="25EFD446" w14:textId="23F25A86" w:rsidR="006F7643" w:rsidRPr="005162DE" w:rsidRDefault="006F7643" w:rsidP="006F7643">
            <w:pPr>
              <w:spacing w:before="40" w:after="40"/>
              <w:jc w:val="center"/>
              <w:rPr>
                <w:rFonts w:ascii="Arial" w:hAnsi="Arial" w:cs="Arial"/>
                <w:sz w:val="24"/>
                <w:szCs w:val="24"/>
              </w:rPr>
            </w:pPr>
            <w:r>
              <w:rPr>
                <w:sz w:val="24"/>
                <w:szCs w:val="24"/>
              </w:rPr>
              <w:t>2022</w:t>
            </w:r>
          </w:p>
        </w:tc>
        <w:tc>
          <w:tcPr>
            <w:tcW w:w="1260" w:type="dxa"/>
          </w:tcPr>
          <w:p w14:paraId="7CAF39D9" w14:textId="2417AC26" w:rsidR="006F7643" w:rsidRPr="005162DE" w:rsidRDefault="006F7643" w:rsidP="006F7643">
            <w:pPr>
              <w:spacing w:before="40" w:after="40"/>
              <w:jc w:val="center"/>
              <w:rPr>
                <w:rFonts w:ascii="Arial" w:hAnsi="Arial" w:cs="Arial"/>
                <w:sz w:val="24"/>
                <w:szCs w:val="24"/>
              </w:rPr>
            </w:pPr>
            <w:r>
              <w:rPr>
                <w:sz w:val="24"/>
                <w:szCs w:val="24"/>
              </w:rPr>
              <w:t>0.36</w:t>
            </w:r>
          </w:p>
        </w:tc>
        <w:tc>
          <w:tcPr>
            <w:tcW w:w="1530" w:type="dxa"/>
          </w:tcPr>
          <w:p w14:paraId="694B316A" w14:textId="50D4D323" w:rsidR="006F7643" w:rsidRPr="005162DE" w:rsidRDefault="006F7643" w:rsidP="006F7643">
            <w:pPr>
              <w:spacing w:before="40" w:after="40"/>
              <w:jc w:val="center"/>
              <w:rPr>
                <w:rFonts w:ascii="Arial" w:hAnsi="Arial" w:cs="Arial"/>
                <w:sz w:val="24"/>
                <w:szCs w:val="24"/>
              </w:rPr>
            </w:pPr>
            <w:r>
              <w:rPr>
                <w:sz w:val="24"/>
                <w:szCs w:val="24"/>
              </w:rPr>
              <w:t>0.00-1.1</w:t>
            </w:r>
          </w:p>
        </w:tc>
        <w:tc>
          <w:tcPr>
            <w:tcW w:w="1170" w:type="dxa"/>
          </w:tcPr>
          <w:p w14:paraId="04B3ABD1" w14:textId="25A6AAEE" w:rsidR="006F7643" w:rsidRPr="005162DE" w:rsidRDefault="006F7643" w:rsidP="006F7643">
            <w:pPr>
              <w:spacing w:before="40" w:after="40"/>
              <w:jc w:val="center"/>
              <w:rPr>
                <w:rFonts w:ascii="Arial" w:hAnsi="Arial" w:cs="Arial"/>
                <w:sz w:val="24"/>
                <w:szCs w:val="24"/>
              </w:rPr>
            </w:pPr>
            <w:r>
              <w:rPr>
                <w:sz w:val="24"/>
                <w:szCs w:val="24"/>
              </w:rPr>
              <w:t>6</w:t>
            </w:r>
          </w:p>
        </w:tc>
        <w:tc>
          <w:tcPr>
            <w:tcW w:w="1260" w:type="dxa"/>
          </w:tcPr>
          <w:p w14:paraId="7BD33183" w14:textId="1E57E48C" w:rsidR="006F7643" w:rsidRPr="005162DE" w:rsidRDefault="006F7643" w:rsidP="006F7643">
            <w:pPr>
              <w:spacing w:before="40" w:after="40"/>
              <w:jc w:val="center"/>
              <w:rPr>
                <w:rFonts w:ascii="Arial" w:hAnsi="Arial" w:cs="Arial"/>
                <w:sz w:val="24"/>
                <w:szCs w:val="24"/>
              </w:rPr>
            </w:pPr>
            <w:r>
              <w:rPr>
                <w:sz w:val="24"/>
                <w:szCs w:val="24"/>
              </w:rPr>
              <w:t>1</w:t>
            </w:r>
          </w:p>
        </w:tc>
        <w:tc>
          <w:tcPr>
            <w:tcW w:w="1931" w:type="dxa"/>
          </w:tcPr>
          <w:p w14:paraId="701F5E75" w14:textId="4A6898EE" w:rsidR="006F7643" w:rsidRPr="005162DE" w:rsidRDefault="006F7643" w:rsidP="006F7643">
            <w:pPr>
              <w:spacing w:before="40" w:after="40"/>
              <w:jc w:val="center"/>
              <w:rPr>
                <w:rFonts w:ascii="Arial" w:hAnsi="Arial" w:cs="Arial"/>
                <w:sz w:val="24"/>
                <w:szCs w:val="24"/>
              </w:rPr>
            </w:pPr>
            <w:r w:rsidRPr="00965D6C">
              <w:t xml:space="preserve">Perchlorate is an inorganic chemical used in solid rocket </w:t>
            </w:r>
            <w:proofErr w:type="gramStart"/>
            <w:r w:rsidRPr="00965D6C">
              <w:lastRenderedPageBreak/>
              <w:t>propellant</w:t>
            </w:r>
            <w:proofErr w:type="gramEnd"/>
            <w:r w:rsidRPr="00965D6C">
              <w:t xml:space="preserve">, fireworks, explosives, flares, matches, and a variety of industries.  It usually gets into drinking water </w:t>
            </w:r>
            <w:proofErr w:type="gramStart"/>
            <w:r w:rsidRPr="00965D6C">
              <w:t>as a result of</w:t>
            </w:r>
            <w:proofErr w:type="gramEnd"/>
            <w:r w:rsidRPr="00965D6C">
              <w:t xml:space="preserve"> environmental contamination from historic aerospace or other industrial operations that used or </w:t>
            </w:r>
            <w:proofErr w:type="gramStart"/>
            <w:r w:rsidRPr="00965D6C">
              <w:t>use</w:t>
            </w:r>
            <w:proofErr w:type="gramEnd"/>
            <w:r w:rsidRPr="00965D6C">
              <w:t>, store, or dispose of perchlorate and its salts.</w:t>
            </w:r>
          </w:p>
        </w:tc>
      </w:tr>
      <w:tr w:rsidR="006F7643" w:rsidRPr="005162DE" w14:paraId="5A2E4EDA" w14:textId="77777777" w:rsidTr="002D3FB5">
        <w:trPr>
          <w:trHeight w:val="432"/>
        </w:trPr>
        <w:tc>
          <w:tcPr>
            <w:tcW w:w="2245" w:type="dxa"/>
            <w:tcMar>
              <w:left w:w="58" w:type="dxa"/>
              <w:right w:w="58" w:type="dxa"/>
            </w:tcMar>
          </w:tcPr>
          <w:p w14:paraId="490802B3" w14:textId="3A1539C0" w:rsidR="006F7643" w:rsidRPr="005162DE" w:rsidRDefault="006F7643" w:rsidP="006F7643">
            <w:pPr>
              <w:spacing w:before="40" w:after="40"/>
              <w:ind w:left="30"/>
              <w:jc w:val="both"/>
              <w:rPr>
                <w:rFonts w:ascii="Arial" w:hAnsi="Arial" w:cs="Arial"/>
                <w:sz w:val="24"/>
                <w:szCs w:val="24"/>
              </w:rPr>
            </w:pPr>
            <w:r>
              <w:rPr>
                <w:sz w:val="24"/>
                <w:szCs w:val="24"/>
              </w:rPr>
              <w:lastRenderedPageBreak/>
              <w:t>Selenium ug/l</w:t>
            </w:r>
          </w:p>
        </w:tc>
        <w:tc>
          <w:tcPr>
            <w:tcW w:w="1440" w:type="dxa"/>
          </w:tcPr>
          <w:p w14:paraId="535C6478" w14:textId="73C334B7" w:rsidR="006F7643" w:rsidRPr="005162DE" w:rsidRDefault="006F7643" w:rsidP="006F7643">
            <w:pPr>
              <w:spacing w:before="40" w:after="40"/>
              <w:jc w:val="center"/>
              <w:rPr>
                <w:rFonts w:ascii="Arial" w:hAnsi="Arial" w:cs="Arial"/>
                <w:sz w:val="24"/>
                <w:szCs w:val="24"/>
              </w:rPr>
            </w:pPr>
            <w:r>
              <w:rPr>
                <w:sz w:val="24"/>
                <w:szCs w:val="24"/>
              </w:rPr>
              <w:t>2022</w:t>
            </w:r>
          </w:p>
        </w:tc>
        <w:tc>
          <w:tcPr>
            <w:tcW w:w="1260" w:type="dxa"/>
          </w:tcPr>
          <w:p w14:paraId="1A872876" w14:textId="438F3D77" w:rsidR="006F7643" w:rsidRPr="005162DE" w:rsidRDefault="006F7643" w:rsidP="006F7643">
            <w:pPr>
              <w:spacing w:before="40" w:after="40"/>
              <w:jc w:val="center"/>
              <w:rPr>
                <w:rFonts w:ascii="Arial" w:hAnsi="Arial" w:cs="Arial"/>
                <w:sz w:val="24"/>
                <w:szCs w:val="24"/>
              </w:rPr>
            </w:pPr>
            <w:r>
              <w:rPr>
                <w:sz w:val="24"/>
                <w:szCs w:val="24"/>
              </w:rPr>
              <w:t>3.5</w:t>
            </w:r>
          </w:p>
        </w:tc>
        <w:tc>
          <w:tcPr>
            <w:tcW w:w="1530" w:type="dxa"/>
          </w:tcPr>
          <w:p w14:paraId="4E27FAAD" w14:textId="4EFA3B61" w:rsidR="006F7643" w:rsidRPr="005162DE" w:rsidRDefault="006F7643" w:rsidP="006F7643">
            <w:pPr>
              <w:spacing w:before="40" w:after="40"/>
              <w:jc w:val="center"/>
              <w:rPr>
                <w:rFonts w:ascii="Arial" w:hAnsi="Arial" w:cs="Arial"/>
                <w:sz w:val="24"/>
                <w:szCs w:val="24"/>
              </w:rPr>
            </w:pPr>
            <w:r>
              <w:rPr>
                <w:sz w:val="24"/>
                <w:szCs w:val="24"/>
              </w:rPr>
              <w:t>5.1-5.4</w:t>
            </w:r>
          </w:p>
        </w:tc>
        <w:tc>
          <w:tcPr>
            <w:tcW w:w="1170" w:type="dxa"/>
          </w:tcPr>
          <w:p w14:paraId="6EC8A772" w14:textId="49070316" w:rsidR="006F7643" w:rsidRPr="005162DE" w:rsidRDefault="006F7643" w:rsidP="006F7643">
            <w:pPr>
              <w:spacing w:before="40" w:after="40"/>
              <w:jc w:val="center"/>
              <w:rPr>
                <w:rFonts w:ascii="Arial" w:hAnsi="Arial" w:cs="Arial"/>
                <w:sz w:val="24"/>
                <w:szCs w:val="24"/>
              </w:rPr>
            </w:pPr>
            <w:r>
              <w:rPr>
                <w:sz w:val="24"/>
                <w:szCs w:val="24"/>
              </w:rPr>
              <w:t>50</w:t>
            </w:r>
          </w:p>
        </w:tc>
        <w:tc>
          <w:tcPr>
            <w:tcW w:w="1260" w:type="dxa"/>
          </w:tcPr>
          <w:p w14:paraId="22CCB022" w14:textId="14DC1917" w:rsidR="006F7643" w:rsidRPr="005162DE" w:rsidRDefault="006F7643" w:rsidP="006F7643">
            <w:pPr>
              <w:spacing w:before="40" w:after="40"/>
              <w:jc w:val="center"/>
              <w:rPr>
                <w:rFonts w:ascii="Arial" w:hAnsi="Arial" w:cs="Arial"/>
                <w:sz w:val="24"/>
                <w:szCs w:val="24"/>
              </w:rPr>
            </w:pPr>
            <w:r>
              <w:rPr>
                <w:sz w:val="24"/>
                <w:szCs w:val="24"/>
              </w:rPr>
              <w:t>30</w:t>
            </w:r>
          </w:p>
        </w:tc>
        <w:tc>
          <w:tcPr>
            <w:tcW w:w="1931" w:type="dxa"/>
          </w:tcPr>
          <w:p w14:paraId="218DDB99" w14:textId="5D92FA9E" w:rsidR="006F7643" w:rsidRPr="005162DE" w:rsidRDefault="006F7643" w:rsidP="006F7643">
            <w:pPr>
              <w:spacing w:before="40" w:after="40"/>
              <w:jc w:val="center"/>
              <w:rPr>
                <w:rFonts w:ascii="Arial" w:hAnsi="Arial" w:cs="Arial"/>
                <w:sz w:val="24"/>
                <w:szCs w:val="24"/>
              </w:rPr>
            </w:pPr>
            <w:r w:rsidRPr="00D96C45">
              <w:t>Discharge from petroleum, glass, and metal refineries; erosion of natural deposits; discharge from mines and chemical manufacturers; runoff from livestock lots (feed additive)</w:t>
            </w:r>
          </w:p>
        </w:tc>
      </w:tr>
    </w:tbl>
    <w:tbl>
      <w:tblPr>
        <w:tblW w:w="1094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
        <w:gridCol w:w="2245"/>
        <w:gridCol w:w="1440"/>
        <w:gridCol w:w="1260"/>
        <w:gridCol w:w="1530"/>
        <w:gridCol w:w="1170"/>
        <w:gridCol w:w="1260"/>
        <w:gridCol w:w="1931"/>
      </w:tblGrid>
      <w:tr w:rsidR="006F7643" w:rsidRPr="005162DE" w14:paraId="0429E36F" w14:textId="77777777" w:rsidTr="0087192D">
        <w:trPr>
          <w:gridBefore w:val="1"/>
          <w:wBefore w:w="113" w:type="dxa"/>
          <w:trHeight w:val="432"/>
        </w:trPr>
        <w:tc>
          <w:tcPr>
            <w:tcW w:w="2245" w:type="dxa"/>
            <w:tcMar>
              <w:left w:w="58" w:type="dxa"/>
              <w:right w:w="58" w:type="dxa"/>
            </w:tcMar>
          </w:tcPr>
          <w:p w14:paraId="5C0D799C" w14:textId="5606D4BE" w:rsidR="006F7643" w:rsidRPr="00866E22" w:rsidRDefault="006F7643" w:rsidP="006F7643">
            <w:pPr>
              <w:spacing w:before="40" w:after="40"/>
              <w:ind w:left="30"/>
              <w:jc w:val="both"/>
              <w:rPr>
                <w:sz w:val="24"/>
                <w:szCs w:val="24"/>
              </w:rPr>
            </w:pPr>
            <w:r w:rsidRPr="00866E22">
              <w:rPr>
                <w:sz w:val="24"/>
                <w:szCs w:val="24"/>
              </w:rPr>
              <w:t>Nitrate ppm</w:t>
            </w:r>
          </w:p>
        </w:tc>
        <w:tc>
          <w:tcPr>
            <w:tcW w:w="1440" w:type="dxa"/>
          </w:tcPr>
          <w:p w14:paraId="0BFF3DD3" w14:textId="5F1C586F" w:rsidR="006F7643" w:rsidRDefault="006F7643" w:rsidP="006F7643">
            <w:pPr>
              <w:spacing w:before="40" w:after="40"/>
              <w:jc w:val="center"/>
              <w:rPr>
                <w:sz w:val="24"/>
                <w:szCs w:val="24"/>
              </w:rPr>
            </w:pPr>
            <w:r>
              <w:rPr>
                <w:sz w:val="24"/>
                <w:szCs w:val="24"/>
              </w:rPr>
              <w:t>2024</w:t>
            </w:r>
          </w:p>
        </w:tc>
        <w:tc>
          <w:tcPr>
            <w:tcW w:w="1260" w:type="dxa"/>
          </w:tcPr>
          <w:p w14:paraId="59F38D8F" w14:textId="5D798B3D" w:rsidR="006F7643" w:rsidRDefault="006F7643" w:rsidP="006F7643">
            <w:pPr>
              <w:spacing w:before="40" w:after="40"/>
              <w:jc w:val="center"/>
              <w:rPr>
                <w:sz w:val="24"/>
                <w:szCs w:val="24"/>
              </w:rPr>
            </w:pPr>
            <w:r>
              <w:rPr>
                <w:sz w:val="24"/>
                <w:szCs w:val="24"/>
              </w:rPr>
              <w:t>1.6</w:t>
            </w:r>
          </w:p>
        </w:tc>
        <w:tc>
          <w:tcPr>
            <w:tcW w:w="1530" w:type="dxa"/>
          </w:tcPr>
          <w:p w14:paraId="6F8A92D8" w14:textId="1ADF991A" w:rsidR="006F7643" w:rsidRDefault="006F7643" w:rsidP="006F7643">
            <w:pPr>
              <w:spacing w:before="40" w:after="40"/>
              <w:jc w:val="center"/>
              <w:rPr>
                <w:rFonts w:ascii="Arial" w:hAnsi="Arial" w:cs="Arial"/>
                <w:sz w:val="24"/>
                <w:szCs w:val="24"/>
              </w:rPr>
            </w:pPr>
            <w:r>
              <w:rPr>
                <w:rFonts w:ascii="Arial" w:hAnsi="Arial" w:cs="Arial"/>
                <w:sz w:val="24"/>
                <w:szCs w:val="24"/>
              </w:rPr>
              <w:t>1.3-1,8</w:t>
            </w:r>
          </w:p>
        </w:tc>
        <w:tc>
          <w:tcPr>
            <w:tcW w:w="1170" w:type="dxa"/>
          </w:tcPr>
          <w:p w14:paraId="323057E3" w14:textId="0F012A2E" w:rsidR="006F7643" w:rsidRPr="00866E22" w:rsidRDefault="006F7643" w:rsidP="006F7643">
            <w:pPr>
              <w:spacing w:before="40" w:after="40"/>
              <w:jc w:val="center"/>
              <w:rPr>
                <w:sz w:val="24"/>
                <w:szCs w:val="24"/>
              </w:rPr>
            </w:pPr>
            <w:r w:rsidRPr="00866E22">
              <w:rPr>
                <w:sz w:val="24"/>
                <w:szCs w:val="24"/>
              </w:rPr>
              <w:t>10 ppm</w:t>
            </w:r>
          </w:p>
        </w:tc>
        <w:tc>
          <w:tcPr>
            <w:tcW w:w="1260" w:type="dxa"/>
          </w:tcPr>
          <w:p w14:paraId="03A87D34" w14:textId="3ABBCEE0" w:rsidR="006F7643" w:rsidRPr="00866E22" w:rsidRDefault="006F7643" w:rsidP="006F7643">
            <w:pPr>
              <w:spacing w:before="40" w:after="40"/>
              <w:jc w:val="center"/>
              <w:rPr>
                <w:sz w:val="24"/>
                <w:szCs w:val="24"/>
              </w:rPr>
            </w:pPr>
            <w:r w:rsidRPr="00866E22">
              <w:rPr>
                <w:sz w:val="24"/>
                <w:szCs w:val="24"/>
              </w:rPr>
              <w:t>10</w:t>
            </w:r>
          </w:p>
        </w:tc>
        <w:tc>
          <w:tcPr>
            <w:tcW w:w="1931" w:type="dxa"/>
          </w:tcPr>
          <w:p w14:paraId="71D7F048" w14:textId="51FC28A3" w:rsidR="006F7643" w:rsidRPr="00866E22" w:rsidRDefault="006F7643" w:rsidP="006F7643">
            <w:pPr>
              <w:spacing w:before="40" w:after="40"/>
              <w:jc w:val="center"/>
              <w:rPr>
                <w:sz w:val="24"/>
                <w:szCs w:val="24"/>
              </w:rPr>
            </w:pPr>
            <w:r w:rsidRPr="00866E22">
              <w:rPr>
                <w:sz w:val="24"/>
                <w:szCs w:val="24"/>
              </w:rPr>
              <w:t>Runoff and leaching from fertilizer use; leaching from septic tanks and sewage; erosion of natural deposits</w:t>
            </w:r>
          </w:p>
        </w:tc>
      </w:tr>
      <w:tr w:rsidR="006F7643" w:rsidRPr="005162DE" w14:paraId="6E358F79" w14:textId="77777777" w:rsidTr="0087192D">
        <w:trPr>
          <w:gridBefore w:val="1"/>
          <w:wBefore w:w="113" w:type="dxa"/>
          <w:trHeight w:val="432"/>
        </w:trPr>
        <w:tc>
          <w:tcPr>
            <w:tcW w:w="2245" w:type="dxa"/>
            <w:tcMar>
              <w:left w:w="58" w:type="dxa"/>
              <w:right w:w="58" w:type="dxa"/>
            </w:tcMar>
          </w:tcPr>
          <w:p w14:paraId="4F5B961B" w14:textId="17CE171C" w:rsidR="006F7643" w:rsidRPr="00866E22" w:rsidRDefault="006F7643" w:rsidP="006F7643">
            <w:pPr>
              <w:spacing w:before="40" w:after="40"/>
              <w:ind w:left="30"/>
              <w:jc w:val="both"/>
              <w:rPr>
                <w:sz w:val="24"/>
                <w:szCs w:val="24"/>
              </w:rPr>
            </w:pPr>
            <w:r w:rsidRPr="00866E22">
              <w:rPr>
                <w:sz w:val="24"/>
                <w:szCs w:val="24"/>
              </w:rPr>
              <w:t>Chlorine ppm</w:t>
            </w:r>
          </w:p>
        </w:tc>
        <w:tc>
          <w:tcPr>
            <w:tcW w:w="1440" w:type="dxa"/>
          </w:tcPr>
          <w:p w14:paraId="079A7902" w14:textId="58595447" w:rsidR="006F7643" w:rsidRPr="00866E22" w:rsidRDefault="006F7643" w:rsidP="006F7643">
            <w:pPr>
              <w:spacing w:before="40" w:after="40"/>
              <w:jc w:val="center"/>
              <w:rPr>
                <w:sz w:val="24"/>
                <w:szCs w:val="24"/>
              </w:rPr>
            </w:pPr>
            <w:r w:rsidRPr="00866E22">
              <w:rPr>
                <w:sz w:val="24"/>
                <w:szCs w:val="24"/>
              </w:rPr>
              <w:t>202</w:t>
            </w:r>
            <w:r>
              <w:rPr>
                <w:sz w:val="24"/>
                <w:szCs w:val="24"/>
              </w:rPr>
              <w:t>4</w:t>
            </w:r>
          </w:p>
        </w:tc>
        <w:tc>
          <w:tcPr>
            <w:tcW w:w="1260" w:type="dxa"/>
          </w:tcPr>
          <w:p w14:paraId="4C20E41E" w14:textId="76031017" w:rsidR="006F7643" w:rsidRPr="00866E22" w:rsidRDefault="006F7643" w:rsidP="006F7643">
            <w:pPr>
              <w:spacing w:before="40" w:after="40"/>
              <w:jc w:val="center"/>
              <w:rPr>
                <w:sz w:val="24"/>
                <w:szCs w:val="24"/>
              </w:rPr>
            </w:pPr>
            <w:r w:rsidRPr="00866E22">
              <w:rPr>
                <w:sz w:val="24"/>
                <w:szCs w:val="24"/>
              </w:rPr>
              <w:t>0.</w:t>
            </w:r>
            <w:r>
              <w:rPr>
                <w:sz w:val="24"/>
                <w:szCs w:val="24"/>
              </w:rPr>
              <w:t>65</w:t>
            </w:r>
          </w:p>
        </w:tc>
        <w:tc>
          <w:tcPr>
            <w:tcW w:w="1530" w:type="dxa"/>
          </w:tcPr>
          <w:p w14:paraId="24DC3B0D" w14:textId="6E8D3C90" w:rsidR="006F7643" w:rsidRPr="00866E22" w:rsidRDefault="006F7643" w:rsidP="006F7643">
            <w:pPr>
              <w:spacing w:before="40" w:after="40"/>
              <w:jc w:val="center"/>
              <w:rPr>
                <w:sz w:val="24"/>
                <w:szCs w:val="24"/>
              </w:rPr>
            </w:pPr>
            <w:r w:rsidRPr="00866E22">
              <w:rPr>
                <w:sz w:val="24"/>
                <w:szCs w:val="24"/>
              </w:rPr>
              <w:t>.</w:t>
            </w:r>
            <w:r>
              <w:rPr>
                <w:sz w:val="24"/>
                <w:szCs w:val="24"/>
              </w:rPr>
              <w:t>02</w:t>
            </w:r>
            <w:r w:rsidRPr="00866E22">
              <w:rPr>
                <w:sz w:val="24"/>
                <w:szCs w:val="24"/>
              </w:rPr>
              <w:t>-</w:t>
            </w:r>
            <w:r>
              <w:rPr>
                <w:sz w:val="24"/>
                <w:szCs w:val="24"/>
              </w:rPr>
              <w:t>1.8</w:t>
            </w:r>
          </w:p>
        </w:tc>
        <w:tc>
          <w:tcPr>
            <w:tcW w:w="1170" w:type="dxa"/>
          </w:tcPr>
          <w:p w14:paraId="2FD227A2" w14:textId="3B59440B" w:rsidR="006F7643" w:rsidRPr="00866E22" w:rsidRDefault="006F7643" w:rsidP="006F7643">
            <w:pPr>
              <w:spacing w:before="40" w:after="40"/>
              <w:jc w:val="center"/>
              <w:rPr>
                <w:sz w:val="24"/>
                <w:szCs w:val="24"/>
              </w:rPr>
            </w:pPr>
            <w:r w:rsidRPr="00866E22">
              <w:rPr>
                <w:sz w:val="24"/>
                <w:szCs w:val="24"/>
              </w:rPr>
              <w:t>4</w:t>
            </w:r>
          </w:p>
        </w:tc>
        <w:tc>
          <w:tcPr>
            <w:tcW w:w="1260" w:type="dxa"/>
          </w:tcPr>
          <w:p w14:paraId="2C473763" w14:textId="6A942AD7" w:rsidR="006F7643" w:rsidRPr="00866E22" w:rsidRDefault="006F7643" w:rsidP="006F7643">
            <w:pPr>
              <w:spacing w:before="40" w:after="40"/>
              <w:jc w:val="center"/>
              <w:rPr>
                <w:sz w:val="24"/>
                <w:szCs w:val="24"/>
              </w:rPr>
            </w:pPr>
            <w:r w:rsidRPr="00866E22">
              <w:rPr>
                <w:sz w:val="24"/>
                <w:szCs w:val="24"/>
              </w:rPr>
              <w:t>4</w:t>
            </w:r>
          </w:p>
        </w:tc>
        <w:tc>
          <w:tcPr>
            <w:tcW w:w="1931" w:type="dxa"/>
          </w:tcPr>
          <w:p w14:paraId="43249A05" w14:textId="513C79EF" w:rsidR="006F7643" w:rsidRPr="00866E22" w:rsidRDefault="006F7643" w:rsidP="006F7643">
            <w:pPr>
              <w:spacing w:before="40" w:after="40"/>
              <w:jc w:val="center"/>
              <w:rPr>
                <w:sz w:val="24"/>
                <w:szCs w:val="24"/>
              </w:rPr>
            </w:pPr>
            <w:r w:rsidRPr="00866E22">
              <w:rPr>
                <w:sz w:val="24"/>
                <w:szCs w:val="24"/>
              </w:rPr>
              <w:t>Drinking water disinfectant added for treatment-</w:t>
            </w:r>
          </w:p>
        </w:tc>
      </w:tr>
      <w:tr w:rsidR="006F7643" w:rsidRPr="00866E22" w14:paraId="75DE3215" w14:textId="77777777" w:rsidTr="0087192D">
        <w:trPr>
          <w:trHeight w:val="432"/>
        </w:trPr>
        <w:tc>
          <w:tcPr>
            <w:tcW w:w="2358" w:type="dxa"/>
            <w:gridSpan w:val="2"/>
            <w:tcMar>
              <w:left w:w="58" w:type="dxa"/>
              <w:right w:w="58" w:type="dxa"/>
            </w:tcMar>
          </w:tcPr>
          <w:p w14:paraId="2B14C24A" w14:textId="683450A7" w:rsidR="006F7643" w:rsidRPr="00866E22" w:rsidRDefault="006F7643" w:rsidP="006F7643">
            <w:pPr>
              <w:spacing w:before="40" w:after="40"/>
              <w:ind w:left="30"/>
              <w:jc w:val="both"/>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tc>
        <w:tc>
          <w:tcPr>
            <w:tcW w:w="1440" w:type="dxa"/>
          </w:tcPr>
          <w:p w14:paraId="566E61E1" w14:textId="3A070EC7" w:rsidR="006F7643" w:rsidRDefault="006F7643" w:rsidP="006F7643">
            <w:pPr>
              <w:spacing w:before="40" w:after="40"/>
              <w:jc w:val="center"/>
              <w:rPr>
                <w:sz w:val="24"/>
                <w:szCs w:val="24"/>
              </w:rPr>
            </w:pPr>
            <w:r>
              <w:rPr>
                <w:sz w:val="24"/>
                <w:szCs w:val="24"/>
              </w:rPr>
              <w:t>2023</w:t>
            </w:r>
          </w:p>
        </w:tc>
        <w:tc>
          <w:tcPr>
            <w:tcW w:w="1260" w:type="dxa"/>
          </w:tcPr>
          <w:p w14:paraId="63ADDC23" w14:textId="3BCEC8A7" w:rsidR="006F7643" w:rsidRDefault="006F7643" w:rsidP="006F7643">
            <w:pPr>
              <w:spacing w:before="40" w:after="40"/>
              <w:jc w:val="center"/>
              <w:rPr>
                <w:sz w:val="24"/>
                <w:szCs w:val="24"/>
              </w:rPr>
            </w:pPr>
            <w:r>
              <w:rPr>
                <w:sz w:val="24"/>
                <w:szCs w:val="24"/>
              </w:rPr>
              <w:t>4.25</w:t>
            </w:r>
          </w:p>
        </w:tc>
        <w:tc>
          <w:tcPr>
            <w:tcW w:w="1530" w:type="dxa"/>
          </w:tcPr>
          <w:p w14:paraId="1FE31E08" w14:textId="77777777" w:rsidR="006F7643" w:rsidRPr="00866E22" w:rsidRDefault="006F7643" w:rsidP="006F7643">
            <w:pPr>
              <w:spacing w:before="40" w:after="40"/>
              <w:jc w:val="center"/>
              <w:rPr>
                <w:sz w:val="24"/>
                <w:szCs w:val="24"/>
              </w:rPr>
            </w:pPr>
          </w:p>
        </w:tc>
        <w:tc>
          <w:tcPr>
            <w:tcW w:w="1170" w:type="dxa"/>
          </w:tcPr>
          <w:p w14:paraId="6703E149" w14:textId="06F478C7" w:rsidR="006F7643" w:rsidRPr="00866E22" w:rsidRDefault="006F7643" w:rsidP="006F7643">
            <w:pPr>
              <w:spacing w:before="40" w:after="40"/>
              <w:jc w:val="center"/>
              <w:rPr>
                <w:sz w:val="24"/>
                <w:szCs w:val="24"/>
              </w:rPr>
            </w:pPr>
            <w:r w:rsidRPr="00866E22">
              <w:rPr>
                <w:sz w:val="24"/>
                <w:szCs w:val="24"/>
              </w:rPr>
              <w:t>15</w:t>
            </w:r>
          </w:p>
        </w:tc>
        <w:tc>
          <w:tcPr>
            <w:tcW w:w="1260" w:type="dxa"/>
          </w:tcPr>
          <w:p w14:paraId="1AE69932" w14:textId="6BCA100E" w:rsidR="006F7643" w:rsidRPr="00866E22" w:rsidRDefault="006F7643" w:rsidP="006F7643">
            <w:pPr>
              <w:spacing w:before="40" w:after="40"/>
              <w:jc w:val="center"/>
              <w:rPr>
                <w:sz w:val="24"/>
                <w:szCs w:val="24"/>
              </w:rPr>
            </w:pPr>
            <w:r w:rsidRPr="00866E22">
              <w:rPr>
                <w:sz w:val="24"/>
                <w:szCs w:val="24"/>
              </w:rPr>
              <w:t>0</w:t>
            </w:r>
          </w:p>
        </w:tc>
        <w:tc>
          <w:tcPr>
            <w:tcW w:w="1931" w:type="dxa"/>
          </w:tcPr>
          <w:p w14:paraId="1B8FC751" w14:textId="41D6D7E8" w:rsidR="006F7643" w:rsidRPr="00866E22" w:rsidRDefault="006F7643" w:rsidP="006F7643">
            <w:pPr>
              <w:spacing w:before="40" w:after="40"/>
              <w:jc w:val="center"/>
              <w:rPr>
                <w:sz w:val="24"/>
                <w:szCs w:val="24"/>
              </w:rPr>
            </w:pPr>
            <w:r w:rsidRPr="00866E22">
              <w:rPr>
                <w:sz w:val="24"/>
                <w:szCs w:val="24"/>
              </w:rPr>
              <w:t>Erosion of natural deposits</w:t>
            </w:r>
          </w:p>
        </w:tc>
      </w:tr>
      <w:tr w:rsidR="006F7643" w:rsidRPr="00866E22" w14:paraId="474C98D2" w14:textId="77777777" w:rsidTr="0087192D">
        <w:trPr>
          <w:trHeight w:val="432"/>
        </w:trPr>
        <w:tc>
          <w:tcPr>
            <w:tcW w:w="2358" w:type="dxa"/>
            <w:gridSpan w:val="2"/>
            <w:tcMar>
              <w:left w:w="58" w:type="dxa"/>
              <w:right w:w="58" w:type="dxa"/>
            </w:tcMar>
          </w:tcPr>
          <w:p w14:paraId="72A357CA" w14:textId="608F7C1D" w:rsidR="006F7643" w:rsidRPr="00866E22" w:rsidRDefault="006F7643" w:rsidP="006F7643">
            <w:pPr>
              <w:spacing w:before="40" w:after="40"/>
              <w:ind w:left="30"/>
              <w:jc w:val="both"/>
              <w:rPr>
                <w:sz w:val="24"/>
                <w:szCs w:val="24"/>
              </w:rPr>
            </w:pPr>
            <w:r w:rsidRPr="00866E22">
              <w:rPr>
                <w:sz w:val="24"/>
                <w:szCs w:val="24"/>
              </w:rPr>
              <w:t>Radium 22</w:t>
            </w:r>
            <w:r>
              <w:rPr>
                <w:sz w:val="24"/>
                <w:szCs w:val="24"/>
              </w:rPr>
              <w:t>6</w:t>
            </w:r>
            <w:r w:rsidRPr="00866E22">
              <w:rPr>
                <w:sz w:val="24"/>
                <w:szCs w:val="24"/>
              </w:rPr>
              <w:t xml:space="preserve"> </w:t>
            </w:r>
            <w:proofErr w:type="spellStart"/>
            <w:r w:rsidRPr="00866E22">
              <w:rPr>
                <w:sz w:val="24"/>
                <w:szCs w:val="24"/>
              </w:rPr>
              <w:t>pCi</w:t>
            </w:r>
            <w:proofErr w:type="spellEnd"/>
            <w:r w:rsidRPr="00866E22">
              <w:rPr>
                <w:sz w:val="24"/>
                <w:szCs w:val="24"/>
              </w:rPr>
              <w:t>/l</w:t>
            </w:r>
          </w:p>
        </w:tc>
        <w:tc>
          <w:tcPr>
            <w:tcW w:w="1440" w:type="dxa"/>
          </w:tcPr>
          <w:p w14:paraId="7F6BC54F" w14:textId="7B995DD7" w:rsidR="006F7643" w:rsidRPr="00866E22" w:rsidRDefault="006F7643" w:rsidP="006F7643">
            <w:pPr>
              <w:spacing w:before="40" w:after="40"/>
              <w:jc w:val="center"/>
              <w:rPr>
                <w:sz w:val="24"/>
                <w:szCs w:val="24"/>
              </w:rPr>
            </w:pPr>
            <w:r w:rsidRPr="00866E22">
              <w:rPr>
                <w:sz w:val="24"/>
                <w:szCs w:val="24"/>
              </w:rPr>
              <w:t>20</w:t>
            </w:r>
            <w:r>
              <w:rPr>
                <w:sz w:val="24"/>
                <w:szCs w:val="24"/>
              </w:rPr>
              <w:t>22</w:t>
            </w:r>
          </w:p>
        </w:tc>
        <w:tc>
          <w:tcPr>
            <w:tcW w:w="1260" w:type="dxa"/>
          </w:tcPr>
          <w:p w14:paraId="647D5B50" w14:textId="45B2043B" w:rsidR="006F7643" w:rsidRDefault="006F7643" w:rsidP="006F7643">
            <w:pPr>
              <w:spacing w:before="40" w:after="40"/>
              <w:jc w:val="center"/>
              <w:rPr>
                <w:sz w:val="24"/>
                <w:szCs w:val="24"/>
              </w:rPr>
            </w:pPr>
            <w:r>
              <w:rPr>
                <w:sz w:val="24"/>
                <w:szCs w:val="24"/>
              </w:rPr>
              <w:t>0.45</w:t>
            </w:r>
          </w:p>
        </w:tc>
        <w:tc>
          <w:tcPr>
            <w:tcW w:w="1530" w:type="dxa"/>
          </w:tcPr>
          <w:p w14:paraId="3824F064" w14:textId="5959207A" w:rsidR="006F7643" w:rsidRDefault="006F7643" w:rsidP="006F7643">
            <w:pPr>
              <w:spacing w:before="40" w:after="40"/>
              <w:jc w:val="center"/>
              <w:rPr>
                <w:rFonts w:ascii="Aptos" w:hAnsi="Aptos"/>
                <w:color w:val="222222"/>
                <w:shd w:val="clear" w:color="auto" w:fill="FFFFFF"/>
              </w:rPr>
            </w:pPr>
            <w:r>
              <w:rPr>
                <w:rFonts w:ascii="Aptos" w:hAnsi="Aptos"/>
                <w:color w:val="222222"/>
                <w:shd w:val="clear" w:color="auto" w:fill="FFFFFF"/>
              </w:rPr>
              <w:t>0.422-0.479</w:t>
            </w:r>
          </w:p>
        </w:tc>
        <w:tc>
          <w:tcPr>
            <w:tcW w:w="1170" w:type="dxa"/>
          </w:tcPr>
          <w:p w14:paraId="7C270E7B" w14:textId="4B3FC861" w:rsidR="006F7643" w:rsidRPr="00866E22" w:rsidRDefault="006F7643" w:rsidP="006F7643">
            <w:pPr>
              <w:spacing w:before="40" w:after="40"/>
              <w:jc w:val="center"/>
              <w:rPr>
                <w:sz w:val="24"/>
                <w:szCs w:val="24"/>
              </w:rPr>
            </w:pPr>
            <w:r w:rsidRPr="00866E22">
              <w:rPr>
                <w:sz w:val="24"/>
                <w:szCs w:val="24"/>
              </w:rPr>
              <w:t>5</w:t>
            </w:r>
          </w:p>
        </w:tc>
        <w:tc>
          <w:tcPr>
            <w:tcW w:w="1260" w:type="dxa"/>
          </w:tcPr>
          <w:p w14:paraId="016382F1" w14:textId="68F705D5" w:rsidR="006F7643" w:rsidRPr="00866E22" w:rsidRDefault="006F7643" w:rsidP="006F7643">
            <w:pPr>
              <w:spacing w:before="40" w:after="40"/>
              <w:jc w:val="center"/>
              <w:rPr>
                <w:sz w:val="24"/>
                <w:szCs w:val="24"/>
              </w:rPr>
            </w:pPr>
            <w:r w:rsidRPr="00866E22">
              <w:rPr>
                <w:sz w:val="24"/>
                <w:szCs w:val="24"/>
              </w:rPr>
              <w:t>.019</w:t>
            </w:r>
          </w:p>
        </w:tc>
        <w:tc>
          <w:tcPr>
            <w:tcW w:w="1931" w:type="dxa"/>
          </w:tcPr>
          <w:p w14:paraId="61A30D93" w14:textId="67A798FD" w:rsidR="006F7643" w:rsidRPr="00866E22" w:rsidRDefault="006F7643" w:rsidP="006F7643">
            <w:pPr>
              <w:spacing w:before="40" w:after="40"/>
              <w:jc w:val="center"/>
              <w:rPr>
                <w:sz w:val="24"/>
                <w:szCs w:val="24"/>
              </w:rPr>
            </w:pPr>
            <w:r w:rsidRPr="00866E22">
              <w:rPr>
                <w:sz w:val="24"/>
                <w:szCs w:val="24"/>
              </w:rPr>
              <w:t>Erosion of natural deposits</w:t>
            </w:r>
          </w:p>
        </w:tc>
      </w:tr>
      <w:tr w:rsidR="006F7643" w:rsidRPr="00866E22" w14:paraId="677D7FC1" w14:textId="77777777" w:rsidTr="0087192D">
        <w:trPr>
          <w:trHeight w:val="432"/>
        </w:trPr>
        <w:tc>
          <w:tcPr>
            <w:tcW w:w="2358" w:type="dxa"/>
            <w:gridSpan w:val="2"/>
            <w:tcMar>
              <w:left w:w="58" w:type="dxa"/>
              <w:right w:w="58" w:type="dxa"/>
            </w:tcMar>
          </w:tcPr>
          <w:p w14:paraId="0C14B42B" w14:textId="549AF730" w:rsidR="006F7643" w:rsidRPr="00866E22" w:rsidRDefault="006F7643" w:rsidP="006F7643">
            <w:pPr>
              <w:spacing w:before="40" w:after="40"/>
              <w:ind w:left="30"/>
              <w:jc w:val="both"/>
              <w:rPr>
                <w:sz w:val="24"/>
                <w:szCs w:val="24"/>
              </w:rPr>
            </w:pPr>
            <w:r w:rsidRPr="00866E22">
              <w:rPr>
                <w:sz w:val="24"/>
                <w:szCs w:val="24"/>
              </w:rPr>
              <w:t xml:space="preserve">Uranium </w:t>
            </w:r>
            <w:proofErr w:type="spellStart"/>
            <w:r w:rsidRPr="00866E22">
              <w:rPr>
                <w:sz w:val="24"/>
                <w:szCs w:val="24"/>
              </w:rPr>
              <w:t>pCi</w:t>
            </w:r>
            <w:proofErr w:type="spellEnd"/>
            <w:r w:rsidRPr="00866E22">
              <w:rPr>
                <w:sz w:val="24"/>
                <w:szCs w:val="24"/>
              </w:rPr>
              <w:t>/l</w:t>
            </w:r>
          </w:p>
        </w:tc>
        <w:tc>
          <w:tcPr>
            <w:tcW w:w="1440" w:type="dxa"/>
          </w:tcPr>
          <w:p w14:paraId="11507B9D" w14:textId="5809D1BD" w:rsidR="006F7643" w:rsidRDefault="006F7643" w:rsidP="006F7643">
            <w:pPr>
              <w:spacing w:before="40" w:after="40"/>
              <w:jc w:val="center"/>
              <w:rPr>
                <w:sz w:val="24"/>
                <w:szCs w:val="24"/>
              </w:rPr>
            </w:pPr>
            <w:r>
              <w:rPr>
                <w:sz w:val="24"/>
                <w:szCs w:val="24"/>
              </w:rPr>
              <w:t>2023</w:t>
            </w:r>
          </w:p>
        </w:tc>
        <w:tc>
          <w:tcPr>
            <w:tcW w:w="1260" w:type="dxa"/>
          </w:tcPr>
          <w:p w14:paraId="57A2ED08" w14:textId="0BC02FAE" w:rsidR="006F7643" w:rsidRDefault="006F7643" w:rsidP="006F7643">
            <w:pPr>
              <w:spacing w:before="40" w:after="40"/>
              <w:jc w:val="center"/>
              <w:rPr>
                <w:sz w:val="24"/>
                <w:szCs w:val="24"/>
              </w:rPr>
            </w:pPr>
            <w:r>
              <w:rPr>
                <w:sz w:val="24"/>
                <w:szCs w:val="24"/>
              </w:rPr>
              <w:t>2.98</w:t>
            </w:r>
          </w:p>
        </w:tc>
        <w:tc>
          <w:tcPr>
            <w:tcW w:w="1530" w:type="dxa"/>
          </w:tcPr>
          <w:p w14:paraId="206C3230" w14:textId="77777777" w:rsidR="006F7643" w:rsidRPr="00866E22" w:rsidRDefault="006F7643" w:rsidP="006F7643">
            <w:pPr>
              <w:spacing w:before="40" w:after="40"/>
              <w:jc w:val="center"/>
              <w:rPr>
                <w:sz w:val="24"/>
                <w:szCs w:val="24"/>
              </w:rPr>
            </w:pPr>
          </w:p>
        </w:tc>
        <w:tc>
          <w:tcPr>
            <w:tcW w:w="1170" w:type="dxa"/>
          </w:tcPr>
          <w:p w14:paraId="71CE0C96" w14:textId="66F1EEE4" w:rsidR="006F7643" w:rsidRPr="00866E22" w:rsidRDefault="006F7643" w:rsidP="006F7643">
            <w:pPr>
              <w:spacing w:before="40" w:after="40"/>
              <w:jc w:val="center"/>
              <w:rPr>
                <w:sz w:val="24"/>
                <w:szCs w:val="24"/>
              </w:rPr>
            </w:pPr>
            <w:r w:rsidRPr="00866E22">
              <w:rPr>
                <w:sz w:val="24"/>
                <w:szCs w:val="24"/>
              </w:rPr>
              <w:t>80</w:t>
            </w:r>
          </w:p>
        </w:tc>
        <w:tc>
          <w:tcPr>
            <w:tcW w:w="1260" w:type="dxa"/>
          </w:tcPr>
          <w:p w14:paraId="08C5DCB1" w14:textId="6A668202" w:rsidR="006F7643" w:rsidRPr="00866E22" w:rsidRDefault="006F7643" w:rsidP="006F7643">
            <w:pPr>
              <w:spacing w:before="40" w:after="40"/>
              <w:jc w:val="center"/>
              <w:rPr>
                <w:sz w:val="24"/>
                <w:szCs w:val="24"/>
              </w:rPr>
            </w:pPr>
            <w:r w:rsidRPr="00866E22">
              <w:rPr>
                <w:sz w:val="24"/>
                <w:szCs w:val="24"/>
              </w:rPr>
              <w:t>.43</w:t>
            </w:r>
          </w:p>
        </w:tc>
        <w:tc>
          <w:tcPr>
            <w:tcW w:w="1931" w:type="dxa"/>
          </w:tcPr>
          <w:p w14:paraId="29B03211" w14:textId="7996771E" w:rsidR="006F7643" w:rsidRPr="00866E22" w:rsidRDefault="006F7643" w:rsidP="006F7643">
            <w:pPr>
              <w:spacing w:before="40" w:after="40"/>
              <w:jc w:val="center"/>
              <w:rPr>
                <w:sz w:val="24"/>
                <w:szCs w:val="24"/>
              </w:rPr>
            </w:pPr>
            <w:r w:rsidRPr="00866E22">
              <w:rPr>
                <w:sz w:val="24"/>
                <w:szCs w:val="24"/>
              </w:rPr>
              <w:t>Erosion of natural deposits</w:t>
            </w:r>
          </w:p>
        </w:tc>
      </w:tr>
      <w:tr w:rsidR="006F7643" w:rsidRPr="00866E22" w14:paraId="60FC4B76" w14:textId="77777777" w:rsidTr="0087192D">
        <w:trPr>
          <w:trHeight w:val="432"/>
        </w:trPr>
        <w:tc>
          <w:tcPr>
            <w:tcW w:w="2358" w:type="dxa"/>
            <w:gridSpan w:val="2"/>
            <w:tcMar>
              <w:left w:w="58" w:type="dxa"/>
              <w:right w:w="58" w:type="dxa"/>
            </w:tcMar>
          </w:tcPr>
          <w:p w14:paraId="49E7D498" w14:textId="77777777" w:rsidR="006F7643" w:rsidRPr="00866E22" w:rsidRDefault="006F7643" w:rsidP="006F7643">
            <w:pPr>
              <w:ind w:left="180"/>
              <w:rPr>
                <w:sz w:val="24"/>
                <w:szCs w:val="24"/>
              </w:rPr>
            </w:pPr>
            <w:r w:rsidRPr="00866E22">
              <w:rPr>
                <w:sz w:val="24"/>
                <w:szCs w:val="24"/>
              </w:rPr>
              <w:t>Turb</w:t>
            </w:r>
            <w:r>
              <w:rPr>
                <w:sz w:val="24"/>
                <w:szCs w:val="24"/>
              </w:rPr>
              <w:t>id</w:t>
            </w:r>
            <w:r w:rsidRPr="00866E22">
              <w:rPr>
                <w:sz w:val="24"/>
                <w:szCs w:val="24"/>
              </w:rPr>
              <w:t>ity</w:t>
            </w:r>
            <w:r>
              <w:rPr>
                <w:sz w:val="24"/>
                <w:szCs w:val="24"/>
              </w:rPr>
              <w:t xml:space="preserve"> </w:t>
            </w:r>
            <w:r w:rsidRPr="00866E22">
              <w:rPr>
                <w:sz w:val="24"/>
                <w:szCs w:val="24"/>
              </w:rPr>
              <w:t xml:space="preserve">NTU </w:t>
            </w:r>
          </w:p>
          <w:p w14:paraId="0C1C191F" w14:textId="77777777" w:rsidR="006F7643" w:rsidRPr="00866E22" w:rsidRDefault="006F7643" w:rsidP="006F7643">
            <w:pPr>
              <w:ind w:left="180"/>
              <w:rPr>
                <w:sz w:val="24"/>
                <w:szCs w:val="24"/>
              </w:rPr>
            </w:pPr>
          </w:p>
        </w:tc>
        <w:tc>
          <w:tcPr>
            <w:tcW w:w="1440" w:type="dxa"/>
          </w:tcPr>
          <w:p w14:paraId="2CFC82DE" w14:textId="5DD3A62E" w:rsidR="006F7643" w:rsidRPr="00866E22" w:rsidRDefault="006F7643" w:rsidP="006F7643">
            <w:pPr>
              <w:spacing w:before="40" w:after="40"/>
              <w:jc w:val="center"/>
              <w:rPr>
                <w:sz w:val="24"/>
                <w:szCs w:val="24"/>
              </w:rPr>
            </w:pPr>
            <w:r w:rsidRPr="00866E22">
              <w:rPr>
                <w:sz w:val="24"/>
                <w:szCs w:val="24"/>
              </w:rPr>
              <w:t>202</w:t>
            </w:r>
            <w:r>
              <w:rPr>
                <w:sz w:val="24"/>
                <w:szCs w:val="24"/>
              </w:rPr>
              <w:t>2</w:t>
            </w:r>
          </w:p>
        </w:tc>
        <w:tc>
          <w:tcPr>
            <w:tcW w:w="1260" w:type="dxa"/>
          </w:tcPr>
          <w:p w14:paraId="6E3558DC" w14:textId="1B9B202F" w:rsidR="006F7643" w:rsidRPr="00866E22" w:rsidRDefault="006F7643" w:rsidP="006F7643">
            <w:pPr>
              <w:spacing w:before="40" w:after="40"/>
              <w:jc w:val="center"/>
              <w:rPr>
                <w:sz w:val="24"/>
                <w:szCs w:val="24"/>
              </w:rPr>
            </w:pPr>
            <w:r w:rsidRPr="00866E22">
              <w:rPr>
                <w:sz w:val="24"/>
                <w:szCs w:val="24"/>
              </w:rPr>
              <w:t>0.</w:t>
            </w:r>
            <w:r>
              <w:rPr>
                <w:sz w:val="24"/>
                <w:szCs w:val="24"/>
              </w:rPr>
              <w:t>13</w:t>
            </w:r>
          </w:p>
        </w:tc>
        <w:tc>
          <w:tcPr>
            <w:tcW w:w="1530" w:type="dxa"/>
          </w:tcPr>
          <w:p w14:paraId="0F9EE470" w14:textId="292E6D03" w:rsidR="006F7643" w:rsidRPr="00866E22" w:rsidRDefault="006F7643" w:rsidP="006F7643">
            <w:pPr>
              <w:spacing w:before="40" w:after="40"/>
              <w:jc w:val="center"/>
              <w:rPr>
                <w:sz w:val="24"/>
                <w:szCs w:val="24"/>
              </w:rPr>
            </w:pPr>
            <w:r w:rsidRPr="00866E22">
              <w:rPr>
                <w:sz w:val="24"/>
                <w:szCs w:val="24"/>
              </w:rPr>
              <w:t>0.</w:t>
            </w:r>
            <w:r>
              <w:rPr>
                <w:sz w:val="24"/>
                <w:szCs w:val="24"/>
              </w:rPr>
              <w:t>0</w:t>
            </w:r>
            <w:r w:rsidRPr="00866E22">
              <w:rPr>
                <w:sz w:val="24"/>
                <w:szCs w:val="24"/>
              </w:rPr>
              <w:t>-0.</w:t>
            </w:r>
            <w:r>
              <w:rPr>
                <w:sz w:val="24"/>
                <w:szCs w:val="24"/>
              </w:rPr>
              <w:t>26</w:t>
            </w:r>
          </w:p>
        </w:tc>
        <w:tc>
          <w:tcPr>
            <w:tcW w:w="1170" w:type="dxa"/>
          </w:tcPr>
          <w:p w14:paraId="5DAE618C" w14:textId="7518DFEF" w:rsidR="006F7643" w:rsidRPr="00866E22" w:rsidRDefault="006F7643" w:rsidP="006F7643">
            <w:pPr>
              <w:spacing w:before="40" w:after="40"/>
              <w:jc w:val="center"/>
              <w:rPr>
                <w:sz w:val="24"/>
                <w:szCs w:val="24"/>
              </w:rPr>
            </w:pPr>
            <w:r w:rsidRPr="00866E22">
              <w:rPr>
                <w:sz w:val="24"/>
                <w:szCs w:val="24"/>
              </w:rPr>
              <w:t>5</w:t>
            </w:r>
          </w:p>
        </w:tc>
        <w:tc>
          <w:tcPr>
            <w:tcW w:w="1260" w:type="dxa"/>
          </w:tcPr>
          <w:p w14:paraId="05E10EEE" w14:textId="77777777" w:rsidR="006F7643" w:rsidRPr="00866E22" w:rsidRDefault="006F7643" w:rsidP="006F7643">
            <w:pPr>
              <w:spacing w:before="40" w:after="40"/>
              <w:jc w:val="center"/>
              <w:rPr>
                <w:sz w:val="24"/>
                <w:szCs w:val="24"/>
              </w:rPr>
            </w:pPr>
          </w:p>
        </w:tc>
        <w:tc>
          <w:tcPr>
            <w:tcW w:w="1931" w:type="dxa"/>
          </w:tcPr>
          <w:p w14:paraId="2606767C" w14:textId="5653B77A" w:rsidR="006F7643" w:rsidRPr="00866E22" w:rsidRDefault="006F7643" w:rsidP="006F7643">
            <w:pPr>
              <w:spacing w:before="40" w:after="40"/>
              <w:jc w:val="center"/>
              <w:rPr>
                <w:sz w:val="24"/>
                <w:szCs w:val="24"/>
              </w:rPr>
            </w:pPr>
            <w:r w:rsidRPr="00866E22">
              <w:rPr>
                <w:sz w:val="24"/>
                <w:szCs w:val="24"/>
              </w:rPr>
              <w:t>Soil runoff</w:t>
            </w:r>
          </w:p>
        </w:tc>
      </w:tr>
      <w:tr w:rsidR="006F7643" w:rsidRPr="00866E22" w14:paraId="65B7FCD7" w14:textId="77777777" w:rsidTr="0087192D">
        <w:trPr>
          <w:trHeight w:val="432"/>
        </w:trPr>
        <w:tc>
          <w:tcPr>
            <w:tcW w:w="2358" w:type="dxa"/>
            <w:gridSpan w:val="2"/>
            <w:tcMar>
              <w:left w:w="58" w:type="dxa"/>
              <w:right w:w="58" w:type="dxa"/>
            </w:tcMar>
          </w:tcPr>
          <w:p w14:paraId="5E6BB5C5" w14:textId="77777777" w:rsidR="006F7643" w:rsidRPr="00866E22" w:rsidRDefault="006F7643" w:rsidP="006F7643">
            <w:pPr>
              <w:ind w:left="180"/>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p w14:paraId="56F55DB3" w14:textId="65293575" w:rsidR="006F7643" w:rsidRPr="00866E22" w:rsidRDefault="006F7643" w:rsidP="006F7643">
            <w:pPr>
              <w:ind w:left="180"/>
              <w:rPr>
                <w:sz w:val="24"/>
                <w:szCs w:val="24"/>
              </w:rPr>
            </w:pPr>
            <w:r w:rsidRPr="00866E22">
              <w:rPr>
                <w:sz w:val="24"/>
                <w:szCs w:val="24"/>
              </w:rPr>
              <w:t>Wel 3t</w:t>
            </w:r>
          </w:p>
        </w:tc>
        <w:tc>
          <w:tcPr>
            <w:tcW w:w="1440" w:type="dxa"/>
          </w:tcPr>
          <w:p w14:paraId="1E187E8F" w14:textId="78F4C31C" w:rsidR="006F7643" w:rsidRPr="00866E22" w:rsidRDefault="006F7643" w:rsidP="006F7643">
            <w:pPr>
              <w:spacing w:before="40" w:after="40"/>
              <w:jc w:val="center"/>
              <w:rPr>
                <w:sz w:val="24"/>
                <w:szCs w:val="24"/>
              </w:rPr>
            </w:pPr>
            <w:r w:rsidRPr="00866E22">
              <w:rPr>
                <w:sz w:val="24"/>
                <w:szCs w:val="24"/>
              </w:rPr>
              <w:t>20</w:t>
            </w:r>
            <w:r>
              <w:rPr>
                <w:sz w:val="24"/>
                <w:szCs w:val="24"/>
              </w:rPr>
              <w:t>22</w:t>
            </w:r>
          </w:p>
        </w:tc>
        <w:tc>
          <w:tcPr>
            <w:tcW w:w="1260" w:type="dxa"/>
          </w:tcPr>
          <w:p w14:paraId="2CBC0852" w14:textId="60EE01CE" w:rsidR="006F7643" w:rsidRDefault="006F7643" w:rsidP="006F7643">
            <w:pPr>
              <w:spacing w:before="40" w:after="40"/>
              <w:jc w:val="center"/>
              <w:rPr>
                <w:sz w:val="24"/>
                <w:szCs w:val="24"/>
              </w:rPr>
            </w:pPr>
            <w:r>
              <w:rPr>
                <w:sz w:val="24"/>
                <w:szCs w:val="24"/>
              </w:rPr>
              <w:t>4.32</w:t>
            </w:r>
          </w:p>
        </w:tc>
        <w:tc>
          <w:tcPr>
            <w:tcW w:w="1530" w:type="dxa"/>
          </w:tcPr>
          <w:p w14:paraId="4497F97F" w14:textId="25C826C3" w:rsidR="006F7643" w:rsidRDefault="006F7643" w:rsidP="006F7643">
            <w:pPr>
              <w:spacing w:before="40" w:after="40"/>
              <w:jc w:val="center"/>
              <w:rPr>
                <w:sz w:val="24"/>
                <w:szCs w:val="24"/>
              </w:rPr>
            </w:pPr>
            <w:r>
              <w:rPr>
                <w:sz w:val="24"/>
                <w:szCs w:val="24"/>
              </w:rPr>
              <w:t>4.32</w:t>
            </w:r>
          </w:p>
        </w:tc>
        <w:tc>
          <w:tcPr>
            <w:tcW w:w="1170" w:type="dxa"/>
          </w:tcPr>
          <w:p w14:paraId="154B5076" w14:textId="0A83C209" w:rsidR="006F7643" w:rsidRPr="00866E22" w:rsidRDefault="006F7643" w:rsidP="006F7643">
            <w:pPr>
              <w:spacing w:before="40" w:after="40"/>
              <w:jc w:val="center"/>
              <w:rPr>
                <w:sz w:val="24"/>
                <w:szCs w:val="24"/>
              </w:rPr>
            </w:pPr>
            <w:r w:rsidRPr="00866E22">
              <w:rPr>
                <w:sz w:val="24"/>
                <w:szCs w:val="24"/>
              </w:rPr>
              <w:t>15</w:t>
            </w:r>
          </w:p>
        </w:tc>
        <w:tc>
          <w:tcPr>
            <w:tcW w:w="1260" w:type="dxa"/>
          </w:tcPr>
          <w:p w14:paraId="055A71BF" w14:textId="7BB799C6" w:rsidR="006F7643" w:rsidRPr="00866E22" w:rsidRDefault="006F7643" w:rsidP="006F7643">
            <w:pPr>
              <w:spacing w:before="40" w:after="40"/>
              <w:jc w:val="center"/>
              <w:rPr>
                <w:sz w:val="24"/>
                <w:szCs w:val="24"/>
              </w:rPr>
            </w:pPr>
            <w:r w:rsidRPr="00866E22">
              <w:rPr>
                <w:sz w:val="24"/>
                <w:szCs w:val="24"/>
              </w:rPr>
              <w:t>0</w:t>
            </w:r>
          </w:p>
        </w:tc>
        <w:tc>
          <w:tcPr>
            <w:tcW w:w="1931" w:type="dxa"/>
          </w:tcPr>
          <w:p w14:paraId="79CA6CAC" w14:textId="4D933E36" w:rsidR="006F7643" w:rsidRPr="00866E22" w:rsidRDefault="006F7643" w:rsidP="006F7643">
            <w:pPr>
              <w:spacing w:before="40" w:after="40"/>
              <w:jc w:val="center"/>
              <w:rPr>
                <w:sz w:val="24"/>
                <w:szCs w:val="24"/>
              </w:rPr>
            </w:pPr>
            <w:r w:rsidRPr="00866E22">
              <w:rPr>
                <w:sz w:val="24"/>
                <w:szCs w:val="24"/>
              </w:rPr>
              <w:t>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6F7643" w:rsidRPr="005162DE" w14:paraId="43BA6B8D" w14:textId="77777777" w:rsidTr="002D3FB5">
        <w:trPr>
          <w:trHeight w:val="432"/>
        </w:trPr>
        <w:tc>
          <w:tcPr>
            <w:tcW w:w="2245" w:type="dxa"/>
          </w:tcPr>
          <w:p w14:paraId="581AB298" w14:textId="477CA160" w:rsidR="006F7643" w:rsidRPr="005162DE" w:rsidRDefault="006F7643" w:rsidP="006F7643">
            <w:pPr>
              <w:spacing w:before="40" w:after="40"/>
              <w:ind w:left="187"/>
              <w:rPr>
                <w:rFonts w:ascii="Arial" w:hAnsi="Arial" w:cs="Arial"/>
                <w:sz w:val="24"/>
                <w:szCs w:val="24"/>
              </w:rPr>
            </w:pPr>
            <w:r w:rsidRPr="00866E22">
              <w:rPr>
                <w:sz w:val="24"/>
                <w:szCs w:val="24"/>
              </w:rPr>
              <w:t>Chloride ppm</w:t>
            </w:r>
          </w:p>
        </w:tc>
        <w:tc>
          <w:tcPr>
            <w:tcW w:w="1440" w:type="dxa"/>
          </w:tcPr>
          <w:p w14:paraId="13425507" w14:textId="439ADCE9" w:rsidR="006F7643" w:rsidRPr="005162DE" w:rsidRDefault="006F7643" w:rsidP="006F7643">
            <w:pPr>
              <w:spacing w:before="40" w:after="40"/>
              <w:jc w:val="center"/>
              <w:rPr>
                <w:rFonts w:ascii="Arial" w:hAnsi="Arial" w:cs="Arial"/>
                <w:sz w:val="24"/>
                <w:szCs w:val="24"/>
              </w:rPr>
            </w:pPr>
            <w:r w:rsidRPr="00866E22">
              <w:rPr>
                <w:sz w:val="24"/>
                <w:szCs w:val="24"/>
              </w:rPr>
              <w:t>202</w:t>
            </w:r>
            <w:r>
              <w:rPr>
                <w:sz w:val="24"/>
                <w:szCs w:val="24"/>
              </w:rPr>
              <w:t>4</w:t>
            </w:r>
          </w:p>
        </w:tc>
        <w:tc>
          <w:tcPr>
            <w:tcW w:w="1260" w:type="dxa"/>
          </w:tcPr>
          <w:p w14:paraId="1CC5B70D" w14:textId="77777777" w:rsidR="006F7643" w:rsidRPr="00866E22" w:rsidRDefault="006F7643" w:rsidP="006F7643">
            <w:pPr>
              <w:jc w:val="center"/>
              <w:rPr>
                <w:sz w:val="24"/>
                <w:szCs w:val="24"/>
              </w:rPr>
            </w:pPr>
            <w:r>
              <w:rPr>
                <w:sz w:val="24"/>
                <w:szCs w:val="24"/>
              </w:rPr>
              <w:t>95</w:t>
            </w:r>
          </w:p>
          <w:p w14:paraId="72C49EEB" w14:textId="27199DC1" w:rsidR="006F7643" w:rsidRPr="005162DE" w:rsidRDefault="006F7643" w:rsidP="006F7643">
            <w:pPr>
              <w:spacing w:before="40" w:after="40"/>
              <w:jc w:val="center"/>
              <w:rPr>
                <w:rFonts w:ascii="Arial" w:hAnsi="Arial" w:cs="Arial"/>
                <w:sz w:val="24"/>
                <w:szCs w:val="24"/>
              </w:rPr>
            </w:pPr>
          </w:p>
        </w:tc>
        <w:tc>
          <w:tcPr>
            <w:tcW w:w="1530" w:type="dxa"/>
          </w:tcPr>
          <w:p w14:paraId="7C11921B" w14:textId="393C3B55" w:rsidR="006F7643" w:rsidRPr="005162DE" w:rsidRDefault="006F7643" w:rsidP="006F7643">
            <w:pPr>
              <w:spacing w:before="40" w:after="40"/>
              <w:jc w:val="center"/>
              <w:rPr>
                <w:rFonts w:ascii="Arial" w:hAnsi="Arial" w:cs="Arial"/>
                <w:sz w:val="24"/>
                <w:szCs w:val="24"/>
              </w:rPr>
            </w:pPr>
            <w:r w:rsidRPr="00866E22">
              <w:rPr>
                <w:sz w:val="24"/>
                <w:szCs w:val="24"/>
              </w:rPr>
              <w:t>7</w:t>
            </w:r>
            <w:r>
              <w:rPr>
                <w:sz w:val="24"/>
                <w:szCs w:val="24"/>
              </w:rPr>
              <w:t>7-110</w:t>
            </w:r>
          </w:p>
        </w:tc>
        <w:tc>
          <w:tcPr>
            <w:tcW w:w="900" w:type="dxa"/>
          </w:tcPr>
          <w:p w14:paraId="491F1603" w14:textId="2A2A1131" w:rsidR="006F7643" w:rsidRPr="005162DE" w:rsidRDefault="006F7643" w:rsidP="006F7643">
            <w:pPr>
              <w:spacing w:before="40" w:after="40"/>
              <w:jc w:val="center"/>
              <w:rPr>
                <w:rFonts w:ascii="Arial" w:hAnsi="Arial" w:cs="Arial"/>
                <w:sz w:val="24"/>
                <w:szCs w:val="24"/>
              </w:rPr>
            </w:pPr>
            <w:r w:rsidRPr="00866E22">
              <w:rPr>
                <w:sz w:val="24"/>
                <w:szCs w:val="24"/>
              </w:rPr>
              <w:t>500</w:t>
            </w:r>
          </w:p>
        </w:tc>
        <w:tc>
          <w:tcPr>
            <w:tcW w:w="1170" w:type="dxa"/>
          </w:tcPr>
          <w:p w14:paraId="489C42D6" w14:textId="2AE25DBE" w:rsidR="006F7643" w:rsidRPr="005162DE" w:rsidRDefault="006F7643" w:rsidP="006F7643">
            <w:pPr>
              <w:spacing w:before="40" w:after="40"/>
              <w:jc w:val="center"/>
              <w:rPr>
                <w:rFonts w:ascii="Arial" w:hAnsi="Arial" w:cs="Arial"/>
                <w:sz w:val="24"/>
                <w:szCs w:val="24"/>
              </w:rPr>
            </w:pPr>
          </w:p>
        </w:tc>
        <w:tc>
          <w:tcPr>
            <w:tcW w:w="2291" w:type="dxa"/>
          </w:tcPr>
          <w:p w14:paraId="2DBCEC1A" w14:textId="467EF8F4" w:rsidR="006F7643" w:rsidRPr="005162DE" w:rsidRDefault="006F7643" w:rsidP="006F7643">
            <w:pPr>
              <w:spacing w:before="40" w:after="40"/>
              <w:rPr>
                <w:rFonts w:ascii="Arial" w:hAnsi="Arial" w:cs="Arial"/>
                <w:sz w:val="24"/>
                <w:szCs w:val="24"/>
              </w:rPr>
            </w:pPr>
            <w:r w:rsidRPr="00866E22">
              <w:rPr>
                <w:sz w:val="24"/>
                <w:szCs w:val="24"/>
              </w:rPr>
              <w:t>Runoff/leaching from natural deposits, seawater influence</w:t>
            </w:r>
          </w:p>
        </w:tc>
      </w:tr>
      <w:tr w:rsidR="006F7643" w:rsidRPr="005162DE" w14:paraId="18FA2C38" w14:textId="77777777" w:rsidTr="002D3FB5">
        <w:trPr>
          <w:trHeight w:val="432"/>
        </w:trPr>
        <w:tc>
          <w:tcPr>
            <w:tcW w:w="2245" w:type="dxa"/>
          </w:tcPr>
          <w:p w14:paraId="39D2E538" w14:textId="6E2D7628" w:rsidR="006F7643" w:rsidRPr="005162DE" w:rsidRDefault="006F7643" w:rsidP="006F7643">
            <w:pPr>
              <w:spacing w:before="40" w:after="40"/>
              <w:ind w:left="187"/>
              <w:rPr>
                <w:rFonts w:ascii="Arial" w:hAnsi="Arial" w:cs="Arial"/>
                <w:sz w:val="24"/>
                <w:szCs w:val="24"/>
              </w:rPr>
            </w:pPr>
            <w:r>
              <w:rPr>
                <w:sz w:val="24"/>
                <w:szCs w:val="24"/>
              </w:rPr>
              <w:t>Zinc ppm</w:t>
            </w:r>
          </w:p>
        </w:tc>
        <w:tc>
          <w:tcPr>
            <w:tcW w:w="1440" w:type="dxa"/>
          </w:tcPr>
          <w:p w14:paraId="6AB05BED" w14:textId="5F0E848E" w:rsidR="006F7643" w:rsidRPr="005162DE" w:rsidRDefault="006F7643" w:rsidP="006F7643">
            <w:pPr>
              <w:spacing w:before="40" w:after="40"/>
              <w:jc w:val="center"/>
              <w:rPr>
                <w:rFonts w:ascii="Arial" w:hAnsi="Arial" w:cs="Arial"/>
                <w:sz w:val="24"/>
                <w:szCs w:val="24"/>
              </w:rPr>
            </w:pPr>
            <w:r>
              <w:rPr>
                <w:sz w:val="24"/>
                <w:szCs w:val="24"/>
              </w:rPr>
              <w:t>2024</w:t>
            </w:r>
          </w:p>
        </w:tc>
        <w:tc>
          <w:tcPr>
            <w:tcW w:w="1260" w:type="dxa"/>
          </w:tcPr>
          <w:p w14:paraId="0AC370FD" w14:textId="6178B7C5" w:rsidR="006F7643" w:rsidRPr="005162DE" w:rsidRDefault="006F7643" w:rsidP="006F7643">
            <w:pPr>
              <w:spacing w:before="40" w:after="40"/>
              <w:jc w:val="center"/>
              <w:rPr>
                <w:rFonts w:ascii="Arial" w:hAnsi="Arial" w:cs="Arial"/>
                <w:sz w:val="24"/>
                <w:szCs w:val="24"/>
              </w:rPr>
            </w:pPr>
            <w:r>
              <w:rPr>
                <w:sz w:val="24"/>
                <w:szCs w:val="24"/>
              </w:rPr>
              <w:t>23</w:t>
            </w:r>
          </w:p>
        </w:tc>
        <w:tc>
          <w:tcPr>
            <w:tcW w:w="1530" w:type="dxa"/>
          </w:tcPr>
          <w:p w14:paraId="06D23DE1" w14:textId="778B4AC3" w:rsidR="006F7643" w:rsidRPr="005162DE" w:rsidRDefault="006F7643" w:rsidP="006F7643">
            <w:pPr>
              <w:spacing w:before="40" w:after="40"/>
              <w:jc w:val="center"/>
              <w:rPr>
                <w:rFonts w:ascii="Arial" w:hAnsi="Arial" w:cs="Arial"/>
                <w:sz w:val="24"/>
                <w:szCs w:val="24"/>
              </w:rPr>
            </w:pPr>
            <w:r>
              <w:rPr>
                <w:sz w:val="24"/>
                <w:szCs w:val="24"/>
              </w:rPr>
              <w:t>11-32</w:t>
            </w:r>
          </w:p>
        </w:tc>
        <w:tc>
          <w:tcPr>
            <w:tcW w:w="900" w:type="dxa"/>
          </w:tcPr>
          <w:p w14:paraId="4A9C9B68" w14:textId="2710B8C7" w:rsidR="006F7643" w:rsidRPr="005162DE" w:rsidRDefault="006F7643" w:rsidP="006F7643">
            <w:pPr>
              <w:spacing w:before="40" w:after="40"/>
              <w:jc w:val="center"/>
              <w:rPr>
                <w:rFonts w:ascii="Arial" w:hAnsi="Arial" w:cs="Arial"/>
                <w:sz w:val="24"/>
                <w:szCs w:val="24"/>
              </w:rPr>
            </w:pPr>
            <w:r>
              <w:rPr>
                <w:sz w:val="24"/>
                <w:szCs w:val="24"/>
              </w:rPr>
              <w:t>5</w:t>
            </w:r>
          </w:p>
        </w:tc>
        <w:tc>
          <w:tcPr>
            <w:tcW w:w="1170" w:type="dxa"/>
          </w:tcPr>
          <w:p w14:paraId="7502C73C" w14:textId="478D7393" w:rsidR="006F7643" w:rsidRPr="005162DE" w:rsidRDefault="006F7643" w:rsidP="006F7643">
            <w:pPr>
              <w:spacing w:before="40" w:after="40"/>
              <w:jc w:val="center"/>
              <w:rPr>
                <w:rFonts w:ascii="Arial" w:hAnsi="Arial" w:cs="Arial"/>
                <w:sz w:val="24"/>
                <w:szCs w:val="24"/>
              </w:rPr>
            </w:pPr>
          </w:p>
        </w:tc>
        <w:tc>
          <w:tcPr>
            <w:tcW w:w="2291" w:type="dxa"/>
          </w:tcPr>
          <w:p w14:paraId="06A23C91" w14:textId="0B12FBBC" w:rsidR="006F7643" w:rsidRPr="005162DE" w:rsidRDefault="006F7643" w:rsidP="006F7643">
            <w:pPr>
              <w:spacing w:before="40" w:after="40"/>
              <w:rPr>
                <w:rFonts w:ascii="Arial" w:hAnsi="Arial" w:cs="Arial"/>
                <w:sz w:val="24"/>
                <w:szCs w:val="24"/>
              </w:rPr>
            </w:pPr>
            <w:r>
              <w:rPr>
                <w:sz w:val="22"/>
              </w:rPr>
              <w:t>Runoff/leaching from natural deposits; industrial wastes</w:t>
            </w:r>
          </w:p>
        </w:tc>
      </w:tr>
      <w:tr w:rsidR="006F7643" w:rsidRPr="005162DE" w14:paraId="149B9CB5" w14:textId="77777777" w:rsidTr="002D3FB5">
        <w:trPr>
          <w:trHeight w:val="432"/>
        </w:trPr>
        <w:tc>
          <w:tcPr>
            <w:tcW w:w="2245" w:type="dxa"/>
          </w:tcPr>
          <w:p w14:paraId="0C61D263" w14:textId="30D78959" w:rsidR="006F7643" w:rsidRDefault="006F7643" w:rsidP="006F7643">
            <w:pPr>
              <w:spacing w:before="40" w:after="40"/>
              <w:ind w:left="187"/>
              <w:rPr>
                <w:sz w:val="24"/>
                <w:szCs w:val="24"/>
              </w:rPr>
            </w:pPr>
            <w:r w:rsidRPr="00866E22">
              <w:rPr>
                <w:sz w:val="24"/>
                <w:szCs w:val="24"/>
              </w:rPr>
              <w:t>Sulfate ppm</w:t>
            </w:r>
          </w:p>
        </w:tc>
        <w:tc>
          <w:tcPr>
            <w:tcW w:w="1440" w:type="dxa"/>
          </w:tcPr>
          <w:p w14:paraId="1FD0E221" w14:textId="57BCF1A6" w:rsidR="006F7643" w:rsidRDefault="006F7643" w:rsidP="006F7643">
            <w:pPr>
              <w:spacing w:before="40" w:after="40"/>
              <w:jc w:val="center"/>
              <w:rPr>
                <w:sz w:val="24"/>
                <w:szCs w:val="24"/>
              </w:rPr>
            </w:pPr>
            <w:r w:rsidRPr="00866E22">
              <w:rPr>
                <w:sz w:val="24"/>
                <w:szCs w:val="24"/>
              </w:rPr>
              <w:t>2</w:t>
            </w:r>
            <w:r>
              <w:rPr>
                <w:sz w:val="24"/>
                <w:szCs w:val="24"/>
              </w:rPr>
              <w:t>024</w:t>
            </w:r>
          </w:p>
        </w:tc>
        <w:tc>
          <w:tcPr>
            <w:tcW w:w="1260" w:type="dxa"/>
          </w:tcPr>
          <w:p w14:paraId="068F50BD" w14:textId="77777777" w:rsidR="006F7643" w:rsidRPr="00866E22" w:rsidRDefault="006F7643" w:rsidP="006F7643">
            <w:pPr>
              <w:jc w:val="center"/>
              <w:rPr>
                <w:sz w:val="24"/>
                <w:szCs w:val="24"/>
              </w:rPr>
            </w:pPr>
            <w:r>
              <w:rPr>
                <w:sz w:val="24"/>
                <w:szCs w:val="24"/>
              </w:rPr>
              <w:t>24.3</w:t>
            </w:r>
          </w:p>
          <w:p w14:paraId="2B7FCE60" w14:textId="77777777" w:rsidR="006F7643" w:rsidRDefault="006F7643" w:rsidP="006F7643">
            <w:pPr>
              <w:spacing w:before="40" w:after="40"/>
              <w:jc w:val="center"/>
              <w:rPr>
                <w:sz w:val="24"/>
                <w:szCs w:val="24"/>
              </w:rPr>
            </w:pPr>
          </w:p>
        </w:tc>
        <w:tc>
          <w:tcPr>
            <w:tcW w:w="1530" w:type="dxa"/>
          </w:tcPr>
          <w:p w14:paraId="611D102A" w14:textId="4319178F" w:rsidR="006F7643" w:rsidRDefault="006F7643" w:rsidP="006F7643">
            <w:pPr>
              <w:spacing w:before="40" w:after="40"/>
              <w:jc w:val="center"/>
              <w:rPr>
                <w:sz w:val="24"/>
                <w:szCs w:val="24"/>
              </w:rPr>
            </w:pPr>
            <w:r w:rsidRPr="00866E22">
              <w:rPr>
                <w:sz w:val="24"/>
                <w:szCs w:val="24"/>
              </w:rPr>
              <w:t>1</w:t>
            </w:r>
            <w:r>
              <w:rPr>
                <w:sz w:val="24"/>
                <w:szCs w:val="24"/>
              </w:rPr>
              <w:t>7-29</w:t>
            </w:r>
          </w:p>
        </w:tc>
        <w:tc>
          <w:tcPr>
            <w:tcW w:w="900" w:type="dxa"/>
          </w:tcPr>
          <w:p w14:paraId="33020C8D" w14:textId="34A9ABEE" w:rsidR="006F7643" w:rsidRDefault="006F7643" w:rsidP="006F7643">
            <w:pPr>
              <w:spacing w:before="40" w:after="40"/>
              <w:jc w:val="center"/>
              <w:rPr>
                <w:sz w:val="24"/>
                <w:szCs w:val="24"/>
              </w:rPr>
            </w:pPr>
            <w:r w:rsidRPr="00866E22">
              <w:rPr>
                <w:sz w:val="24"/>
                <w:szCs w:val="24"/>
              </w:rPr>
              <w:t>500</w:t>
            </w:r>
          </w:p>
        </w:tc>
        <w:tc>
          <w:tcPr>
            <w:tcW w:w="1170" w:type="dxa"/>
          </w:tcPr>
          <w:p w14:paraId="70A84946" w14:textId="77777777" w:rsidR="006F7643" w:rsidRPr="005162DE" w:rsidRDefault="006F7643" w:rsidP="006F7643">
            <w:pPr>
              <w:spacing w:before="40" w:after="40"/>
              <w:jc w:val="center"/>
              <w:rPr>
                <w:rFonts w:ascii="Arial" w:hAnsi="Arial" w:cs="Arial"/>
                <w:sz w:val="24"/>
                <w:szCs w:val="24"/>
              </w:rPr>
            </w:pPr>
          </w:p>
        </w:tc>
        <w:tc>
          <w:tcPr>
            <w:tcW w:w="2291" w:type="dxa"/>
          </w:tcPr>
          <w:p w14:paraId="030FEA49" w14:textId="6C35A146" w:rsidR="006F7643" w:rsidRDefault="006F7643" w:rsidP="006F7643">
            <w:pPr>
              <w:spacing w:before="40" w:after="40"/>
              <w:rPr>
                <w:sz w:val="22"/>
              </w:rPr>
            </w:pPr>
            <w:r w:rsidRPr="00866E22">
              <w:rPr>
                <w:sz w:val="24"/>
                <w:szCs w:val="24"/>
              </w:rPr>
              <w:t xml:space="preserve">Runoff/ leaching from natural </w:t>
            </w:r>
            <w:proofErr w:type="spellStart"/>
            <w:r w:rsidRPr="00866E22">
              <w:rPr>
                <w:sz w:val="24"/>
                <w:szCs w:val="24"/>
              </w:rPr>
              <w:t>depsots</w:t>
            </w:r>
            <w:proofErr w:type="spellEnd"/>
            <w:r w:rsidRPr="00866E22">
              <w:rPr>
                <w:sz w:val="24"/>
                <w:szCs w:val="24"/>
              </w:rPr>
              <w:t>, industrial waste</w:t>
            </w:r>
          </w:p>
        </w:tc>
      </w:tr>
      <w:tr w:rsidR="006F7643" w:rsidRPr="005162DE" w14:paraId="70B87BCE" w14:textId="77777777" w:rsidTr="002D3FB5">
        <w:trPr>
          <w:trHeight w:val="432"/>
        </w:trPr>
        <w:tc>
          <w:tcPr>
            <w:tcW w:w="2245" w:type="dxa"/>
          </w:tcPr>
          <w:p w14:paraId="3F9CF377" w14:textId="70728F4F" w:rsidR="006F7643" w:rsidRPr="00866E22" w:rsidRDefault="006F7643" w:rsidP="006F7643">
            <w:pPr>
              <w:spacing w:before="40" w:after="40"/>
              <w:ind w:left="187"/>
              <w:rPr>
                <w:sz w:val="24"/>
                <w:szCs w:val="24"/>
              </w:rPr>
            </w:pPr>
            <w:proofErr w:type="gramStart"/>
            <w:r w:rsidRPr="00866E22">
              <w:rPr>
                <w:sz w:val="24"/>
                <w:szCs w:val="24"/>
              </w:rPr>
              <w:t>Mbas  mg</w:t>
            </w:r>
            <w:proofErr w:type="gramEnd"/>
            <w:r w:rsidRPr="00866E22">
              <w:rPr>
                <w:sz w:val="24"/>
                <w:szCs w:val="24"/>
              </w:rPr>
              <w:t>/l</w:t>
            </w:r>
          </w:p>
        </w:tc>
        <w:tc>
          <w:tcPr>
            <w:tcW w:w="1440" w:type="dxa"/>
          </w:tcPr>
          <w:p w14:paraId="0334E55D" w14:textId="75F0C51A" w:rsidR="006F7643" w:rsidRPr="00866E22" w:rsidRDefault="006F7643" w:rsidP="006F7643">
            <w:pPr>
              <w:spacing w:before="40" w:after="40"/>
              <w:jc w:val="center"/>
              <w:rPr>
                <w:sz w:val="24"/>
                <w:szCs w:val="24"/>
              </w:rPr>
            </w:pPr>
            <w:r w:rsidRPr="00866E22">
              <w:rPr>
                <w:sz w:val="24"/>
                <w:szCs w:val="24"/>
              </w:rPr>
              <w:t>2018-2019</w:t>
            </w:r>
          </w:p>
        </w:tc>
        <w:tc>
          <w:tcPr>
            <w:tcW w:w="1260" w:type="dxa"/>
          </w:tcPr>
          <w:p w14:paraId="1F4FDF0E" w14:textId="30C67CF1" w:rsidR="006F7643" w:rsidRDefault="006F7643" w:rsidP="006F7643">
            <w:pPr>
              <w:jc w:val="center"/>
              <w:rPr>
                <w:sz w:val="24"/>
                <w:szCs w:val="24"/>
              </w:rPr>
            </w:pPr>
            <w:r w:rsidRPr="00866E22">
              <w:rPr>
                <w:sz w:val="24"/>
                <w:szCs w:val="24"/>
              </w:rPr>
              <w:t>0.08</w:t>
            </w:r>
          </w:p>
        </w:tc>
        <w:tc>
          <w:tcPr>
            <w:tcW w:w="1530" w:type="dxa"/>
          </w:tcPr>
          <w:p w14:paraId="562CCD64" w14:textId="49B40530" w:rsidR="006F7643" w:rsidRPr="00866E22" w:rsidRDefault="006F7643" w:rsidP="006F7643">
            <w:pPr>
              <w:spacing w:before="40" w:after="40"/>
              <w:jc w:val="center"/>
              <w:rPr>
                <w:sz w:val="24"/>
                <w:szCs w:val="24"/>
              </w:rPr>
            </w:pPr>
            <w:r w:rsidRPr="00866E22">
              <w:rPr>
                <w:sz w:val="24"/>
                <w:szCs w:val="24"/>
              </w:rPr>
              <w:t>0.08</w:t>
            </w:r>
          </w:p>
        </w:tc>
        <w:tc>
          <w:tcPr>
            <w:tcW w:w="900" w:type="dxa"/>
          </w:tcPr>
          <w:p w14:paraId="0FD053BE" w14:textId="1A37E1E6" w:rsidR="006F7643" w:rsidRPr="00866E22" w:rsidRDefault="006F7643" w:rsidP="006F7643">
            <w:pPr>
              <w:spacing w:before="40" w:after="40"/>
              <w:jc w:val="center"/>
              <w:rPr>
                <w:sz w:val="24"/>
                <w:szCs w:val="24"/>
              </w:rPr>
            </w:pPr>
            <w:r w:rsidRPr="00866E22">
              <w:rPr>
                <w:sz w:val="24"/>
                <w:szCs w:val="24"/>
              </w:rPr>
              <w:t>0.5</w:t>
            </w:r>
          </w:p>
        </w:tc>
        <w:tc>
          <w:tcPr>
            <w:tcW w:w="1170" w:type="dxa"/>
          </w:tcPr>
          <w:p w14:paraId="46294E67" w14:textId="77777777" w:rsidR="006F7643" w:rsidRPr="005162DE" w:rsidRDefault="006F7643" w:rsidP="006F7643">
            <w:pPr>
              <w:spacing w:before="40" w:after="40"/>
              <w:jc w:val="center"/>
              <w:rPr>
                <w:rFonts w:ascii="Arial" w:hAnsi="Arial" w:cs="Arial"/>
                <w:sz w:val="24"/>
                <w:szCs w:val="24"/>
              </w:rPr>
            </w:pPr>
          </w:p>
        </w:tc>
        <w:tc>
          <w:tcPr>
            <w:tcW w:w="2291" w:type="dxa"/>
          </w:tcPr>
          <w:p w14:paraId="39B1AFF7" w14:textId="6CE1F7C3" w:rsidR="006F7643" w:rsidRPr="00866E22" w:rsidRDefault="006F7643" w:rsidP="006F7643">
            <w:pPr>
              <w:spacing w:before="40" w:after="40"/>
              <w:rPr>
                <w:sz w:val="24"/>
                <w:szCs w:val="24"/>
              </w:rPr>
            </w:pPr>
            <w:r w:rsidRPr="00866E22">
              <w:rPr>
                <w:sz w:val="24"/>
                <w:szCs w:val="24"/>
              </w:rPr>
              <w:t>Municipal and industrial waste discharges</w:t>
            </w:r>
          </w:p>
        </w:tc>
      </w:tr>
      <w:tr w:rsidR="006F7643" w:rsidRPr="005162DE" w14:paraId="2B6EA421" w14:textId="77777777" w:rsidTr="002D3FB5">
        <w:trPr>
          <w:trHeight w:val="432"/>
        </w:trPr>
        <w:tc>
          <w:tcPr>
            <w:tcW w:w="2245" w:type="dxa"/>
          </w:tcPr>
          <w:p w14:paraId="22E0F300" w14:textId="4E9B5D94" w:rsidR="006F7643" w:rsidRPr="00866E22" w:rsidRDefault="006F7643" w:rsidP="006F7643">
            <w:pPr>
              <w:spacing w:before="40" w:after="40"/>
              <w:ind w:left="187"/>
              <w:rPr>
                <w:sz w:val="24"/>
                <w:szCs w:val="24"/>
              </w:rPr>
            </w:pPr>
            <w:r w:rsidRPr="00866E22">
              <w:rPr>
                <w:sz w:val="24"/>
                <w:szCs w:val="24"/>
              </w:rPr>
              <w:t>Manganese ppb</w:t>
            </w:r>
          </w:p>
        </w:tc>
        <w:tc>
          <w:tcPr>
            <w:tcW w:w="1440" w:type="dxa"/>
          </w:tcPr>
          <w:p w14:paraId="2AD71C6B" w14:textId="3961DD91" w:rsidR="006F7643" w:rsidRPr="00866E22" w:rsidRDefault="006F7643" w:rsidP="006F7643">
            <w:pPr>
              <w:spacing w:before="40" w:after="40"/>
              <w:jc w:val="center"/>
              <w:rPr>
                <w:sz w:val="24"/>
                <w:szCs w:val="24"/>
              </w:rPr>
            </w:pPr>
            <w:r>
              <w:rPr>
                <w:sz w:val="24"/>
                <w:szCs w:val="24"/>
              </w:rPr>
              <w:t>2024</w:t>
            </w:r>
          </w:p>
        </w:tc>
        <w:tc>
          <w:tcPr>
            <w:tcW w:w="1260" w:type="dxa"/>
          </w:tcPr>
          <w:p w14:paraId="7A7DE59B" w14:textId="77777777" w:rsidR="006F7643" w:rsidRPr="00866E22" w:rsidRDefault="006F7643" w:rsidP="006F7643">
            <w:pPr>
              <w:jc w:val="center"/>
              <w:rPr>
                <w:sz w:val="24"/>
                <w:szCs w:val="24"/>
              </w:rPr>
            </w:pPr>
            <w:r>
              <w:rPr>
                <w:sz w:val="24"/>
                <w:szCs w:val="24"/>
              </w:rPr>
              <w:t>51</w:t>
            </w:r>
          </w:p>
          <w:p w14:paraId="196A1169" w14:textId="77777777" w:rsidR="006F7643" w:rsidRPr="00866E22" w:rsidRDefault="006F7643" w:rsidP="006F7643">
            <w:pPr>
              <w:jc w:val="center"/>
              <w:rPr>
                <w:sz w:val="24"/>
                <w:szCs w:val="24"/>
              </w:rPr>
            </w:pPr>
          </w:p>
        </w:tc>
        <w:tc>
          <w:tcPr>
            <w:tcW w:w="1530" w:type="dxa"/>
          </w:tcPr>
          <w:p w14:paraId="152AA923" w14:textId="77777777" w:rsidR="006F7643" w:rsidRPr="00866E22" w:rsidRDefault="006F7643" w:rsidP="006F7643">
            <w:pPr>
              <w:spacing w:before="40" w:after="40"/>
              <w:jc w:val="center"/>
              <w:rPr>
                <w:sz w:val="24"/>
                <w:szCs w:val="24"/>
              </w:rPr>
            </w:pPr>
          </w:p>
        </w:tc>
        <w:tc>
          <w:tcPr>
            <w:tcW w:w="900" w:type="dxa"/>
          </w:tcPr>
          <w:p w14:paraId="20A75BD7" w14:textId="4ADE54A8" w:rsidR="006F7643" w:rsidRPr="00866E22" w:rsidRDefault="006F7643" w:rsidP="006F7643">
            <w:pPr>
              <w:spacing w:before="40" w:after="40"/>
              <w:jc w:val="center"/>
              <w:rPr>
                <w:sz w:val="24"/>
                <w:szCs w:val="24"/>
              </w:rPr>
            </w:pPr>
            <w:r w:rsidRPr="00866E22">
              <w:rPr>
                <w:sz w:val="24"/>
                <w:szCs w:val="24"/>
              </w:rPr>
              <w:t>50</w:t>
            </w:r>
          </w:p>
        </w:tc>
        <w:tc>
          <w:tcPr>
            <w:tcW w:w="1170" w:type="dxa"/>
          </w:tcPr>
          <w:p w14:paraId="4F7AFC74" w14:textId="77777777" w:rsidR="006F7643" w:rsidRPr="005162DE" w:rsidRDefault="006F7643" w:rsidP="006F7643">
            <w:pPr>
              <w:spacing w:before="40" w:after="40"/>
              <w:jc w:val="center"/>
              <w:rPr>
                <w:rFonts w:ascii="Arial" w:hAnsi="Arial" w:cs="Arial"/>
                <w:sz w:val="24"/>
                <w:szCs w:val="24"/>
              </w:rPr>
            </w:pPr>
          </w:p>
        </w:tc>
        <w:tc>
          <w:tcPr>
            <w:tcW w:w="2291" w:type="dxa"/>
          </w:tcPr>
          <w:p w14:paraId="3C33D491" w14:textId="4E6299DB" w:rsidR="006F7643" w:rsidRPr="00866E22" w:rsidRDefault="006F7643" w:rsidP="006F7643">
            <w:pPr>
              <w:spacing w:before="40" w:after="40"/>
              <w:rPr>
                <w:sz w:val="24"/>
                <w:szCs w:val="24"/>
              </w:rPr>
            </w:pPr>
            <w:r w:rsidRPr="00866E22">
              <w:rPr>
                <w:sz w:val="24"/>
                <w:szCs w:val="24"/>
              </w:rPr>
              <w:t>Leaching from natural deposits</w:t>
            </w:r>
          </w:p>
        </w:tc>
      </w:tr>
      <w:tr w:rsidR="006F7643" w:rsidRPr="005162DE" w14:paraId="24CC5362" w14:textId="77777777" w:rsidTr="002D3FB5">
        <w:trPr>
          <w:trHeight w:val="432"/>
        </w:trPr>
        <w:tc>
          <w:tcPr>
            <w:tcW w:w="2245" w:type="dxa"/>
          </w:tcPr>
          <w:p w14:paraId="4DA7AF8A" w14:textId="77777777" w:rsidR="006F7643" w:rsidRPr="00866E22" w:rsidRDefault="006F7643" w:rsidP="006F7643">
            <w:pPr>
              <w:ind w:left="187"/>
              <w:rPr>
                <w:sz w:val="24"/>
                <w:szCs w:val="24"/>
              </w:rPr>
            </w:pPr>
            <w:r w:rsidRPr="00866E22">
              <w:rPr>
                <w:sz w:val="24"/>
                <w:szCs w:val="24"/>
              </w:rPr>
              <w:t>Iron ppb</w:t>
            </w:r>
          </w:p>
          <w:p w14:paraId="304ACA3D" w14:textId="77777777" w:rsidR="006F7643" w:rsidRPr="00866E22" w:rsidRDefault="006F7643" w:rsidP="006F7643">
            <w:pPr>
              <w:spacing w:before="40" w:after="40"/>
              <w:ind w:left="187"/>
              <w:rPr>
                <w:sz w:val="24"/>
                <w:szCs w:val="24"/>
              </w:rPr>
            </w:pPr>
          </w:p>
        </w:tc>
        <w:tc>
          <w:tcPr>
            <w:tcW w:w="1440" w:type="dxa"/>
          </w:tcPr>
          <w:p w14:paraId="403D4AB8" w14:textId="35063247" w:rsidR="006F7643" w:rsidRDefault="006F7643" w:rsidP="006F7643">
            <w:pPr>
              <w:spacing w:before="40" w:after="40"/>
              <w:jc w:val="center"/>
              <w:rPr>
                <w:sz w:val="24"/>
                <w:szCs w:val="24"/>
              </w:rPr>
            </w:pPr>
            <w:r w:rsidRPr="00866E22">
              <w:rPr>
                <w:sz w:val="24"/>
                <w:szCs w:val="24"/>
              </w:rPr>
              <w:t>202</w:t>
            </w:r>
            <w:r>
              <w:rPr>
                <w:sz w:val="24"/>
                <w:szCs w:val="24"/>
              </w:rPr>
              <w:t>4</w:t>
            </w:r>
          </w:p>
        </w:tc>
        <w:tc>
          <w:tcPr>
            <w:tcW w:w="1260" w:type="dxa"/>
          </w:tcPr>
          <w:p w14:paraId="0A685667" w14:textId="49C38BE9" w:rsidR="006F7643" w:rsidRDefault="006F7643" w:rsidP="006F7643">
            <w:pPr>
              <w:jc w:val="center"/>
              <w:rPr>
                <w:sz w:val="24"/>
                <w:szCs w:val="24"/>
              </w:rPr>
            </w:pPr>
            <w:r>
              <w:rPr>
                <w:sz w:val="24"/>
                <w:szCs w:val="24"/>
              </w:rPr>
              <w:t>70</w:t>
            </w:r>
          </w:p>
        </w:tc>
        <w:tc>
          <w:tcPr>
            <w:tcW w:w="1530" w:type="dxa"/>
          </w:tcPr>
          <w:p w14:paraId="5FC773ED" w14:textId="6DDB335F" w:rsidR="006F7643" w:rsidRPr="00866E22" w:rsidRDefault="006F7643" w:rsidP="006F7643">
            <w:pPr>
              <w:spacing w:before="40" w:after="40"/>
              <w:jc w:val="center"/>
              <w:rPr>
                <w:sz w:val="24"/>
                <w:szCs w:val="24"/>
              </w:rPr>
            </w:pPr>
            <w:r>
              <w:rPr>
                <w:sz w:val="24"/>
                <w:szCs w:val="24"/>
              </w:rPr>
              <w:t>70</w:t>
            </w:r>
          </w:p>
        </w:tc>
        <w:tc>
          <w:tcPr>
            <w:tcW w:w="900" w:type="dxa"/>
          </w:tcPr>
          <w:p w14:paraId="01B72205" w14:textId="0D4EB987" w:rsidR="006F7643" w:rsidRPr="00866E22" w:rsidRDefault="006F7643" w:rsidP="006F7643">
            <w:pPr>
              <w:spacing w:before="40" w:after="40"/>
              <w:jc w:val="center"/>
              <w:rPr>
                <w:sz w:val="24"/>
                <w:szCs w:val="24"/>
              </w:rPr>
            </w:pPr>
            <w:r w:rsidRPr="00866E22">
              <w:rPr>
                <w:sz w:val="24"/>
                <w:szCs w:val="24"/>
              </w:rPr>
              <w:t>300</w:t>
            </w:r>
          </w:p>
        </w:tc>
        <w:tc>
          <w:tcPr>
            <w:tcW w:w="1170" w:type="dxa"/>
          </w:tcPr>
          <w:p w14:paraId="69A0C1E7" w14:textId="77777777" w:rsidR="006F7643" w:rsidRPr="005162DE" w:rsidRDefault="006F7643" w:rsidP="006F7643">
            <w:pPr>
              <w:spacing w:before="40" w:after="40"/>
              <w:jc w:val="center"/>
              <w:rPr>
                <w:rFonts w:ascii="Arial" w:hAnsi="Arial" w:cs="Arial"/>
                <w:sz w:val="24"/>
                <w:szCs w:val="24"/>
              </w:rPr>
            </w:pPr>
          </w:p>
        </w:tc>
        <w:tc>
          <w:tcPr>
            <w:tcW w:w="2291" w:type="dxa"/>
          </w:tcPr>
          <w:p w14:paraId="573B9B94" w14:textId="203026D1" w:rsidR="006F7643" w:rsidRPr="00866E22" w:rsidRDefault="006F7643" w:rsidP="006F7643">
            <w:pPr>
              <w:spacing w:before="40" w:after="40"/>
              <w:rPr>
                <w:sz w:val="24"/>
                <w:szCs w:val="24"/>
              </w:rPr>
            </w:pPr>
            <w:r w:rsidRPr="00866E22">
              <w:rPr>
                <w:sz w:val="24"/>
                <w:szCs w:val="24"/>
              </w:rPr>
              <w:t>Leaching from natural deposits, industrial waste</w:t>
            </w:r>
          </w:p>
        </w:tc>
      </w:tr>
      <w:tr w:rsidR="006F7643" w:rsidRPr="005162DE" w14:paraId="556BBF1A" w14:textId="77777777" w:rsidTr="002D3FB5">
        <w:trPr>
          <w:trHeight w:val="432"/>
        </w:trPr>
        <w:tc>
          <w:tcPr>
            <w:tcW w:w="2245" w:type="dxa"/>
          </w:tcPr>
          <w:p w14:paraId="36E41515" w14:textId="218F2E33" w:rsidR="006F7643" w:rsidRPr="00866E22" w:rsidRDefault="006F7643" w:rsidP="006F7643">
            <w:pPr>
              <w:ind w:left="187"/>
              <w:rPr>
                <w:sz w:val="24"/>
                <w:szCs w:val="24"/>
              </w:rPr>
            </w:pPr>
            <w:r w:rsidRPr="00866E22">
              <w:rPr>
                <w:sz w:val="24"/>
                <w:szCs w:val="24"/>
              </w:rPr>
              <w:t>Turbidity units</w:t>
            </w:r>
          </w:p>
        </w:tc>
        <w:tc>
          <w:tcPr>
            <w:tcW w:w="1440" w:type="dxa"/>
          </w:tcPr>
          <w:p w14:paraId="670989B0" w14:textId="0CEC27A2" w:rsidR="006F7643" w:rsidRPr="00866E22" w:rsidRDefault="006F7643" w:rsidP="006F7643">
            <w:pPr>
              <w:spacing w:before="40" w:after="40"/>
              <w:jc w:val="center"/>
              <w:rPr>
                <w:sz w:val="24"/>
                <w:szCs w:val="24"/>
              </w:rPr>
            </w:pPr>
            <w:r w:rsidRPr="00866E22">
              <w:rPr>
                <w:sz w:val="24"/>
                <w:szCs w:val="24"/>
              </w:rPr>
              <w:t>20</w:t>
            </w:r>
            <w:r>
              <w:rPr>
                <w:sz w:val="24"/>
                <w:szCs w:val="24"/>
              </w:rPr>
              <w:t>24</w:t>
            </w:r>
          </w:p>
        </w:tc>
        <w:tc>
          <w:tcPr>
            <w:tcW w:w="1260" w:type="dxa"/>
          </w:tcPr>
          <w:p w14:paraId="73F41494" w14:textId="5AB921CE" w:rsidR="006F7643" w:rsidRDefault="006F7643" w:rsidP="006F7643">
            <w:pPr>
              <w:jc w:val="center"/>
              <w:rPr>
                <w:sz w:val="24"/>
                <w:szCs w:val="24"/>
              </w:rPr>
            </w:pPr>
            <w:r w:rsidRPr="00866E22">
              <w:rPr>
                <w:sz w:val="24"/>
                <w:szCs w:val="24"/>
              </w:rPr>
              <w:t>0</w:t>
            </w:r>
            <w:r>
              <w:rPr>
                <w:sz w:val="24"/>
                <w:szCs w:val="24"/>
              </w:rPr>
              <w:t>.26</w:t>
            </w:r>
          </w:p>
        </w:tc>
        <w:tc>
          <w:tcPr>
            <w:tcW w:w="1530" w:type="dxa"/>
          </w:tcPr>
          <w:p w14:paraId="75C66454" w14:textId="0B52BF45" w:rsidR="006F7643" w:rsidRDefault="006F7643" w:rsidP="006F7643">
            <w:pPr>
              <w:spacing w:before="40" w:after="40"/>
              <w:jc w:val="center"/>
              <w:rPr>
                <w:sz w:val="24"/>
                <w:szCs w:val="24"/>
              </w:rPr>
            </w:pPr>
            <w:r w:rsidRPr="00866E22">
              <w:rPr>
                <w:sz w:val="24"/>
                <w:szCs w:val="24"/>
              </w:rPr>
              <w:t>0.16-0.88</w:t>
            </w:r>
          </w:p>
        </w:tc>
        <w:tc>
          <w:tcPr>
            <w:tcW w:w="900" w:type="dxa"/>
          </w:tcPr>
          <w:p w14:paraId="5703E060" w14:textId="00806EF8" w:rsidR="006F7643" w:rsidRPr="00866E22" w:rsidRDefault="006F7643" w:rsidP="006F7643">
            <w:pPr>
              <w:spacing w:before="40" w:after="40"/>
              <w:jc w:val="center"/>
              <w:rPr>
                <w:sz w:val="24"/>
                <w:szCs w:val="24"/>
              </w:rPr>
            </w:pPr>
            <w:r w:rsidRPr="00866E22">
              <w:rPr>
                <w:sz w:val="24"/>
                <w:szCs w:val="24"/>
              </w:rPr>
              <w:t>5</w:t>
            </w:r>
          </w:p>
        </w:tc>
        <w:tc>
          <w:tcPr>
            <w:tcW w:w="1170" w:type="dxa"/>
          </w:tcPr>
          <w:p w14:paraId="4AC3B870" w14:textId="77777777" w:rsidR="006F7643" w:rsidRPr="005162DE" w:rsidRDefault="006F7643" w:rsidP="006F7643">
            <w:pPr>
              <w:spacing w:before="40" w:after="40"/>
              <w:jc w:val="center"/>
              <w:rPr>
                <w:rFonts w:ascii="Arial" w:hAnsi="Arial" w:cs="Arial"/>
                <w:sz w:val="24"/>
                <w:szCs w:val="24"/>
              </w:rPr>
            </w:pPr>
          </w:p>
        </w:tc>
        <w:tc>
          <w:tcPr>
            <w:tcW w:w="2291" w:type="dxa"/>
          </w:tcPr>
          <w:p w14:paraId="51877A4D" w14:textId="5A2DDCB6" w:rsidR="006F7643" w:rsidRPr="00866E22" w:rsidRDefault="006F7643" w:rsidP="006F7643">
            <w:pPr>
              <w:spacing w:before="40" w:after="40"/>
              <w:rPr>
                <w:sz w:val="24"/>
                <w:szCs w:val="24"/>
              </w:rPr>
            </w:pPr>
            <w:r w:rsidRPr="00866E22">
              <w:rPr>
                <w:sz w:val="24"/>
                <w:szCs w:val="24"/>
              </w:rPr>
              <w:t>Soil runoff</w:t>
            </w:r>
          </w:p>
        </w:tc>
      </w:tr>
      <w:tr w:rsidR="006F7643" w:rsidRPr="005162DE" w14:paraId="7611F092" w14:textId="77777777" w:rsidTr="002D3FB5">
        <w:trPr>
          <w:trHeight w:val="432"/>
        </w:trPr>
        <w:tc>
          <w:tcPr>
            <w:tcW w:w="2245" w:type="dxa"/>
          </w:tcPr>
          <w:p w14:paraId="36CE5E36" w14:textId="29470029" w:rsidR="006F7643" w:rsidRPr="00866E22" w:rsidRDefault="006F7643" w:rsidP="006F7643">
            <w:pPr>
              <w:ind w:left="187"/>
              <w:rPr>
                <w:sz w:val="24"/>
                <w:szCs w:val="24"/>
              </w:rPr>
            </w:pPr>
            <w:proofErr w:type="spellStart"/>
            <w:r w:rsidRPr="00866E22">
              <w:rPr>
                <w:sz w:val="24"/>
                <w:szCs w:val="24"/>
              </w:rPr>
              <w:t>Specifc</w:t>
            </w:r>
            <w:proofErr w:type="spellEnd"/>
            <w:r w:rsidRPr="00866E22">
              <w:rPr>
                <w:sz w:val="24"/>
                <w:szCs w:val="24"/>
              </w:rPr>
              <w:t xml:space="preserve"> conductance </w:t>
            </w:r>
            <w:proofErr w:type="spellStart"/>
            <w:r w:rsidRPr="00866E22">
              <w:rPr>
                <w:sz w:val="24"/>
                <w:szCs w:val="24"/>
              </w:rPr>
              <w:t>uS</w:t>
            </w:r>
            <w:proofErr w:type="spellEnd"/>
            <w:r w:rsidRPr="00866E22">
              <w:rPr>
                <w:sz w:val="24"/>
                <w:szCs w:val="24"/>
              </w:rPr>
              <w:t>/cm</w:t>
            </w:r>
          </w:p>
        </w:tc>
        <w:tc>
          <w:tcPr>
            <w:tcW w:w="1440" w:type="dxa"/>
          </w:tcPr>
          <w:p w14:paraId="26011E34" w14:textId="23DDE6C2" w:rsidR="006F7643" w:rsidRPr="00866E22" w:rsidRDefault="006F7643" w:rsidP="006F7643">
            <w:pPr>
              <w:spacing w:before="40" w:after="40"/>
              <w:jc w:val="center"/>
              <w:rPr>
                <w:sz w:val="24"/>
                <w:szCs w:val="24"/>
              </w:rPr>
            </w:pPr>
            <w:r w:rsidRPr="00866E22">
              <w:rPr>
                <w:sz w:val="24"/>
                <w:szCs w:val="24"/>
              </w:rPr>
              <w:t>202</w:t>
            </w:r>
            <w:r>
              <w:rPr>
                <w:sz w:val="24"/>
                <w:szCs w:val="24"/>
              </w:rPr>
              <w:t>4</w:t>
            </w:r>
          </w:p>
        </w:tc>
        <w:tc>
          <w:tcPr>
            <w:tcW w:w="1260" w:type="dxa"/>
          </w:tcPr>
          <w:p w14:paraId="13F0698A" w14:textId="12EA6D5B" w:rsidR="006F7643" w:rsidRPr="00866E22" w:rsidRDefault="006F7643" w:rsidP="006F7643">
            <w:pPr>
              <w:jc w:val="center"/>
              <w:rPr>
                <w:sz w:val="24"/>
                <w:szCs w:val="24"/>
              </w:rPr>
            </w:pPr>
            <w:r w:rsidRPr="00866E22">
              <w:rPr>
                <w:sz w:val="24"/>
                <w:szCs w:val="24"/>
              </w:rPr>
              <w:t>6</w:t>
            </w:r>
            <w:r>
              <w:rPr>
                <w:sz w:val="24"/>
                <w:szCs w:val="24"/>
              </w:rPr>
              <w:t>90</w:t>
            </w:r>
          </w:p>
        </w:tc>
        <w:tc>
          <w:tcPr>
            <w:tcW w:w="1530" w:type="dxa"/>
          </w:tcPr>
          <w:p w14:paraId="090D92E7" w14:textId="4671FD79" w:rsidR="006F7643" w:rsidRPr="00866E22" w:rsidRDefault="006F7643" w:rsidP="006F7643">
            <w:pPr>
              <w:spacing w:before="40" w:after="40"/>
              <w:jc w:val="center"/>
              <w:rPr>
                <w:sz w:val="24"/>
                <w:szCs w:val="24"/>
              </w:rPr>
            </w:pPr>
            <w:r w:rsidRPr="00866E22">
              <w:rPr>
                <w:sz w:val="24"/>
                <w:szCs w:val="24"/>
              </w:rPr>
              <w:t>630</w:t>
            </w:r>
            <w:r>
              <w:rPr>
                <w:sz w:val="24"/>
                <w:szCs w:val="24"/>
              </w:rPr>
              <w:t>-760</w:t>
            </w:r>
          </w:p>
        </w:tc>
        <w:tc>
          <w:tcPr>
            <w:tcW w:w="900" w:type="dxa"/>
          </w:tcPr>
          <w:p w14:paraId="68C94B22" w14:textId="1E15D464" w:rsidR="006F7643" w:rsidRPr="00866E22" w:rsidRDefault="006F7643" w:rsidP="006F7643">
            <w:pPr>
              <w:spacing w:before="40" w:after="40"/>
              <w:jc w:val="center"/>
              <w:rPr>
                <w:sz w:val="24"/>
                <w:szCs w:val="24"/>
              </w:rPr>
            </w:pPr>
            <w:r w:rsidRPr="00866E22">
              <w:rPr>
                <w:sz w:val="24"/>
                <w:szCs w:val="24"/>
              </w:rPr>
              <w:t>1600</w:t>
            </w:r>
          </w:p>
        </w:tc>
        <w:tc>
          <w:tcPr>
            <w:tcW w:w="1170" w:type="dxa"/>
          </w:tcPr>
          <w:p w14:paraId="0D543F6E" w14:textId="77777777" w:rsidR="006F7643" w:rsidRPr="005162DE" w:rsidRDefault="006F7643" w:rsidP="006F7643">
            <w:pPr>
              <w:spacing w:before="40" w:after="40"/>
              <w:jc w:val="center"/>
              <w:rPr>
                <w:rFonts w:ascii="Arial" w:hAnsi="Arial" w:cs="Arial"/>
                <w:sz w:val="24"/>
                <w:szCs w:val="24"/>
              </w:rPr>
            </w:pPr>
          </w:p>
        </w:tc>
        <w:tc>
          <w:tcPr>
            <w:tcW w:w="2291" w:type="dxa"/>
          </w:tcPr>
          <w:p w14:paraId="74121DE6" w14:textId="4681B41A" w:rsidR="006F7643" w:rsidRPr="00866E22" w:rsidRDefault="006F7643" w:rsidP="006F7643">
            <w:pPr>
              <w:spacing w:before="40" w:after="40"/>
              <w:rPr>
                <w:sz w:val="24"/>
                <w:szCs w:val="24"/>
              </w:rPr>
            </w:pPr>
            <w:r w:rsidRPr="00866E22">
              <w:rPr>
                <w:sz w:val="24"/>
                <w:szCs w:val="24"/>
              </w:rPr>
              <w:t xml:space="preserve">Substance that </w:t>
            </w:r>
            <w:proofErr w:type="gramStart"/>
            <w:r w:rsidRPr="00866E22">
              <w:rPr>
                <w:sz w:val="24"/>
                <w:szCs w:val="24"/>
              </w:rPr>
              <w:t>form</w:t>
            </w:r>
            <w:proofErr w:type="gramEnd"/>
            <w:r w:rsidRPr="00866E22">
              <w:rPr>
                <w:sz w:val="24"/>
                <w:szCs w:val="24"/>
              </w:rPr>
              <w:t xml:space="preserve"> ions when in water, seawater influence</w:t>
            </w:r>
          </w:p>
        </w:tc>
      </w:tr>
      <w:tr w:rsidR="006F7643" w:rsidRPr="005162DE" w14:paraId="6958FE38" w14:textId="77777777" w:rsidTr="002D3FB5">
        <w:trPr>
          <w:trHeight w:val="432"/>
        </w:trPr>
        <w:tc>
          <w:tcPr>
            <w:tcW w:w="2245" w:type="dxa"/>
          </w:tcPr>
          <w:p w14:paraId="53D042E4" w14:textId="161D9651" w:rsidR="006F7643" w:rsidRPr="00866E22" w:rsidRDefault="006F7643" w:rsidP="006F7643">
            <w:pPr>
              <w:ind w:left="187"/>
              <w:rPr>
                <w:sz w:val="24"/>
                <w:szCs w:val="24"/>
              </w:rPr>
            </w:pPr>
            <w:r w:rsidRPr="00866E22">
              <w:rPr>
                <w:sz w:val="24"/>
                <w:szCs w:val="24"/>
              </w:rPr>
              <w:t>TDS ppm</w:t>
            </w:r>
          </w:p>
        </w:tc>
        <w:tc>
          <w:tcPr>
            <w:tcW w:w="1440" w:type="dxa"/>
          </w:tcPr>
          <w:p w14:paraId="77A315F7" w14:textId="081C7174" w:rsidR="006F7643" w:rsidRPr="00866E22" w:rsidRDefault="006F7643" w:rsidP="006F7643">
            <w:pPr>
              <w:spacing w:before="40" w:after="40"/>
              <w:jc w:val="center"/>
              <w:rPr>
                <w:sz w:val="24"/>
                <w:szCs w:val="24"/>
              </w:rPr>
            </w:pPr>
            <w:r w:rsidRPr="00866E22">
              <w:rPr>
                <w:sz w:val="24"/>
                <w:szCs w:val="24"/>
              </w:rPr>
              <w:t>202</w:t>
            </w:r>
            <w:r>
              <w:rPr>
                <w:sz w:val="24"/>
                <w:szCs w:val="24"/>
              </w:rPr>
              <w:t>4</w:t>
            </w:r>
          </w:p>
        </w:tc>
        <w:tc>
          <w:tcPr>
            <w:tcW w:w="1260" w:type="dxa"/>
          </w:tcPr>
          <w:p w14:paraId="46392251" w14:textId="77777777" w:rsidR="006F7643" w:rsidRPr="00866E22" w:rsidRDefault="006F7643" w:rsidP="006F7643">
            <w:pPr>
              <w:jc w:val="center"/>
              <w:rPr>
                <w:sz w:val="24"/>
                <w:szCs w:val="24"/>
              </w:rPr>
            </w:pPr>
            <w:r>
              <w:rPr>
                <w:sz w:val="24"/>
                <w:szCs w:val="24"/>
              </w:rPr>
              <w:t>460</w:t>
            </w:r>
          </w:p>
          <w:p w14:paraId="468EAF93" w14:textId="77777777" w:rsidR="006F7643" w:rsidRPr="00866E22" w:rsidRDefault="006F7643" w:rsidP="006F7643">
            <w:pPr>
              <w:jc w:val="center"/>
              <w:rPr>
                <w:sz w:val="24"/>
                <w:szCs w:val="24"/>
              </w:rPr>
            </w:pPr>
          </w:p>
        </w:tc>
        <w:tc>
          <w:tcPr>
            <w:tcW w:w="1530" w:type="dxa"/>
          </w:tcPr>
          <w:p w14:paraId="6AF26434" w14:textId="18E65997" w:rsidR="006F7643" w:rsidRPr="00866E22" w:rsidRDefault="006F7643" w:rsidP="006F7643">
            <w:pPr>
              <w:spacing w:before="40" w:after="40"/>
              <w:jc w:val="center"/>
              <w:rPr>
                <w:sz w:val="24"/>
                <w:szCs w:val="24"/>
              </w:rPr>
            </w:pPr>
            <w:r w:rsidRPr="00866E22">
              <w:rPr>
                <w:sz w:val="24"/>
                <w:szCs w:val="24"/>
              </w:rPr>
              <w:t>3</w:t>
            </w:r>
            <w:r>
              <w:rPr>
                <w:sz w:val="24"/>
                <w:szCs w:val="24"/>
              </w:rPr>
              <w:t>60-400</w:t>
            </w:r>
          </w:p>
        </w:tc>
        <w:tc>
          <w:tcPr>
            <w:tcW w:w="900" w:type="dxa"/>
          </w:tcPr>
          <w:p w14:paraId="6FFB1BDE" w14:textId="5807B95D" w:rsidR="006F7643" w:rsidRPr="00866E22" w:rsidRDefault="006F7643" w:rsidP="006F7643">
            <w:pPr>
              <w:spacing w:before="40" w:after="40"/>
              <w:jc w:val="center"/>
              <w:rPr>
                <w:sz w:val="24"/>
                <w:szCs w:val="24"/>
              </w:rPr>
            </w:pPr>
            <w:r w:rsidRPr="00866E22">
              <w:rPr>
                <w:sz w:val="24"/>
                <w:szCs w:val="24"/>
              </w:rPr>
              <w:t>1000</w:t>
            </w:r>
          </w:p>
        </w:tc>
        <w:tc>
          <w:tcPr>
            <w:tcW w:w="1170" w:type="dxa"/>
          </w:tcPr>
          <w:p w14:paraId="0F6912F4" w14:textId="77777777" w:rsidR="006F7643" w:rsidRPr="005162DE" w:rsidRDefault="006F7643" w:rsidP="006F7643">
            <w:pPr>
              <w:spacing w:before="40" w:after="40"/>
              <w:jc w:val="center"/>
              <w:rPr>
                <w:rFonts w:ascii="Arial" w:hAnsi="Arial" w:cs="Arial"/>
                <w:sz w:val="24"/>
                <w:szCs w:val="24"/>
              </w:rPr>
            </w:pPr>
          </w:p>
        </w:tc>
        <w:tc>
          <w:tcPr>
            <w:tcW w:w="2291" w:type="dxa"/>
          </w:tcPr>
          <w:p w14:paraId="4D08E57E" w14:textId="3B5F17E0" w:rsidR="006F7643" w:rsidRPr="00866E22" w:rsidRDefault="006F7643" w:rsidP="006F7643">
            <w:pPr>
              <w:spacing w:before="40" w:after="40"/>
              <w:rPr>
                <w:sz w:val="24"/>
                <w:szCs w:val="24"/>
              </w:rPr>
            </w:pPr>
            <w:r w:rsidRPr="00866E22">
              <w:rPr>
                <w:sz w:val="24"/>
                <w:szCs w:val="24"/>
              </w:rPr>
              <w:t>Runoff/leaching from natural deposits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428B0BA" w14:textId="77777777" w:rsidR="00CE3568" w:rsidRPr="005162DE" w:rsidRDefault="00CE3568" w:rsidP="00CE3568">
      <w:pPr>
        <w:pStyle w:val="Heading3"/>
        <w:keepNext/>
        <w:rPr>
          <w:color w:val="auto"/>
        </w:rPr>
      </w:pPr>
      <w:bookmarkStart w:id="9" w:name="_Toc58336720"/>
      <w:r w:rsidRPr="005162DE">
        <w:rPr>
          <w:color w:val="auto"/>
        </w:rPr>
        <w:lastRenderedPageBreak/>
        <w:t>Summary Information for Violation of a MCL, MRDL, AL, TT, or Monitoring and Reporting Requirement</w:t>
      </w:r>
      <w:bookmarkEnd w:id="9"/>
    </w:p>
    <w:p w14:paraId="18109A80" w14:textId="77777777" w:rsidR="00CE3568" w:rsidRPr="005162DE" w:rsidRDefault="00CE3568" w:rsidP="00CE3568">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CE3568" w:rsidRPr="005162DE" w14:paraId="118484C4" w14:textId="77777777" w:rsidTr="0087192D">
        <w:trPr>
          <w:trHeight w:val="457"/>
        </w:trPr>
        <w:tc>
          <w:tcPr>
            <w:tcW w:w="1975" w:type="dxa"/>
            <w:tcMar>
              <w:left w:w="58" w:type="dxa"/>
              <w:right w:w="58" w:type="dxa"/>
            </w:tcMar>
            <w:vAlign w:val="center"/>
          </w:tcPr>
          <w:p w14:paraId="5003EC8D" w14:textId="77777777" w:rsidR="00CE3568" w:rsidRPr="005162DE" w:rsidRDefault="00CE3568" w:rsidP="0087192D">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196C513" w14:textId="77777777" w:rsidR="00CE3568" w:rsidRPr="005162DE" w:rsidRDefault="00CE3568" w:rsidP="0087192D">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50133A4D" w14:textId="77777777" w:rsidR="00CE3568" w:rsidRPr="005162DE" w:rsidRDefault="00CE3568" w:rsidP="0087192D">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CB071FE" w14:textId="77777777" w:rsidR="00CE3568" w:rsidRPr="005162DE" w:rsidRDefault="00CE3568" w:rsidP="0087192D">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811E4D4" w14:textId="77777777" w:rsidR="00CE3568" w:rsidRPr="005162DE" w:rsidRDefault="00CE3568" w:rsidP="0087192D">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802C1" w:rsidRPr="005162DE" w14:paraId="0A36DBE9" w14:textId="77777777" w:rsidTr="0087192D">
        <w:trPr>
          <w:trHeight w:val="457"/>
        </w:trPr>
        <w:tc>
          <w:tcPr>
            <w:tcW w:w="1975" w:type="dxa"/>
            <w:tcMar>
              <w:left w:w="58" w:type="dxa"/>
              <w:right w:w="58" w:type="dxa"/>
            </w:tcMar>
            <w:vAlign w:val="center"/>
          </w:tcPr>
          <w:p w14:paraId="3FF11117" w14:textId="6AE70B3E" w:rsidR="008802C1" w:rsidRPr="005162DE" w:rsidRDefault="00FD56ED" w:rsidP="0087192D">
            <w:pPr>
              <w:spacing w:before="40" w:after="40"/>
              <w:jc w:val="center"/>
              <w:rPr>
                <w:rFonts w:ascii="Arial" w:hAnsi="Arial" w:cs="Arial"/>
                <w:b/>
                <w:sz w:val="24"/>
                <w:szCs w:val="24"/>
              </w:rPr>
            </w:pPr>
            <w:r>
              <w:rPr>
                <w:rFonts w:ascii="Arial" w:hAnsi="Arial" w:cs="Arial"/>
                <w:b/>
                <w:sz w:val="24"/>
                <w:szCs w:val="24"/>
              </w:rPr>
              <w:t>CCCP Reporting</w:t>
            </w:r>
          </w:p>
        </w:tc>
        <w:tc>
          <w:tcPr>
            <w:tcW w:w="2250" w:type="dxa"/>
            <w:tcMar>
              <w:left w:w="58" w:type="dxa"/>
              <w:right w:w="58" w:type="dxa"/>
            </w:tcMar>
            <w:vAlign w:val="center"/>
          </w:tcPr>
          <w:p w14:paraId="1E296E1C" w14:textId="5C91299B" w:rsidR="008802C1" w:rsidRPr="005162DE" w:rsidRDefault="00FD56ED" w:rsidP="00FD56ED">
            <w:pPr>
              <w:spacing w:before="40" w:after="40"/>
              <w:rPr>
                <w:rFonts w:ascii="Arial" w:hAnsi="Arial" w:cs="Arial"/>
                <w:b/>
                <w:sz w:val="24"/>
                <w:szCs w:val="24"/>
              </w:rPr>
            </w:pPr>
            <w:proofErr w:type="spellStart"/>
            <w:r>
              <w:rPr>
                <w:rFonts w:ascii="Arial" w:hAnsi="Arial" w:cs="Arial"/>
                <w:b/>
                <w:sz w:val="24"/>
                <w:szCs w:val="24"/>
              </w:rPr>
              <w:t>Crossconnection</w:t>
            </w:r>
            <w:proofErr w:type="spellEnd"/>
            <w:r>
              <w:rPr>
                <w:rFonts w:ascii="Arial" w:hAnsi="Arial" w:cs="Arial"/>
                <w:b/>
                <w:sz w:val="24"/>
                <w:szCs w:val="24"/>
              </w:rPr>
              <w:t xml:space="preserve"> control plan not </w:t>
            </w:r>
            <w:r w:rsidR="00C30478">
              <w:rPr>
                <w:rFonts w:ascii="Arial" w:hAnsi="Arial" w:cs="Arial"/>
                <w:b/>
                <w:sz w:val="24"/>
                <w:szCs w:val="24"/>
              </w:rPr>
              <w:t>submitted by 7/1/25</w:t>
            </w:r>
          </w:p>
        </w:tc>
        <w:tc>
          <w:tcPr>
            <w:tcW w:w="1890" w:type="dxa"/>
            <w:tcMar>
              <w:left w:w="58" w:type="dxa"/>
              <w:right w:w="58" w:type="dxa"/>
            </w:tcMar>
            <w:vAlign w:val="center"/>
          </w:tcPr>
          <w:p w14:paraId="3671D7FA" w14:textId="39C41502" w:rsidR="008802C1" w:rsidRPr="005162DE" w:rsidRDefault="00CA1AB6" w:rsidP="0087192D">
            <w:pPr>
              <w:spacing w:before="40" w:after="40"/>
              <w:jc w:val="center"/>
              <w:rPr>
                <w:rFonts w:ascii="Arial" w:hAnsi="Arial" w:cs="Arial"/>
                <w:b/>
                <w:sz w:val="24"/>
                <w:szCs w:val="24"/>
              </w:rPr>
            </w:pPr>
            <w:r>
              <w:rPr>
                <w:rFonts w:ascii="Arial" w:hAnsi="Arial" w:cs="Arial"/>
                <w:b/>
                <w:sz w:val="24"/>
                <w:szCs w:val="24"/>
              </w:rPr>
              <w:t>112 days</w:t>
            </w:r>
          </w:p>
        </w:tc>
        <w:tc>
          <w:tcPr>
            <w:tcW w:w="2160" w:type="dxa"/>
            <w:tcMar>
              <w:left w:w="58" w:type="dxa"/>
              <w:right w:w="58" w:type="dxa"/>
            </w:tcMar>
            <w:vAlign w:val="center"/>
          </w:tcPr>
          <w:p w14:paraId="48776750" w14:textId="1E32B192" w:rsidR="008802C1" w:rsidRPr="005162DE" w:rsidRDefault="00966790" w:rsidP="00966790">
            <w:pPr>
              <w:spacing w:before="40" w:after="40"/>
              <w:rPr>
                <w:rFonts w:ascii="Arial" w:hAnsi="Arial" w:cs="Arial"/>
                <w:b/>
                <w:sz w:val="24"/>
                <w:szCs w:val="24"/>
              </w:rPr>
            </w:pPr>
            <w:r>
              <w:rPr>
                <w:rFonts w:ascii="Arial" w:hAnsi="Arial" w:cs="Arial"/>
                <w:b/>
                <w:sz w:val="24"/>
                <w:szCs w:val="24"/>
              </w:rPr>
              <w:t>Completed and turned in</w:t>
            </w:r>
            <w:r w:rsidR="00792766">
              <w:rPr>
                <w:rFonts w:ascii="Arial" w:hAnsi="Arial" w:cs="Arial"/>
                <w:b/>
                <w:sz w:val="24"/>
                <w:szCs w:val="24"/>
              </w:rPr>
              <w:t xml:space="preserve"> 10/21/25</w:t>
            </w:r>
          </w:p>
        </w:tc>
        <w:tc>
          <w:tcPr>
            <w:tcW w:w="2367" w:type="dxa"/>
            <w:tcMar>
              <w:left w:w="58" w:type="dxa"/>
              <w:right w:w="58" w:type="dxa"/>
            </w:tcMar>
            <w:vAlign w:val="center"/>
          </w:tcPr>
          <w:p w14:paraId="42E16485" w14:textId="77777777" w:rsidR="008802C1" w:rsidRDefault="00792766" w:rsidP="0087192D">
            <w:pPr>
              <w:spacing w:before="40" w:after="40"/>
              <w:jc w:val="center"/>
              <w:rPr>
                <w:rFonts w:ascii="Arial" w:hAnsi="Arial" w:cs="Arial"/>
                <w:b/>
                <w:sz w:val="24"/>
                <w:szCs w:val="24"/>
              </w:rPr>
            </w:pPr>
            <w:r>
              <w:rPr>
                <w:rFonts w:ascii="Arial" w:hAnsi="Arial" w:cs="Arial"/>
                <w:b/>
                <w:sz w:val="24"/>
                <w:szCs w:val="24"/>
              </w:rPr>
              <w:t>Undetermined cross connection</w:t>
            </w:r>
          </w:p>
          <w:p w14:paraId="27C34B92" w14:textId="42DD97C3" w:rsidR="00063D66" w:rsidRPr="005162DE" w:rsidRDefault="00063D66" w:rsidP="0087192D">
            <w:pPr>
              <w:spacing w:before="40" w:after="40"/>
              <w:jc w:val="center"/>
              <w:rPr>
                <w:rFonts w:ascii="Arial" w:hAnsi="Arial" w:cs="Arial"/>
                <w:b/>
                <w:sz w:val="24"/>
                <w:szCs w:val="24"/>
              </w:rPr>
            </w:pPr>
            <w:r>
              <w:rPr>
                <w:rFonts w:ascii="Arial" w:hAnsi="Arial" w:cs="Arial"/>
                <w:b/>
                <w:sz w:val="24"/>
                <w:szCs w:val="24"/>
              </w:rPr>
              <w:t>hazzards</w:t>
            </w:r>
          </w:p>
        </w:tc>
      </w:tr>
      <w:tr w:rsidR="00CE3568" w:rsidRPr="005162DE" w14:paraId="651D51D5" w14:textId="77777777" w:rsidTr="0087192D">
        <w:trPr>
          <w:trHeight w:val="449"/>
        </w:trPr>
        <w:tc>
          <w:tcPr>
            <w:tcW w:w="1975" w:type="dxa"/>
            <w:tcMar>
              <w:left w:w="58" w:type="dxa"/>
              <w:right w:w="58" w:type="dxa"/>
            </w:tcMar>
          </w:tcPr>
          <w:p w14:paraId="23E60E53" w14:textId="77777777" w:rsidR="00CE3568" w:rsidRDefault="00CE3568" w:rsidP="0087192D">
            <w:pPr>
              <w:pStyle w:val="Caption"/>
              <w:keepNext w:val="0"/>
              <w:spacing w:before="0" w:after="240"/>
              <w:rPr>
                <w:b w:val="0"/>
                <w:bCs/>
              </w:rPr>
            </w:pPr>
            <w:r>
              <w:rPr>
                <w:b w:val="0"/>
                <w:bCs/>
              </w:rPr>
              <w:t>Manganese</w:t>
            </w:r>
          </w:p>
          <w:p w14:paraId="4BC045B1" w14:textId="77777777" w:rsidR="00CE3568" w:rsidRPr="005162DE" w:rsidRDefault="00CE3568" w:rsidP="0087192D">
            <w:pPr>
              <w:spacing w:before="40" w:after="40"/>
              <w:rPr>
                <w:rFonts w:ascii="Arial" w:hAnsi="Arial" w:cs="Arial"/>
                <w:sz w:val="24"/>
                <w:szCs w:val="24"/>
              </w:rPr>
            </w:pPr>
          </w:p>
        </w:tc>
        <w:tc>
          <w:tcPr>
            <w:tcW w:w="2250" w:type="dxa"/>
            <w:tcMar>
              <w:left w:w="58" w:type="dxa"/>
              <w:right w:w="58" w:type="dxa"/>
            </w:tcMar>
          </w:tcPr>
          <w:p w14:paraId="2A3E7257" w14:textId="77777777" w:rsidR="00CE3568" w:rsidRPr="005162DE" w:rsidRDefault="00CE3568" w:rsidP="0087192D">
            <w:pPr>
              <w:spacing w:before="40" w:after="40"/>
              <w:rPr>
                <w:rFonts w:ascii="Arial" w:hAnsi="Arial" w:cs="Arial"/>
                <w:sz w:val="24"/>
                <w:szCs w:val="24"/>
              </w:rPr>
            </w:pPr>
            <w:r>
              <w:rPr>
                <w:bCs/>
              </w:rPr>
              <w:t>exceed mcl of 50</w:t>
            </w:r>
          </w:p>
        </w:tc>
        <w:tc>
          <w:tcPr>
            <w:tcW w:w="1890" w:type="dxa"/>
            <w:tcMar>
              <w:left w:w="58" w:type="dxa"/>
              <w:right w:w="58" w:type="dxa"/>
            </w:tcMar>
          </w:tcPr>
          <w:p w14:paraId="38B541AE" w14:textId="77777777" w:rsidR="00CE3568" w:rsidRPr="005162DE" w:rsidRDefault="00CE3568" w:rsidP="0087192D">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1CA59464" w14:textId="77777777" w:rsidR="00CE3568" w:rsidRPr="00A32EB0" w:rsidRDefault="00CE3568" w:rsidP="0087192D">
            <w:pPr>
              <w:pStyle w:val="Caption"/>
              <w:keepNext w:val="0"/>
              <w:spacing w:before="0" w:after="240"/>
              <w:rPr>
                <w:b w:val="0"/>
                <w:bCs/>
              </w:rPr>
            </w:pPr>
            <w:r>
              <w:rPr>
                <w:b w:val="0"/>
                <w:bCs/>
              </w:rPr>
              <w:t>increase monitoring and chemical addition</w:t>
            </w:r>
          </w:p>
          <w:p w14:paraId="173A948D" w14:textId="77777777" w:rsidR="00CE3568" w:rsidRPr="005162DE" w:rsidRDefault="00CE3568" w:rsidP="0087192D">
            <w:pPr>
              <w:spacing w:before="40" w:after="40"/>
              <w:rPr>
                <w:rFonts w:ascii="Arial" w:hAnsi="Arial" w:cs="Arial"/>
                <w:sz w:val="24"/>
                <w:szCs w:val="24"/>
              </w:rPr>
            </w:pPr>
          </w:p>
        </w:tc>
        <w:tc>
          <w:tcPr>
            <w:tcW w:w="2367" w:type="dxa"/>
            <w:tcMar>
              <w:left w:w="58" w:type="dxa"/>
              <w:right w:w="58" w:type="dxa"/>
            </w:tcMar>
          </w:tcPr>
          <w:p w14:paraId="3D619EFE" w14:textId="77777777" w:rsidR="00CE3568" w:rsidRPr="005162DE" w:rsidRDefault="00CE3568" w:rsidP="0087192D">
            <w:pPr>
              <w:spacing w:before="40" w:after="40"/>
              <w:rPr>
                <w:rFonts w:ascii="Arial" w:hAnsi="Arial" w:cs="Arial"/>
                <w:sz w:val="24"/>
                <w:szCs w:val="24"/>
              </w:rPr>
            </w:pPr>
            <w:r>
              <w:rPr>
                <w:sz w:val="22"/>
              </w:rPr>
              <w:t>Leaching from natural deposits</w:t>
            </w:r>
          </w:p>
        </w:tc>
      </w:tr>
    </w:tbl>
    <w:p w14:paraId="332FCD1C" w14:textId="77777777" w:rsidR="00CE3568" w:rsidRPr="005162DE" w:rsidRDefault="00CE3568" w:rsidP="0020216E">
      <w:pPr>
        <w:pStyle w:val="BodyText"/>
        <w:spacing w:before="0" w:after="240"/>
        <w:jc w:val="left"/>
        <w:rPr>
          <w:rFonts w:ascii="Arial" w:hAnsi="Arial" w:cs="Arial"/>
          <w:sz w:val="24"/>
          <w:szCs w:val="24"/>
        </w:rPr>
      </w:pPr>
    </w:p>
    <w:sectPr w:rsidR="00CE3568" w:rsidRPr="005162DE" w:rsidSect="001300C2">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5E53" w14:textId="77777777" w:rsidR="00F27DF7" w:rsidRDefault="00F27DF7">
      <w:r>
        <w:separator/>
      </w:r>
    </w:p>
    <w:p w14:paraId="52D64B33" w14:textId="77777777" w:rsidR="00F27DF7" w:rsidRDefault="00F27DF7"/>
  </w:endnote>
  <w:endnote w:type="continuationSeparator" w:id="0">
    <w:p w14:paraId="3455E8FD" w14:textId="77777777" w:rsidR="00F27DF7" w:rsidRDefault="00F27DF7">
      <w:r>
        <w:continuationSeparator/>
      </w:r>
    </w:p>
    <w:p w14:paraId="5ED80801" w14:textId="77777777" w:rsidR="00F27DF7" w:rsidRDefault="00F27DF7"/>
  </w:endnote>
  <w:endnote w:type="continuationNotice" w:id="1">
    <w:p w14:paraId="4C145063" w14:textId="77777777" w:rsidR="00F27DF7" w:rsidRDefault="00F27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EF1D" w14:textId="77777777" w:rsidR="00F27DF7" w:rsidRDefault="00F27DF7">
      <w:r>
        <w:separator/>
      </w:r>
    </w:p>
    <w:p w14:paraId="2A57F797" w14:textId="77777777" w:rsidR="00F27DF7" w:rsidRDefault="00F27DF7"/>
  </w:footnote>
  <w:footnote w:type="continuationSeparator" w:id="0">
    <w:p w14:paraId="30EC895E" w14:textId="77777777" w:rsidR="00F27DF7" w:rsidRDefault="00F27DF7">
      <w:r>
        <w:continuationSeparator/>
      </w:r>
    </w:p>
    <w:p w14:paraId="7D5EB12A" w14:textId="77777777" w:rsidR="00F27DF7" w:rsidRDefault="00F27DF7"/>
  </w:footnote>
  <w:footnote w:type="continuationNotice" w:id="1">
    <w:p w14:paraId="328B582C" w14:textId="77777777" w:rsidR="00F27DF7" w:rsidRDefault="00F27D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3D66"/>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8A2"/>
    <w:rsid w:val="00231E89"/>
    <w:rsid w:val="0023302C"/>
    <w:rsid w:val="00234EBB"/>
    <w:rsid w:val="00236646"/>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7CCD"/>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70E"/>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3B61"/>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6F7643"/>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2766"/>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02C1"/>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4AF"/>
    <w:rsid w:val="00942A36"/>
    <w:rsid w:val="00945B59"/>
    <w:rsid w:val="009461F0"/>
    <w:rsid w:val="0094633A"/>
    <w:rsid w:val="00947382"/>
    <w:rsid w:val="00960466"/>
    <w:rsid w:val="009610BC"/>
    <w:rsid w:val="00964EC2"/>
    <w:rsid w:val="00966790"/>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047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AB6"/>
    <w:rsid w:val="00CA1B53"/>
    <w:rsid w:val="00CA483D"/>
    <w:rsid w:val="00CB5A7C"/>
    <w:rsid w:val="00CB6F44"/>
    <w:rsid w:val="00CB6FF7"/>
    <w:rsid w:val="00CC2F86"/>
    <w:rsid w:val="00CD26F1"/>
    <w:rsid w:val="00CD3EAB"/>
    <w:rsid w:val="00CD598A"/>
    <w:rsid w:val="00CD78A4"/>
    <w:rsid w:val="00CE0E27"/>
    <w:rsid w:val="00CE2D72"/>
    <w:rsid w:val="00CE3568"/>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23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DE9"/>
    <w:rsid w:val="00F27D20"/>
    <w:rsid w:val="00F27DF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ED"/>
    <w:rsid w:val="00FE1715"/>
    <w:rsid w:val="00FF0306"/>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1878</Words>
  <Characters>10444</Characters>
  <Application>Microsoft Office Word</Application>
  <DocSecurity>0</DocSecurity>
  <Lines>549</Lines>
  <Paragraphs>362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2026-06-05T11:50:00Z</dcterms:created>
  <dcterms:modified xsi:type="dcterms:W3CDTF">2026-06-05T11:50:00Z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