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0012C48"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0C673B">
        <w:rPr>
          <w:rFonts w:ascii="Arial" w:hAnsi="Arial" w:cs="Arial"/>
          <w:sz w:val="24"/>
          <w:szCs w:val="24"/>
        </w:rPr>
        <w:t>Oak Haven</w:t>
      </w:r>
      <w:r w:rsidR="000C673B" w:rsidRPr="005162DE">
        <w:rPr>
          <w:rFonts w:ascii="Arial" w:hAnsi="Arial" w:cs="Arial"/>
          <w:sz w:val="24"/>
          <w:szCs w:val="24"/>
        </w:rPr>
        <w:t xml:space="preserve"> </w:t>
      </w:r>
      <w:r w:rsidR="000C673B">
        <w:rPr>
          <w:rFonts w:ascii="Arial" w:hAnsi="Arial" w:cs="Arial"/>
          <w:sz w:val="24"/>
          <w:szCs w:val="24"/>
        </w:rPr>
        <w:t>Estates</w:t>
      </w:r>
    </w:p>
    <w:p w14:paraId="65A99AB1" w14:textId="42B56088"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C050F5">
        <w:rPr>
          <w:rFonts w:ascii="Arial" w:hAnsi="Arial" w:cs="Arial"/>
          <w:sz w:val="24"/>
          <w:szCs w:val="24"/>
        </w:rPr>
        <w:t>6/12/24</w:t>
      </w:r>
    </w:p>
    <w:p w14:paraId="21C05768" w14:textId="64C204D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0C673B">
        <w:rPr>
          <w:rFonts w:ascii="Arial" w:hAnsi="Arial" w:cs="Arial"/>
          <w:sz w:val="24"/>
          <w:szCs w:val="24"/>
        </w:rPr>
        <w:t>Ground water</w:t>
      </w:r>
    </w:p>
    <w:p w14:paraId="6E3FF24A" w14:textId="77777777" w:rsidR="000C673B" w:rsidRPr="005162DE" w:rsidRDefault="004263A6" w:rsidP="000C673B">
      <w:pPr>
        <w:spacing w:after="240"/>
        <w:rPr>
          <w:rFonts w:ascii="Arial" w:hAnsi="Arial" w:cs="Arial"/>
          <w:sz w:val="24"/>
          <w:szCs w:val="24"/>
        </w:rPr>
      </w:pPr>
      <w:r w:rsidRPr="005162DE">
        <w:rPr>
          <w:rFonts w:ascii="Arial" w:hAnsi="Arial" w:cs="Arial"/>
          <w:sz w:val="24"/>
          <w:szCs w:val="24"/>
        </w:rPr>
        <w:t xml:space="preserve">Name and General Location of Source(s): </w:t>
      </w:r>
      <w:r w:rsidR="000C673B">
        <w:rPr>
          <w:rFonts w:ascii="Arial" w:hAnsi="Arial" w:cs="Arial"/>
          <w:sz w:val="24"/>
          <w:szCs w:val="24"/>
        </w:rPr>
        <w:t xml:space="preserve">Wells located </w:t>
      </w:r>
      <w:proofErr w:type="spellStart"/>
      <w:r w:rsidR="000C673B">
        <w:rPr>
          <w:rFonts w:ascii="Arial" w:hAnsi="Arial" w:cs="Arial"/>
          <w:sz w:val="24"/>
          <w:szCs w:val="24"/>
        </w:rPr>
        <w:t>with in</w:t>
      </w:r>
      <w:proofErr w:type="spellEnd"/>
      <w:r w:rsidR="000C673B">
        <w:rPr>
          <w:rFonts w:ascii="Arial" w:hAnsi="Arial" w:cs="Arial"/>
          <w:sz w:val="24"/>
          <w:szCs w:val="24"/>
        </w:rPr>
        <w:t xml:space="preserve"> Oak Haven Estates</w:t>
      </w:r>
    </w:p>
    <w:p w14:paraId="4B4768BC" w14:textId="77777777" w:rsidR="000C673B" w:rsidRPr="005162DE" w:rsidRDefault="004263A6" w:rsidP="000C673B">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0C673B" w:rsidRPr="00CB75FB">
        <w:rPr>
          <w:rFonts w:ascii="Arial" w:hAnsi="Arial" w:cs="Arial"/>
          <w:sz w:val="24"/>
          <w:szCs w:val="24"/>
        </w:rPr>
        <w:t xml:space="preserve">A source water assessment was conducted for Oak haven Association. In October of 2002.  The sources were considered most vulnerable to the following activities not associated with any detected contaminants:  Sewer collection systems </w:t>
      </w:r>
      <w:proofErr w:type="gramStart"/>
      <w:r w:rsidR="000C673B" w:rsidRPr="00CB75FB">
        <w:rPr>
          <w:rFonts w:ascii="Arial" w:hAnsi="Arial" w:cs="Arial"/>
          <w:sz w:val="24"/>
          <w:szCs w:val="24"/>
        </w:rPr>
        <w:t>and  high</w:t>
      </w:r>
      <w:proofErr w:type="gramEnd"/>
      <w:r w:rsidR="000C673B" w:rsidRPr="00CB75FB">
        <w:rPr>
          <w:rFonts w:ascii="Arial" w:hAnsi="Arial" w:cs="Arial"/>
          <w:sz w:val="24"/>
          <w:szCs w:val="24"/>
        </w:rPr>
        <w:t xml:space="preserve"> density septic systems. A detailed copy of the assessment is available at Riverside County Department of Environmental Health</w:t>
      </w:r>
    </w:p>
    <w:p w14:paraId="55CC3D7E" w14:textId="419D357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0C673B">
        <w:rPr>
          <w:rFonts w:ascii="Arial" w:hAnsi="Arial" w:cs="Arial"/>
          <w:sz w:val="24"/>
          <w:szCs w:val="24"/>
        </w:rPr>
        <w:t xml:space="preserve">Notifications done by </w:t>
      </w:r>
      <w:proofErr w:type="gramStart"/>
      <w:r w:rsidR="000C673B">
        <w:rPr>
          <w:rFonts w:ascii="Arial" w:hAnsi="Arial" w:cs="Arial"/>
          <w:sz w:val="24"/>
          <w:szCs w:val="24"/>
        </w:rPr>
        <w:t>Email</w:t>
      </w:r>
      <w:proofErr w:type="gramEnd"/>
      <w:r w:rsidR="000C673B">
        <w:rPr>
          <w:rFonts w:ascii="Arial" w:hAnsi="Arial" w:cs="Arial"/>
          <w:sz w:val="24"/>
          <w:szCs w:val="24"/>
        </w:rPr>
        <w:t xml:space="preserve"> to community</w:t>
      </w:r>
    </w:p>
    <w:p w14:paraId="175FE9EF" w14:textId="19875149"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0C673B">
        <w:rPr>
          <w:rFonts w:ascii="Arial" w:hAnsi="Arial" w:cs="Arial"/>
          <w:sz w:val="24"/>
          <w:szCs w:val="24"/>
        </w:rPr>
        <w:t>Stan Owens 951-990-1113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0D5AD4D" w14:textId="77777777" w:rsidR="00EB4898" w:rsidRPr="005162DE" w:rsidRDefault="00EB4898" w:rsidP="008404C1">
      <w:pPr>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lastRenderedPageBreak/>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643E57A7" w14:textId="2A55430D"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EB4898" w:rsidRPr="005162DE" w14:paraId="08D72929" w14:textId="77777777" w:rsidTr="00D73637">
        <w:trPr>
          <w:trHeight w:val="1332"/>
        </w:trPr>
        <w:tc>
          <w:tcPr>
            <w:tcW w:w="1118" w:type="dxa"/>
            <w:tcMar>
              <w:left w:w="86" w:type="dxa"/>
              <w:right w:w="86" w:type="dxa"/>
            </w:tcMar>
          </w:tcPr>
          <w:p w14:paraId="5B6D4539" w14:textId="77777777" w:rsidR="00EB4898" w:rsidRPr="005162DE" w:rsidRDefault="00EB4898" w:rsidP="00EB4898">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FF66E27" w:rsidR="00EB4898" w:rsidRPr="005162DE" w:rsidRDefault="00EB4898" w:rsidP="00EB4898">
            <w:pPr>
              <w:spacing w:before="40" w:after="40"/>
              <w:jc w:val="center"/>
              <w:rPr>
                <w:rFonts w:ascii="Arial" w:hAnsi="Arial" w:cs="Arial"/>
                <w:sz w:val="24"/>
                <w:szCs w:val="24"/>
              </w:rPr>
            </w:pPr>
            <w:r>
              <w:rPr>
                <w:rFonts w:ascii="Arial" w:hAnsi="Arial" w:cs="Arial"/>
                <w:sz w:val="24"/>
                <w:szCs w:val="24"/>
              </w:rPr>
              <w:t>2021</w:t>
            </w:r>
          </w:p>
        </w:tc>
        <w:tc>
          <w:tcPr>
            <w:tcW w:w="1021" w:type="dxa"/>
            <w:tcMar>
              <w:left w:w="86" w:type="dxa"/>
              <w:right w:w="86" w:type="dxa"/>
            </w:tcMar>
          </w:tcPr>
          <w:p w14:paraId="102D5A02" w14:textId="11B6BDBD" w:rsidR="00EB4898" w:rsidRPr="005162DE" w:rsidRDefault="00EB4898" w:rsidP="00EB4898">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3AD1139" w:rsidR="00EB4898" w:rsidRPr="005162DE" w:rsidRDefault="00EB4898" w:rsidP="00EB4898">
            <w:pPr>
              <w:spacing w:before="40" w:after="40"/>
              <w:jc w:val="center"/>
              <w:rPr>
                <w:rFonts w:ascii="Arial" w:hAnsi="Arial" w:cs="Arial"/>
                <w:sz w:val="24"/>
                <w:szCs w:val="24"/>
              </w:rPr>
            </w:pPr>
            <w:proofErr w:type="spellStart"/>
            <w:r>
              <w:rPr>
                <w:rFonts w:ascii="Arial" w:hAnsi="Arial" w:cs="Arial"/>
                <w:sz w:val="24"/>
                <w:szCs w:val="24"/>
              </w:rPr>
              <w:t>nd</w:t>
            </w:r>
            <w:proofErr w:type="spellEnd"/>
          </w:p>
        </w:tc>
        <w:tc>
          <w:tcPr>
            <w:tcW w:w="1021" w:type="dxa"/>
            <w:tcMar>
              <w:left w:w="86" w:type="dxa"/>
              <w:right w:w="86" w:type="dxa"/>
            </w:tcMar>
          </w:tcPr>
          <w:p w14:paraId="308535F4" w14:textId="58F47996" w:rsidR="00EB4898" w:rsidRPr="005162DE" w:rsidRDefault="00EB4898" w:rsidP="00EB4898">
            <w:pPr>
              <w:spacing w:before="40" w:after="40"/>
              <w:jc w:val="center"/>
              <w:rPr>
                <w:rFonts w:ascii="Arial" w:hAnsi="Arial" w:cs="Arial"/>
                <w:sz w:val="24"/>
                <w:szCs w:val="24"/>
              </w:rPr>
            </w:pPr>
            <w:proofErr w:type="spellStart"/>
            <w:r>
              <w:rPr>
                <w:rFonts w:ascii="Arial" w:hAnsi="Arial" w:cs="Arial"/>
                <w:sz w:val="24"/>
                <w:szCs w:val="24"/>
              </w:rPr>
              <w:t>nd</w:t>
            </w:r>
            <w:proofErr w:type="spellEnd"/>
          </w:p>
        </w:tc>
        <w:tc>
          <w:tcPr>
            <w:tcW w:w="611" w:type="dxa"/>
            <w:tcMar>
              <w:left w:w="86" w:type="dxa"/>
              <w:right w:w="86" w:type="dxa"/>
            </w:tcMar>
          </w:tcPr>
          <w:p w14:paraId="0173A2B8" w14:textId="77777777" w:rsidR="00EB4898" w:rsidRPr="005162DE" w:rsidRDefault="00EB4898" w:rsidP="00EB4898">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EB4898" w:rsidRPr="005162DE" w:rsidRDefault="00EB4898" w:rsidP="00EB4898">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EB4898" w:rsidRPr="005162DE" w:rsidRDefault="00EB4898" w:rsidP="00EB4898">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EB4898" w:rsidRPr="005162DE" w14:paraId="3E0C72DE" w14:textId="77777777" w:rsidTr="00D73637">
        <w:trPr>
          <w:trHeight w:val="1342"/>
        </w:trPr>
        <w:tc>
          <w:tcPr>
            <w:tcW w:w="1118" w:type="dxa"/>
            <w:tcMar>
              <w:left w:w="86" w:type="dxa"/>
              <w:right w:w="86" w:type="dxa"/>
            </w:tcMar>
          </w:tcPr>
          <w:p w14:paraId="4152BF18" w14:textId="77777777" w:rsidR="00EB4898" w:rsidRPr="005162DE" w:rsidRDefault="00EB4898" w:rsidP="00EB4898">
            <w:pPr>
              <w:spacing w:before="40" w:after="40"/>
              <w:rPr>
                <w:rFonts w:ascii="Arial" w:hAnsi="Arial" w:cs="Arial"/>
                <w:sz w:val="24"/>
                <w:szCs w:val="24"/>
              </w:rPr>
            </w:pPr>
            <w:r w:rsidRPr="005162DE">
              <w:rPr>
                <w:rFonts w:ascii="Arial" w:hAnsi="Arial" w:cs="Arial"/>
                <w:sz w:val="24"/>
                <w:szCs w:val="24"/>
              </w:rPr>
              <w:lastRenderedPageBreak/>
              <w:t>Copper (ppm)</w:t>
            </w:r>
          </w:p>
        </w:tc>
        <w:tc>
          <w:tcPr>
            <w:tcW w:w="1634" w:type="dxa"/>
            <w:tcMar>
              <w:left w:w="86" w:type="dxa"/>
              <w:right w:w="86" w:type="dxa"/>
            </w:tcMar>
          </w:tcPr>
          <w:p w14:paraId="1E79D436" w14:textId="544CE0E2" w:rsidR="00EB4898" w:rsidRPr="005162DE" w:rsidRDefault="00EB4898" w:rsidP="00EB4898">
            <w:pPr>
              <w:spacing w:before="40" w:after="40"/>
              <w:jc w:val="center"/>
              <w:rPr>
                <w:rFonts w:ascii="Arial" w:hAnsi="Arial" w:cs="Arial"/>
                <w:sz w:val="24"/>
                <w:szCs w:val="24"/>
              </w:rPr>
            </w:pPr>
            <w:r>
              <w:rPr>
                <w:rFonts w:ascii="Arial" w:hAnsi="Arial" w:cs="Arial"/>
                <w:sz w:val="24"/>
                <w:szCs w:val="24"/>
              </w:rPr>
              <w:t>2021</w:t>
            </w:r>
          </w:p>
        </w:tc>
        <w:tc>
          <w:tcPr>
            <w:tcW w:w="1021" w:type="dxa"/>
            <w:tcMar>
              <w:left w:w="86" w:type="dxa"/>
              <w:right w:w="86" w:type="dxa"/>
            </w:tcMar>
          </w:tcPr>
          <w:p w14:paraId="42CEE2F3" w14:textId="7A9F5AC6" w:rsidR="00EB4898" w:rsidRPr="005162DE" w:rsidRDefault="00EB4898" w:rsidP="00EB4898">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028E16D" w:rsidR="00EB4898" w:rsidRPr="005162DE" w:rsidRDefault="00EB4898" w:rsidP="00EB4898">
            <w:pPr>
              <w:spacing w:before="40" w:after="40"/>
              <w:jc w:val="center"/>
              <w:rPr>
                <w:rFonts w:ascii="Arial" w:hAnsi="Arial" w:cs="Arial"/>
                <w:sz w:val="24"/>
                <w:szCs w:val="24"/>
              </w:rPr>
            </w:pPr>
            <w:proofErr w:type="spellStart"/>
            <w:r>
              <w:rPr>
                <w:rFonts w:ascii="Arial" w:hAnsi="Arial" w:cs="Arial"/>
                <w:sz w:val="24"/>
                <w:szCs w:val="24"/>
              </w:rPr>
              <w:t>nd</w:t>
            </w:r>
            <w:proofErr w:type="spellEnd"/>
          </w:p>
        </w:tc>
        <w:tc>
          <w:tcPr>
            <w:tcW w:w="1021" w:type="dxa"/>
            <w:tcMar>
              <w:left w:w="86" w:type="dxa"/>
              <w:right w:w="86" w:type="dxa"/>
            </w:tcMar>
          </w:tcPr>
          <w:p w14:paraId="1AE57BBF" w14:textId="5A2610FC" w:rsidR="00EB4898" w:rsidRPr="005162DE" w:rsidRDefault="00EB4898" w:rsidP="00EB4898">
            <w:pPr>
              <w:spacing w:before="40" w:after="40"/>
              <w:jc w:val="center"/>
              <w:rPr>
                <w:rFonts w:ascii="Arial" w:hAnsi="Arial" w:cs="Arial"/>
                <w:sz w:val="24"/>
                <w:szCs w:val="24"/>
              </w:rPr>
            </w:pPr>
            <w:proofErr w:type="spellStart"/>
            <w:r>
              <w:rPr>
                <w:rFonts w:ascii="Arial" w:hAnsi="Arial" w:cs="Arial"/>
                <w:sz w:val="24"/>
                <w:szCs w:val="24"/>
              </w:rPr>
              <w:t>nd</w:t>
            </w:r>
            <w:proofErr w:type="spellEnd"/>
          </w:p>
        </w:tc>
        <w:tc>
          <w:tcPr>
            <w:tcW w:w="611" w:type="dxa"/>
            <w:tcMar>
              <w:left w:w="86" w:type="dxa"/>
              <w:right w:w="86" w:type="dxa"/>
            </w:tcMar>
          </w:tcPr>
          <w:p w14:paraId="70C90CCD" w14:textId="77777777" w:rsidR="00EB4898" w:rsidRPr="005162DE" w:rsidRDefault="00EB4898" w:rsidP="00EB4898">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EB4898" w:rsidRPr="005162DE" w:rsidRDefault="00EB4898" w:rsidP="00EB4898">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EB4898" w:rsidRPr="005162DE" w:rsidRDefault="00EB4898" w:rsidP="00EB4898">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EB4898" w:rsidRPr="005162DE" w14:paraId="0E0C1E93" w14:textId="77777777" w:rsidTr="002D3FB5">
        <w:trPr>
          <w:trHeight w:val="432"/>
        </w:trPr>
        <w:tc>
          <w:tcPr>
            <w:tcW w:w="2250" w:type="dxa"/>
          </w:tcPr>
          <w:p w14:paraId="66AD9F49" w14:textId="77777777" w:rsidR="00EB4898" w:rsidRPr="005162DE" w:rsidRDefault="00EB4898" w:rsidP="00EB4898">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9C70073" w:rsidR="00EB4898" w:rsidRPr="005162DE" w:rsidRDefault="00EB4898" w:rsidP="00EB4898">
            <w:pPr>
              <w:spacing w:before="40" w:after="40"/>
              <w:jc w:val="center"/>
              <w:rPr>
                <w:rFonts w:ascii="Arial" w:hAnsi="Arial" w:cs="Arial"/>
                <w:sz w:val="24"/>
                <w:szCs w:val="24"/>
              </w:rPr>
            </w:pPr>
            <w:r>
              <w:rPr>
                <w:rFonts w:ascii="Arial" w:hAnsi="Arial" w:cs="Arial"/>
                <w:color w:val="000000" w:themeColor="text1"/>
                <w:sz w:val="24"/>
                <w:szCs w:val="24"/>
              </w:rPr>
              <w:t>4/2021</w:t>
            </w:r>
          </w:p>
        </w:tc>
        <w:tc>
          <w:tcPr>
            <w:tcW w:w="1260" w:type="dxa"/>
            <w:tcMar>
              <w:left w:w="58" w:type="dxa"/>
              <w:right w:w="58" w:type="dxa"/>
            </w:tcMar>
          </w:tcPr>
          <w:p w14:paraId="690B0D1C" w14:textId="798265B0" w:rsidR="00EB4898" w:rsidRPr="005162DE" w:rsidRDefault="00EB4898" w:rsidP="00EB4898">
            <w:pPr>
              <w:spacing w:before="40" w:after="40"/>
              <w:jc w:val="center"/>
              <w:rPr>
                <w:rFonts w:ascii="Arial" w:hAnsi="Arial" w:cs="Arial"/>
                <w:sz w:val="24"/>
                <w:szCs w:val="24"/>
              </w:rPr>
            </w:pPr>
            <w:r>
              <w:rPr>
                <w:rFonts w:ascii="Arial" w:hAnsi="Arial" w:cs="Arial"/>
                <w:color w:val="000000" w:themeColor="text1"/>
                <w:sz w:val="24"/>
                <w:szCs w:val="24"/>
              </w:rPr>
              <w:t>45</w:t>
            </w:r>
          </w:p>
        </w:tc>
        <w:tc>
          <w:tcPr>
            <w:tcW w:w="1530" w:type="dxa"/>
            <w:tcMar>
              <w:left w:w="58" w:type="dxa"/>
              <w:right w:w="58" w:type="dxa"/>
            </w:tcMar>
          </w:tcPr>
          <w:p w14:paraId="6802CC34" w14:textId="555C1D60" w:rsidR="00EB4898" w:rsidRPr="005162DE" w:rsidRDefault="00EB4898" w:rsidP="00EB4898">
            <w:pPr>
              <w:spacing w:before="40" w:after="40"/>
              <w:jc w:val="center"/>
              <w:rPr>
                <w:rFonts w:ascii="Arial" w:hAnsi="Arial" w:cs="Arial"/>
                <w:sz w:val="24"/>
                <w:szCs w:val="24"/>
              </w:rPr>
            </w:pPr>
            <w:r>
              <w:rPr>
                <w:rFonts w:ascii="Arial" w:hAnsi="Arial" w:cs="Arial"/>
                <w:color w:val="000000" w:themeColor="text1"/>
                <w:sz w:val="24"/>
                <w:szCs w:val="24"/>
              </w:rPr>
              <w:t>45</w:t>
            </w:r>
          </w:p>
        </w:tc>
        <w:tc>
          <w:tcPr>
            <w:tcW w:w="810" w:type="dxa"/>
            <w:tcMar>
              <w:left w:w="58" w:type="dxa"/>
              <w:right w:w="58" w:type="dxa"/>
            </w:tcMar>
          </w:tcPr>
          <w:p w14:paraId="4E60C959" w14:textId="77777777" w:rsidR="00EB4898" w:rsidRPr="005162DE" w:rsidRDefault="00EB4898" w:rsidP="00EB4898">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EB4898" w:rsidRPr="005162DE" w:rsidRDefault="00EB4898" w:rsidP="00EB4898">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EB4898" w:rsidRPr="005162DE" w:rsidRDefault="00EB4898" w:rsidP="00EB4898">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EB4898" w:rsidRPr="005162DE" w14:paraId="2ACD2463" w14:textId="77777777" w:rsidTr="002D3FB5">
        <w:tc>
          <w:tcPr>
            <w:tcW w:w="2250" w:type="dxa"/>
          </w:tcPr>
          <w:p w14:paraId="01FDA3CE" w14:textId="77777777" w:rsidR="00EB4898" w:rsidRPr="005162DE" w:rsidRDefault="00EB4898" w:rsidP="00EB4898">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BA4CD24" w:rsidR="00EB4898" w:rsidRPr="005162DE" w:rsidRDefault="00EB4898" w:rsidP="00EB4898">
            <w:pPr>
              <w:spacing w:before="40" w:after="40"/>
              <w:jc w:val="center"/>
              <w:rPr>
                <w:rFonts w:ascii="Arial" w:hAnsi="Arial" w:cs="Arial"/>
                <w:sz w:val="24"/>
                <w:szCs w:val="24"/>
              </w:rPr>
            </w:pPr>
            <w:r>
              <w:rPr>
                <w:rFonts w:ascii="Arial" w:hAnsi="Arial" w:cs="Arial"/>
                <w:color w:val="000000" w:themeColor="text1"/>
                <w:sz w:val="24"/>
                <w:szCs w:val="24"/>
              </w:rPr>
              <w:t>4/2021</w:t>
            </w:r>
          </w:p>
        </w:tc>
        <w:tc>
          <w:tcPr>
            <w:tcW w:w="1260" w:type="dxa"/>
            <w:tcMar>
              <w:left w:w="58" w:type="dxa"/>
              <w:right w:w="58" w:type="dxa"/>
            </w:tcMar>
          </w:tcPr>
          <w:p w14:paraId="5F571C45" w14:textId="073E7581" w:rsidR="00EB4898" w:rsidRPr="005162DE" w:rsidRDefault="00EB4898" w:rsidP="00EB4898">
            <w:pPr>
              <w:spacing w:before="40" w:after="40"/>
              <w:jc w:val="center"/>
              <w:rPr>
                <w:rFonts w:ascii="Arial" w:hAnsi="Arial" w:cs="Arial"/>
                <w:sz w:val="24"/>
                <w:szCs w:val="24"/>
              </w:rPr>
            </w:pPr>
            <w:r>
              <w:rPr>
                <w:rFonts w:ascii="Arial" w:hAnsi="Arial" w:cs="Arial"/>
                <w:color w:val="000000" w:themeColor="text1"/>
                <w:sz w:val="24"/>
                <w:szCs w:val="24"/>
              </w:rPr>
              <w:t>200</w:t>
            </w:r>
          </w:p>
        </w:tc>
        <w:tc>
          <w:tcPr>
            <w:tcW w:w="1530" w:type="dxa"/>
            <w:tcMar>
              <w:left w:w="58" w:type="dxa"/>
              <w:right w:w="58" w:type="dxa"/>
            </w:tcMar>
          </w:tcPr>
          <w:p w14:paraId="2BE476FB" w14:textId="512BFFB0" w:rsidR="00EB4898" w:rsidRPr="005162DE" w:rsidRDefault="00EB4898" w:rsidP="00EB4898">
            <w:pPr>
              <w:spacing w:before="40" w:after="40"/>
              <w:jc w:val="center"/>
              <w:rPr>
                <w:rFonts w:ascii="Arial" w:hAnsi="Arial" w:cs="Arial"/>
                <w:sz w:val="24"/>
                <w:szCs w:val="24"/>
              </w:rPr>
            </w:pPr>
            <w:r>
              <w:rPr>
                <w:rFonts w:ascii="Arial" w:hAnsi="Arial" w:cs="Arial"/>
                <w:color w:val="000000" w:themeColor="text1"/>
                <w:sz w:val="24"/>
                <w:szCs w:val="24"/>
              </w:rPr>
              <w:t>200</w:t>
            </w:r>
          </w:p>
        </w:tc>
        <w:tc>
          <w:tcPr>
            <w:tcW w:w="810" w:type="dxa"/>
            <w:tcMar>
              <w:left w:w="58" w:type="dxa"/>
              <w:right w:w="58" w:type="dxa"/>
            </w:tcMar>
          </w:tcPr>
          <w:p w14:paraId="76B554F2" w14:textId="77777777" w:rsidR="00EB4898" w:rsidRPr="005162DE" w:rsidRDefault="00EB4898" w:rsidP="00EB4898">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EB4898" w:rsidRPr="005162DE" w:rsidRDefault="00EB4898" w:rsidP="00EB4898">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EB4898" w:rsidRPr="005162DE" w:rsidRDefault="00EB4898" w:rsidP="00EB4898">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EB4898" w:rsidRPr="005162DE" w14:paraId="7C96DD6F" w14:textId="77777777" w:rsidTr="002D3FB5">
        <w:trPr>
          <w:trHeight w:val="432"/>
        </w:trPr>
        <w:tc>
          <w:tcPr>
            <w:tcW w:w="2245" w:type="dxa"/>
            <w:tcMar>
              <w:left w:w="58" w:type="dxa"/>
              <w:right w:w="58" w:type="dxa"/>
            </w:tcMar>
          </w:tcPr>
          <w:p w14:paraId="29E71AAC" w14:textId="76339496" w:rsidR="00EB4898" w:rsidRPr="005162DE" w:rsidRDefault="00EB4898" w:rsidP="00EB4898">
            <w:pPr>
              <w:keepNext/>
              <w:keepLines/>
              <w:spacing w:before="40" w:after="40"/>
              <w:ind w:left="30"/>
              <w:jc w:val="both"/>
              <w:rPr>
                <w:rFonts w:ascii="Arial" w:hAnsi="Arial" w:cs="Arial"/>
                <w:sz w:val="24"/>
                <w:szCs w:val="24"/>
              </w:rPr>
            </w:pPr>
            <w:proofErr w:type="spellStart"/>
            <w:r w:rsidRPr="00866E22">
              <w:rPr>
                <w:sz w:val="24"/>
                <w:szCs w:val="24"/>
              </w:rPr>
              <w:t>Flouride</w:t>
            </w:r>
            <w:proofErr w:type="spellEnd"/>
            <w:r w:rsidRPr="00866E22">
              <w:rPr>
                <w:sz w:val="24"/>
                <w:szCs w:val="24"/>
              </w:rPr>
              <w:t xml:space="preserve"> ppm</w:t>
            </w:r>
          </w:p>
        </w:tc>
        <w:tc>
          <w:tcPr>
            <w:tcW w:w="1440" w:type="dxa"/>
          </w:tcPr>
          <w:p w14:paraId="21F7006B" w14:textId="05B6F4C8" w:rsidR="00EB4898" w:rsidRPr="005162DE" w:rsidRDefault="00EB4898" w:rsidP="00EB4898">
            <w:pPr>
              <w:keepNext/>
              <w:keepLines/>
              <w:spacing w:before="40" w:after="40"/>
              <w:jc w:val="center"/>
              <w:rPr>
                <w:rFonts w:ascii="Arial" w:hAnsi="Arial" w:cs="Arial"/>
                <w:sz w:val="24"/>
                <w:szCs w:val="24"/>
              </w:rPr>
            </w:pPr>
            <w:r w:rsidRPr="00866E22">
              <w:rPr>
                <w:sz w:val="24"/>
                <w:szCs w:val="24"/>
              </w:rPr>
              <w:t>202</w:t>
            </w:r>
            <w:r>
              <w:rPr>
                <w:sz w:val="24"/>
                <w:szCs w:val="24"/>
              </w:rPr>
              <w:t>2</w:t>
            </w:r>
          </w:p>
        </w:tc>
        <w:tc>
          <w:tcPr>
            <w:tcW w:w="1260" w:type="dxa"/>
          </w:tcPr>
          <w:p w14:paraId="1BD7CABC" w14:textId="6BE0C321" w:rsidR="00EB4898" w:rsidRPr="005162DE" w:rsidRDefault="00EB4898" w:rsidP="00EB4898">
            <w:pPr>
              <w:keepNext/>
              <w:keepLines/>
              <w:spacing w:before="40" w:after="40"/>
              <w:jc w:val="center"/>
              <w:rPr>
                <w:rFonts w:ascii="Arial" w:hAnsi="Arial" w:cs="Arial"/>
                <w:sz w:val="24"/>
                <w:szCs w:val="24"/>
              </w:rPr>
            </w:pPr>
            <w:r w:rsidRPr="00866E22">
              <w:rPr>
                <w:sz w:val="24"/>
                <w:szCs w:val="24"/>
              </w:rPr>
              <w:t>0.2</w:t>
            </w:r>
            <w:r>
              <w:rPr>
                <w:sz w:val="24"/>
                <w:szCs w:val="24"/>
              </w:rPr>
              <w:t>5</w:t>
            </w:r>
          </w:p>
        </w:tc>
        <w:tc>
          <w:tcPr>
            <w:tcW w:w="1530" w:type="dxa"/>
          </w:tcPr>
          <w:p w14:paraId="40895B2C" w14:textId="3ACFD04E" w:rsidR="00EB4898" w:rsidRPr="005162DE" w:rsidRDefault="00EB4898" w:rsidP="00EB4898">
            <w:pPr>
              <w:keepNext/>
              <w:keepLines/>
              <w:spacing w:before="40" w:after="40"/>
              <w:jc w:val="center"/>
              <w:rPr>
                <w:rFonts w:ascii="Arial" w:hAnsi="Arial" w:cs="Arial"/>
                <w:sz w:val="24"/>
                <w:szCs w:val="24"/>
              </w:rPr>
            </w:pPr>
            <w:r w:rsidRPr="00866E22">
              <w:rPr>
                <w:sz w:val="24"/>
                <w:szCs w:val="24"/>
              </w:rPr>
              <w:t>.22</w:t>
            </w:r>
            <w:r>
              <w:rPr>
                <w:sz w:val="24"/>
                <w:szCs w:val="24"/>
              </w:rPr>
              <w:t>-.28</w:t>
            </w:r>
          </w:p>
        </w:tc>
        <w:tc>
          <w:tcPr>
            <w:tcW w:w="1170" w:type="dxa"/>
          </w:tcPr>
          <w:p w14:paraId="707B8EC2" w14:textId="5FC132B3" w:rsidR="00EB4898" w:rsidRPr="005162DE" w:rsidRDefault="00EB4898" w:rsidP="00EB4898">
            <w:pPr>
              <w:keepNext/>
              <w:keepLines/>
              <w:spacing w:before="40" w:after="40"/>
              <w:jc w:val="center"/>
              <w:rPr>
                <w:rFonts w:ascii="Arial" w:hAnsi="Arial" w:cs="Arial"/>
                <w:sz w:val="24"/>
                <w:szCs w:val="24"/>
              </w:rPr>
            </w:pPr>
            <w:r w:rsidRPr="00866E22">
              <w:rPr>
                <w:sz w:val="24"/>
                <w:szCs w:val="24"/>
              </w:rPr>
              <w:t>2.0</w:t>
            </w:r>
          </w:p>
        </w:tc>
        <w:tc>
          <w:tcPr>
            <w:tcW w:w="1260" w:type="dxa"/>
          </w:tcPr>
          <w:p w14:paraId="4F209845" w14:textId="7F967C52" w:rsidR="00EB4898" w:rsidRPr="005162DE" w:rsidRDefault="00EB4898" w:rsidP="00EB4898">
            <w:pPr>
              <w:keepNext/>
              <w:keepLines/>
              <w:spacing w:before="40" w:after="40"/>
              <w:jc w:val="center"/>
              <w:rPr>
                <w:rFonts w:ascii="Arial" w:hAnsi="Arial" w:cs="Arial"/>
                <w:sz w:val="24"/>
                <w:szCs w:val="24"/>
              </w:rPr>
            </w:pPr>
            <w:r w:rsidRPr="00866E22">
              <w:rPr>
                <w:sz w:val="24"/>
                <w:szCs w:val="24"/>
              </w:rPr>
              <w:t>1</w:t>
            </w:r>
          </w:p>
        </w:tc>
        <w:tc>
          <w:tcPr>
            <w:tcW w:w="1931" w:type="dxa"/>
          </w:tcPr>
          <w:p w14:paraId="307E6935" w14:textId="7BE685E1" w:rsidR="00EB4898" w:rsidRPr="005162DE" w:rsidRDefault="00EB4898" w:rsidP="00EB4898">
            <w:pPr>
              <w:keepNext/>
              <w:keepLines/>
              <w:spacing w:before="40" w:after="40"/>
              <w:jc w:val="center"/>
              <w:rPr>
                <w:rFonts w:ascii="Arial" w:hAnsi="Arial" w:cs="Arial"/>
                <w:sz w:val="24"/>
                <w:szCs w:val="24"/>
              </w:rPr>
            </w:pPr>
            <w:r w:rsidRPr="00866E22">
              <w:rPr>
                <w:sz w:val="24"/>
                <w:szCs w:val="24"/>
              </w:rPr>
              <w:t>Erosion of natural deposits, water additive promotes strong teeth, discharge from fertilizer and aluminum factories</w:t>
            </w:r>
          </w:p>
        </w:tc>
      </w:tr>
      <w:tr w:rsidR="00EB4898" w:rsidRPr="005162DE" w14:paraId="7E778FAF" w14:textId="77777777" w:rsidTr="002D3FB5">
        <w:trPr>
          <w:trHeight w:val="432"/>
        </w:trPr>
        <w:tc>
          <w:tcPr>
            <w:tcW w:w="2245" w:type="dxa"/>
            <w:tcMar>
              <w:left w:w="58" w:type="dxa"/>
              <w:right w:w="58" w:type="dxa"/>
            </w:tcMar>
          </w:tcPr>
          <w:p w14:paraId="2BC454A4" w14:textId="1EEFE6F3" w:rsidR="00EB4898" w:rsidRPr="005162DE" w:rsidRDefault="00EB4898" w:rsidP="00EB4898">
            <w:pPr>
              <w:spacing w:before="40" w:after="40"/>
              <w:ind w:left="30"/>
              <w:jc w:val="both"/>
              <w:rPr>
                <w:rFonts w:ascii="Arial" w:hAnsi="Arial" w:cs="Arial"/>
                <w:sz w:val="24"/>
                <w:szCs w:val="24"/>
              </w:rPr>
            </w:pPr>
            <w:r w:rsidRPr="00866E22">
              <w:rPr>
                <w:sz w:val="24"/>
                <w:szCs w:val="24"/>
              </w:rPr>
              <w:t>Nitrate ppm</w:t>
            </w:r>
          </w:p>
        </w:tc>
        <w:tc>
          <w:tcPr>
            <w:tcW w:w="1440" w:type="dxa"/>
          </w:tcPr>
          <w:p w14:paraId="25EFD446" w14:textId="5626C870" w:rsidR="00EB4898" w:rsidRPr="005162DE" w:rsidRDefault="006518FF" w:rsidP="00EB4898">
            <w:pPr>
              <w:spacing w:before="40" w:after="40"/>
              <w:jc w:val="center"/>
              <w:rPr>
                <w:rFonts w:ascii="Arial" w:hAnsi="Arial" w:cs="Arial"/>
                <w:sz w:val="24"/>
                <w:szCs w:val="24"/>
              </w:rPr>
            </w:pPr>
            <w:r>
              <w:rPr>
                <w:sz w:val="24"/>
                <w:szCs w:val="24"/>
              </w:rPr>
              <w:t>07/</w:t>
            </w:r>
            <w:r w:rsidR="00817475">
              <w:rPr>
                <w:sz w:val="24"/>
                <w:szCs w:val="24"/>
              </w:rPr>
              <w:t>2023</w:t>
            </w:r>
            <w:r>
              <w:rPr>
                <w:sz w:val="24"/>
                <w:szCs w:val="24"/>
              </w:rPr>
              <w:br/>
              <w:t>01/2023</w:t>
            </w:r>
          </w:p>
        </w:tc>
        <w:tc>
          <w:tcPr>
            <w:tcW w:w="1260" w:type="dxa"/>
          </w:tcPr>
          <w:p w14:paraId="7CAF39D9" w14:textId="11D4E998" w:rsidR="00EB4898" w:rsidRPr="005162DE" w:rsidRDefault="002C27EE" w:rsidP="00EB4898">
            <w:pPr>
              <w:spacing w:before="40" w:after="40"/>
              <w:jc w:val="center"/>
              <w:rPr>
                <w:rFonts w:ascii="Arial" w:hAnsi="Arial" w:cs="Arial"/>
                <w:sz w:val="24"/>
                <w:szCs w:val="24"/>
              </w:rPr>
            </w:pPr>
            <w:r>
              <w:rPr>
                <w:sz w:val="24"/>
                <w:szCs w:val="24"/>
              </w:rPr>
              <w:t>3.4</w:t>
            </w:r>
          </w:p>
        </w:tc>
        <w:tc>
          <w:tcPr>
            <w:tcW w:w="1530" w:type="dxa"/>
          </w:tcPr>
          <w:p w14:paraId="694B316A" w14:textId="402161F1" w:rsidR="00EB4898" w:rsidRPr="005162DE" w:rsidRDefault="002C27EE" w:rsidP="00EB4898">
            <w:pPr>
              <w:spacing w:before="40" w:after="40"/>
              <w:jc w:val="center"/>
              <w:rPr>
                <w:rFonts w:ascii="Arial" w:hAnsi="Arial" w:cs="Arial"/>
                <w:sz w:val="24"/>
                <w:szCs w:val="24"/>
              </w:rPr>
            </w:pPr>
            <w:r>
              <w:rPr>
                <w:rFonts w:ascii="Arial" w:hAnsi="Arial" w:cs="Arial"/>
                <w:sz w:val="24"/>
                <w:szCs w:val="24"/>
              </w:rPr>
              <w:t>1.2-5.6</w:t>
            </w:r>
          </w:p>
        </w:tc>
        <w:tc>
          <w:tcPr>
            <w:tcW w:w="1170" w:type="dxa"/>
          </w:tcPr>
          <w:p w14:paraId="04B3ABD1" w14:textId="1336494F" w:rsidR="00EB4898" w:rsidRPr="005162DE" w:rsidRDefault="00EB4898" w:rsidP="00EB4898">
            <w:pPr>
              <w:spacing w:before="40" w:after="40"/>
              <w:jc w:val="center"/>
              <w:rPr>
                <w:rFonts w:ascii="Arial" w:hAnsi="Arial" w:cs="Arial"/>
                <w:sz w:val="24"/>
                <w:szCs w:val="24"/>
              </w:rPr>
            </w:pPr>
            <w:r w:rsidRPr="00866E22">
              <w:rPr>
                <w:sz w:val="24"/>
                <w:szCs w:val="24"/>
              </w:rPr>
              <w:t>10 ppm</w:t>
            </w:r>
          </w:p>
        </w:tc>
        <w:tc>
          <w:tcPr>
            <w:tcW w:w="1260" w:type="dxa"/>
          </w:tcPr>
          <w:p w14:paraId="7BD33183" w14:textId="3987D14D" w:rsidR="00EB4898" w:rsidRPr="005162DE" w:rsidRDefault="00EB4898" w:rsidP="00EB4898">
            <w:pPr>
              <w:spacing w:before="40" w:after="40"/>
              <w:jc w:val="center"/>
              <w:rPr>
                <w:rFonts w:ascii="Arial" w:hAnsi="Arial" w:cs="Arial"/>
                <w:sz w:val="24"/>
                <w:szCs w:val="24"/>
              </w:rPr>
            </w:pPr>
            <w:r w:rsidRPr="00866E22">
              <w:rPr>
                <w:sz w:val="24"/>
                <w:szCs w:val="24"/>
              </w:rPr>
              <w:t>10</w:t>
            </w:r>
          </w:p>
        </w:tc>
        <w:tc>
          <w:tcPr>
            <w:tcW w:w="1931" w:type="dxa"/>
          </w:tcPr>
          <w:p w14:paraId="701F5E75" w14:textId="73399B41" w:rsidR="00EB4898" w:rsidRPr="005162DE" w:rsidRDefault="00EB4898" w:rsidP="00EB4898">
            <w:pPr>
              <w:spacing w:before="40" w:after="40"/>
              <w:jc w:val="center"/>
              <w:rPr>
                <w:rFonts w:ascii="Arial" w:hAnsi="Arial" w:cs="Arial"/>
                <w:sz w:val="24"/>
                <w:szCs w:val="24"/>
              </w:rPr>
            </w:pPr>
            <w:r w:rsidRPr="00866E22">
              <w:rPr>
                <w:sz w:val="24"/>
                <w:szCs w:val="24"/>
              </w:rPr>
              <w:t xml:space="preserve">Runoff and leaching from fertilizer use; leaching from septic tanks and </w:t>
            </w:r>
            <w:r w:rsidRPr="00866E22">
              <w:rPr>
                <w:sz w:val="24"/>
                <w:szCs w:val="24"/>
              </w:rPr>
              <w:lastRenderedPageBreak/>
              <w:t>sewage; erosion of natural deposits</w:t>
            </w:r>
          </w:p>
        </w:tc>
      </w:tr>
      <w:tr w:rsidR="00EB4898" w:rsidRPr="005162DE" w14:paraId="5A2E4EDA" w14:textId="77777777" w:rsidTr="002D3FB5">
        <w:trPr>
          <w:trHeight w:val="432"/>
        </w:trPr>
        <w:tc>
          <w:tcPr>
            <w:tcW w:w="2245" w:type="dxa"/>
            <w:tcMar>
              <w:left w:w="58" w:type="dxa"/>
              <w:right w:w="58" w:type="dxa"/>
            </w:tcMar>
          </w:tcPr>
          <w:p w14:paraId="490802B3" w14:textId="45F45A10" w:rsidR="00EB4898" w:rsidRPr="005162DE" w:rsidRDefault="00EB4898" w:rsidP="00EB4898">
            <w:pPr>
              <w:spacing w:before="40" w:after="40"/>
              <w:ind w:left="30"/>
              <w:jc w:val="both"/>
              <w:rPr>
                <w:rFonts w:ascii="Arial" w:hAnsi="Arial" w:cs="Arial"/>
                <w:sz w:val="24"/>
                <w:szCs w:val="24"/>
              </w:rPr>
            </w:pPr>
            <w:r w:rsidRPr="00866E22">
              <w:rPr>
                <w:sz w:val="24"/>
                <w:szCs w:val="24"/>
              </w:rPr>
              <w:lastRenderedPageBreak/>
              <w:t>Chlorine ppm</w:t>
            </w:r>
          </w:p>
        </w:tc>
        <w:tc>
          <w:tcPr>
            <w:tcW w:w="1440" w:type="dxa"/>
          </w:tcPr>
          <w:p w14:paraId="535C6478" w14:textId="29962507" w:rsidR="00EB4898" w:rsidRPr="005162DE" w:rsidRDefault="00EB4898" w:rsidP="00EB4898">
            <w:pPr>
              <w:spacing w:before="40" w:after="40"/>
              <w:jc w:val="center"/>
              <w:rPr>
                <w:rFonts w:ascii="Arial" w:hAnsi="Arial" w:cs="Arial"/>
                <w:sz w:val="24"/>
                <w:szCs w:val="24"/>
              </w:rPr>
            </w:pPr>
            <w:r w:rsidRPr="00866E22">
              <w:rPr>
                <w:sz w:val="24"/>
                <w:szCs w:val="24"/>
              </w:rPr>
              <w:t>202</w:t>
            </w:r>
            <w:r>
              <w:rPr>
                <w:sz w:val="24"/>
                <w:szCs w:val="24"/>
              </w:rPr>
              <w:t>2</w:t>
            </w:r>
          </w:p>
        </w:tc>
        <w:tc>
          <w:tcPr>
            <w:tcW w:w="1260" w:type="dxa"/>
          </w:tcPr>
          <w:p w14:paraId="1A872876" w14:textId="1683AA30" w:rsidR="00EB4898" w:rsidRPr="005162DE" w:rsidRDefault="00EB4898" w:rsidP="00EB4898">
            <w:pPr>
              <w:spacing w:before="40" w:after="40"/>
              <w:jc w:val="center"/>
              <w:rPr>
                <w:rFonts w:ascii="Arial" w:hAnsi="Arial" w:cs="Arial"/>
                <w:sz w:val="24"/>
                <w:szCs w:val="24"/>
              </w:rPr>
            </w:pPr>
            <w:r w:rsidRPr="00866E22">
              <w:rPr>
                <w:sz w:val="24"/>
                <w:szCs w:val="24"/>
              </w:rPr>
              <w:t>0.</w:t>
            </w:r>
            <w:r>
              <w:rPr>
                <w:sz w:val="24"/>
                <w:szCs w:val="24"/>
              </w:rPr>
              <w:t>9</w:t>
            </w:r>
          </w:p>
        </w:tc>
        <w:tc>
          <w:tcPr>
            <w:tcW w:w="1530" w:type="dxa"/>
          </w:tcPr>
          <w:p w14:paraId="4E27FAAD" w14:textId="1DD95631" w:rsidR="00EB4898" w:rsidRPr="005162DE" w:rsidRDefault="00EB4898" w:rsidP="00EB4898">
            <w:pPr>
              <w:spacing w:before="40" w:after="40"/>
              <w:jc w:val="center"/>
              <w:rPr>
                <w:rFonts w:ascii="Arial" w:hAnsi="Arial" w:cs="Arial"/>
                <w:sz w:val="24"/>
                <w:szCs w:val="24"/>
              </w:rPr>
            </w:pPr>
            <w:r w:rsidRPr="00866E22">
              <w:rPr>
                <w:sz w:val="24"/>
                <w:szCs w:val="24"/>
              </w:rPr>
              <w:t>.2-</w:t>
            </w:r>
            <w:r>
              <w:rPr>
                <w:sz w:val="24"/>
                <w:szCs w:val="24"/>
              </w:rPr>
              <w:t>1.6</w:t>
            </w:r>
          </w:p>
        </w:tc>
        <w:tc>
          <w:tcPr>
            <w:tcW w:w="1170" w:type="dxa"/>
          </w:tcPr>
          <w:p w14:paraId="6EC8A772" w14:textId="7991358C" w:rsidR="00EB4898" w:rsidRPr="005162DE" w:rsidRDefault="00EB4898" w:rsidP="00EB4898">
            <w:pPr>
              <w:spacing w:before="40" w:after="40"/>
              <w:jc w:val="center"/>
              <w:rPr>
                <w:rFonts w:ascii="Arial" w:hAnsi="Arial" w:cs="Arial"/>
                <w:sz w:val="24"/>
                <w:szCs w:val="24"/>
              </w:rPr>
            </w:pPr>
            <w:r w:rsidRPr="00866E22">
              <w:rPr>
                <w:sz w:val="24"/>
                <w:szCs w:val="24"/>
              </w:rPr>
              <w:t>4</w:t>
            </w:r>
          </w:p>
        </w:tc>
        <w:tc>
          <w:tcPr>
            <w:tcW w:w="1260" w:type="dxa"/>
          </w:tcPr>
          <w:p w14:paraId="22CCB022" w14:textId="334309C5" w:rsidR="00EB4898" w:rsidRPr="005162DE" w:rsidRDefault="00EB4898" w:rsidP="00EB4898">
            <w:pPr>
              <w:spacing w:before="40" w:after="40"/>
              <w:jc w:val="center"/>
              <w:rPr>
                <w:rFonts w:ascii="Arial" w:hAnsi="Arial" w:cs="Arial"/>
                <w:sz w:val="24"/>
                <w:szCs w:val="24"/>
              </w:rPr>
            </w:pPr>
            <w:r w:rsidRPr="00866E22">
              <w:rPr>
                <w:sz w:val="24"/>
                <w:szCs w:val="24"/>
              </w:rPr>
              <w:t>4</w:t>
            </w:r>
          </w:p>
        </w:tc>
        <w:tc>
          <w:tcPr>
            <w:tcW w:w="1931" w:type="dxa"/>
          </w:tcPr>
          <w:p w14:paraId="218DDB99" w14:textId="34024812" w:rsidR="00EB4898" w:rsidRPr="005162DE" w:rsidRDefault="00EB4898" w:rsidP="00EB4898">
            <w:pPr>
              <w:spacing w:before="40" w:after="40"/>
              <w:jc w:val="center"/>
              <w:rPr>
                <w:rFonts w:ascii="Arial" w:hAnsi="Arial" w:cs="Arial"/>
                <w:sz w:val="24"/>
                <w:szCs w:val="24"/>
              </w:rPr>
            </w:pPr>
            <w:r w:rsidRPr="00866E22">
              <w:rPr>
                <w:sz w:val="24"/>
                <w:szCs w:val="24"/>
              </w:rPr>
              <w:t>Drinking water disinfectant added for treatment-</w:t>
            </w:r>
          </w:p>
        </w:tc>
      </w:tr>
      <w:tr w:rsidR="00EB4898" w:rsidRPr="005162DE" w14:paraId="16535BAD" w14:textId="77777777" w:rsidTr="002D3FB5">
        <w:trPr>
          <w:trHeight w:val="432"/>
        </w:trPr>
        <w:tc>
          <w:tcPr>
            <w:tcW w:w="2245" w:type="dxa"/>
            <w:tcMar>
              <w:left w:w="58" w:type="dxa"/>
              <w:right w:w="58" w:type="dxa"/>
            </w:tcMar>
          </w:tcPr>
          <w:p w14:paraId="008E4DF7" w14:textId="5D7DA35C" w:rsidR="00EB4898" w:rsidRPr="00866E22" w:rsidRDefault="00EB4898" w:rsidP="00EB4898">
            <w:pPr>
              <w:spacing w:before="40" w:after="40"/>
              <w:ind w:left="30"/>
              <w:jc w:val="both"/>
              <w:rPr>
                <w:sz w:val="24"/>
                <w:szCs w:val="24"/>
              </w:rPr>
            </w:pPr>
            <w:r w:rsidRPr="00866E22">
              <w:rPr>
                <w:sz w:val="24"/>
                <w:szCs w:val="24"/>
              </w:rPr>
              <w:t xml:space="preserve">Gross Alpha </w:t>
            </w:r>
            <w:proofErr w:type="spellStart"/>
            <w:r w:rsidRPr="00866E22">
              <w:rPr>
                <w:sz w:val="24"/>
                <w:szCs w:val="24"/>
              </w:rPr>
              <w:t>pCi</w:t>
            </w:r>
            <w:proofErr w:type="spellEnd"/>
            <w:r w:rsidRPr="00866E22">
              <w:rPr>
                <w:sz w:val="24"/>
                <w:szCs w:val="24"/>
              </w:rPr>
              <w:t>/l</w:t>
            </w:r>
          </w:p>
        </w:tc>
        <w:tc>
          <w:tcPr>
            <w:tcW w:w="1440" w:type="dxa"/>
          </w:tcPr>
          <w:p w14:paraId="6E51A497" w14:textId="64EC53C3" w:rsidR="00EB4898" w:rsidRPr="00866E22" w:rsidRDefault="006518FF" w:rsidP="00EB4898">
            <w:pPr>
              <w:spacing w:before="40" w:after="40"/>
              <w:jc w:val="center"/>
              <w:rPr>
                <w:sz w:val="24"/>
                <w:szCs w:val="24"/>
              </w:rPr>
            </w:pPr>
            <w:r>
              <w:rPr>
                <w:sz w:val="24"/>
                <w:szCs w:val="24"/>
              </w:rPr>
              <w:t>2023</w:t>
            </w:r>
          </w:p>
        </w:tc>
        <w:tc>
          <w:tcPr>
            <w:tcW w:w="1260" w:type="dxa"/>
          </w:tcPr>
          <w:p w14:paraId="4D2426F9" w14:textId="7A9E23EF" w:rsidR="00EB4898" w:rsidRPr="00866E22" w:rsidRDefault="006518FF" w:rsidP="00EB4898">
            <w:pPr>
              <w:spacing w:before="40" w:after="40"/>
              <w:jc w:val="center"/>
              <w:rPr>
                <w:sz w:val="24"/>
                <w:szCs w:val="24"/>
              </w:rPr>
            </w:pPr>
            <w:r>
              <w:rPr>
                <w:sz w:val="24"/>
                <w:szCs w:val="24"/>
              </w:rPr>
              <w:t>4.25</w:t>
            </w:r>
          </w:p>
        </w:tc>
        <w:tc>
          <w:tcPr>
            <w:tcW w:w="1530" w:type="dxa"/>
          </w:tcPr>
          <w:p w14:paraId="7EF7F60B" w14:textId="1FD58DE0" w:rsidR="00EB4898" w:rsidRPr="00866E22" w:rsidRDefault="00EB4898" w:rsidP="00EB4898">
            <w:pPr>
              <w:spacing w:before="40" w:after="40"/>
              <w:jc w:val="center"/>
              <w:rPr>
                <w:sz w:val="24"/>
                <w:szCs w:val="24"/>
              </w:rPr>
            </w:pPr>
          </w:p>
        </w:tc>
        <w:tc>
          <w:tcPr>
            <w:tcW w:w="1170" w:type="dxa"/>
          </w:tcPr>
          <w:p w14:paraId="09A7112A" w14:textId="64AA521D" w:rsidR="00EB4898" w:rsidRPr="00866E22" w:rsidRDefault="00EB4898" w:rsidP="00EB4898">
            <w:pPr>
              <w:spacing w:before="40" w:after="40"/>
              <w:jc w:val="center"/>
              <w:rPr>
                <w:sz w:val="24"/>
                <w:szCs w:val="24"/>
              </w:rPr>
            </w:pPr>
            <w:r w:rsidRPr="00866E22">
              <w:rPr>
                <w:sz w:val="24"/>
                <w:szCs w:val="24"/>
              </w:rPr>
              <w:t>15</w:t>
            </w:r>
          </w:p>
        </w:tc>
        <w:tc>
          <w:tcPr>
            <w:tcW w:w="1260" w:type="dxa"/>
          </w:tcPr>
          <w:p w14:paraId="694A33D3" w14:textId="751D1C25" w:rsidR="00EB4898" w:rsidRPr="00866E22" w:rsidRDefault="00EB4898" w:rsidP="00EB4898">
            <w:pPr>
              <w:spacing w:before="40" w:after="40"/>
              <w:jc w:val="center"/>
              <w:rPr>
                <w:sz w:val="24"/>
                <w:szCs w:val="24"/>
              </w:rPr>
            </w:pPr>
            <w:r w:rsidRPr="00866E22">
              <w:rPr>
                <w:sz w:val="24"/>
                <w:szCs w:val="24"/>
              </w:rPr>
              <w:t>0</w:t>
            </w:r>
          </w:p>
        </w:tc>
        <w:tc>
          <w:tcPr>
            <w:tcW w:w="1931" w:type="dxa"/>
          </w:tcPr>
          <w:p w14:paraId="5EB30F00" w14:textId="78CDA0B6" w:rsidR="00EB4898" w:rsidRPr="00866E22" w:rsidRDefault="00EB4898" w:rsidP="00EB4898">
            <w:pPr>
              <w:spacing w:before="40" w:after="40"/>
              <w:jc w:val="center"/>
              <w:rPr>
                <w:sz w:val="24"/>
                <w:szCs w:val="24"/>
              </w:rPr>
            </w:pPr>
            <w:r w:rsidRPr="00866E22">
              <w:rPr>
                <w:sz w:val="24"/>
                <w:szCs w:val="24"/>
              </w:rPr>
              <w:t>Erosion of natural deposits</w:t>
            </w:r>
          </w:p>
        </w:tc>
      </w:tr>
      <w:tr w:rsidR="00EB4898" w:rsidRPr="005162DE" w14:paraId="58DC3BC2" w14:textId="77777777" w:rsidTr="002D3FB5">
        <w:trPr>
          <w:trHeight w:val="432"/>
        </w:trPr>
        <w:tc>
          <w:tcPr>
            <w:tcW w:w="2245" w:type="dxa"/>
            <w:tcMar>
              <w:left w:w="58" w:type="dxa"/>
              <w:right w:w="58" w:type="dxa"/>
            </w:tcMar>
          </w:tcPr>
          <w:p w14:paraId="16F0CC2C" w14:textId="039B6E44" w:rsidR="00EB4898" w:rsidRPr="00866E22" w:rsidRDefault="00EB4898" w:rsidP="00EB4898">
            <w:pPr>
              <w:spacing w:before="40" w:after="40"/>
              <w:ind w:left="30"/>
              <w:jc w:val="both"/>
              <w:rPr>
                <w:sz w:val="24"/>
                <w:szCs w:val="24"/>
              </w:rPr>
            </w:pPr>
            <w:r w:rsidRPr="00866E22">
              <w:rPr>
                <w:sz w:val="24"/>
                <w:szCs w:val="24"/>
              </w:rPr>
              <w:t xml:space="preserve">Radium 228 </w:t>
            </w:r>
            <w:proofErr w:type="spellStart"/>
            <w:r w:rsidRPr="00866E22">
              <w:rPr>
                <w:sz w:val="24"/>
                <w:szCs w:val="24"/>
              </w:rPr>
              <w:t>pCi</w:t>
            </w:r>
            <w:proofErr w:type="spellEnd"/>
            <w:r w:rsidRPr="00866E22">
              <w:rPr>
                <w:sz w:val="24"/>
                <w:szCs w:val="24"/>
              </w:rPr>
              <w:t>/l</w:t>
            </w:r>
          </w:p>
        </w:tc>
        <w:tc>
          <w:tcPr>
            <w:tcW w:w="1440" w:type="dxa"/>
          </w:tcPr>
          <w:p w14:paraId="2ED58309" w14:textId="7CE1DBD3" w:rsidR="00EB4898" w:rsidRPr="00866E22" w:rsidRDefault="00EB4898" w:rsidP="00EB4898">
            <w:pPr>
              <w:spacing w:before="40" w:after="40"/>
              <w:jc w:val="center"/>
              <w:rPr>
                <w:sz w:val="24"/>
                <w:szCs w:val="24"/>
              </w:rPr>
            </w:pPr>
            <w:r w:rsidRPr="00866E22">
              <w:rPr>
                <w:sz w:val="24"/>
                <w:szCs w:val="24"/>
              </w:rPr>
              <w:t>20</w:t>
            </w:r>
            <w:r>
              <w:rPr>
                <w:sz w:val="24"/>
                <w:szCs w:val="24"/>
              </w:rPr>
              <w:t>22</w:t>
            </w:r>
          </w:p>
        </w:tc>
        <w:tc>
          <w:tcPr>
            <w:tcW w:w="1260" w:type="dxa"/>
          </w:tcPr>
          <w:p w14:paraId="5010BBF2" w14:textId="7FBB2589" w:rsidR="00EB4898" w:rsidRPr="00866E22" w:rsidRDefault="00EB4898" w:rsidP="00EB4898">
            <w:pPr>
              <w:spacing w:before="40" w:after="40"/>
              <w:jc w:val="center"/>
              <w:rPr>
                <w:sz w:val="24"/>
                <w:szCs w:val="24"/>
              </w:rPr>
            </w:pPr>
            <w:r>
              <w:rPr>
                <w:sz w:val="24"/>
                <w:szCs w:val="24"/>
              </w:rPr>
              <w:t>0.45</w:t>
            </w:r>
          </w:p>
        </w:tc>
        <w:tc>
          <w:tcPr>
            <w:tcW w:w="1530" w:type="dxa"/>
          </w:tcPr>
          <w:p w14:paraId="2D071E4A" w14:textId="499BEA96" w:rsidR="00EB4898" w:rsidRPr="00866E22" w:rsidRDefault="00EB4898" w:rsidP="00EB4898">
            <w:pPr>
              <w:spacing w:before="40" w:after="40"/>
              <w:jc w:val="center"/>
              <w:rPr>
                <w:sz w:val="24"/>
                <w:szCs w:val="24"/>
              </w:rPr>
            </w:pPr>
            <w:r>
              <w:rPr>
                <w:sz w:val="24"/>
                <w:szCs w:val="24"/>
              </w:rPr>
              <w:t>0.42-0.47</w:t>
            </w:r>
          </w:p>
        </w:tc>
        <w:tc>
          <w:tcPr>
            <w:tcW w:w="1170" w:type="dxa"/>
          </w:tcPr>
          <w:p w14:paraId="0521BB87" w14:textId="7D835308" w:rsidR="00EB4898" w:rsidRPr="00866E22" w:rsidRDefault="00EB4898" w:rsidP="00EB4898">
            <w:pPr>
              <w:spacing w:before="40" w:after="40"/>
              <w:jc w:val="center"/>
              <w:rPr>
                <w:sz w:val="24"/>
                <w:szCs w:val="24"/>
              </w:rPr>
            </w:pPr>
            <w:r w:rsidRPr="00866E22">
              <w:rPr>
                <w:sz w:val="24"/>
                <w:szCs w:val="24"/>
              </w:rPr>
              <w:t>5</w:t>
            </w:r>
          </w:p>
        </w:tc>
        <w:tc>
          <w:tcPr>
            <w:tcW w:w="1260" w:type="dxa"/>
          </w:tcPr>
          <w:p w14:paraId="7A23D7D2" w14:textId="3215523E" w:rsidR="00EB4898" w:rsidRPr="00866E22" w:rsidRDefault="00EB4898" w:rsidP="00EB4898">
            <w:pPr>
              <w:spacing w:before="40" w:after="40"/>
              <w:jc w:val="center"/>
              <w:rPr>
                <w:sz w:val="24"/>
                <w:szCs w:val="24"/>
              </w:rPr>
            </w:pPr>
            <w:r w:rsidRPr="00866E22">
              <w:rPr>
                <w:sz w:val="24"/>
                <w:szCs w:val="24"/>
              </w:rPr>
              <w:t>.019</w:t>
            </w:r>
          </w:p>
        </w:tc>
        <w:tc>
          <w:tcPr>
            <w:tcW w:w="1931" w:type="dxa"/>
          </w:tcPr>
          <w:p w14:paraId="4C1B92D1" w14:textId="7700E392" w:rsidR="00EB4898" w:rsidRPr="00866E22" w:rsidRDefault="00EB4898" w:rsidP="00EB4898">
            <w:pPr>
              <w:spacing w:before="40" w:after="40"/>
              <w:jc w:val="center"/>
              <w:rPr>
                <w:sz w:val="24"/>
                <w:szCs w:val="24"/>
              </w:rPr>
            </w:pPr>
            <w:r w:rsidRPr="00866E22">
              <w:rPr>
                <w:sz w:val="24"/>
                <w:szCs w:val="24"/>
              </w:rPr>
              <w:t>Erosion of natural deposits</w:t>
            </w:r>
          </w:p>
        </w:tc>
      </w:tr>
      <w:tr w:rsidR="00EB4898" w:rsidRPr="005162DE" w14:paraId="2811C485" w14:textId="77777777" w:rsidTr="002D3FB5">
        <w:trPr>
          <w:trHeight w:val="432"/>
        </w:trPr>
        <w:tc>
          <w:tcPr>
            <w:tcW w:w="2245" w:type="dxa"/>
            <w:tcMar>
              <w:left w:w="58" w:type="dxa"/>
              <w:right w:w="58" w:type="dxa"/>
            </w:tcMar>
          </w:tcPr>
          <w:p w14:paraId="13ED6788" w14:textId="78274A14" w:rsidR="00EB4898" w:rsidRPr="00866E22" w:rsidRDefault="00EB4898" w:rsidP="00EB4898">
            <w:pPr>
              <w:spacing w:before="40" w:after="40"/>
              <w:ind w:left="30"/>
              <w:jc w:val="both"/>
              <w:rPr>
                <w:sz w:val="24"/>
                <w:szCs w:val="24"/>
              </w:rPr>
            </w:pPr>
            <w:r w:rsidRPr="00866E22">
              <w:rPr>
                <w:sz w:val="24"/>
                <w:szCs w:val="24"/>
              </w:rPr>
              <w:t xml:space="preserve">Uranium </w:t>
            </w:r>
            <w:proofErr w:type="spellStart"/>
            <w:r w:rsidRPr="00866E22">
              <w:rPr>
                <w:sz w:val="24"/>
                <w:szCs w:val="24"/>
              </w:rPr>
              <w:t>pCi</w:t>
            </w:r>
            <w:proofErr w:type="spellEnd"/>
            <w:r w:rsidRPr="00866E22">
              <w:rPr>
                <w:sz w:val="24"/>
                <w:szCs w:val="24"/>
              </w:rPr>
              <w:t>/l</w:t>
            </w:r>
          </w:p>
        </w:tc>
        <w:tc>
          <w:tcPr>
            <w:tcW w:w="1440" w:type="dxa"/>
          </w:tcPr>
          <w:p w14:paraId="15A98F05" w14:textId="777B418E" w:rsidR="00EB4898" w:rsidRPr="00866E22" w:rsidRDefault="006518FF" w:rsidP="00EB4898">
            <w:pPr>
              <w:spacing w:before="40" w:after="40"/>
              <w:jc w:val="center"/>
              <w:rPr>
                <w:sz w:val="24"/>
                <w:szCs w:val="24"/>
              </w:rPr>
            </w:pPr>
            <w:r>
              <w:rPr>
                <w:sz w:val="24"/>
                <w:szCs w:val="24"/>
              </w:rPr>
              <w:t>2023</w:t>
            </w:r>
          </w:p>
        </w:tc>
        <w:tc>
          <w:tcPr>
            <w:tcW w:w="1260" w:type="dxa"/>
          </w:tcPr>
          <w:p w14:paraId="24E078A7" w14:textId="75FFA5BC" w:rsidR="00EB4898" w:rsidRPr="00866E22" w:rsidRDefault="006518FF" w:rsidP="00EB4898">
            <w:pPr>
              <w:spacing w:before="40" w:after="40"/>
              <w:jc w:val="center"/>
              <w:rPr>
                <w:sz w:val="24"/>
                <w:szCs w:val="24"/>
              </w:rPr>
            </w:pPr>
            <w:r>
              <w:rPr>
                <w:sz w:val="24"/>
                <w:szCs w:val="24"/>
              </w:rPr>
              <w:t>2.98</w:t>
            </w:r>
          </w:p>
        </w:tc>
        <w:tc>
          <w:tcPr>
            <w:tcW w:w="1530" w:type="dxa"/>
          </w:tcPr>
          <w:p w14:paraId="52815D3B" w14:textId="6B86110F" w:rsidR="00EB4898" w:rsidRPr="00866E22" w:rsidRDefault="00EB4898" w:rsidP="00EB4898">
            <w:pPr>
              <w:spacing w:before="40" w:after="40"/>
              <w:jc w:val="center"/>
              <w:rPr>
                <w:sz w:val="24"/>
                <w:szCs w:val="24"/>
              </w:rPr>
            </w:pPr>
          </w:p>
        </w:tc>
        <w:tc>
          <w:tcPr>
            <w:tcW w:w="1170" w:type="dxa"/>
          </w:tcPr>
          <w:p w14:paraId="47E293F9" w14:textId="13D454E0" w:rsidR="00EB4898" w:rsidRPr="00866E22" w:rsidRDefault="00EB4898" w:rsidP="00EB4898">
            <w:pPr>
              <w:spacing w:before="40" w:after="40"/>
              <w:jc w:val="center"/>
              <w:rPr>
                <w:sz w:val="24"/>
                <w:szCs w:val="24"/>
              </w:rPr>
            </w:pPr>
            <w:r w:rsidRPr="00866E22">
              <w:rPr>
                <w:sz w:val="24"/>
                <w:szCs w:val="24"/>
              </w:rPr>
              <w:t>80</w:t>
            </w:r>
          </w:p>
        </w:tc>
        <w:tc>
          <w:tcPr>
            <w:tcW w:w="1260" w:type="dxa"/>
          </w:tcPr>
          <w:p w14:paraId="5A5394BE" w14:textId="53C8C81A" w:rsidR="00EB4898" w:rsidRPr="00866E22" w:rsidRDefault="00EB4898" w:rsidP="00EB4898">
            <w:pPr>
              <w:spacing w:before="40" w:after="40"/>
              <w:jc w:val="center"/>
              <w:rPr>
                <w:sz w:val="24"/>
                <w:szCs w:val="24"/>
              </w:rPr>
            </w:pPr>
            <w:r w:rsidRPr="00866E22">
              <w:rPr>
                <w:sz w:val="24"/>
                <w:szCs w:val="24"/>
              </w:rPr>
              <w:t>.43</w:t>
            </w:r>
          </w:p>
        </w:tc>
        <w:tc>
          <w:tcPr>
            <w:tcW w:w="1931" w:type="dxa"/>
          </w:tcPr>
          <w:p w14:paraId="537E1C55" w14:textId="58B16629" w:rsidR="00EB4898" w:rsidRPr="00866E22" w:rsidRDefault="00EB4898" w:rsidP="00EB4898">
            <w:pPr>
              <w:spacing w:before="40" w:after="40"/>
              <w:jc w:val="center"/>
              <w:rPr>
                <w:sz w:val="24"/>
                <w:szCs w:val="24"/>
              </w:rPr>
            </w:pPr>
            <w:r w:rsidRPr="00866E22">
              <w:rPr>
                <w:sz w:val="24"/>
                <w:szCs w:val="24"/>
              </w:rPr>
              <w:t>Erosion of natural deposits</w:t>
            </w:r>
          </w:p>
        </w:tc>
      </w:tr>
      <w:tr w:rsidR="00EB4898" w:rsidRPr="005162DE" w14:paraId="637B557E" w14:textId="77777777" w:rsidTr="002D3FB5">
        <w:trPr>
          <w:trHeight w:val="432"/>
        </w:trPr>
        <w:tc>
          <w:tcPr>
            <w:tcW w:w="2245" w:type="dxa"/>
            <w:tcMar>
              <w:left w:w="58" w:type="dxa"/>
              <w:right w:w="58" w:type="dxa"/>
            </w:tcMar>
          </w:tcPr>
          <w:p w14:paraId="28A90F22" w14:textId="77777777" w:rsidR="00EB4898" w:rsidRPr="00866E22" w:rsidRDefault="00EB4898" w:rsidP="00EB4898">
            <w:pPr>
              <w:ind w:left="180"/>
              <w:rPr>
                <w:sz w:val="24"/>
                <w:szCs w:val="24"/>
              </w:rPr>
            </w:pPr>
            <w:r w:rsidRPr="00866E22">
              <w:rPr>
                <w:sz w:val="24"/>
                <w:szCs w:val="24"/>
              </w:rPr>
              <w:t>Turb</w:t>
            </w:r>
            <w:r>
              <w:rPr>
                <w:sz w:val="24"/>
                <w:szCs w:val="24"/>
              </w:rPr>
              <w:t>id</w:t>
            </w:r>
            <w:r w:rsidRPr="00866E22">
              <w:rPr>
                <w:sz w:val="24"/>
                <w:szCs w:val="24"/>
              </w:rPr>
              <w:t>ity</w:t>
            </w:r>
            <w:r>
              <w:rPr>
                <w:sz w:val="24"/>
                <w:szCs w:val="24"/>
              </w:rPr>
              <w:t xml:space="preserve"> </w:t>
            </w:r>
            <w:r w:rsidRPr="00866E22">
              <w:rPr>
                <w:sz w:val="24"/>
                <w:szCs w:val="24"/>
              </w:rPr>
              <w:t xml:space="preserve">NTU </w:t>
            </w:r>
          </w:p>
          <w:p w14:paraId="4CACDB69" w14:textId="77777777" w:rsidR="00EB4898" w:rsidRPr="00866E22" w:rsidRDefault="00EB4898" w:rsidP="00EB4898">
            <w:pPr>
              <w:spacing w:before="40" w:after="40"/>
              <w:ind w:left="30"/>
              <w:jc w:val="both"/>
              <w:rPr>
                <w:sz w:val="24"/>
                <w:szCs w:val="24"/>
              </w:rPr>
            </w:pPr>
          </w:p>
        </w:tc>
        <w:tc>
          <w:tcPr>
            <w:tcW w:w="1440" w:type="dxa"/>
          </w:tcPr>
          <w:p w14:paraId="1E6A34B9" w14:textId="78B655D4" w:rsidR="00EB4898" w:rsidRPr="00866E22" w:rsidRDefault="00EB4898" w:rsidP="00EB4898">
            <w:pPr>
              <w:spacing w:before="40" w:after="40"/>
              <w:jc w:val="center"/>
              <w:rPr>
                <w:sz w:val="24"/>
                <w:szCs w:val="24"/>
              </w:rPr>
            </w:pPr>
            <w:r w:rsidRPr="00866E22">
              <w:rPr>
                <w:sz w:val="24"/>
                <w:szCs w:val="24"/>
              </w:rPr>
              <w:t>202</w:t>
            </w:r>
            <w:r>
              <w:rPr>
                <w:sz w:val="24"/>
                <w:szCs w:val="24"/>
              </w:rPr>
              <w:t>2</w:t>
            </w:r>
          </w:p>
        </w:tc>
        <w:tc>
          <w:tcPr>
            <w:tcW w:w="1260" w:type="dxa"/>
          </w:tcPr>
          <w:p w14:paraId="6B754E0F" w14:textId="060794FD" w:rsidR="00EB4898" w:rsidRPr="00866E22" w:rsidRDefault="00EB4898" w:rsidP="00EB4898">
            <w:pPr>
              <w:spacing w:before="40" w:after="40"/>
              <w:jc w:val="center"/>
              <w:rPr>
                <w:sz w:val="24"/>
                <w:szCs w:val="24"/>
              </w:rPr>
            </w:pPr>
            <w:r w:rsidRPr="00866E22">
              <w:rPr>
                <w:sz w:val="24"/>
                <w:szCs w:val="24"/>
              </w:rPr>
              <w:t>0.</w:t>
            </w:r>
            <w:r>
              <w:rPr>
                <w:sz w:val="24"/>
                <w:szCs w:val="24"/>
              </w:rPr>
              <w:t>07</w:t>
            </w:r>
          </w:p>
        </w:tc>
        <w:tc>
          <w:tcPr>
            <w:tcW w:w="1530" w:type="dxa"/>
          </w:tcPr>
          <w:p w14:paraId="0E407FC7" w14:textId="6BEB61D5" w:rsidR="00EB4898" w:rsidRPr="00866E22" w:rsidRDefault="00EB4898" w:rsidP="00EB4898">
            <w:pPr>
              <w:spacing w:before="40" w:after="40"/>
              <w:jc w:val="center"/>
              <w:rPr>
                <w:sz w:val="24"/>
                <w:szCs w:val="24"/>
              </w:rPr>
            </w:pPr>
            <w:r w:rsidRPr="00866E22">
              <w:rPr>
                <w:sz w:val="24"/>
                <w:szCs w:val="24"/>
              </w:rPr>
              <w:t>0.</w:t>
            </w:r>
            <w:r>
              <w:rPr>
                <w:sz w:val="24"/>
                <w:szCs w:val="24"/>
              </w:rPr>
              <w:t>0</w:t>
            </w:r>
            <w:r w:rsidRPr="00866E22">
              <w:rPr>
                <w:sz w:val="24"/>
                <w:szCs w:val="24"/>
              </w:rPr>
              <w:t>-0.</w:t>
            </w:r>
            <w:r>
              <w:rPr>
                <w:sz w:val="24"/>
                <w:szCs w:val="24"/>
              </w:rPr>
              <w:t>14</w:t>
            </w:r>
          </w:p>
        </w:tc>
        <w:tc>
          <w:tcPr>
            <w:tcW w:w="1170" w:type="dxa"/>
          </w:tcPr>
          <w:p w14:paraId="5B729F2D" w14:textId="401523DC" w:rsidR="00EB4898" w:rsidRPr="00866E22" w:rsidRDefault="00EB4898" w:rsidP="00EB4898">
            <w:pPr>
              <w:spacing w:before="40" w:after="40"/>
              <w:jc w:val="center"/>
              <w:rPr>
                <w:sz w:val="24"/>
                <w:szCs w:val="24"/>
              </w:rPr>
            </w:pPr>
            <w:r w:rsidRPr="00866E22">
              <w:rPr>
                <w:sz w:val="24"/>
                <w:szCs w:val="24"/>
              </w:rPr>
              <w:t>5</w:t>
            </w:r>
          </w:p>
        </w:tc>
        <w:tc>
          <w:tcPr>
            <w:tcW w:w="1260" w:type="dxa"/>
          </w:tcPr>
          <w:p w14:paraId="57516FCA" w14:textId="77777777" w:rsidR="00EB4898" w:rsidRPr="00866E22" w:rsidRDefault="00EB4898" w:rsidP="00EB4898">
            <w:pPr>
              <w:spacing w:before="40" w:after="40"/>
              <w:jc w:val="center"/>
              <w:rPr>
                <w:sz w:val="24"/>
                <w:szCs w:val="24"/>
              </w:rPr>
            </w:pPr>
          </w:p>
        </w:tc>
        <w:tc>
          <w:tcPr>
            <w:tcW w:w="1931" w:type="dxa"/>
          </w:tcPr>
          <w:p w14:paraId="6A3A8E8B" w14:textId="060D95F4" w:rsidR="00EB4898" w:rsidRPr="00866E22" w:rsidRDefault="00EB4898" w:rsidP="00EB4898">
            <w:pPr>
              <w:spacing w:before="40" w:after="40"/>
              <w:jc w:val="center"/>
              <w:rPr>
                <w:sz w:val="24"/>
                <w:szCs w:val="24"/>
              </w:rPr>
            </w:pPr>
            <w:r w:rsidRPr="00866E22">
              <w:rPr>
                <w:sz w:val="24"/>
                <w:szCs w:val="24"/>
              </w:rPr>
              <w:t>Soil runoff</w:t>
            </w:r>
          </w:p>
        </w:tc>
      </w:tr>
      <w:tr w:rsidR="00EB4898" w:rsidRPr="005162DE" w14:paraId="130A436F" w14:textId="77777777" w:rsidTr="002D3FB5">
        <w:trPr>
          <w:trHeight w:val="432"/>
        </w:trPr>
        <w:tc>
          <w:tcPr>
            <w:tcW w:w="2245" w:type="dxa"/>
            <w:tcMar>
              <w:left w:w="58" w:type="dxa"/>
              <w:right w:w="58" w:type="dxa"/>
            </w:tcMar>
          </w:tcPr>
          <w:p w14:paraId="014B5534" w14:textId="77777777" w:rsidR="00EB4898" w:rsidRPr="00866E22" w:rsidRDefault="00EB4898" w:rsidP="00EB4898">
            <w:pPr>
              <w:ind w:left="180"/>
              <w:rPr>
                <w:sz w:val="24"/>
                <w:szCs w:val="24"/>
              </w:rPr>
            </w:pPr>
            <w:r w:rsidRPr="00866E22">
              <w:rPr>
                <w:sz w:val="24"/>
                <w:szCs w:val="24"/>
              </w:rPr>
              <w:t xml:space="preserve">Gross Alpha </w:t>
            </w:r>
            <w:proofErr w:type="spellStart"/>
            <w:r w:rsidRPr="00866E22">
              <w:rPr>
                <w:sz w:val="24"/>
                <w:szCs w:val="24"/>
              </w:rPr>
              <w:t>pCi</w:t>
            </w:r>
            <w:proofErr w:type="spellEnd"/>
            <w:r w:rsidRPr="00866E22">
              <w:rPr>
                <w:sz w:val="24"/>
                <w:szCs w:val="24"/>
              </w:rPr>
              <w:t>/l</w:t>
            </w:r>
          </w:p>
          <w:p w14:paraId="109B4B7B" w14:textId="42106164" w:rsidR="00EB4898" w:rsidRPr="00866E22" w:rsidRDefault="00EB4898" w:rsidP="00EB4898">
            <w:pPr>
              <w:ind w:left="180"/>
              <w:rPr>
                <w:sz w:val="24"/>
                <w:szCs w:val="24"/>
              </w:rPr>
            </w:pPr>
            <w:r w:rsidRPr="00866E22">
              <w:rPr>
                <w:sz w:val="24"/>
                <w:szCs w:val="24"/>
              </w:rPr>
              <w:t>Wel 3t</w:t>
            </w:r>
          </w:p>
        </w:tc>
        <w:tc>
          <w:tcPr>
            <w:tcW w:w="1440" w:type="dxa"/>
          </w:tcPr>
          <w:p w14:paraId="30AB7790" w14:textId="09750755" w:rsidR="00EB4898" w:rsidRPr="00866E22" w:rsidRDefault="00EB4898" w:rsidP="00EB4898">
            <w:pPr>
              <w:spacing w:before="40" w:after="40"/>
              <w:jc w:val="center"/>
              <w:rPr>
                <w:sz w:val="24"/>
                <w:szCs w:val="24"/>
              </w:rPr>
            </w:pPr>
            <w:r w:rsidRPr="00866E22">
              <w:rPr>
                <w:sz w:val="24"/>
                <w:szCs w:val="24"/>
              </w:rPr>
              <w:t>20</w:t>
            </w:r>
            <w:r>
              <w:rPr>
                <w:sz w:val="24"/>
                <w:szCs w:val="24"/>
              </w:rPr>
              <w:t>22</w:t>
            </w:r>
          </w:p>
        </w:tc>
        <w:tc>
          <w:tcPr>
            <w:tcW w:w="1260" w:type="dxa"/>
          </w:tcPr>
          <w:p w14:paraId="3D16ACE6" w14:textId="69A70A30" w:rsidR="00EB4898" w:rsidRPr="00866E22" w:rsidRDefault="00EB4898" w:rsidP="00EB4898">
            <w:pPr>
              <w:spacing w:before="40" w:after="40"/>
              <w:jc w:val="center"/>
              <w:rPr>
                <w:sz w:val="24"/>
                <w:szCs w:val="24"/>
              </w:rPr>
            </w:pPr>
            <w:r>
              <w:rPr>
                <w:sz w:val="24"/>
                <w:szCs w:val="24"/>
              </w:rPr>
              <w:t>4.32</w:t>
            </w:r>
          </w:p>
        </w:tc>
        <w:tc>
          <w:tcPr>
            <w:tcW w:w="1530" w:type="dxa"/>
          </w:tcPr>
          <w:p w14:paraId="29F3C860" w14:textId="483ECA20" w:rsidR="00EB4898" w:rsidRPr="00866E22" w:rsidRDefault="00EB4898" w:rsidP="00EB4898">
            <w:pPr>
              <w:spacing w:before="40" w:after="40"/>
              <w:jc w:val="center"/>
              <w:rPr>
                <w:sz w:val="24"/>
                <w:szCs w:val="24"/>
              </w:rPr>
            </w:pPr>
            <w:r>
              <w:rPr>
                <w:sz w:val="24"/>
                <w:szCs w:val="24"/>
              </w:rPr>
              <w:t>4.32</w:t>
            </w:r>
          </w:p>
        </w:tc>
        <w:tc>
          <w:tcPr>
            <w:tcW w:w="1170" w:type="dxa"/>
          </w:tcPr>
          <w:p w14:paraId="085AD608" w14:textId="2BDCFCAD" w:rsidR="00EB4898" w:rsidRPr="00866E22" w:rsidRDefault="00EB4898" w:rsidP="00EB4898">
            <w:pPr>
              <w:spacing w:before="40" w:after="40"/>
              <w:jc w:val="center"/>
              <w:rPr>
                <w:sz w:val="24"/>
                <w:szCs w:val="24"/>
              </w:rPr>
            </w:pPr>
            <w:r w:rsidRPr="00866E22">
              <w:rPr>
                <w:sz w:val="24"/>
                <w:szCs w:val="24"/>
              </w:rPr>
              <w:t>15</w:t>
            </w:r>
          </w:p>
        </w:tc>
        <w:tc>
          <w:tcPr>
            <w:tcW w:w="1260" w:type="dxa"/>
          </w:tcPr>
          <w:p w14:paraId="1FD1AB81" w14:textId="57D64486" w:rsidR="00EB4898" w:rsidRPr="00866E22" w:rsidRDefault="00EB4898" w:rsidP="00EB4898">
            <w:pPr>
              <w:spacing w:before="40" w:after="40"/>
              <w:jc w:val="center"/>
              <w:rPr>
                <w:sz w:val="24"/>
                <w:szCs w:val="24"/>
              </w:rPr>
            </w:pPr>
            <w:r w:rsidRPr="00866E22">
              <w:rPr>
                <w:sz w:val="24"/>
                <w:szCs w:val="24"/>
              </w:rPr>
              <w:t>0</w:t>
            </w:r>
          </w:p>
        </w:tc>
        <w:tc>
          <w:tcPr>
            <w:tcW w:w="1931" w:type="dxa"/>
          </w:tcPr>
          <w:p w14:paraId="49AD28FD" w14:textId="520FB40D" w:rsidR="00EB4898" w:rsidRPr="00866E22" w:rsidRDefault="00EB4898" w:rsidP="00EB4898">
            <w:pPr>
              <w:spacing w:before="40" w:after="40"/>
              <w:jc w:val="center"/>
              <w:rPr>
                <w:sz w:val="24"/>
                <w:szCs w:val="24"/>
              </w:rPr>
            </w:pPr>
            <w:r w:rsidRPr="00866E22">
              <w:rPr>
                <w:sz w:val="24"/>
                <w:szCs w:val="24"/>
              </w:rPr>
              <w:t>Erosion of natural deposits</w:t>
            </w:r>
          </w:p>
        </w:tc>
      </w:tr>
    </w:tbl>
    <w:p w14:paraId="7CEB1FE7" w14:textId="0D6B728A"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EB4898" w:rsidRPr="005162DE" w14:paraId="029A4A7D" w14:textId="77777777" w:rsidTr="002D3FB5">
        <w:trPr>
          <w:trHeight w:val="432"/>
        </w:trPr>
        <w:tc>
          <w:tcPr>
            <w:tcW w:w="2245" w:type="dxa"/>
          </w:tcPr>
          <w:p w14:paraId="04C2A80B" w14:textId="340A819F" w:rsidR="00EB4898" w:rsidRPr="005162DE" w:rsidRDefault="00EB4898" w:rsidP="00EB4898">
            <w:pPr>
              <w:spacing w:before="40" w:after="40"/>
              <w:ind w:left="187"/>
              <w:rPr>
                <w:rFonts w:ascii="Arial" w:hAnsi="Arial" w:cs="Arial"/>
                <w:sz w:val="24"/>
                <w:szCs w:val="24"/>
              </w:rPr>
            </w:pPr>
            <w:r w:rsidRPr="00866E22">
              <w:rPr>
                <w:sz w:val="24"/>
                <w:szCs w:val="24"/>
              </w:rPr>
              <w:t>Chloride ppm</w:t>
            </w:r>
          </w:p>
        </w:tc>
        <w:tc>
          <w:tcPr>
            <w:tcW w:w="1440" w:type="dxa"/>
          </w:tcPr>
          <w:p w14:paraId="3AB56DE9" w14:textId="41D85333" w:rsidR="00EB4898" w:rsidRPr="005162DE" w:rsidRDefault="00EB4898" w:rsidP="00EB4898">
            <w:pPr>
              <w:spacing w:before="40" w:after="40"/>
              <w:jc w:val="center"/>
              <w:rPr>
                <w:rFonts w:ascii="Arial" w:hAnsi="Arial" w:cs="Arial"/>
                <w:sz w:val="24"/>
                <w:szCs w:val="24"/>
              </w:rPr>
            </w:pPr>
            <w:r w:rsidRPr="00866E22">
              <w:rPr>
                <w:sz w:val="24"/>
                <w:szCs w:val="24"/>
              </w:rPr>
              <w:t>202</w:t>
            </w:r>
            <w:r>
              <w:rPr>
                <w:sz w:val="24"/>
                <w:szCs w:val="24"/>
              </w:rPr>
              <w:t>2</w:t>
            </w:r>
          </w:p>
        </w:tc>
        <w:tc>
          <w:tcPr>
            <w:tcW w:w="1260" w:type="dxa"/>
          </w:tcPr>
          <w:p w14:paraId="5277AC46" w14:textId="77777777" w:rsidR="00EB4898" w:rsidRPr="00866E22" w:rsidRDefault="00EB4898" w:rsidP="00EB4898">
            <w:pPr>
              <w:jc w:val="center"/>
              <w:rPr>
                <w:sz w:val="24"/>
                <w:szCs w:val="24"/>
              </w:rPr>
            </w:pPr>
            <w:r>
              <w:rPr>
                <w:sz w:val="24"/>
                <w:szCs w:val="24"/>
              </w:rPr>
              <w:t>93.5</w:t>
            </w:r>
          </w:p>
          <w:p w14:paraId="5D465B29" w14:textId="22FCACA3" w:rsidR="00EB4898" w:rsidRPr="005162DE" w:rsidRDefault="00EB4898" w:rsidP="00EB4898">
            <w:pPr>
              <w:spacing w:before="40" w:after="40"/>
              <w:jc w:val="center"/>
              <w:rPr>
                <w:rFonts w:ascii="Arial" w:hAnsi="Arial" w:cs="Arial"/>
                <w:sz w:val="24"/>
                <w:szCs w:val="24"/>
              </w:rPr>
            </w:pPr>
          </w:p>
        </w:tc>
        <w:tc>
          <w:tcPr>
            <w:tcW w:w="1530" w:type="dxa"/>
          </w:tcPr>
          <w:p w14:paraId="6F2413BA" w14:textId="5AB24A1A" w:rsidR="00EB4898" w:rsidRPr="005162DE" w:rsidRDefault="00EB4898" w:rsidP="00EB4898">
            <w:pPr>
              <w:spacing w:before="40" w:after="40"/>
              <w:jc w:val="center"/>
              <w:rPr>
                <w:rFonts w:ascii="Arial" w:hAnsi="Arial" w:cs="Arial"/>
                <w:sz w:val="24"/>
                <w:szCs w:val="24"/>
              </w:rPr>
            </w:pPr>
            <w:r w:rsidRPr="00866E22">
              <w:rPr>
                <w:sz w:val="24"/>
                <w:szCs w:val="24"/>
              </w:rPr>
              <w:t>7</w:t>
            </w:r>
            <w:r>
              <w:rPr>
                <w:sz w:val="24"/>
                <w:szCs w:val="24"/>
              </w:rPr>
              <w:t>7-110</w:t>
            </w:r>
          </w:p>
        </w:tc>
        <w:tc>
          <w:tcPr>
            <w:tcW w:w="900" w:type="dxa"/>
          </w:tcPr>
          <w:p w14:paraId="5615AC9F" w14:textId="7D556EF3" w:rsidR="00EB4898" w:rsidRPr="005162DE" w:rsidRDefault="00EB4898" w:rsidP="00EB4898">
            <w:pPr>
              <w:spacing w:before="40" w:after="40"/>
              <w:jc w:val="center"/>
              <w:rPr>
                <w:rFonts w:ascii="Arial" w:hAnsi="Arial" w:cs="Arial"/>
                <w:sz w:val="24"/>
                <w:szCs w:val="24"/>
              </w:rPr>
            </w:pPr>
            <w:r w:rsidRPr="00866E22">
              <w:rPr>
                <w:sz w:val="24"/>
                <w:szCs w:val="24"/>
              </w:rPr>
              <w:t>500</w:t>
            </w:r>
          </w:p>
        </w:tc>
        <w:tc>
          <w:tcPr>
            <w:tcW w:w="1170" w:type="dxa"/>
          </w:tcPr>
          <w:p w14:paraId="188C38E4" w14:textId="518E5D68" w:rsidR="00EB4898" w:rsidRPr="005162DE" w:rsidRDefault="00EB4898" w:rsidP="00EB4898">
            <w:pPr>
              <w:spacing w:before="40" w:after="40"/>
              <w:jc w:val="center"/>
              <w:rPr>
                <w:rFonts w:ascii="Arial" w:hAnsi="Arial" w:cs="Arial"/>
                <w:sz w:val="24"/>
                <w:szCs w:val="24"/>
              </w:rPr>
            </w:pPr>
          </w:p>
        </w:tc>
        <w:tc>
          <w:tcPr>
            <w:tcW w:w="2291" w:type="dxa"/>
          </w:tcPr>
          <w:p w14:paraId="566F303C" w14:textId="355CE6AC" w:rsidR="00EB4898" w:rsidRPr="005162DE" w:rsidRDefault="00EB4898" w:rsidP="00EB4898">
            <w:pPr>
              <w:spacing w:before="40" w:after="40"/>
              <w:rPr>
                <w:rFonts w:ascii="Arial" w:hAnsi="Arial" w:cs="Arial"/>
                <w:sz w:val="24"/>
                <w:szCs w:val="24"/>
              </w:rPr>
            </w:pPr>
            <w:r w:rsidRPr="00866E22">
              <w:rPr>
                <w:sz w:val="24"/>
                <w:szCs w:val="24"/>
              </w:rPr>
              <w:t>Runoff/leaching from natural deposits, seawater influence</w:t>
            </w:r>
          </w:p>
        </w:tc>
      </w:tr>
      <w:tr w:rsidR="00EB4898" w:rsidRPr="005162DE" w14:paraId="43BA6B8D" w14:textId="77777777" w:rsidTr="002D3FB5">
        <w:trPr>
          <w:trHeight w:val="432"/>
        </w:trPr>
        <w:tc>
          <w:tcPr>
            <w:tcW w:w="2245" w:type="dxa"/>
          </w:tcPr>
          <w:p w14:paraId="581AB298" w14:textId="6E9F0120" w:rsidR="00EB4898" w:rsidRPr="005162DE" w:rsidRDefault="00EB4898" w:rsidP="00EB4898">
            <w:pPr>
              <w:spacing w:before="40" w:after="40"/>
              <w:ind w:left="187"/>
              <w:rPr>
                <w:rFonts w:ascii="Arial" w:hAnsi="Arial" w:cs="Arial"/>
                <w:sz w:val="24"/>
                <w:szCs w:val="24"/>
              </w:rPr>
            </w:pPr>
            <w:r>
              <w:rPr>
                <w:sz w:val="24"/>
                <w:szCs w:val="24"/>
              </w:rPr>
              <w:t>Zinc ppm</w:t>
            </w:r>
          </w:p>
        </w:tc>
        <w:tc>
          <w:tcPr>
            <w:tcW w:w="1440" w:type="dxa"/>
          </w:tcPr>
          <w:p w14:paraId="13425507" w14:textId="10ADD21C" w:rsidR="00EB4898" w:rsidRPr="005162DE" w:rsidRDefault="00EB4898" w:rsidP="00EB4898">
            <w:pPr>
              <w:spacing w:before="40" w:after="40"/>
              <w:jc w:val="center"/>
              <w:rPr>
                <w:rFonts w:ascii="Arial" w:hAnsi="Arial" w:cs="Arial"/>
                <w:sz w:val="24"/>
                <w:szCs w:val="24"/>
              </w:rPr>
            </w:pPr>
            <w:r>
              <w:rPr>
                <w:sz w:val="24"/>
                <w:szCs w:val="24"/>
              </w:rPr>
              <w:t>2022</w:t>
            </w:r>
          </w:p>
        </w:tc>
        <w:tc>
          <w:tcPr>
            <w:tcW w:w="1260" w:type="dxa"/>
          </w:tcPr>
          <w:p w14:paraId="72C49EEB" w14:textId="0ED8CD50" w:rsidR="00EB4898" w:rsidRPr="005162DE" w:rsidRDefault="00EB4898" w:rsidP="00EB4898">
            <w:pPr>
              <w:spacing w:before="40" w:after="40"/>
              <w:jc w:val="center"/>
              <w:rPr>
                <w:rFonts w:ascii="Arial" w:hAnsi="Arial" w:cs="Arial"/>
                <w:sz w:val="24"/>
                <w:szCs w:val="24"/>
              </w:rPr>
            </w:pPr>
            <w:r>
              <w:rPr>
                <w:sz w:val="24"/>
                <w:szCs w:val="24"/>
              </w:rPr>
              <w:t>22</w:t>
            </w:r>
          </w:p>
        </w:tc>
        <w:tc>
          <w:tcPr>
            <w:tcW w:w="1530" w:type="dxa"/>
          </w:tcPr>
          <w:p w14:paraId="7C11921B" w14:textId="49B40ED2" w:rsidR="00EB4898" w:rsidRPr="005162DE" w:rsidRDefault="00EB4898" w:rsidP="00EB4898">
            <w:pPr>
              <w:spacing w:before="40" w:after="40"/>
              <w:jc w:val="center"/>
              <w:rPr>
                <w:rFonts w:ascii="Arial" w:hAnsi="Arial" w:cs="Arial"/>
                <w:sz w:val="24"/>
                <w:szCs w:val="24"/>
              </w:rPr>
            </w:pPr>
            <w:r>
              <w:rPr>
                <w:sz w:val="24"/>
                <w:szCs w:val="24"/>
              </w:rPr>
              <w:t>11-32</w:t>
            </w:r>
          </w:p>
        </w:tc>
        <w:tc>
          <w:tcPr>
            <w:tcW w:w="900" w:type="dxa"/>
          </w:tcPr>
          <w:p w14:paraId="491F1603" w14:textId="4B7A1DC4" w:rsidR="00EB4898" w:rsidRPr="005162DE" w:rsidRDefault="00EB4898" w:rsidP="00EB4898">
            <w:pPr>
              <w:spacing w:before="40" w:after="40"/>
              <w:jc w:val="center"/>
              <w:rPr>
                <w:rFonts w:ascii="Arial" w:hAnsi="Arial" w:cs="Arial"/>
                <w:sz w:val="24"/>
                <w:szCs w:val="24"/>
              </w:rPr>
            </w:pPr>
            <w:r>
              <w:rPr>
                <w:sz w:val="24"/>
                <w:szCs w:val="24"/>
              </w:rPr>
              <w:t>5</w:t>
            </w:r>
          </w:p>
        </w:tc>
        <w:tc>
          <w:tcPr>
            <w:tcW w:w="1170" w:type="dxa"/>
          </w:tcPr>
          <w:p w14:paraId="489C42D6" w14:textId="26D4C318" w:rsidR="00EB4898" w:rsidRPr="005162DE" w:rsidRDefault="00EB4898" w:rsidP="00EB4898">
            <w:pPr>
              <w:spacing w:before="40" w:after="40"/>
              <w:jc w:val="center"/>
              <w:rPr>
                <w:rFonts w:ascii="Arial" w:hAnsi="Arial" w:cs="Arial"/>
                <w:sz w:val="24"/>
                <w:szCs w:val="24"/>
              </w:rPr>
            </w:pPr>
          </w:p>
        </w:tc>
        <w:tc>
          <w:tcPr>
            <w:tcW w:w="2291" w:type="dxa"/>
          </w:tcPr>
          <w:p w14:paraId="2DBCEC1A" w14:textId="6B31D0FA" w:rsidR="00EB4898" w:rsidRPr="005162DE" w:rsidRDefault="00EB4898" w:rsidP="00EB4898">
            <w:pPr>
              <w:spacing w:before="40" w:after="40"/>
              <w:rPr>
                <w:rFonts w:ascii="Arial" w:hAnsi="Arial" w:cs="Arial"/>
                <w:sz w:val="24"/>
                <w:szCs w:val="24"/>
              </w:rPr>
            </w:pPr>
            <w:r>
              <w:rPr>
                <w:sz w:val="22"/>
              </w:rPr>
              <w:t>Runoff/leaching from natural deposits; industrial wastes</w:t>
            </w:r>
          </w:p>
        </w:tc>
      </w:tr>
      <w:tr w:rsidR="00EB4898" w:rsidRPr="005162DE" w14:paraId="18FA2C38" w14:textId="77777777" w:rsidTr="002D3FB5">
        <w:trPr>
          <w:trHeight w:val="432"/>
        </w:trPr>
        <w:tc>
          <w:tcPr>
            <w:tcW w:w="2245" w:type="dxa"/>
          </w:tcPr>
          <w:p w14:paraId="39D2E538" w14:textId="19C4EDFF" w:rsidR="00EB4898" w:rsidRPr="005162DE" w:rsidRDefault="00EB4898" w:rsidP="00EB4898">
            <w:pPr>
              <w:spacing w:before="40" w:after="40"/>
              <w:ind w:left="187"/>
              <w:rPr>
                <w:rFonts w:ascii="Arial" w:hAnsi="Arial" w:cs="Arial"/>
                <w:sz w:val="24"/>
                <w:szCs w:val="24"/>
              </w:rPr>
            </w:pPr>
            <w:r w:rsidRPr="00866E22">
              <w:rPr>
                <w:sz w:val="24"/>
                <w:szCs w:val="24"/>
              </w:rPr>
              <w:t>Sulfate ppm</w:t>
            </w:r>
          </w:p>
        </w:tc>
        <w:tc>
          <w:tcPr>
            <w:tcW w:w="1440" w:type="dxa"/>
          </w:tcPr>
          <w:p w14:paraId="6AB05BED" w14:textId="7FAC2121" w:rsidR="00EB4898" w:rsidRPr="005162DE" w:rsidRDefault="00EB4898" w:rsidP="00EB4898">
            <w:pPr>
              <w:spacing w:before="40" w:after="40"/>
              <w:jc w:val="center"/>
              <w:rPr>
                <w:rFonts w:ascii="Arial" w:hAnsi="Arial" w:cs="Arial"/>
                <w:sz w:val="24"/>
                <w:szCs w:val="24"/>
              </w:rPr>
            </w:pPr>
            <w:r w:rsidRPr="00866E22">
              <w:rPr>
                <w:sz w:val="24"/>
                <w:szCs w:val="24"/>
              </w:rPr>
              <w:t>2</w:t>
            </w:r>
            <w:r>
              <w:rPr>
                <w:sz w:val="24"/>
                <w:szCs w:val="24"/>
              </w:rPr>
              <w:t>022</w:t>
            </w:r>
          </w:p>
        </w:tc>
        <w:tc>
          <w:tcPr>
            <w:tcW w:w="1260" w:type="dxa"/>
          </w:tcPr>
          <w:p w14:paraId="0E07A588" w14:textId="77777777" w:rsidR="00EB4898" w:rsidRPr="00866E22" w:rsidRDefault="00EB4898" w:rsidP="00EB4898">
            <w:pPr>
              <w:jc w:val="center"/>
              <w:rPr>
                <w:sz w:val="24"/>
                <w:szCs w:val="24"/>
              </w:rPr>
            </w:pPr>
            <w:r>
              <w:rPr>
                <w:sz w:val="24"/>
                <w:szCs w:val="24"/>
              </w:rPr>
              <w:t>20.5</w:t>
            </w:r>
          </w:p>
          <w:p w14:paraId="0AC370FD" w14:textId="097FFC88" w:rsidR="00EB4898" w:rsidRPr="005162DE" w:rsidRDefault="00EB4898" w:rsidP="00EB4898">
            <w:pPr>
              <w:spacing w:before="40" w:after="40"/>
              <w:jc w:val="center"/>
              <w:rPr>
                <w:rFonts w:ascii="Arial" w:hAnsi="Arial" w:cs="Arial"/>
                <w:sz w:val="24"/>
                <w:szCs w:val="24"/>
              </w:rPr>
            </w:pPr>
          </w:p>
        </w:tc>
        <w:tc>
          <w:tcPr>
            <w:tcW w:w="1530" w:type="dxa"/>
          </w:tcPr>
          <w:p w14:paraId="06D23DE1" w14:textId="23445D8B" w:rsidR="00EB4898" w:rsidRPr="005162DE" w:rsidRDefault="00EB4898" w:rsidP="00EB4898">
            <w:pPr>
              <w:spacing w:before="40" w:after="40"/>
              <w:jc w:val="center"/>
              <w:rPr>
                <w:rFonts w:ascii="Arial" w:hAnsi="Arial" w:cs="Arial"/>
                <w:sz w:val="24"/>
                <w:szCs w:val="24"/>
              </w:rPr>
            </w:pPr>
            <w:r w:rsidRPr="00866E22">
              <w:rPr>
                <w:sz w:val="24"/>
                <w:szCs w:val="24"/>
              </w:rPr>
              <w:t>1</w:t>
            </w:r>
            <w:r>
              <w:rPr>
                <w:sz w:val="24"/>
                <w:szCs w:val="24"/>
              </w:rPr>
              <w:t>7-24</w:t>
            </w:r>
          </w:p>
        </w:tc>
        <w:tc>
          <w:tcPr>
            <w:tcW w:w="900" w:type="dxa"/>
          </w:tcPr>
          <w:p w14:paraId="4A9C9B68" w14:textId="7E7DBE14" w:rsidR="00EB4898" w:rsidRPr="005162DE" w:rsidRDefault="00EB4898" w:rsidP="00EB4898">
            <w:pPr>
              <w:spacing w:before="40" w:after="40"/>
              <w:jc w:val="center"/>
              <w:rPr>
                <w:rFonts w:ascii="Arial" w:hAnsi="Arial" w:cs="Arial"/>
                <w:sz w:val="24"/>
                <w:szCs w:val="24"/>
              </w:rPr>
            </w:pPr>
            <w:r w:rsidRPr="00866E22">
              <w:rPr>
                <w:sz w:val="24"/>
                <w:szCs w:val="24"/>
              </w:rPr>
              <w:t>500</w:t>
            </w:r>
          </w:p>
        </w:tc>
        <w:tc>
          <w:tcPr>
            <w:tcW w:w="1170" w:type="dxa"/>
          </w:tcPr>
          <w:p w14:paraId="7502C73C" w14:textId="38F2126E" w:rsidR="00EB4898" w:rsidRPr="005162DE" w:rsidRDefault="00EB4898" w:rsidP="00EB4898">
            <w:pPr>
              <w:spacing w:before="40" w:after="40"/>
              <w:jc w:val="center"/>
              <w:rPr>
                <w:rFonts w:ascii="Arial" w:hAnsi="Arial" w:cs="Arial"/>
                <w:sz w:val="24"/>
                <w:szCs w:val="24"/>
              </w:rPr>
            </w:pPr>
          </w:p>
        </w:tc>
        <w:tc>
          <w:tcPr>
            <w:tcW w:w="2291" w:type="dxa"/>
          </w:tcPr>
          <w:p w14:paraId="06A23C91" w14:textId="2C01FF2E" w:rsidR="00EB4898" w:rsidRPr="005162DE" w:rsidRDefault="00EB4898" w:rsidP="00EB4898">
            <w:pPr>
              <w:spacing w:before="40" w:after="40"/>
              <w:rPr>
                <w:rFonts w:ascii="Arial" w:hAnsi="Arial" w:cs="Arial"/>
                <w:sz w:val="24"/>
                <w:szCs w:val="24"/>
              </w:rPr>
            </w:pPr>
            <w:r w:rsidRPr="00866E22">
              <w:rPr>
                <w:sz w:val="24"/>
                <w:szCs w:val="24"/>
              </w:rPr>
              <w:t xml:space="preserve">Runoff/ leaching from natural </w:t>
            </w:r>
            <w:proofErr w:type="spellStart"/>
            <w:r w:rsidRPr="00866E22">
              <w:rPr>
                <w:sz w:val="24"/>
                <w:szCs w:val="24"/>
              </w:rPr>
              <w:t>depsots</w:t>
            </w:r>
            <w:proofErr w:type="spellEnd"/>
            <w:r w:rsidRPr="00866E22">
              <w:rPr>
                <w:sz w:val="24"/>
                <w:szCs w:val="24"/>
              </w:rPr>
              <w:t>, industrial waste</w:t>
            </w:r>
          </w:p>
        </w:tc>
      </w:tr>
      <w:tr w:rsidR="00EB4898" w:rsidRPr="005162DE" w14:paraId="291EDDE9" w14:textId="77777777" w:rsidTr="002D3FB5">
        <w:trPr>
          <w:trHeight w:val="432"/>
        </w:trPr>
        <w:tc>
          <w:tcPr>
            <w:tcW w:w="2245" w:type="dxa"/>
          </w:tcPr>
          <w:p w14:paraId="7EA43785" w14:textId="12751DC4" w:rsidR="00EB4898" w:rsidRPr="00866E22" w:rsidRDefault="00EB4898" w:rsidP="00EB4898">
            <w:pPr>
              <w:spacing w:before="40" w:after="40"/>
              <w:ind w:left="187"/>
              <w:rPr>
                <w:sz w:val="24"/>
                <w:szCs w:val="24"/>
              </w:rPr>
            </w:pPr>
            <w:proofErr w:type="gramStart"/>
            <w:r w:rsidRPr="00866E22">
              <w:rPr>
                <w:sz w:val="24"/>
                <w:szCs w:val="24"/>
              </w:rPr>
              <w:t>Mbas  mg</w:t>
            </w:r>
            <w:proofErr w:type="gramEnd"/>
            <w:r w:rsidRPr="00866E22">
              <w:rPr>
                <w:sz w:val="24"/>
                <w:szCs w:val="24"/>
              </w:rPr>
              <w:t>/l</w:t>
            </w:r>
          </w:p>
        </w:tc>
        <w:tc>
          <w:tcPr>
            <w:tcW w:w="1440" w:type="dxa"/>
          </w:tcPr>
          <w:p w14:paraId="7CF2E851" w14:textId="3203A2E0" w:rsidR="00EB4898" w:rsidRPr="00866E22" w:rsidRDefault="00EB4898" w:rsidP="00EB4898">
            <w:pPr>
              <w:spacing w:before="40" w:after="40"/>
              <w:jc w:val="center"/>
              <w:rPr>
                <w:sz w:val="24"/>
                <w:szCs w:val="24"/>
              </w:rPr>
            </w:pPr>
            <w:r w:rsidRPr="00866E22">
              <w:rPr>
                <w:sz w:val="24"/>
                <w:szCs w:val="24"/>
              </w:rPr>
              <w:t>2018-2019</w:t>
            </w:r>
          </w:p>
        </w:tc>
        <w:tc>
          <w:tcPr>
            <w:tcW w:w="1260" w:type="dxa"/>
          </w:tcPr>
          <w:p w14:paraId="0DC76723" w14:textId="508C2778" w:rsidR="00EB4898" w:rsidRDefault="00EB4898" w:rsidP="00EB4898">
            <w:pPr>
              <w:jc w:val="center"/>
              <w:rPr>
                <w:sz w:val="24"/>
                <w:szCs w:val="24"/>
              </w:rPr>
            </w:pPr>
            <w:r w:rsidRPr="00866E22">
              <w:rPr>
                <w:sz w:val="24"/>
                <w:szCs w:val="24"/>
              </w:rPr>
              <w:t>0.08</w:t>
            </w:r>
          </w:p>
        </w:tc>
        <w:tc>
          <w:tcPr>
            <w:tcW w:w="1530" w:type="dxa"/>
          </w:tcPr>
          <w:p w14:paraId="35CC58FF" w14:textId="2BD2F3FF" w:rsidR="00EB4898" w:rsidRPr="00866E22" w:rsidRDefault="00EB4898" w:rsidP="00EB4898">
            <w:pPr>
              <w:spacing w:before="40" w:after="40"/>
              <w:jc w:val="center"/>
              <w:rPr>
                <w:sz w:val="24"/>
                <w:szCs w:val="24"/>
              </w:rPr>
            </w:pPr>
            <w:r w:rsidRPr="00866E22">
              <w:rPr>
                <w:sz w:val="24"/>
                <w:szCs w:val="24"/>
              </w:rPr>
              <w:t>0.08</w:t>
            </w:r>
          </w:p>
        </w:tc>
        <w:tc>
          <w:tcPr>
            <w:tcW w:w="900" w:type="dxa"/>
          </w:tcPr>
          <w:p w14:paraId="7B7EF9B6" w14:textId="56E74977" w:rsidR="00EB4898" w:rsidRPr="00866E22" w:rsidRDefault="00EB4898" w:rsidP="00EB4898">
            <w:pPr>
              <w:spacing w:before="40" w:after="40"/>
              <w:jc w:val="center"/>
              <w:rPr>
                <w:sz w:val="24"/>
                <w:szCs w:val="24"/>
              </w:rPr>
            </w:pPr>
            <w:r w:rsidRPr="00866E22">
              <w:rPr>
                <w:sz w:val="24"/>
                <w:szCs w:val="24"/>
              </w:rPr>
              <w:t>0.5</w:t>
            </w:r>
          </w:p>
        </w:tc>
        <w:tc>
          <w:tcPr>
            <w:tcW w:w="1170" w:type="dxa"/>
          </w:tcPr>
          <w:p w14:paraId="513EBB78" w14:textId="77777777" w:rsidR="00EB4898" w:rsidRPr="005162DE" w:rsidRDefault="00EB4898" w:rsidP="00EB4898">
            <w:pPr>
              <w:spacing w:before="40" w:after="40"/>
              <w:jc w:val="center"/>
              <w:rPr>
                <w:rFonts w:ascii="Arial" w:hAnsi="Arial" w:cs="Arial"/>
                <w:sz w:val="24"/>
                <w:szCs w:val="24"/>
              </w:rPr>
            </w:pPr>
          </w:p>
        </w:tc>
        <w:tc>
          <w:tcPr>
            <w:tcW w:w="2291" w:type="dxa"/>
          </w:tcPr>
          <w:p w14:paraId="6EAACA46" w14:textId="01FA2D2E" w:rsidR="00EB4898" w:rsidRPr="00866E22" w:rsidRDefault="00EB4898" w:rsidP="00EB4898">
            <w:pPr>
              <w:spacing w:before="40" w:after="40"/>
              <w:rPr>
                <w:sz w:val="24"/>
                <w:szCs w:val="24"/>
              </w:rPr>
            </w:pPr>
            <w:r w:rsidRPr="00866E22">
              <w:rPr>
                <w:sz w:val="24"/>
                <w:szCs w:val="24"/>
              </w:rPr>
              <w:t>Municipal and industrial waste discharges</w:t>
            </w:r>
          </w:p>
        </w:tc>
      </w:tr>
      <w:tr w:rsidR="00EB4898" w:rsidRPr="005162DE" w14:paraId="7265DDFF" w14:textId="77777777" w:rsidTr="002D3FB5">
        <w:trPr>
          <w:trHeight w:val="432"/>
        </w:trPr>
        <w:tc>
          <w:tcPr>
            <w:tcW w:w="2245" w:type="dxa"/>
          </w:tcPr>
          <w:p w14:paraId="2033FE80" w14:textId="75A3F41B" w:rsidR="00EB4898" w:rsidRPr="00866E22" w:rsidRDefault="00EB4898" w:rsidP="00EB4898">
            <w:pPr>
              <w:spacing w:before="40" w:after="40"/>
              <w:ind w:left="187"/>
              <w:rPr>
                <w:sz w:val="24"/>
                <w:szCs w:val="24"/>
              </w:rPr>
            </w:pPr>
            <w:r w:rsidRPr="00866E22">
              <w:rPr>
                <w:sz w:val="24"/>
                <w:szCs w:val="24"/>
              </w:rPr>
              <w:t>Manganese ppb</w:t>
            </w:r>
          </w:p>
        </w:tc>
        <w:tc>
          <w:tcPr>
            <w:tcW w:w="1440" w:type="dxa"/>
          </w:tcPr>
          <w:p w14:paraId="05B73996" w14:textId="3F13571D" w:rsidR="00EB4898" w:rsidRPr="00866E22" w:rsidRDefault="002C27EE" w:rsidP="00EB4898">
            <w:pPr>
              <w:spacing w:before="40" w:after="40"/>
              <w:jc w:val="center"/>
              <w:rPr>
                <w:sz w:val="24"/>
                <w:szCs w:val="24"/>
              </w:rPr>
            </w:pPr>
            <w:r>
              <w:rPr>
                <w:sz w:val="24"/>
                <w:szCs w:val="24"/>
              </w:rPr>
              <w:t>2023</w:t>
            </w:r>
          </w:p>
        </w:tc>
        <w:tc>
          <w:tcPr>
            <w:tcW w:w="1260" w:type="dxa"/>
          </w:tcPr>
          <w:p w14:paraId="6C27944C" w14:textId="0D39E63E" w:rsidR="00EB4898" w:rsidRPr="00866E22" w:rsidRDefault="002C27EE" w:rsidP="00EB4898">
            <w:pPr>
              <w:jc w:val="center"/>
              <w:rPr>
                <w:sz w:val="24"/>
                <w:szCs w:val="24"/>
              </w:rPr>
            </w:pPr>
            <w:r>
              <w:rPr>
                <w:sz w:val="24"/>
                <w:szCs w:val="24"/>
              </w:rPr>
              <w:t>41</w:t>
            </w:r>
          </w:p>
          <w:p w14:paraId="6128F519" w14:textId="77777777" w:rsidR="00EB4898" w:rsidRDefault="00EB4898" w:rsidP="00EB4898">
            <w:pPr>
              <w:jc w:val="center"/>
              <w:rPr>
                <w:sz w:val="24"/>
                <w:szCs w:val="24"/>
              </w:rPr>
            </w:pPr>
          </w:p>
        </w:tc>
        <w:tc>
          <w:tcPr>
            <w:tcW w:w="1530" w:type="dxa"/>
          </w:tcPr>
          <w:p w14:paraId="7B4FB677" w14:textId="77777777" w:rsidR="00EB4898" w:rsidRPr="00866E22" w:rsidRDefault="00EB4898" w:rsidP="002C27EE">
            <w:pPr>
              <w:jc w:val="center"/>
              <w:rPr>
                <w:sz w:val="24"/>
                <w:szCs w:val="24"/>
              </w:rPr>
            </w:pPr>
          </w:p>
        </w:tc>
        <w:tc>
          <w:tcPr>
            <w:tcW w:w="900" w:type="dxa"/>
          </w:tcPr>
          <w:p w14:paraId="3C17F322" w14:textId="202852DD" w:rsidR="00EB4898" w:rsidRPr="00866E22" w:rsidRDefault="00EB4898" w:rsidP="00EB4898">
            <w:pPr>
              <w:spacing w:before="40" w:after="40"/>
              <w:jc w:val="center"/>
              <w:rPr>
                <w:sz w:val="24"/>
                <w:szCs w:val="24"/>
              </w:rPr>
            </w:pPr>
            <w:r w:rsidRPr="00866E22">
              <w:rPr>
                <w:sz w:val="24"/>
                <w:szCs w:val="24"/>
              </w:rPr>
              <w:t>50</w:t>
            </w:r>
          </w:p>
        </w:tc>
        <w:tc>
          <w:tcPr>
            <w:tcW w:w="1170" w:type="dxa"/>
          </w:tcPr>
          <w:p w14:paraId="7DD73B96" w14:textId="77777777" w:rsidR="00EB4898" w:rsidRPr="005162DE" w:rsidRDefault="00EB4898" w:rsidP="00EB4898">
            <w:pPr>
              <w:spacing w:before="40" w:after="40"/>
              <w:jc w:val="center"/>
              <w:rPr>
                <w:rFonts w:ascii="Arial" w:hAnsi="Arial" w:cs="Arial"/>
                <w:sz w:val="24"/>
                <w:szCs w:val="24"/>
              </w:rPr>
            </w:pPr>
          </w:p>
        </w:tc>
        <w:tc>
          <w:tcPr>
            <w:tcW w:w="2291" w:type="dxa"/>
          </w:tcPr>
          <w:p w14:paraId="4515DA56" w14:textId="45FF9DC9" w:rsidR="00EB4898" w:rsidRPr="00866E22" w:rsidRDefault="00EB4898" w:rsidP="00EB4898">
            <w:pPr>
              <w:spacing w:before="40" w:after="40"/>
              <w:rPr>
                <w:sz w:val="24"/>
                <w:szCs w:val="24"/>
              </w:rPr>
            </w:pPr>
            <w:r w:rsidRPr="00866E22">
              <w:rPr>
                <w:sz w:val="24"/>
                <w:szCs w:val="24"/>
              </w:rPr>
              <w:t>Leaching from natural deposits</w:t>
            </w:r>
          </w:p>
        </w:tc>
      </w:tr>
      <w:tr w:rsidR="00EB4898" w:rsidRPr="005162DE" w14:paraId="5BDB74C6" w14:textId="77777777" w:rsidTr="002D3FB5">
        <w:trPr>
          <w:trHeight w:val="432"/>
        </w:trPr>
        <w:tc>
          <w:tcPr>
            <w:tcW w:w="2245" w:type="dxa"/>
          </w:tcPr>
          <w:p w14:paraId="7A54F604" w14:textId="77777777" w:rsidR="00EB4898" w:rsidRPr="00866E22" w:rsidRDefault="00EB4898" w:rsidP="00EB4898">
            <w:pPr>
              <w:ind w:left="187"/>
              <w:rPr>
                <w:sz w:val="24"/>
                <w:szCs w:val="24"/>
              </w:rPr>
            </w:pPr>
            <w:r w:rsidRPr="00866E22">
              <w:rPr>
                <w:sz w:val="24"/>
                <w:szCs w:val="24"/>
              </w:rPr>
              <w:t>Iron ppb</w:t>
            </w:r>
          </w:p>
          <w:p w14:paraId="490267C9" w14:textId="77777777" w:rsidR="00EB4898" w:rsidRPr="00866E22" w:rsidRDefault="00EB4898" w:rsidP="00EB4898">
            <w:pPr>
              <w:spacing w:before="40" w:after="40"/>
              <w:ind w:left="187"/>
              <w:rPr>
                <w:sz w:val="24"/>
                <w:szCs w:val="24"/>
              </w:rPr>
            </w:pPr>
          </w:p>
        </w:tc>
        <w:tc>
          <w:tcPr>
            <w:tcW w:w="1440" w:type="dxa"/>
          </w:tcPr>
          <w:p w14:paraId="7C547670" w14:textId="286EFB07" w:rsidR="00EB4898" w:rsidRPr="00866E22" w:rsidRDefault="00EB4898" w:rsidP="00EB4898">
            <w:pPr>
              <w:spacing w:before="40" w:after="40"/>
              <w:jc w:val="center"/>
              <w:rPr>
                <w:sz w:val="24"/>
                <w:szCs w:val="24"/>
              </w:rPr>
            </w:pPr>
            <w:r w:rsidRPr="00866E22">
              <w:rPr>
                <w:sz w:val="24"/>
                <w:szCs w:val="24"/>
              </w:rPr>
              <w:t>202</w:t>
            </w:r>
            <w:r>
              <w:rPr>
                <w:sz w:val="24"/>
                <w:szCs w:val="24"/>
              </w:rPr>
              <w:t>2</w:t>
            </w:r>
          </w:p>
        </w:tc>
        <w:tc>
          <w:tcPr>
            <w:tcW w:w="1260" w:type="dxa"/>
          </w:tcPr>
          <w:p w14:paraId="4F50A085" w14:textId="44A113E2" w:rsidR="00EB4898" w:rsidRDefault="00EB4898" w:rsidP="00EB4898">
            <w:pPr>
              <w:jc w:val="center"/>
              <w:rPr>
                <w:sz w:val="24"/>
                <w:szCs w:val="24"/>
              </w:rPr>
            </w:pPr>
            <w:r w:rsidRPr="00866E22">
              <w:rPr>
                <w:sz w:val="24"/>
                <w:szCs w:val="24"/>
              </w:rPr>
              <w:t>1</w:t>
            </w:r>
            <w:r>
              <w:rPr>
                <w:sz w:val="24"/>
                <w:szCs w:val="24"/>
              </w:rPr>
              <w:t>30</w:t>
            </w:r>
          </w:p>
        </w:tc>
        <w:tc>
          <w:tcPr>
            <w:tcW w:w="1530" w:type="dxa"/>
          </w:tcPr>
          <w:p w14:paraId="632AF5A4" w14:textId="7284A4DB" w:rsidR="00EB4898" w:rsidRPr="00866E22" w:rsidRDefault="00EB4898" w:rsidP="00EB4898">
            <w:pPr>
              <w:spacing w:before="40" w:after="40"/>
              <w:jc w:val="center"/>
              <w:rPr>
                <w:sz w:val="24"/>
                <w:szCs w:val="24"/>
              </w:rPr>
            </w:pPr>
            <w:r>
              <w:rPr>
                <w:sz w:val="24"/>
                <w:szCs w:val="24"/>
              </w:rPr>
              <w:t>130</w:t>
            </w:r>
          </w:p>
        </w:tc>
        <w:tc>
          <w:tcPr>
            <w:tcW w:w="900" w:type="dxa"/>
          </w:tcPr>
          <w:p w14:paraId="021E80EE" w14:textId="65B56B01" w:rsidR="00EB4898" w:rsidRPr="00866E22" w:rsidRDefault="00EB4898" w:rsidP="00EB4898">
            <w:pPr>
              <w:spacing w:before="40" w:after="40"/>
              <w:jc w:val="center"/>
              <w:rPr>
                <w:sz w:val="24"/>
                <w:szCs w:val="24"/>
              </w:rPr>
            </w:pPr>
            <w:r w:rsidRPr="00866E22">
              <w:rPr>
                <w:sz w:val="24"/>
                <w:szCs w:val="24"/>
              </w:rPr>
              <w:t>300</w:t>
            </w:r>
          </w:p>
        </w:tc>
        <w:tc>
          <w:tcPr>
            <w:tcW w:w="1170" w:type="dxa"/>
          </w:tcPr>
          <w:p w14:paraId="6744D099" w14:textId="77777777" w:rsidR="00EB4898" w:rsidRPr="005162DE" w:rsidRDefault="00EB4898" w:rsidP="00EB4898">
            <w:pPr>
              <w:spacing w:before="40" w:after="40"/>
              <w:jc w:val="center"/>
              <w:rPr>
                <w:rFonts w:ascii="Arial" w:hAnsi="Arial" w:cs="Arial"/>
                <w:sz w:val="24"/>
                <w:szCs w:val="24"/>
              </w:rPr>
            </w:pPr>
          </w:p>
        </w:tc>
        <w:tc>
          <w:tcPr>
            <w:tcW w:w="2291" w:type="dxa"/>
          </w:tcPr>
          <w:p w14:paraId="560368E1" w14:textId="7BD6F288" w:rsidR="00EB4898" w:rsidRPr="00866E22" w:rsidRDefault="00EB4898" w:rsidP="00EB4898">
            <w:pPr>
              <w:spacing w:before="40" w:after="40"/>
              <w:rPr>
                <w:sz w:val="24"/>
                <w:szCs w:val="24"/>
              </w:rPr>
            </w:pPr>
            <w:r w:rsidRPr="00866E22">
              <w:rPr>
                <w:sz w:val="24"/>
                <w:szCs w:val="24"/>
              </w:rPr>
              <w:t>Leaching from natural deposits, industrial waste</w:t>
            </w:r>
          </w:p>
        </w:tc>
      </w:tr>
      <w:tr w:rsidR="00EB4898" w:rsidRPr="005162DE" w14:paraId="6CADFAAF" w14:textId="77777777" w:rsidTr="002D3FB5">
        <w:trPr>
          <w:trHeight w:val="432"/>
        </w:trPr>
        <w:tc>
          <w:tcPr>
            <w:tcW w:w="2245" w:type="dxa"/>
          </w:tcPr>
          <w:p w14:paraId="0D1BC57F" w14:textId="00233E33" w:rsidR="00EB4898" w:rsidRPr="00866E22" w:rsidRDefault="00EB4898" w:rsidP="00EB4898">
            <w:pPr>
              <w:spacing w:before="40" w:after="40"/>
              <w:ind w:left="187"/>
              <w:rPr>
                <w:sz w:val="24"/>
                <w:szCs w:val="24"/>
              </w:rPr>
            </w:pPr>
            <w:r w:rsidRPr="00866E22">
              <w:rPr>
                <w:sz w:val="24"/>
                <w:szCs w:val="24"/>
              </w:rPr>
              <w:t>Turbidity units</w:t>
            </w:r>
          </w:p>
        </w:tc>
        <w:tc>
          <w:tcPr>
            <w:tcW w:w="1440" w:type="dxa"/>
          </w:tcPr>
          <w:p w14:paraId="7D744C62" w14:textId="6315E87E" w:rsidR="00EB4898" w:rsidRPr="00866E22" w:rsidRDefault="00EB4898" w:rsidP="00EB4898">
            <w:pPr>
              <w:spacing w:before="40" w:after="40"/>
              <w:jc w:val="center"/>
              <w:rPr>
                <w:sz w:val="24"/>
                <w:szCs w:val="24"/>
              </w:rPr>
            </w:pPr>
            <w:r w:rsidRPr="00866E22">
              <w:rPr>
                <w:sz w:val="24"/>
                <w:szCs w:val="24"/>
              </w:rPr>
              <w:t>2018-2019</w:t>
            </w:r>
          </w:p>
        </w:tc>
        <w:tc>
          <w:tcPr>
            <w:tcW w:w="1260" w:type="dxa"/>
          </w:tcPr>
          <w:p w14:paraId="71A35518" w14:textId="5A850BEE" w:rsidR="00EB4898" w:rsidRDefault="00EB4898" w:rsidP="00EB4898">
            <w:pPr>
              <w:jc w:val="center"/>
              <w:rPr>
                <w:sz w:val="24"/>
                <w:szCs w:val="24"/>
              </w:rPr>
            </w:pPr>
            <w:r w:rsidRPr="00866E22">
              <w:rPr>
                <w:sz w:val="24"/>
                <w:szCs w:val="24"/>
              </w:rPr>
              <w:t>0.5</w:t>
            </w:r>
          </w:p>
        </w:tc>
        <w:tc>
          <w:tcPr>
            <w:tcW w:w="1530" w:type="dxa"/>
          </w:tcPr>
          <w:p w14:paraId="22045F8C" w14:textId="3D278FBD" w:rsidR="00EB4898" w:rsidRPr="00866E22" w:rsidRDefault="00EB4898" w:rsidP="00EB4898">
            <w:pPr>
              <w:spacing w:before="40" w:after="40"/>
              <w:jc w:val="center"/>
              <w:rPr>
                <w:sz w:val="24"/>
                <w:szCs w:val="24"/>
              </w:rPr>
            </w:pPr>
            <w:r w:rsidRPr="00866E22">
              <w:rPr>
                <w:sz w:val="24"/>
                <w:szCs w:val="24"/>
              </w:rPr>
              <w:t>0.16-0.88</w:t>
            </w:r>
          </w:p>
        </w:tc>
        <w:tc>
          <w:tcPr>
            <w:tcW w:w="900" w:type="dxa"/>
          </w:tcPr>
          <w:p w14:paraId="1CD25202" w14:textId="31C21D2D" w:rsidR="00EB4898" w:rsidRPr="00866E22" w:rsidRDefault="00EB4898" w:rsidP="00EB4898">
            <w:pPr>
              <w:spacing w:before="40" w:after="40"/>
              <w:jc w:val="center"/>
              <w:rPr>
                <w:sz w:val="24"/>
                <w:szCs w:val="24"/>
              </w:rPr>
            </w:pPr>
            <w:r w:rsidRPr="00866E22">
              <w:rPr>
                <w:sz w:val="24"/>
                <w:szCs w:val="24"/>
              </w:rPr>
              <w:t>5</w:t>
            </w:r>
          </w:p>
        </w:tc>
        <w:tc>
          <w:tcPr>
            <w:tcW w:w="1170" w:type="dxa"/>
          </w:tcPr>
          <w:p w14:paraId="4BA0C987" w14:textId="77777777" w:rsidR="00EB4898" w:rsidRPr="005162DE" w:rsidRDefault="00EB4898" w:rsidP="00EB4898">
            <w:pPr>
              <w:spacing w:before="40" w:after="40"/>
              <w:jc w:val="center"/>
              <w:rPr>
                <w:rFonts w:ascii="Arial" w:hAnsi="Arial" w:cs="Arial"/>
                <w:sz w:val="24"/>
                <w:szCs w:val="24"/>
              </w:rPr>
            </w:pPr>
          </w:p>
        </w:tc>
        <w:tc>
          <w:tcPr>
            <w:tcW w:w="2291" w:type="dxa"/>
          </w:tcPr>
          <w:p w14:paraId="72601FB9" w14:textId="7EE6272D" w:rsidR="00EB4898" w:rsidRPr="00866E22" w:rsidRDefault="00EB4898" w:rsidP="00EB4898">
            <w:pPr>
              <w:spacing w:before="40" w:after="40"/>
              <w:rPr>
                <w:sz w:val="24"/>
                <w:szCs w:val="24"/>
              </w:rPr>
            </w:pPr>
            <w:r w:rsidRPr="00866E22">
              <w:rPr>
                <w:sz w:val="24"/>
                <w:szCs w:val="24"/>
              </w:rPr>
              <w:t>Soil runoff</w:t>
            </w:r>
          </w:p>
        </w:tc>
      </w:tr>
      <w:tr w:rsidR="00EB4898" w:rsidRPr="005162DE" w14:paraId="2C363FFC" w14:textId="77777777" w:rsidTr="002D3FB5">
        <w:trPr>
          <w:trHeight w:val="432"/>
        </w:trPr>
        <w:tc>
          <w:tcPr>
            <w:tcW w:w="2245" w:type="dxa"/>
          </w:tcPr>
          <w:p w14:paraId="55A773BF" w14:textId="3155FC01" w:rsidR="00EB4898" w:rsidRPr="00866E22" w:rsidRDefault="00EB4898" w:rsidP="00EB4898">
            <w:pPr>
              <w:spacing w:before="40" w:after="40"/>
              <w:ind w:left="187"/>
              <w:rPr>
                <w:sz w:val="24"/>
                <w:szCs w:val="24"/>
              </w:rPr>
            </w:pPr>
            <w:proofErr w:type="spellStart"/>
            <w:r w:rsidRPr="00866E22">
              <w:rPr>
                <w:sz w:val="24"/>
                <w:szCs w:val="24"/>
              </w:rPr>
              <w:t>Specifc</w:t>
            </w:r>
            <w:proofErr w:type="spellEnd"/>
            <w:r w:rsidRPr="00866E22">
              <w:rPr>
                <w:sz w:val="24"/>
                <w:szCs w:val="24"/>
              </w:rPr>
              <w:t xml:space="preserve"> conductance </w:t>
            </w:r>
            <w:proofErr w:type="spellStart"/>
            <w:r w:rsidRPr="00866E22">
              <w:rPr>
                <w:sz w:val="24"/>
                <w:szCs w:val="24"/>
              </w:rPr>
              <w:t>uS</w:t>
            </w:r>
            <w:proofErr w:type="spellEnd"/>
            <w:r w:rsidRPr="00866E22">
              <w:rPr>
                <w:sz w:val="24"/>
                <w:szCs w:val="24"/>
              </w:rPr>
              <w:t>/cm</w:t>
            </w:r>
          </w:p>
        </w:tc>
        <w:tc>
          <w:tcPr>
            <w:tcW w:w="1440" w:type="dxa"/>
          </w:tcPr>
          <w:p w14:paraId="141048FF" w14:textId="4AB18B87" w:rsidR="00EB4898" w:rsidRPr="00866E22" w:rsidRDefault="00EB4898" w:rsidP="00EB4898">
            <w:pPr>
              <w:spacing w:before="40" w:after="40"/>
              <w:jc w:val="center"/>
              <w:rPr>
                <w:sz w:val="24"/>
                <w:szCs w:val="24"/>
              </w:rPr>
            </w:pPr>
            <w:r w:rsidRPr="00866E22">
              <w:rPr>
                <w:sz w:val="24"/>
                <w:szCs w:val="24"/>
              </w:rPr>
              <w:t>2021</w:t>
            </w:r>
          </w:p>
        </w:tc>
        <w:tc>
          <w:tcPr>
            <w:tcW w:w="1260" w:type="dxa"/>
          </w:tcPr>
          <w:p w14:paraId="4FCD139C" w14:textId="184299BB" w:rsidR="00EB4898" w:rsidRPr="00866E22" w:rsidRDefault="00EB4898" w:rsidP="00EB4898">
            <w:pPr>
              <w:jc w:val="center"/>
              <w:rPr>
                <w:sz w:val="24"/>
                <w:szCs w:val="24"/>
              </w:rPr>
            </w:pPr>
            <w:r w:rsidRPr="00866E22">
              <w:rPr>
                <w:sz w:val="24"/>
                <w:szCs w:val="24"/>
              </w:rPr>
              <w:t>6</w:t>
            </w:r>
            <w:r>
              <w:rPr>
                <w:sz w:val="24"/>
                <w:szCs w:val="24"/>
              </w:rPr>
              <w:t>55</w:t>
            </w:r>
          </w:p>
        </w:tc>
        <w:tc>
          <w:tcPr>
            <w:tcW w:w="1530" w:type="dxa"/>
          </w:tcPr>
          <w:p w14:paraId="097631A0" w14:textId="4E104CAF" w:rsidR="00EB4898" w:rsidRPr="00866E22" w:rsidRDefault="00EB4898" w:rsidP="00EB4898">
            <w:pPr>
              <w:spacing w:before="40" w:after="40"/>
              <w:jc w:val="center"/>
              <w:rPr>
                <w:sz w:val="24"/>
                <w:szCs w:val="24"/>
              </w:rPr>
            </w:pPr>
            <w:r w:rsidRPr="00866E22">
              <w:rPr>
                <w:sz w:val="24"/>
                <w:szCs w:val="24"/>
              </w:rPr>
              <w:t>630</w:t>
            </w:r>
            <w:r>
              <w:rPr>
                <w:sz w:val="24"/>
                <w:szCs w:val="24"/>
              </w:rPr>
              <w:t>-680</w:t>
            </w:r>
          </w:p>
        </w:tc>
        <w:tc>
          <w:tcPr>
            <w:tcW w:w="900" w:type="dxa"/>
          </w:tcPr>
          <w:p w14:paraId="165A7476" w14:textId="625AC6CA" w:rsidR="00EB4898" w:rsidRPr="00866E22" w:rsidRDefault="00EB4898" w:rsidP="00EB4898">
            <w:pPr>
              <w:spacing w:before="40" w:after="40"/>
              <w:jc w:val="center"/>
              <w:rPr>
                <w:sz w:val="24"/>
                <w:szCs w:val="24"/>
              </w:rPr>
            </w:pPr>
            <w:r w:rsidRPr="00866E22">
              <w:rPr>
                <w:sz w:val="24"/>
                <w:szCs w:val="24"/>
              </w:rPr>
              <w:t>1600</w:t>
            </w:r>
          </w:p>
        </w:tc>
        <w:tc>
          <w:tcPr>
            <w:tcW w:w="1170" w:type="dxa"/>
          </w:tcPr>
          <w:p w14:paraId="27328239" w14:textId="77777777" w:rsidR="00EB4898" w:rsidRPr="005162DE" w:rsidRDefault="00EB4898" w:rsidP="00EB4898">
            <w:pPr>
              <w:spacing w:before="40" w:after="40"/>
              <w:jc w:val="center"/>
              <w:rPr>
                <w:rFonts w:ascii="Arial" w:hAnsi="Arial" w:cs="Arial"/>
                <w:sz w:val="24"/>
                <w:szCs w:val="24"/>
              </w:rPr>
            </w:pPr>
          </w:p>
        </w:tc>
        <w:tc>
          <w:tcPr>
            <w:tcW w:w="2291" w:type="dxa"/>
          </w:tcPr>
          <w:p w14:paraId="57BA96C1" w14:textId="4F891ED4" w:rsidR="00EB4898" w:rsidRPr="00866E22" w:rsidRDefault="00EB4898" w:rsidP="00EB4898">
            <w:pPr>
              <w:spacing w:before="40" w:after="40"/>
              <w:rPr>
                <w:sz w:val="24"/>
                <w:szCs w:val="24"/>
              </w:rPr>
            </w:pPr>
            <w:r w:rsidRPr="00866E22">
              <w:rPr>
                <w:sz w:val="24"/>
                <w:szCs w:val="24"/>
              </w:rPr>
              <w:t xml:space="preserve">Substance that </w:t>
            </w:r>
            <w:proofErr w:type="gramStart"/>
            <w:r w:rsidRPr="00866E22">
              <w:rPr>
                <w:sz w:val="24"/>
                <w:szCs w:val="24"/>
              </w:rPr>
              <w:t>form</w:t>
            </w:r>
            <w:proofErr w:type="gramEnd"/>
            <w:r w:rsidRPr="00866E22">
              <w:rPr>
                <w:sz w:val="24"/>
                <w:szCs w:val="24"/>
              </w:rPr>
              <w:t xml:space="preserve"> ions when in water, seawater influence</w:t>
            </w:r>
          </w:p>
        </w:tc>
      </w:tr>
      <w:tr w:rsidR="00EB4898" w:rsidRPr="005162DE" w14:paraId="2619CD98" w14:textId="77777777" w:rsidTr="002D3FB5">
        <w:trPr>
          <w:trHeight w:val="432"/>
        </w:trPr>
        <w:tc>
          <w:tcPr>
            <w:tcW w:w="2245" w:type="dxa"/>
          </w:tcPr>
          <w:p w14:paraId="3841602B" w14:textId="687BDC33" w:rsidR="00EB4898" w:rsidRPr="00866E22" w:rsidRDefault="00EB4898" w:rsidP="00EB4898">
            <w:pPr>
              <w:spacing w:before="40" w:after="40"/>
              <w:ind w:left="187"/>
              <w:rPr>
                <w:sz w:val="24"/>
                <w:szCs w:val="24"/>
              </w:rPr>
            </w:pPr>
            <w:r w:rsidRPr="00866E22">
              <w:rPr>
                <w:sz w:val="24"/>
                <w:szCs w:val="24"/>
              </w:rPr>
              <w:lastRenderedPageBreak/>
              <w:t>TDS ppm</w:t>
            </w:r>
          </w:p>
        </w:tc>
        <w:tc>
          <w:tcPr>
            <w:tcW w:w="1440" w:type="dxa"/>
          </w:tcPr>
          <w:p w14:paraId="3F131F3F" w14:textId="72BB8124" w:rsidR="00EB4898" w:rsidRPr="00866E22" w:rsidRDefault="00EB4898" w:rsidP="00EB4898">
            <w:pPr>
              <w:spacing w:before="40" w:after="40"/>
              <w:jc w:val="center"/>
              <w:rPr>
                <w:sz w:val="24"/>
                <w:szCs w:val="24"/>
              </w:rPr>
            </w:pPr>
            <w:r w:rsidRPr="00866E22">
              <w:rPr>
                <w:sz w:val="24"/>
                <w:szCs w:val="24"/>
              </w:rPr>
              <w:t>202</w:t>
            </w:r>
            <w:r>
              <w:rPr>
                <w:sz w:val="24"/>
                <w:szCs w:val="24"/>
              </w:rPr>
              <w:t>2</w:t>
            </w:r>
          </w:p>
        </w:tc>
        <w:tc>
          <w:tcPr>
            <w:tcW w:w="1260" w:type="dxa"/>
          </w:tcPr>
          <w:p w14:paraId="1E564282" w14:textId="77777777" w:rsidR="00EB4898" w:rsidRPr="00866E22" w:rsidRDefault="00EB4898" w:rsidP="00EB4898">
            <w:pPr>
              <w:jc w:val="center"/>
              <w:rPr>
                <w:sz w:val="24"/>
                <w:szCs w:val="24"/>
              </w:rPr>
            </w:pPr>
            <w:r w:rsidRPr="00866E22">
              <w:rPr>
                <w:sz w:val="24"/>
                <w:szCs w:val="24"/>
              </w:rPr>
              <w:t>3</w:t>
            </w:r>
            <w:r>
              <w:rPr>
                <w:sz w:val="24"/>
                <w:szCs w:val="24"/>
              </w:rPr>
              <w:t>80</w:t>
            </w:r>
          </w:p>
          <w:p w14:paraId="5BA2949E" w14:textId="77777777" w:rsidR="00EB4898" w:rsidRPr="00866E22" w:rsidRDefault="00EB4898" w:rsidP="00EB4898">
            <w:pPr>
              <w:jc w:val="center"/>
              <w:rPr>
                <w:sz w:val="24"/>
                <w:szCs w:val="24"/>
              </w:rPr>
            </w:pPr>
          </w:p>
        </w:tc>
        <w:tc>
          <w:tcPr>
            <w:tcW w:w="1530" w:type="dxa"/>
          </w:tcPr>
          <w:p w14:paraId="072C5E59" w14:textId="6E423596" w:rsidR="00EB4898" w:rsidRPr="00866E22" w:rsidRDefault="00EB4898" w:rsidP="00EB4898">
            <w:pPr>
              <w:spacing w:before="40" w:after="40"/>
              <w:jc w:val="center"/>
              <w:rPr>
                <w:sz w:val="24"/>
                <w:szCs w:val="24"/>
              </w:rPr>
            </w:pPr>
            <w:r w:rsidRPr="00866E22">
              <w:rPr>
                <w:sz w:val="24"/>
                <w:szCs w:val="24"/>
              </w:rPr>
              <w:t>3</w:t>
            </w:r>
            <w:r>
              <w:rPr>
                <w:sz w:val="24"/>
                <w:szCs w:val="24"/>
              </w:rPr>
              <w:t>60-400</w:t>
            </w:r>
          </w:p>
        </w:tc>
        <w:tc>
          <w:tcPr>
            <w:tcW w:w="900" w:type="dxa"/>
          </w:tcPr>
          <w:p w14:paraId="4C2C33DA" w14:textId="7D0EBCD1" w:rsidR="00EB4898" w:rsidRPr="00866E22" w:rsidRDefault="00EB4898" w:rsidP="00EB4898">
            <w:pPr>
              <w:spacing w:before="40" w:after="40"/>
              <w:jc w:val="center"/>
              <w:rPr>
                <w:sz w:val="24"/>
                <w:szCs w:val="24"/>
              </w:rPr>
            </w:pPr>
            <w:r w:rsidRPr="00866E22">
              <w:rPr>
                <w:sz w:val="24"/>
                <w:szCs w:val="24"/>
              </w:rPr>
              <w:t>1000</w:t>
            </w:r>
          </w:p>
        </w:tc>
        <w:tc>
          <w:tcPr>
            <w:tcW w:w="1170" w:type="dxa"/>
          </w:tcPr>
          <w:p w14:paraId="56CE22E3" w14:textId="77777777" w:rsidR="00EB4898" w:rsidRPr="005162DE" w:rsidRDefault="00EB4898" w:rsidP="00EB4898">
            <w:pPr>
              <w:spacing w:before="40" w:after="40"/>
              <w:jc w:val="center"/>
              <w:rPr>
                <w:rFonts w:ascii="Arial" w:hAnsi="Arial" w:cs="Arial"/>
                <w:sz w:val="24"/>
                <w:szCs w:val="24"/>
              </w:rPr>
            </w:pPr>
          </w:p>
        </w:tc>
        <w:tc>
          <w:tcPr>
            <w:tcW w:w="2291" w:type="dxa"/>
          </w:tcPr>
          <w:p w14:paraId="3D1D3F7F" w14:textId="396E8B8C" w:rsidR="00EB4898" w:rsidRPr="00866E22" w:rsidRDefault="00EB4898" w:rsidP="00EB4898">
            <w:pPr>
              <w:spacing w:before="40" w:after="40"/>
              <w:rPr>
                <w:sz w:val="24"/>
                <w:szCs w:val="24"/>
              </w:rPr>
            </w:pPr>
            <w:r w:rsidRPr="00866E22">
              <w:rPr>
                <w:sz w:val="24"/>
                <w:szCs w:val="24"/>
              </w:rPr>
              <w:t>Runoff/leaching from natural deposits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6FE94EF"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243E8">
        <w:rPr>
          <w:rFonts w:ascii="Arial" w:hAnsi="Arial" w:cs="Arial"/>
          <w:bCs/>
          <w:sz w:val="24"/>
          <w:szCs w:val="24"/>
          <w:u w:val="single"/>
        </w:rPr>
        <w:t>Oak Haven</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EB4898" w:rsidRPr="005162DE" w14:paraId="4DAE6475" w14:textId="77777777" w:rsidTr="002D3FB5">
        <w:trPr>
          <w:trHeight w:val="449"/>
        </w:trPr>
        <w:tc>
          <w:tcPr>
            <w:tcW w:w="1975" w:type="dxa"/>
            <w:tcMar>
              <w:left w:w="58" w:type="dxa"/>
              <w:right w:w="58" w:type="dxa"/>
            </w:tcMar>
          </w:tcPr>
          <w:p w14:paraId="7DBFDE2C" w14:textId="77777777" w:rsidR="00EB4898" w:rsidRDefault="00EB4898" w:rsidP="00EB4898">
            <w:pPr>
              <w:pStyle w:val="Caption"/>
              <w:keepNext w:val="0"/>
              <w:spacing w:before="0" w:after="240"/>
              <w:rPr>
                <w:b w:val="0"/>
                <w:bCs/>
              </w:rPr>
            </w:pPr>
            <w:r>
              <w:rPr>
                <w:b w:val="0"/>
                <w:bCs/>
              </w:rPr>
              <w:t>Manganese</w:t>
            </w:r>
          </w:p>
          <w:p w14:paraId="47CCBF74" w14:textId="6417BD23" w:rsidR="00EB4898" w:rsidRPr="005162DE" w:rsidRDefault="00EB4898" w:rsidP="00EB4898">
            <w:pPr>
              <w:spacing w:before="40" w:after="40"/>
              <w:rPr>
                <w:rFonts w:ascii="Arial" w:hAnsi="Arial" w:cs="Arial"/>
                <w:sz w:val="24"/>
                <w:szCs w:val="24"/>
              </w:rPr>
            </w:pPr>
          </w:p>
        </w:tc>
        <w:tc>
          <w:tcPr>
            <w:tcW w:w="2250" w:type="dxa"/>
            <w:tcMar>
              <w:left w:w="58" w:type="dxa"/>
              <w:right w:w="58" w:type="dxa"/>
            </w:tcMar>
          </w:tcPr>
          <w:p w14:paraId="14D9A9B3" w14:textId="5F4D5D99" w:rsidR="00EB4898" w:rsidRPr="005162DE" w:rsidRDefault="00EB4898" w:rsidP="00EB4898">
            <w:pPr>
              <w:spacing w:before="40" w:after="40"/>
              <w:rPr>
                <w:rFonts w:ascii="Arial" w:hAnsi="Arial" w:cs="Arial"/>
                <w:sz w:val="24"/>
                <w:szCs w:val="24"/>
              </w:rPr>
            </w:pPr>
            <w:r>
              <w:rPr>
                <w:bCs/>
              </w:rPr>
              <w:t>exceed mcl of 50</w:t>
            </w:r>
          </w:p>
        </w:tc>
        <w:tc>
          <w:tcPr>
            <w:tcW w:w="1890" w:type="dxa"/>
            <w:tcMar>
              <w:left w:w="58" w:type="dxa"/>
              <w:right w:w="58" w:type="dxa"/>
            </w:tcMar>
          </w:tcPr>
          <w:p w14:paraId="7D4FE25C" w14:textId="1D82D496" w:rsidR="00EB4898" w:rsidRPr="005162DE" w:rsidRDefault="00EB4898" w:rsidP="00EB4898">
            <w:pPr>
              <w:spacing w:before="40" w:after="40"/>
              <w:rPr>
                <w:rFonts w:ascii="Arial" w:hAnsi="Arial" w:cs="Arial"/>
                <w:sz w:val="24"/>
                <w:szCs w:val="24"/>
              </w:rPr>
            </w:pPr>
            <w:r>
              <w:rPr>
                <w:rFonts w:ascii="Arial" w:hAnsi="Arial" w:cs="Arial"/>
                <w:color w:val="000000" w:themeColor="text1"/>
                <w:sz w:val="24"/>
                <w:szCs w:val="24"/>
              </w:rPr>
              <w:t>annual</w:t>
            </w:r>
          </w:p>
        </w:tc>
        <w:tc>
          <w:tcPr>
            <w:tcW w:w="2160" w:type="dxa"/>
            <w:tcMar>
              <w:left w:w="58" w:type="dxa"/>
              <w:right w:w="58" w:type="dxa"/>
            </w:tcMar>
          </w:tcPr>
          <w:p w14:paraId="208D0A1E" w14:textId="77777777" w:rsidR="00EB4898" w:rsidRPr="00A32EB0" w:rsidRDefault="00EB4898" w:rsidP="00EB4898">
            <w:pPr>
              <w:pStyle w:val="Caption"/>
              <w:keepNext w:val="0"/>
              <w:spacing w:before="0" w:after="240"/>
              <w:rPr>
                <w:b w:val="0"/>
                <w:bCs/>
              </w:rPr>
            </w:pPr>
            <w:r>
              <w:rPr>
                <w:b w:val="0"/>
                <w:bCs/>
              </w:rPr>
              <w:t>increase monitoring and chemical addition</w:t>
            </w:r>
          </w:p>
          <w:p w14:paraId="7CABD54F" w14:textId="3F2243BA" w:rsidR="00EB4898" w:rsidRPr="005162DE" w:rsidRDefault="00EB4898" w:rsidP="00EB4898">
            <w:pPr>
              <w:spacing w:before="40" w:after="40"/>
              <w:rPr>
                <w:rFonts w:ascii="Arial" w:hAnsi="Arial" w:cs="Arial"/>
                <w:sz w:val="24"/>
                <w:szCs w:val="24"/>
              </w:rPr>
            </w:pPr>
          </w:p>
        </w:tc>
        <w:tc>
          <w:tcPr>
            <w:tcW w:w="2367" w:type="dxa"/>
            <w:tcMar>
              <w:left w:w="58" w:type="dxa"/>
              <w:right w:w="58" w:type="dxa"/>
            </w:tcMar>
          </w:tcPr>
          <w:p w14:paraId="67233B7F" w14:textId="64A2B0BF" w:rsidR="00EB4898" w:rsidRPr="005162DE" w:rsidRDefault="002C27EE" w:rsidP="00EB4898">
            <w:pPr>
              <w:spacing w:before="40" w:after="40"/>
              <w:rPr>
                <w:rFonts w:ascii="Arial" w:hAnsi="Arial" w:cs="Arial"/>
                <w:sz w:val="24"/>
                <w:szCs w:val="24"/>
              </w:rPr>
            </w:pPr>
            <w:r>
              <w:rPr>
                <w:sz w:val="22"/>
              </w:rPr>
              <w:t>Leaching from natural deposits</w:t>
            </w:r>
          </w:p>
        </w:tc>
      </w:tr>
    </w:tbl>
    <w:p w14:paraId="212DB69B" w14:textId="77777777" w:rsidR="001F503E" w:rsidRPr="005162DE" w:rsidRDefault="001F503E" w:rsidP="001F503E">
      <w:pPr>
        <w:rPr>
          <w:rFonts w:ascii="Arial" w:hAnsi="Arial" w:cs="Arial"/>
          <w:sz w:val="24"/>
          <w:szCs w:val="24"/>
        </w:rPr>
      </w:pPr>
    </w:p>
    <w:sectPr w:rsidR="001F503E" w:rsidRPr="005162DE" w:rsidSect="00652D76">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F83F8" w14:textId="77777777" w:rsidR="00652D76" w:rsidRDefault="00652D76">
      <w:r>
        <w:separator/>
      </w:r>
    </w:p>
    <w:p w14:paraId="096670AD" w14:textId="77777777" w:rsidR="00652D76" w:rsidRDefault="00652D76"/>
  </w:endnote>
  <w:endnote w:type="continuationSeparator" w:id="0">
    <w:p w14:paraId="47F65B31" w14:textId="77777777" w:rsidR="00652D76" w:rsidRDefault="00652D76">
      <w:r>
        <w:continuationSeparator/>
      </w:r>
    </w:p>
    <w:p w14:paraId="511547E8" w14:textId="77777777" w:rsidR="00652D76" w:rsidRDefault="00652D76"/>
  </w:endnote>
  <w:endnote w:type="continuationNotice" w:id="1">
    <w:p w14:paraId="67478108" w14:textId="77777777" w:rsidR="00652D76" w:rsidRDefault="00652D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525DA" w14:textId="77777777" w:rsidR="00652D76" w:rsidRDefault="00652D76">
      <w:r>
        <w:separator/>
      </w:r>
    </w:p>
    <w:p w14:paraId="3CA9FC41" w14:textId="77777777" w:rsidR="00652D76" w:rsidRDefault="00652D76"/>
  </w:footnote>
  <w:footnote w:type="continuationSeparator" w:id="0">
    <w:p w14:paraId="7076B3DD" w14:textId="77777777" w:rsidR="00652D76" w:rsidRDefault="00652D76">
      <w:r>
        <w:continuationSeparator/>
      </w:r>
    </w:p>
    <w:p w14:paraId="14DF129C" w14:textId="77777777" w:rsidR="00652D76" w:rsidRDefault="00652D76"/>
  </w:footnote>
  <w:footnote w:type="continuationNotice" w:id="1">
    <w:p w14:paraId="53ABE871" w14:textId="77777777" w:rsidR="00652D76" w:rsidRDefault="00652D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4A6"/>
    <w:rsid w:val="00003909"/>
    <w:rsid w:val="00005E6E"/>
    <w:rsid w:val="00013917"/>
    <w:rsid w:val="00015E3A"/>
    <w:rsid w:val="00015EBE"/>
    <w:rsid w:val="00016106"/>
    <w:rsid w:val="00017F8F"/>
    <w:rsid w:val="00020032"/>
    <w:rsid w:val="00020F0D"/>
    <w:rsid w:val="00022705"/>
    <w:rsid w:val="000243E8"/>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73B"/>
    <w:rsid w:val="000C6837"/>
    <w:rsid w:val="000D2943"/>
    <w:rsid w:val="000D4AC7"/>
    <w:rsid w:val="000D4BB8"/>
    <w:rsid w:val="000D5C13"/>
    <w:rsid w:val="000D6E52"/>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599C"/>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040B"/>
    <w:rsid w:val="0025510E"/>
    <w:rsid w:val="0025569C"/>
    <w:rsid w:val="00256496"/>
    <w:rsid w:val="00264941"/>
    <w:rsid w:val="00273001"/>
    <w:rsid w:val="00275C1C"/>
    <w:rsid w:val="0028449E"/>
    <w:rsid w:val="002856B8"/>
    <w:rsid w:val="00294205"/>
    <w:rsid w:val="002A20BB"/>
    <w:rsid w:val="002A21EA"/>
    <w:rsid w:val="002A3636"/>
    <w:rsid w:val="002A4E09"/>
    <w:rsid w:val="002A5101"/>
    <w:rsid w:val="002A5C9F"/>
    <w:rsid w:val="002A746D"/>
    <w:rsid w:val="002B04A9"/>
    <w:rsid w:val="002B0B02"/>
    <w:rsid w:val="002B3B52"/>
    <w:rsid w:val="002B5BB6"/>
    <w:rsid w:val="002C27EE"/>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5F61"/>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341"/>
    <w:rsid w:val="00630AE6"/>
    <w:rsid w:val="00633A17"/>
    <w:rsid w:val="00636BFA"/>
    <w:rsid w:val="00640676"/>
    <w:rsid w:val="00640D92"/>
    <w:rsid w:val="0064205A"/>
    <w:rsid w:val="00643C66"/>
    <w:rsid w:val="006518FF"/>
    <w:rsid w:val="00652D76"/>
    <w:rsid w:val="00652F8C"/>
    <w:rsid w:val="00653424"/>
    <w:rsid w:val="0065365D"/>
    <w:rsid w:val="006537F6"/>
    <w:rsid w:val="00654DBD"/>
    <w:rsid w:val="00660A79"/>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C5760"/>
    <w:rsid w:val="007D1761"/>
    <w:rsid w:val="007D21BB"/>
    <w:rsid w:val="007D2D4E"/>
    <w:rsid w:val="007E736D"/>
    <w:rsid w:val="007F457C"/>
    <w:rsid w:val="007F584E"/>
    <w:rsid w:val="007F6E56"/>
    <w:rsid w:val="00801E7B"/>
    <w:rsid w:val="008035BF"/>
    <w:rsid w:val="00803861"/>
    <w:rsid w:val="00803DFB"/>
    <w:rsid w:val="0080460B"/>
    <w:rsid w:val="00805DA5"/>
    <w:rsid w:val="00814AAE"/>
    <w:rsid w:val="00816622"/>
    <w:rsid w:val="00817475"/>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7250"/>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3216"/>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60D1"/>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050F5"/>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4898"/>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637"/>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1786</Words>
  <Characters>10145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stan owens</cp:lastModifiedBy>
  <cp:revision>3</cp:revision>
  <cp:lastPrinted>2022-01-19T18:53:00Z</cp:lastPrinted>
  <dcterms:created xsi:type="dcterms:W3CDTF">2024-05-03T20:58:00Z</dcterms:created>
  <dcterms:modified xsi:type="dcterms:W3CDTF">2024-06-12T22:47:00Z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