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77626">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832EA">
            <w:pPr>
              <w:pStyle w:val="BodyText3"/>
              <w:pBdr>
                <w:top w:val="none" w:sz="0" w:space="0" w:color="auto"/>
                <w:left w:val="none" w:sz="0" w:space="0" w:color="auto"/>
                <w:bottom w:val="none" w:sz="0" w:space="0" w:color="auto"/>
                <w:right w:val="none" w:sz="0" w:space="0" w:color="auto"/>
              </w:pBdr>
              <w:jc w:val="left"/>
              <w:rPr>
                <w:b/>
              </w:rPr>
            </w:pPr>
            <w:r>
              <w:rPr>
                <w:b/>
              </w:rPr>
              <w:t>Cottonwood</w:t>
            </w:r>
            <w:r w:rsidR="00B17497">
              <w:rPr>
                <w:b/>
              </w:rPr>
              <w:t xml:space="preserve"> School, Hemet USD</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17497">
            <w:pPr>
              <w:pStyle w:val="BodyText3"/>
              <w:pBdr>
                <w:top w:val="none" w:sz="0" w:space="0" w:color="auto"/>
                <w:left w:val="none" w:sz="0" w:space="0" w:color="auto"/>
                <w:bottom w:val="none" w:sz="0" w:space="0" w:color="auto"/>
                <w:right w:val="none" w:sz="0" w:space="0" w:color="auto"/>
              </w:pBdr>
              <w:jc w:val="left"/>
              <w:rPr>
                <w:sz w:val="22"/>
              </w:rPr>
            </w:pPr>
            <w:r>
              <w:rPr>
                <w:sz w:val="22"/>
              </w:rPr>
              <w:t>2/5/2018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77626">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4500"/>
        <w:gridCol w:w="630"/>
        <w:gridCol w:w="2628"/>
        <w:gridCol w:w="990"/>
        <w:gridCol w:w="2052"/>
      </w:tblGrid>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Goundwater from wells</w:t>
            </w:r>
          </w:p>
        </w:tc>
      </w:tr>
      <w:tr w:rsidR="00BC6327" w:rsidRPr="001F3468">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1 &amp; 2 on North East area of property</w:t>
            </w:r>
          </w:p>
        </w:tc>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rsidR="00BC6327" w:rsidRPr="001F3468" w:rsidRDefault="007C19D9"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water assessment was conducted for the Cottonwood  Water System. in January of 2001.  The sources were considered most vulnerable to the following activities  associated with contaminants detected in the water supply: Known contaminant plumes and confirmed leaking underground tanks. The sources were most vulnerable to the following not associated with any detected contaminants:  pesticide / fertilizer/ petroleum storage &amp; transfer areas, railroad yards, maintenance/ fueling areas, septic systems, sewer collection systems and agricultural irrigation.  A detailed copy of the assessment is available at Riverside County Department of Environmental Health.</w:t>
            </w:r>
          </w:p>
        </w:tc>
      </w:tr>
      <w:tr w:rsidR="00BC6327" w:rsidRPr="001F3468">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rsidR="00BC6327" w:rsidRPr="001F3468" w:rsidRDefault="007C19D9"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District office</w:t>
            </w:r>
          </w:p>
        </w:tc>
      </w:tr>
      <w:tr w:rsidR="00BC6327" w:rsidRPr="001F3468">
        <w:trPr>
          <w:cantSplit/>
          <w:trHeight w:val="206"/>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bookmarkStart w:id="0" w:name="_GoBack"/>
            <w:bookmarkEnd w:id="0"/>
          </w:p>
        </w:tc>
        <w:tc>
          <w:tcPr>
            <w:tcW w:w="3258" w:type="dxa"/>
            <w:gridSpan w:val="2"/>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Facilities department</w:t>
            </w:r>
          </w:p>
        </w:tc>
        <w:tc>
          <w:tcPr>
            <w:tcW w:w="99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2052" w:type="dxa"/>
            <w:tcBorders>
              <w:bottom w:val="single" w:sz="4" w:space="0" w:color="auto"/>
            </w:tcBorders>
            <w:vAlign w:val="center"/>
          </w:tcPr>
          <w:p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951-652-4523</w:t>
            </w:r>
          </w:p>
        </w:tc>
      </w:tr>
      <w:tr w:rsidR="00BC6327" w:rsidRPr="001F3468">
        <w:trPr>
          <w:cantSplit/>
          <w:trHeight w:val="287"/>
        </w:trPr>
        <w:tc>
          <w:tcPr>
            <w:tcW w:w="10800" w:type="dxa"/>
            <w:gridSpan w:val="5"/>
            <w:tcBorders>
              <w:bottom w:val="single" w:sz="6" w:space="0" w:color="auto"/>
            </w:tcBorders>
            <w:vAlign w:val="center"/>
          </w:tcPr>
          <w:p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rsidR="00BC6327" w:rsidRPr="001F3468"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BC6327" w:rsidRPr="00A44246">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rsidR="00BC6327" w:rsidRPr="00A44246" w:rsidRDefault="00BC6327"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rsidR="00BC6327" w:rsidRPr="00A44246" w:rsidRDefault="00BC6327" w:rsidP="00106336">
            <w:pPr>
              <w:tabs>
                <w:tab w:val="left" w:pos="1440"/>
              </w:tabs>
              <w:spacing w:before="60" w:after="60"/>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106336">
            <w:pPr>
              <w:tabs>
                <w:tab w:val="left" w:pos="1440"/>
              </w:tabs>
              <w:spacing w:before="80" w:after="60"/>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106336">
            <w:pPr>
              <w:tabs>
                <w:tab w:val="left" w:pos="1440"/>
              </w:tabs>
              <w:spacing w:before="40" w:after="60" w:line="0" w:lineRule="atLeast"/>
              <w:rPr>
                <w:sz w:val="22"/>
              </w:rPr>
            </w:pPr>
            <w:r w:rsidRPr="00A44246">
              <w:rPr>
                <w:b/>
                <w:sz w:val="22"/>
              </w:rPr>
              <w:t>ND</w:t>
            </w:r>
            <w:r w:rsidRPr="00A44246">
              <w:rPr>
                <w:sz w:val="22"/>
              </w:rPr>
              <w:t>: not detectable at testing limit</w:t>
            </w:r>
          </w:p>
          <w:p w:rsidR="00BC6327" w:rsidRPr="00A44246" w:rsidRDefault="00BC6327"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rsidR="00BC6327" w:rsidRPr="00A44246" w:rsidRDefault="00BC6327" w:rsidP="00106336">
            <w:pPr>
              <w:tabs>
                <w:tab w:val="left" w:pos="1440"/>
              </w:tabs>
              <w:spacing w:after="60" w:line="0" w:lineRule="atLeast"/>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rsidR="0033024B" w:rsidRPr="00A44246" w:rsidRDefault="0033024B" w:rsidP="00106336">
            <w:pPr>
              <w:tabs>
                <w:tab w:val="left" w:pos="1440"/>
              </w:tabs>
              <w:spacing w:after="60" w:line="200" w:lineRule="atLeast"/>
              <w:rPr>
                <w:sz w:val="22"/>
              </w:rPr>
            </w:pPr>
            <w:r w:rsidRPr="00A44246">
              <w:rPr>
                <w:b/>
                <w:sz w:val="22"/>
              </w:rPr>
              <w:t>ppq</w:t>
            </w:r>
            <w:r w:rsidRPr="00A44246">
              <w:rPr>
                <w:sz w:val="22"/>
              </w:rPr>
              <w:t>: parts per quadrillion or picogram per liter (pg/L)</w:t>
            </w:r>
          </w:p>
          <w:p w:rsidR="00BC6327" w:rsidRPr="00A44246" w:rsidRDefault="00BC6327" w:rsidP="00106336">
            <w:pPr>
              <w:pStyle w:val="Header"/>
              <w:tabs>
                <w:tab w:val="clear" w:pos="4320"/>
                <w:tab w:val="clear" w:pos="8640"/>
                <w:tab w:val="left" w:pos="1440"/>
              </w:tabs>
              <w:spacing w:after="60"/>
              <w:rPr>
                <w:sz w:val="22"/>
              </w:rPr>
            </w:pPr>
            <w:r w:rsidRPr="00A44246">
              <w:rPr>
                <w:b/>
                <w:sz w:val="22"/>
              </w:rPr>
              <w:t>pCi/L</w:t>
            </w:r>
            <w:r w:rsidRPr="00A44246">
              <w:rPr>
                <w:sz w:val="22"/>
              </w:rPr>
              <w:t>: picocuries per liter (a measure of radiation)</w:t>
            </w:r>
          </w:p>
        </w:tc>
      </w:tr>
    </w:tbl>
    <w:p w:rsidR="00BC6327" w:rsidRPr="001F3468" w:rsidRDefault="00BC6327" w:rsidP="00EE479A">
      <w:pPr>
        <w:keepNext/>
        <w:keepLines/>
        <w:spacing w:before="120" w:after="120"/>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106336">
      <w:pPr>
        <w:spacing w:after="120"/>
        <w:rPr>
          <w:b/>
          <w:sz w:val="22"/>
          <w:szCs w:val="22"/>
        </w:rPr>
      </w:pPr>
      <w:r w:rsidRPr="001F3468">
        <w:rPr>
          <w:b/>
          <w:sz w:val="22"/>
          <w:szCs w:val="22"/>
        </w:rPr>
        <w:t>Contaminants that may be present in source water include:</w:t>
      </w:r>
    </w:p>
    <w:p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905C62"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rsidR="00BC6327" w:rsidRPr="00A44246" w:rsidRDefault="00BC6327" w:rsidP="00106336">
      <w:pPr>
        <w:spacing w:after="120"/>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900"/>
        <w:gridCol w:w="450"/>
        <w:gridCol w:w="244"/>
        <w:gridCol w:w="1196"/>
        <w:gridCol w:w="900"/>
        <w:gridCol w:w="1080"/>
        <w:gridCol w:w="2808"/>
      </w:tblGrid>
      <w:tr w:rsidR="00BC6327" w:rsidRPr="00A44246">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17497"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rsidR="00BC6327" w:rsidRPr="00A44246" w:rsidRDefault="00B17497" w:rsidP="00D057C3">
            <w:pPr>
              <w:jc w:val="center"/>
              <w:rPr>
                <w:sz w:val="18"/>
              </w:rPr>
            </w:pPr>
            <w:r>
              <w:rPr>
                <w:sz w:val="18"/>
              </w:rPr>
              <w:t>0</w:t>
            </w:r>
          </w:p>
        </w:tc>
        <w:tc>
          <w:tcPr>
            <w:tcW w:w="209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17497"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rsidR="008F7660"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B17497"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2F6EC9" w:rsidRPr="00A44246" w:rsidRDefault="00B17497" w:rsidP="002F6EC9">
            <w:pPr>
              <w:ind w:left="-115" w:right="-86"/>
              <w:jc w:val="center"/>
              <w:rPr>
                <w:sz w:val="18"/>
              </w:rPr>
            </w:pPr>
            <w:r>
              <w:rPr>
                <w:sz w:val="18"/>
              </w:rPr>
              <w:t>0</w:t>
            </w:r>
          </w:p>
        </w:tc>
        <w:tc>
          <w:tcPr>
            <w:tcW w:w="1594" w:type="dxa"/>
            <w:gridSpan w:val="3"/>
            <w:tcBorders>
              <w:top w:val="single" w:sz="4" w:space="0" w:color="auto"/>
              <w:bottom w:val="single" w:sz="4" w:space="0" w:color="auto"/>
            </w:tcBorders>
          </w:tcPr>
          <w:p w:rsidR="00B17497" w:rsidRDefault="00B17497" w:rsidP="00D057C3">
            <w:pPr>
              <w:jc w:val="center"/>
              <w:rPr>
                <w:sz w:val="18"/>
              </w:rPr>
            </w:pPr>
          </w:p>
          <w:p w:rsidR="005540D9"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Pr="001F3468" w:rsidRDefault="008575C0" w:rsidP="00D057C3">
            <w:pPr>
              <w:jc w:val="center"/>
              <w:rPr>
                <w:sz w:val="18"/>
              </w:rPr>
            </w:pPr>
            <w:r>
              <w:rPr>
                <w:sz w:val="18"/>
              </w:rPr>
              <w:t>11/28/18</w:t>
            </w:r>
          </w:p>
        </w:tc>
        <w:tc>
          <w:tcPr>
            <w:tcW w:w="900" w:type="dxa"/>
            <w:tcBorders>
              <w:top w:val="nil"/>
            </w:tcBorders>
          </w:tcPr>
          <w:p w:rsidR="00B17497" w:rsidRDefault="00B17497" w:rsidP="00D057C3">
            <w:pPr>
              <w:jc w:val="center"/>
              <w:rPr>
                <w:sz w:val="18"/>
              </w:rPr>
            </w:pPr>
          </w:p>
          <w:p w:rsidR="00B3023D" w:rsidRPr="001F3468" w:rsidRDefault="00B17497" w:rsidP="00D057C3">
            <w:pPr>
              <w:jc w:val="center"/>
              <w:rPr>
                <w:sz w:val="18"/>
              </w:rPr>
            </w:pPr>
            <w:r>
              <w:rPr>
                <w:sz w:val="18"/>
              </w:rPr>
              <w:t>5</w:t>
            </w:r>
          </w:p>
        </w:tc>
        <w:tc>
          <w:tcPr>
            <w:tcW w:w="694" w:type="dxa"/>
            <w:gridSpan w:val="2"/>
            <w:tcBorders>
              <w:top w:val="nil"/>
              <w:bottom w:val="nil"/>
            </w:tcBorders>
          </w:tcPr>
          <w:p w:rsidR="00B17497" w:rsidRDefault="007C19D9" w:rsidP="00D057C3">
            <w:pPr>
              <w:jc w:val="center"/>
              <w:rPr>
                <w:sz w:val="18"/>
              </w:rPr>
            </w:pPr>
            <w:r>
              <w:rPr>
                <w:sz w:val="18"/>
              </w:rPr>
              <w:t>ND</w:t>
            </w:r>
          </w:p>
          <w:p w:rsidR="00B3023D" w:rsidRPr="001F3468" w:rsidRDefault="00B3023D" w:rsidP="00D057C3">
            <w:pPr>
              <w:jc w:val="center"/>
              <w:rPr>
                <w:sz w:val="18"/>
              </w:rPr>
            </w:pPr>
          </w:p>
        </w:tc>
        <w:tc>
          <w:tcPr>
            <w:tcW w:w="1196" w:type="dxa"/>
            <w:tcBorders>
              <w:top w:val="nil"/>
              <w:bottom w:val="nil"/>
            </w:tcBorders>
          </w:tcPr>
          <w:p w:rsidR="00B17497" w:rsidRDefault="007C19D9" w:rsidP="00D057C3">
            <w:pPr>
              <w:jc w:val="center"/>
              <w:rPr>
                <w:sz w:val="18"/>
              </w:rPr>
            </w:pPr>
            <w:r>
              <w:rPr>
                <w:sz w:val="18"/>
              </w:rPr>
              <w:t>0</w:t>
            </w:r>
          </w:p>
          <w:p w:rsidR="00B3023D" w:rsidRPr="001F3468" w:rsidRDefault="00B3023D" w:rsidP="00D057C3">
            <w:pPr>
              <w:jc w:val="center"/>
              <w:rPr>
                <w:sz w:val="18"/>
              </w:rPr>
            </w:pPr>
          </w:p>
        </w:tc>
        <w:tc>
          <w:tcPr>
            <w:tcW w:w="900" w:type="dxa"/>
            <w:tcBorders>
              <w:top w:val="nil"/>
              <w:bottom w:val="nil"/>
            </w:tcBorders>
          </w:tcPr>
          <w:p w:rsidR="00B17497" w:rsidRDefault="00B17497" w:rsidP="00D057C3">
            <w:pPr>
              <w:jc w:val="center"/>
              <w:rPr>
                <w:sz w:val="18"/>
              </w:rPr>
            </w:pPr>
          </w:p>
          <w:p w:rsidR="00B3023D" w:rsidRPr="001F3468" w:rsidRDefault="00B17497" w:rsidP="00D057C3">
            <w:pPr>
              <w:jc w:val="center"/>
              <w:rPr>
                <w:sz w:val="18"/>
              </w:rPr>
            </w:pPr>
            <w:r>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8575C0" w:rsidP="00D057C3">
            <w:pPr>
              <w:jc w:val="center"/>
              <w:rPr>
                <w:sz w:val="18"/>
              </w:rPr>
            </w:pPr>
            <w:r>
              <w:rPr>
                <w:sz w:val="18"/>
              </w:rPr>
              <w:t>11/28/18</w:t>
            </w:r>
          </w:p>
        </w:tc>
        <w:tc>
          <w:tcPr>
            <w:tcW w:w="900" w:type="dxa"/>
            <w:tcBorders>
              <w:bottom w:val="single" w:sz="18" w:space="0" w:color="auto"/>
            </w:tcBorders>
          </w:tcPr>
          <w:p w:rsidR="00B17497" w:rsidRDefault="00B17497" w:rsidP="00D057C3">
            <w:pPr>
              <w:jc w:val="center"/>
              <w:rPr>
                <w:sz w:val="18"/>
              </w:rPr>
            </w:pPr>
          </w:p>
          <w:p w:rsidR="00B3023D" w:rsidRPr="001F3468" w:rsidRDefault="007C19D9" w:rsidP="00D057C3">
            <w:pPr>
              <w:jc w:val="center"/>
              <w:rPr>
                <w:sz w:val="18"/>
              </w:rPr>
            </w:pPr>
            <w:r>
              <w:rPr>
                <w:sz w:val="18"/>
              </w:rPr>
              <w:t>5</w:t>
            </w:r>
          </w:p>
        </w:tc>
        <w:tc>
          <w:tcPr>
            <w:tcW w:w="694" w:type="dxa"/>
            <w:gridSpan w:val="2"/>
            <w:tcBorders>
              <w:bottom w:val="single" w:sz="18" w:space="0" w:color="auto"/>
            </w:tcBorders>
          </w:tcPr>
          <w:p w:rsidR="00B3023D" w:rsidRPr="001F3468" w:rsidRDefault="008575C0" w:rsidP="00D057C3">
            <w:pPr>
              <w:jc w:val="center"/>
              <w:rPr>
                <w:sz w:val="18"/>
              </w:rPr>
            </w:pPr>
            <w:r>
              <w:rPr>
                <w:sz w:val="18"/>
              </w:rPr>
              <w:t>0.23</w:t>
            </w:r>
          </w:p>
        </w:tc>
        <w:tc>
          <w:tcPr>
            <w:tcW w:w="1196" w:type="dxa"/>
            <w:tcBorders>
              <w:bottom w:val="single" w:sz="18" w:space="0" w:color="auto"/>
            </w:tcBorders>
          </w:tcPr>
          <w:p w:rsidR="00B17497" w:rsidRDefault="00B17497" w:rsidP="00D057C3">
            <w:pPr>
              <w:jc w:val="center"/>
              <w:rPr>
                <w:sz w:val="18"/>
              </w:rPr>
            </w:pPr>
          </w:p>
          <w:p w:rsidR="00B3023D" w:rsidRPr="001F3468" w:rsidRDefault="007C19D9" w:rsidP="00D057C3">
            <w:pPr>
              <w:jc w:val="center"/>
              <w:rPr>
                <w:sz w:val="18"/>
              </w:rPr>
            </w:pPr>
            <w:r>
              <w:rPr>
                <w:sz w:val="18"/>
              </w:rPr>
              <w:t>0</w:t>
            </w:r>
          </w:p>
        </w:tc>
        <w:tc>
          <w:tcPr>
            <w:tcW w:w="900" w:type="dxa"/>
            <w:tcBorders>
              <w:bottom w:val="single" w:sz="18" w:space="0" w:color="auto"/>
            </w:tcBorders>
          </w:tcPr>
          <w:p w:rsidR="00B3023D" w:rsidRPr="001F3468" w:rsidRDefault="007C19D9" w:rsidP="00D057C3">
            <w:pPr>
              <w:jc w:val="center"/>
              <w:rPr>
                <w:sz w:val="18"/>
              </w:rPr>
            </w:pPr>
            <w:r>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7C19D9" w:rsidRPr="001F3468">
        <w:trPr>
          <w:jc w:val="center"/>
        </w:trPr>
        <w:tc>
          <w:tcPr>
            <w:tcW w:w="2250" w:type="dxa"/>
            <w:tcBorders>
              <w:top w:val="nil"/>
              <w:left w:val="single" w:sz="6" w:space="0" w:color="auto"/>
              <w:bottom w:val="single" w:sz="4" w:space="0" w:color="auto"/>
            </w:tcBorders>
          </w:tcPr>
          <w:p w:rsidR="007C19D9" w:rsidRPr="001F3468" w:rsidRDefault="007C19D9" w:rsidP="002F6EC9">
            <w:pPr>
              <w:keepNext/>
              <w:rPr>
                <w:sz w:val="18"/>
              </w:rPr>
            </w:pPr>
            <w:r w:rsidRPr="001F3468">
              <w:rPr>
                <w:sz w:val="18"/>
              </w:rPr>
              <w:t>Sodium (ppm)</w:t>
            </w:r>
          </w:p>
        </w:tc>
        <w:tc>
          <w:tcPr>
            <w:tcW w:w="1008" w:type="dxa"/>
            <w:gridSpan w:val="2"/>
            <w:tcBorders>
              <w:top w:val="nil"/>
              <w:bottom w:val="single" w:sz="4" w:space="0" w:color="auto"/>
            </w:tcBorders>
          </w:tcPr>
          <w:p w:rsidR="007C19D9" w:rsidRPr="001F3468" w:rsidRDefault="007C19D9" w:rsidP="00D057C3">
            <w:pPr>
              <w:jc w:val="center"/>
              <w:rPr>
                <w:sz w:val="18"/>
              </w:rPr>
            </w:pPr>
            <w:r>
              <w:rPr>
                <w:sz w:val="18"/>
              </w:rPr>
              <w:t>9/2/2008</w:t>
            </w:r>
          </w:p>
        </w:tc>
        <w:tc>
          <w:tcPr>
            <w:tcW w:w="1350" w:type="dxa"/>
            <w:gridSpan w:val="2"/>
            <w:tcBorders>
              <w:top w:val="nil"/>
              <w:bottom w:val="single" w:sz="4" w:space="0" w:color="auto"/>
            </w:tcBorders>
          </w:tcPr>
          <w:p w:rsidR="007C19D9" w:rsidRPr="001F3468" w:rsidRDefault="007C19D9" w:rsidP="00D057C3">
            <w:pPr>
              <w:jc w:val="center"/>
              <w:rPr>
                <w:sz w:val="18"/>
              </w:rPr>
            </w:pPr>
            <w:r>
              <w:rPr>
                <w:sz w:val="18"/>
              </w:rPr>
              <w:t>260</w:t>
            </w:r>
          </w:p>
        </w:tc>
        <w:tc>
          <w:tcPr>
            <w:tcW w:w="1440" w:type="dxa"/>
            <w:gridSpan w:val="2"/>
            <w:tcBorders>
              <w:top w:val="nil"/>
              <w:bottom w:val="single" w:sz="4" w:space="0" w:color="auto"/>
            </w:tcBorders>
          </w:tcPr>
          <w:p w:rsidR="007C19D9" w:rsidRPr="001F3468" w:rsidRDefault="007C19D9" w:rsidP="00D057C3">
            <w:pPr>
              <w:jc w:val="center"/>
              <w:rPr>
                <w:sz w:val="18"/>
              </w:rPr>
            </w:pPr>
            <w:r>
              <w:rPr>
                <w:sz w:val="18"/>
              </w:rPr>
              <w:t>250-270</w:t>
            </w:r>
          </w:p>
        </w:tc>
        <w:tc>
          <w:tcPr>
            <w:tcW w:w="900" w:type="dxa"/>
            <w:tcBorders>
              <w:top w:val="nil"/>
              <w:bottom w:val="single" w:sz="4" w:space="0" w:color="auto"/>
            </w:tcBorders>
          </w:tcPr>
          <w:p w:rsidR="007C19D9" w:rsidRPr="001F3468" w:rsidRDefault="007C19D9" w:rsidP="002F6EC9">
            <w:pPr>
              <w:keepNext/>
              <w:jc w:val="center"/>
              <w:rPr>
                <w:sz w:val="18"/>
              </w:rPr>
            </w:pPr>
            <w:r w:rsidRPr="001F3468">
              <w:rPr>
                <w:sz w:val="18"/>
              </w:rPr>
              <w:t>none</w:t>
            </w:r>
          </w:p>
        </w:tc>
        <w:tc>
          <w:tcPr>
            <w:tcW w:w="1080" w:type="dxa"/>
            <w:tcBorders>
              <w:top w:val="nil"/>
              <w:bottom w:val="single" w:sz="4" w:space="0" w:color="auto"/>
            </w:tcBorders>
          </w:tcPr>
          <w:p w:rsidR="007C19D9" w:rsidRPr="001F3468" w:rsidRDefault="007C19D9"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7C19D9" w:rsidRPr="001F3468" w:rsidRDefault="007C19D9" w:rsidP="002F6EC9">
            <w:pPr>
              <w:keepNext/>
              <w:rPr>
                <w:sz w:val="18"/>
              </w:rPr>
            </w:pPr>
            <w:r w:rsidRPr="001F3468">
              <w:rPr>
                <w:sz w:val="18"/>
              </w:rPr>
              <w:t>Salt present in the water and is generally naturally occurring</w:t>
            </w:r>
          </w:p>
        </w:tc>
      </w:tr>
      <w:tr w:rsidR="007C19D9" w:rsidRPr="001F3468">
        <w:trPr>
          <w:jc w:val="center"/>
        </w:trPr>
        <w:tc>
          <w:tcPr>
            <w:tcW w:w="2250" w:type="dxa"/>
            <w:tcBorders>
              <w:left w:val="single" w:sz="6" w:space="0" w:color="auto"/>
              <w:bottom w:val="single" w:sz="18" w:space="0" w:color="auto"/>
            </w:tcBorders>
          </w:tcPr>
          <w:p w:rsidR="007C19D9" w:rsidRPr="001F3468" w:rsidRDefault="007C19D9" w:rsidP="002F6EC9">
            <w:pPr>
              <w:keepNext/>
              <w:rPr>
                <w:sz w:val="18"/>
              </w:rPr>
            </w:pPr>
            <w:r w:rsidRPr="001F3468">
              <w:rPr>
                <w:sz w:val="18"/>
              </w:rPr>
              <w:t>Hardness (ppm)</w:t>
            </w:r>
          </w:p>
        </w:tc>
        <w:tc>
          <w:tcPr>
            <w:tcW w:w="1008" w:type="dxa"/>
            <w:gridSpan w:val="2"/>
            <w:tcBorders>
              <w:bottom w:val="single" w:sz="18" w:space="0" w:color="auto"/>
            </w:tcBorders>
          </w:tcPr>
          <w:p w:rsidR="007C19D9" w:rsidRPr="001F3468" w:rsidRDefault="007C19D9" w:rsidP="00D057C3">
            <w:pPr>
              <w:jc w:val="center"/>
              <w:rPr>
                <w:sz w:val="18"/>
              </w:rPr>
            </w:pPr>
            <w:r>
              <w:rPr>
                <w:sz w:val="18"/>
              </w:rPr>
              <w:t>9/2/2008</w:t>
            </w:r>
          </w:p>
        </w:tc>
        <w:tc>
          <w:tcPr>
            <w:tcW w:w="1350" w:type="dxa"/>
            <w:gridSpan w:val="2"/>
            <w:tcBorders>
              <w:bottom w:val="single" w:sz="18" w:space="0" w:color="auto"/>
            </w:tcBorders>
          </w:tcPr>
          <w:p w:rsidR="007C19D9" w:rsidRPr="001F3468" w:rsidRDefault="007C19D9" w:rsidP="00D057C3">
            <w:pPr>
              <w:jc w:val="center"/>
              <w:rPr>
                <w:sz w:val="18"/>
              </w:rPr>
            </w:pPr>
            <w:r>
              <w:rPr>
                <w:sz w:val="18"/>
              </w:rPr>
              <w:t>340</w:t>
            </w:r>
          </w:p>
        </w:tc>
        <w:tc>
          <w:tcPr>
            <w:tcW w:w="1440" w:type="dxa"/>
            <w:gridSpan w:val="2"/>
            <w:tcBorders>
              <w:bottom w:val="single" w:sz="18" w:space="0" w:color="auto"/>
            </w:tcBorders>
          </w:tcPr>
          <w:p w:rsidR="007C19D9" w:rsidRPr="001F3468" w:rsidRDefault="007C19D9" w:rsidP="00D057C3">
            <w:pPr>
              <w:jc w:val="center"/>
              <w:rPr>
                <w:sz w:val="18"/>
              </w:rPr>
            </w:pPr>
            <w:r>
              <w:rPr>
                <w:sz w:val="18"/>
              </w:rPr>
              <w:t>310-370</w:t>
            </w:r>
          </w:p>
        </w:tc>
        <w:tc>
          <w:tcPr>
            <w:tcW w:w="900" w:type="dxa"/>
            <w:tcBorders>
              <w:bottom w:val="single" w:sz="18" w:space="0" w:color="auto"/>
            </w:tcBorders>
          </w:tcPr>
          <w:p w:rsidR="007C19D9" w:rsidRPr="001F3468" w:rsidRDefault="007C19D9" w:rsidP="002F6EC9">
            <w:pPr>
              <w:keepNext/>
              <w:jc w:val="center"/>
              <w:rPr>
                <w:sz w:val="18"/>
              </w:rPr>
            </w:pPr>
            <w:r w:rsidRPr="001F3468">
              <w:rPr>
                <w:sz w:val="18"/>
              </w:rPr>
              <w:t>none</w:t>
            </w:r>
          </w:p>
        </w:tc>
        <w:tc>
          <w:tcPr>
            <w:tcW w:w="1080" w:type="dxa"/>
            <w:tcBorders>
              <w:bottom w:val="single" w:sz="18" w:space="0" w:color="auto"/>
            </w:tcBorders>
          </w:tcPr>
          <w:p w:rsidR="007C19D9" w:rsidRPr="001F3468" w:rsidRDefault="007C19D9"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7C19D9" w:rsidRPr="001F3468" w:rsidRDefault="007C19D9" w:rsidP="002F6EC9">
            <w:pPr>
              <w:keepNext/>
              <w:rPr>
                <w:sz w:val="18"/>
              </w:rPr>
            </w:pPr>
            <w:r w:rsidRPr="001F3468">
              <w:rPr>
                <w:sz w:val="18"/>
              </w:rPr>
              <w:t>Sum of polyvalent cations present in the water, generally magnesium and calcium, and are usually naturally occurring</w:t>
            </w:r>
          </w:p>
        </w:tc>
      </w:tr>
      <w:tr w:rsidR="00BC6327" w:rsidRPr="001F3468">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905C62" w:rsidRPr="001F3468">
        <w:trPr>
          <w:trHeight w:val="504"/>
          <w:jc w:val="center"/>
        </w:trPr>
        <w:tc>
          <w:tcPr>
            <w:tcW w:w="2268" w:type="dxa"/>
            <w:gridSpan w:val="2"/>
            <w:tcBorders>
              <w:top w:val="nil"/>
              <w:left w:val="single" w:sz="6" w:space="0" w:color="auto"/>
            </w:tcBorders>
          </w:tcPr>
          <w:p w:rsidR="00905C62" w:rsidRDefault="00905C62" w:rsidP="00D057C3">
            <w:pPr>
              <w:ind w:left="180"/>
              <w:rPr>
                <w:sz w:val="18"/>
              </w:rPr>
            </w:pPr>
          </w:p>
          <w:p w:rsidR="00905C62" w:rsidRPr="001F3468" w:rsidRDefault="00905C62" w:rsidP="00D057C3">
            <w:pPr>
              <w:ind w:left="180"/>
              <w:rPr>
                <w:sz w:val="18"/>
              </w:rPr>
            </w:pPr>
            <w:r>
              <w:rPr>
                <w:sz w:val="18"/>
              </w:rPr>
              <w:t>Nitrate (mg/L)</w:t>
            </w:r>
          </w:p>
        </w:tc>
        <w:tc>
          <w:tcPr>
            <w:tcW w:w="990" w:type="dxa"/>
            <w:tcBorders>
              <w:top w:val="nil"/>
            </w:tcBorders>
          </w:tcPr>
          <w:p w:rsidR="00905C62" w:rsidRDefault="00905C62" w:rsidP="00D057C3">
            <w:pPr>
              <w:jc w:val="center"/>
              <w:rPr>
                <w:sz w:val="18"/>
              </w:rPr>
            </w:pPr>
          </w:p>
          <w:p w:rsidR="00905C62" w:rsidRPr="001F3468" w:rsidRDefault="00B77626" w:rsidP="00D057C3">
            <w:pPr>
              <w:jc w:val="center"/>
              <w:rPr>
                <w:sz w:val="18"/>
              </w:rPr>
            </w:pPr>
            <w:r>
              <w:rPr>
                <w:sz w:val="18"/>
              </w:rPr>
              <w:t>1/17/18</w:t>
            </w:r>
          </w:p>
        </w:tc>
        <w:tc>
          <w:tcPr>
            <w:tcW w:w="1350" w:type="dxa"/>
            <w:gridSpan w:val="2"/>
            <w:tcBorders>
              <w:top w:val="nil"/>
            </w:tcBorders>
          </w:tcPr>
          <w:p w:rsidR="00905C62" w:rsidRDefault="00905C62" w:rsidP="00D057C3">
            <w:pPr>
              <w:jc w:val="center"/>
              <w:rPr>
                <w:sz w:val="18"/>
              </w:rPr>
            </w:pPr>
          </w:p>
          <w:p w:rsidR="00905C62" w:rsidRPr="001F3468" w:rsidRDefault="00B77626" w:rsidP="00E832EA">
            <w:pPr>
              <w:jc w:val="center"/>
              <w:rPr>
                <w:sz w:val="18"/>
              </w:rPr>
            </w:pPr>
            <w:r>
              <w:rPr>
                <w:sz w:val="18"/>
              </w:rPr>
              <w:t>1.23</w:t>
            </w:r>
          </w:p>
        </w:tc>
        <w:tc>
          <w:tcPr>
            <w:tcW w:w="1440" w:type="dxa"/>
            <w:gridSpan w:val="2"/>
            <w:tcBorders>
              <w:top w:val="nil"/>
            </w:tcBorders>
          </w:tcPr>
          <w:p w:rsidR="00905C62" w:rsidRDefault="00905C62" w:rsidP="00D057C3">
            <w:pPr>
              <w:jc w:val="center"/>
              <w:rPr>
                <w:sz w:val="18"/>
              </w:rPr>
            </w:pPr>
          </w:p>
          <w:p w:rsidR="00905C62" w:rsidRPr="001F3468" w:rsidRDefault="00B77626" w:rsidP="00D057C3">
            <w:pPr>
              <w:jc w:val="center"/>
              <w:rPr>
                <w:sz w:val="18"/>
              </w:rPr>
            </w:pPr>
            <w:r>
              <w:rPr>
                <w:sz w:val="18"/>
              </w:rPr>
              <w:t>0.36-2.1</w:t>
            </w:r>
          </w:p>
        </w:tc>
        <w:tc>
          <w:tcPr>
            <w:tcW w:w="900" w:type="dxa"/>
            <w:tcBorders>
              <w:top w:val="nil"/>
            </w:tcBorders>
          </w:tcPr>
          <w:p w:rsidR="00905C62" w:rsidRPr="0058220C" w:rsidRDefault="00905C62" w:rsidP="00B77626">
            <w:pPr>
              <w:spacing w:before="20" w:after="20"/>
              <w:jc w:val="center"/>
            </w:pPr>
            <w:r>
              <w:t xml:space="preserve">10 </w:t>
            </w:r>
          </w:p>
        </w:tc>
        <w:tc>
          <w:tcPr>
            <w:tcW w:w="1080" w:type="dxa"/>
            <w:tcBorders>
              <w:top w:val="nil"/>
            </w:tcBorders>
          </w:tcPr>
          <w:p w:rsidR="00905C62" w:rsidRPr="0058220C" w:rsidRDefault="00905C62">
            <w:pPr>
              <w:spacing w:before="20" w:after="20"/>
              <w:jc w:val="center"/>
            </w:pPr>
            <w:r>
              <w:t xml:space="preserve">10 </w:t>
            </w:r>
          </w:p>
        </w:tc>
        <w:tc>
          <w:tcPr>
            <w:tcW w:w="2808" w:type="dxa"/>
            <w:tcBorders>
              <w:top w:val="nil"/>
              <w:right w:val="single" w:sz="6" w:space="0" w:color="auto"/>
            </w:tcBorders>
          </w:tcPr>
          <w:p w:rsidR="00905C62" w:rsidRPr="00D96C45" w:rsidRDefault="00905C62">
            <w:pPr>
              <w:spacing w:before="20" w:after="20"/>
            </w:pPr>
            <w:r w:rsidRPr="00D96C45">
              <w:t>Runoff and leaching from fertilizer use; leaching from septic tanks and sewage; erosion of natural deposits</w:t>
            </w:r>
          </w:p>
        </w:tc>
      </w:tr>
      <w:tr w:rsidR="00905C62" w:rsidRPr="001F3468">
        <w:trPr>
          <w:trHeight w:val="504"/>
          <w:jc w:val="center"/>
        </w:trPr>
        <w:tc>
          <w:tcPr>
            <w:tcW w:w="2268" w:type="dxa"/>
            <w:gridSpan w:val="2"/>
            <w:tcBorders>
              <w:top w:val="nil"/>
              <w:left w:val="single" w:sz="6" w:space="0" w:color="auto"/>
            </w:tcBorders>
          </w:tcPr>
          <w:p w:rsidR="00905C62" w:rsidRDefault="00905C62" w:rsidP="00D057C3">
            <w:pPr>
              <w:ind w:left="180"/>
              <w:rPr>
                <w:sz w:val="18"/>
              </w:rPr>
            </w:pPr>
          </w:p>
          <w:p w:rsidR="00905C62" w:rsidRPr="001F3468" w:rsidRDefault="00905C62" w:rsidP="00D057C3">
            <w:pPr>
              <w:ind w:left="180"/>
              <w:rPr>
                <w:sz w:val="18"/>
              </w:rPr>
            </w:pPr>
            <w:r>
              <w:rPr>
                <w:sz w:val="18"/>
              </w:rPr>
              <w:t>Chlorine Residual (mgL)</w:t>
            </w:r>
          </w:p>
        </w:tc>
        <w:tc>
          <w:tcPr>
            <w:tcW w:w="990" w:type="dxa"/>
            <w:tcBorders>
              <w:top w:val="nil"/>
            </w:tcBorders>
          </w:tcPr>
          <w:p w:rsidR="00905C62" w:rsidRDefault="00905C62" w:rsidP="00D057C3">
            <w:pPr>
              <w:jc w:val="center"/>
              <w:rPr>
                <w:sz w:val="18"/>
              </w:rPr>
            </w:pPr>
          </w:p>
          <w:p w:rsidR="00905C62" w:rsidRPr="001F3468" w:rsidRDefault="00905C62" w:rsidP="00D057C3">
            <w:pPr>
              <w:jc w:val="center"/>
              <w:rPr>
                <w:sz w:val="18"/>
              </w:rPr>
            </w:pPr>
            <w:r>
              <w:rPr>
                <w:sz w:val="18"/>
              </w:rPr>
              <w:t>2017</w:t>
            </w:r>
          </w:p>
        </w:tc>
        <w:tc>
          <w:tcPr>
            <w:tcW w:w="1350" w:type="dxa"/>
            <w:gridSpan w:val="2"/>
            <w:tcBorders>
              <w:top w:val="nil"/>
            </w:tcBorders>
          </w:tcPr>
          <w:p w:rsidR="00905C62" w:rsidRDefault="00905C62" w:rsidP="00D057C3">
            <w:pPr>
              <w:jc w:val="center"/>
              <w:rPr>
                <w:sz w:val="18"/>
              </w:rPr>
            </w:pPr>
          </w:p>
          <w:p w:rsidR="00905C62" w:rsidRPr="001F3468" w:rsidRDefault="0021177A" w:rsidP="00D057C3">
            <w:pPr>
              <w:jc w:val="center"/>
              <w:rPr>
                <w:sz w:val="18"/>
              </w:rPr>
            </w:pPr>
            <w:r>
              <w:rPr>
                <w:sz w:val="18"/>
              </w:rPr>
              <w:t>1.18</w:t>
            </w:r>
          </w:p>
        </w:tc>
        <w:tc>
          <w:tcPr>
            <w:tcW w:w="1440" w:type="dxa"/>
            <w:gridSpan w:val="2"/>
            <w:tcBorders>
              <w:top w:val="nil"/>
            </w:tcBorders>
          </w:tcPr>
          <w:p w:rsidR="00905C62" w:rsidRDefault="00905C62" w:rsidP="00D057C3">
            <w:pPr>
              <w:jc w:val="center"/>
              <w:rPr>
                <w:sz w:val="18"/>
              </w:rPr>
            </w:pPr>
          </w:p>
          <w:p w:rsidR="00905C62" w:rsidRPr="001F3468" w:rsidRDefault="0021177A" w:rsidP="00D057C3">
            <w:pPr>
              <w:jc w:val="center"/>
              <w:rPr>
                <w:sz w:val="18"/>
              </w:rPr>
            </w:pPr>
            <w:r>
              <w:rPr>
                <w:sz w:val="18"/>
              </w:rPr>
              <w:t>0-2.2</w:t>
            </w:r>
          </w:p>
        </w:tc>
        <w:tc>
          <w:tcPr>
            <w:tcW w:w="900" w:type="dxa"/>
            <w:tcBorders>
              <w:top w:val="nil"/>
            </w:tcBorders>
          </w:tcPr>
          <w:p w:rsidR="00905C62" w:rsidRPr="0058220C" w:rsidRDefault="00905C62">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nil"/>
            </w:tcBorders>
          </w:tcPr>
          <w:p w:rsidR="00905C62" w:rsidRPr="0058220C" w:rsidRDefault="00905C62">
            <w:pPr>
              <w:spacing w:before="20" w:after="20"/>
              <w:jc w:val="center"/>
            </w:pPr>
            <w:r w:rsidRPr="0058220C">
              <w:t>[MRDLG = 4 (as Cl</w:t>
            </w:r>
            <w:r w:rsidRPr="0058220C">
              <w:rPr>
                <w:vertAlign w:val="subscript"/>
              </w:rPr>
              <w:t>2)</w:t>
            </w:r>
          </w:p>
        </w:tc>
        <w:tc>
          <w:tcPr>
            <w:tcW w:w="2808" w:type="dxa"/>
            <w:tcBorders>
              <w:top w:val="nil"/>
              <w:right w:val="single" w:sz="6" w:space="0" w:color="auto"/>
            </w:tcBorders>
          </w:tcPr>
          <w:p w:rsidR="00905C62" w:rsidRPr="0058220C" w:rsidRDefault="00905C62">
            <w:pPr>
              <w:spacing w:before="20" w:after="20"/>
            </w:pPr>
            <w:r w:rsidRPr="0058220C">
              <w:t>Drinking water disinfectant added for treatment</w:t>
            </w:r>
          </w:p>
        </w:tc>
      </w:tr>
      <w:tr w:rsidR="00905C62" w:rsidRPr="001F3468">
        <w:trPr>
          <w:trHeight w:val="504"/>
          <w:jc w:val="center"/>
        </w:trPr>
        <w:tc>
          <w:tcPr>
            <w:tcW w:w="2268" w:type="dxa"/>
            <w:gridSpan w:val="2"/>
            <w:tcBorders>
              <w:top w:val="nil"/>
              <w:left w:val="single" w:sz="6" w:space="0" w:color="auto"/>
            </w:tcBorders>
          </w:tcPr>
          <w:p w:rsidR="00905C62" w:rsidRDefault="00905C62" w:rsidP="00D057C3">
            <w:pPr>
              <w:ind w:left="180"/>
              <w:rPr>
                <w:sz w:val="18"/>
              </w:rPr>
            </w:pPr>
          </w:p>
          <w:p w:rsidR="00905C62" w:rsidRPr="001F3468" w:rsidRDefault="00905C62" w:rsidP="00D057C3">
            <w:pPr>
              <w:ind w:left="180"/>
              <w:rPr>
                <w:sz w:val="18"/>
              </w:rPr>
            </w:pPr>
            <w:r>
              <w:rPr>
                <w:sz w:val="18"/>
              </w:rPr>
              <w:t>Total Trihalomethanes (ug/L)</w:t>
            </w:r>
          </w:p>
        </w:tc>
        <w:tc>
          <w:tcPr>
            <w:tcW w:w="990" w:type="dxa"/>
            <w:tcBorders>
              <w:top w:val="nil"/>
            </w:tcBorders>
          </w:tcPr>
          <w:p w:rsidR="00905C62" w:rsidRPr="001F3468" w:rsidRDefault="008575C0" w:rsidP="00D057C3">
            <w:pPr>
              <w:jc w:val="center"/>
              <w:rPr>
                <w:sz w:val="18"/>
              </w:rPr>
            </w:pPr>
            <w:r>
              <w:rPr>
                <w:sz w:val="18"/>
              </w:rPr>
              <w:t>2018</w:t>
            </w:r>
          </w:p>
        </w:tc>
        <w:tc>
          <w:tcPr>
            <w:tcW w:w="1350" w:type="dxa"/>
            <w:gridSpan w:val="2"/>
            <w:tcBorders>
              <w:top w:val="nil"/>
            </w:tcBorders>
          </w:tcPr>
          <w:p w:rsidR="00905C62" w:rsidRPr="001F3468" w:rsidRDefault="008575C0" w:rsidP="008575C0">
            <w:pPr>
              <w:rPr>
                <w:sz w:val="18"/>
              </w:rPr>
            </w:pPr>
            <w:r>
              <w:rPr>
                <w:sz w:val="18"/>
              </w:rPr>
              <w:t xml:space="preserve">        13</w:t>
            </w:r>
          </w:p>
        </w:tc>
        <w:tc>
          <w:tcPr>
            <w:tcW w:w="1440" w:type="dxa"/>
            <w:gridSpan w:val="2"/>
            <w:tcBorders>
              <w:top w:val="nil"/>
            </w:tcBorders>
          </w:tcPr>
          <w:p w:rsidR="00905C62" w:rsidRPr="001F3468" w:rsidRDefault="008575C0" w:rsidP="00D057C3">
            <w:pPr>
              <w:jc w:val="center"/>
              <w:rPr>
                <w:sz w:val="18"/>
              </w:rPr>
            </w:pPr>
            <w:r>
              <w:rPr>
                <w:sz w:val="18"/>
              </w:rPr>
              <w:t>ND-26</w:t>
            </w:r>
          </w:p>
        </w:tc>
        <w:tc>
          <w:tcPr>
            <w:tcW w:w="900" w:type="dxa"/>
            <w:tcBorders>
              <w:top w:val="nil"/>
            </w:tcBorders>
          </w:tcPr>
          <w:p w:rsidR="00905C62" w:rsidRPr="0058220C" w:rsidRDefault="00905C62">
            <w:pPr>
              <w:spacing w:before="20" w:after="20"/>
              <w:jc w:val="center"/>
            </w:pPr>
            <w:r w:rsidRPr="0058220C">
              <w:t>80</w:t>
            </w:r>
          </w:p>
        </w:tc>
        <w:tc>
          <w:tcPr>
            <w:tcW w:w="1080" w:type="dxa"/>
            <w:tcBorders>
              <w:top w:val="nil"/>
            </w:tcBorders>
          </w:tcPr>
          <w:p w:rsidR="00905C62" w:rsidRPr="0058220C" w:rsidRDefault="00905C62">
            <w:pPr>
              <w:spacing w:before="20" w:after="20"/>
              <w:jc w:val="center"/>
            </w:pPr>
            <w:r w:rsidRPr="0058220C">
              <w:t>N/A</w:t>
            </w:r>
          </w:p>
        </w:tc>
        <w:tc>
          <w:tcPr>
            <w:tcW w:w="2808" w:type="dxa"/>
            <w:tcBorders>
              <w:top w:val="nil"/>
              <w:right w:val="single" w:sz="6" w:space="0" w:color="auto"/>
            </w:tcBorders>
          </w:tcPr>
          <w:p w:rsidR="00905C62" w:rsidRPr="0058220C" w:rsidRDefault="00905C62">
            <w:pPr>
              <w:spacing w:before="20" w:after="20"/>
            </w:pPr>
            <w:r w:rsidRPr="0058220C">
              <w:t xml:space="preserve">Byproduct of drinking water </w:t>
            </w:r>
            <w:r>
              <w:t>disinfection</w:t>
            </w:r>
          </w:p>
        </w:tc>
      </w:tr>
      <w:tr w:rsidR="00905C62" w:rsidRPr="001F3468">
        <w:trPr>
          <w:trHeight w:val="504"/>
          <w:jc w:val="center"/>
        </w:trPr>
        <w:tc>
          <w:tcPr>
            <w:tcW w:w="2268" w:type="dxa"/>
            <w:gridSpan w:val="2"/>
            <w:tcBorders>
              <w:top w:val="nil"/>
              <w:left w:val="single" w:sz="6" w:space="0" w:color="auto"/>
            </w:tcBorders>
          </w:tcPr>
          <w:p w:rsidR="00905C62" w:rsidRPr="001F3468" w:rsidRDefault="00905C62" w:rsidP="00D057C3">
            <w:pPr>
              <w:ind w:left="180"/>
              <w:rPr>
                <w:sz w:val="18"/>
              </w:rPr>
            </w:pPr>
            <w:r>
              <w:rPr>
                <w:sz w:val="18"/>
              </w:rPr>
              <w:t>HAA5 (ug/L)</w:t>
            </w:r>
          </w:p>
        </w:tc>
        <w:tc>
          <w:tcPr>
            <w:tcW w:w="990" w:type="dxa"/>
            <w:tcBorders>
              <w:top w:val="nil"/>
            </w:tcBorders>
          </w:tcPr>
          <w:p w:rsidR="00905C62" w:rsidRPr="001F3468" w:rsidRDefault="008575C0" w:rsidP="00D057C3">
            <w:pPr>
              <w:jc w:val="center"/>
              <w:rPr>
                <w:sz w:val="18"/>
              </w:rPr>
            </w:pPr>
            <w:r>
              <w:rPr>
                <w:sz w:val="18"/>
              </w:rPr>
              <w:t>2018</w:t>
            </w:r>
          </w:p>
        </w:tc>
        <w:tc>
          <w:tcPr>
            <w:tcW w:w="1350" w:type="dxa"/>
            <w:gridSpan w:val="2"/>
            <w:tcBorders>
              <w:top w:val="nil"/>
            </w:tcBorders>
          </w:tcPr>
          <w:p w:rsidR="00905C62" w:rsidRPr="001F3468" w:rsidRDefault="008575C0" w:rsidP="007C19D9">
            <w:pPr>
              <w:tabs>
                <w:tab w:val="left" w:pos="420"/>
                <w:tab w:val="center" w:pos="567"/>
              </w:tabs>
              <w:rPr>
                <w:sz w:val="18"/>
              </w:rPr>
            </w:pPr>
            <w:r>
              <w:rPr>
                <w:sz w:val="18"/>
              </w:rPr>
              <w:t xml:space="preserve">        4.2</w:t>
            </w:r>
          </w:p>
        </w:tc>
        <w:tc>
          <w:tcPr>
            <w:tcW w:w="1440" w:type="dxa"/>
            <w:gridSpan w:val="2"/>
            <w:tcBorders>
              <w:top w:val="nil"/>
            </w:tcBorders>
          </w:tcPr>
          <w:p w:rsidR="00905C62" w:rsidRPr="001F3468" w:rsidRDefault="008575C0" w:rsidP="00D057C3">
            <w:pPr>
              <w:jc w:val="center"/>
              <w:rPr>
                <w:sz w:val="18"/>
              </w:rPr>
            </w:pPr>
            <w:r>
              <w:rPr>
                <w:sz w:val="18"/>
              </w:rPr>
              <w:t>ND-7.1</w:t>
            </w:r>
          </w:p>
        </w:tc>
        <w:tc>
          <w:tcPr>
            <w:tcW w:w="900" w:type="dxa"/>
            <w:tcBorders>
              <w:top w:val="nil"/>
            </w:tcBorders>
          </w:tcPr>
          <w:p w:rsidR="00905C62" w:rsidRPr="0058220C" w:rsidRDefault="00905C62">
            <w:pPr>
              <w:spacing w:before="20" w:after="20"/>
              <w:jc w:val="center"/>
            </w:pPr>
            <w:r w:rsidRPr="0058220C">
              <w:t>60</w:t>
            </w:r>
          </w:p>
        </w:tc>
        <w:tc>
          <w:tcPr>
            <w:tcW w:w="1080" w:type="dxa"/>
            <w:tcBorders>
              <w:top w:val="nil"/>
            </w:tcBorders>
          </w:tcPr>
          <w:p w:rsidR="00905C62" w:rsidRPr="0058220C" w:rsidRDefault="00905C62">
            <w:pPr>
              <w:spacing w:before="20" w:after="20"/>
              <w:jc w:val="center"/>
            </w:pPr>
            <w:r w:rsidRPr="0058220C">
              <w:t>N/A</w:t>
            </w:r>
          </w:p>
        </w:tc>
        <w:tc>
          <w:tcPr>
            <w:tcW w:w="2808" w:type="dxa"/>
            <w:tcBorders>
              <w:top w:val="nil"/>
              <w:right w:val="single" w:sz="6" w:space="0" w:color="auto"/>
            </w:tcBorders>
          </w:tcPr>
          <w:p w:rsidR="00905C62" w:rsidRPr="0058220C" w:rsidRDefault="00905C62">
            <w:pPr>
              <w:spacing w:before="20" w:after="20"/>
            </w:pPr>
            <w:r w:rsidRPr="0058220C">
              <w:t>Byproduct of drinking water disinfection</w:t>
            </w:r>
          </w:p>
        </w:tc>
      </w:tr>
      <w:tr w:rsidR="00905C62" w:rsidRPr="001F3468">
        <w:trPr>
          <w:trHeight w:val="504"/>
          <w:jc w:val="center"/>
        </w:trPr>
        <w:tc>
          <w:tcPr>
            <w:tcW w:w="2268" w:type="dxa"/>
            <w:gridSpan w:val="2"/>
            <w:tcBorders>
              <w:top w:val="nil"/>
              <w:left w:val="single" w:sz="6" w:space="0" w:color="auto"/>
            </w:tcBorders>
          </w:tcPr>
          <w:p w:rsidR="00905C62" w:rsidRPr="001F3468" w:rsidRDefault="00905C62" w:rsidP="00D057C3">
            <w:pPr>
              <w:ind w:left="180"/>
              <w:rPr>
                <w:sz w:val="18"/>
              </w:rPr>
            </w:pPr>
            <w:r>
              <w:rPr>
                <w:sz w:val="18"/>
              </w:rPr>
              <w:t>Fluoride (ppm)</w:t>
            </w:r>
          </w:p>
        </w:tc>
        <w:tc>
          <w:tcPr>
            <w:tcW w:w="990" w:type="dxa"/>
            <w:tcBorders>
              <w:top w:val="nil"/>
            </w:tcBorders>
          </w:tcPr>
          <w:p w:rsidR="00905C62" w:rsidRPr="001F3468" w:rsidRDefault="00905C62" w:rsidP="00D057C3">
            <w:pPr>
              <w:jc w:val="center"/>
              <w:rPr>
                <w:sz w:val="18"/>
              </w:rPr>
            </w:pPr>
            <w:r>
              <w:rPr>
                <w:sz w:val="18"/>
              </w:rPr>
              <w:t>12/29/17</w:t>
            </w:r>
          </w:p>
        </w:tc>
        <w:tc>
          <w:tcPr>
            <w:tcW w:w="1350" w:type="dxa"/>
            <w:gridSpan w:val="2"/>
            <w:tcBorders>
              <w:top w:val="nil"/>
            </w:tcBorders>
          </w:tcPr>
          <w:p w:rsidR="00905C62" w:rsidRDefault="00905C62" w:rsidP="007C19D9">
            <w:pPr>
              <w:tabs>
                <w:tab w:val="left" w:pos="420"/>
                <w:tab w:val="center" w:pos="567"/>
              </w:tabs>
              <w:rPr>
                <w:sz w:val="18"/>
              </w:rPr>
            </w:pPr>
            <w:r>
              <w:rPr>
                <w:sz w:val="18"/>
              </w:rPr>
              <w:t xml:space="preserve">           0.54</w:t>
            </w:r>
          </w:p>
          <w:p w:rsidR="00905C62" w:rsidRPr="001F3468" w:rsidRDefault="00905C62" w:rsidP="007C19D9">
            <w:pPr>
              <w:tabs>
                <w:tab w:val="left" w:pos="420"/>
                <w:tab w:val="center" w:pos="567"/>
              </w:tabs>
              <w:rPr>
                <w:sz w:val="18"/>
              </w:rPr>
            </w:pPr>
          </w:p>
        </w:tc>
        <w:tc>
          <w:tcPr>
            <w:tcW w:w="1440" w:type="dxa"/>
            <w:gridSpan w:val="2"/>
            <w:tcBorders>
              <w:top w:val="nil"/>
            </w:tcBorders>
          </w:tcPr>
          <w:p w:rsidR="00905C62" w:rsidRPr="001F3468" w:rsidRDefault="00905C62" w:rsidP="00D057C3">
            <w:pPr>
              <w:jc w:val="center"/>
              <w:rPr>
                <w:sz w:val="18"/>
              </w:rPr>
            </w:pPr>
            <w:r>
              <w:rPr>
                <w:sz w:val="18"/>
              </w:rPr>
              <w:t>0.41-0.67</w:t>
            </w:r>
          </w:p>
        </w:tc>
        <w:tc>
          <w:tcPr>
            <w:tcW w:w="900" w:type="dxa"/>
            <w:tcBorders>
              <w:top w:val="nil"/>
            </w:tcBorders>
          </w:tcPr>
          <w:p w:rsidR="00905C62" w:rsidRPr="0058220C" w:rsidRDefault="00905C62">
            <w:pPr>
              <w:spacing w:before="20" w:after="20"/>
              <w:jc w:val="center"/>
            </w:pPr>
            <w:r w:rsidRPr="0058220C">
              <w:t>2.0</w:t>
            </w:r>
          </w:p>
        </w:tc>
        <w:tc>
          <w:tcPr>
            <w:tcW w:w="1080" w:type="dxa"/>
            <w:tcBorders>
              <w:top w:val="nil"/>
            </w:tcBorders>
          </w:tcPr>
          <w:p w:rsidR="00905C62" w:rsidRPr="0058220C" w:rsidRDefault="00905C62">
            <w:pPr>
              <w:spacing w:before="20" w:after="20"/>
              <w:jc w:val="center"/>
            </w:pPr>
            <w:r w:rsidRPr="0058220C">
              <w:t>1</w:t>
            </w:r>
          </w:p>
        </w:tc>
        <w:tc>
          <w:tcPr>
            <w:tcW w:w="2808" w:type="dxa"/>
            <w:tcBorders>
              <w:top w:val="nil"/>
              <w:right w:val="single" w:sz="6" w:space="0" w:color="auto"/>
            </w:tcBorders>
          </w:tcPr>
          <w:p w:rsidR="00905C62" w:rsidRPr="0058220C" w:rsidRDefault="00905C62">
            <w:pPr>
              <w:spacing w:before="20" w:after="20"/>
            </w:pPr>
            <w:r w:rsidRPr="0058220C">
              <w:t>Erosion of natural deposits; water additive which promotes strong teeth; discharge from fertilizer and aluminum factories</w:t>
            </w:r>
          </w:p>
        </w:tc>
      </w:tr>
      <w:tr w:rsidR="00510808" w:rsidRPr="001F3468">
        <w:trPr>
          <w:trHeight w:val="504"/>
          <w:jc w:val="center"/>
        </w:trPr>
        <w:tc>
          <w:tcPr>
            <w:tcW w:w="2268" w:type="dxa"/>
            <w:gridSpan w:val="2"/>
            <w:tcBorders>
              <w:top w:val="nil"/>
              <w:left w:val="single" w:sz="6" w:space="0" w:color="auto"/>
            </w:tcBorders>
          </w:tcPr>
          <w:p w:rsidR="00510808" w:rsidRPr="001F3468" w:rsidRDefault="00510808" w:rsidP="00D057C3">
            <w:pPr>
              <w:ind w:left="180"/>
              <w:rPr>
                <w:sz w:val="18"/>
              </w:rPr>
            </w:pPr>
            <w:r>
              <w:rPr>
                <w:sz w:val="18"/>
              </w:rPr>
              <w:t>Arsenic (ppb)</w:t>
            </w:r>
          </w:p>
        </w:tc>
        <w:tc>
          <w:tcPr>
            <w:tcW w:w="990" w:type="dxa"/>
            <w:tcBorders>
              <w:top w:val="nil"/>
            </w:tcBorders>
          </w:tcPr>
          <w:p w:rsidR="00510808" w:rsidRDefault="00510808">
            <w:r w:rsidRPr="00BB7A61">
              <w:rPr>
                <w:sz w:val="18"/>
              </w:rPr>
              <w:t>12/29/17</w:t>
            </w:r>
          </w:p>
        </w:tc>
        <w:tc>
          <w:tcPr>
            <w:tcW w:w="1350" w:type="dxa"/>
            <w:gridSpan w:val="2"/>
            <w:tcBorders>
              <w:top w:val="nil"/>
            </w:tcBorders>
          </w:tcPr>
          <w:p w:rsidR="00510808" w:rsidRPr="001F3468" w:rsidRDefault="00510808" w:rsidP="007C19D9">
            <w:pPr>
              <w:tabs>
                <w:tab w:val="left" w:pos="420"/>
                <w:tab w:val="center" w:pos="567"/>
              </w:tabs>
              <w:rPr>
                <w:sz w:val="18"/>
              </w:rPr>
            </w:pPr>
            <w:r>
              <w:rPr>
                <w:sz w:val="18"/>
              </w:rPr>
              <w:t xml:space="preserve">           1.2</w:t>
            </w:r>
          </w:p>
        </w:tc>
        <w:tc>
          <w:tcPr>
            <w:tcW w:w="1440" w:type="dxa"/>
            <w:gridSpan w:val="2"/>
            <w:tcBorders>
              <w:top w:val="nil"/>
            </w:tcBorders>
          </w:tcPr>
          <w:p w:rsidR="00510808" w:rsidRPr="001F3468" w:rsidRDefault="00510808" w:rsidP="00D057C3">
            <w:pPr>
              <w:jc w:val="center"/>
              <w:rPr>
                <w:sz w:val="18"/>
              </w:rPr>
            </w:pPr>
            <w:r>
              <w:rPr>
                <w:sz w:val="18"/>
              </w:rPr>
              <w:t>ND-2.4</w:t>
            </w:r>
          </w:p>
        </w:tc>
        <w:tc>
          <w:tcPr>
            <w:tcW w:w="900" w:type="dxa"/>
            <w:tcBorders>
              <w:top w:val="nil"/>
            </w:tcBorders>
          </w:tcPr>
          <w:p w:rsidR="00510808" w:rsidRPr="00AE37EC" w:rsidRDefault="00510808" w:rsidP="000C1A76">
            <w:pPr>
              <w:keepNext/>
              <w:keepLines/>
              <w:spacing w:before="20" w:after="20"/>
              <w:jc w:val="center"/>
            </w:pPr>
            <w:r w:rsidRPr="00AE37EC" w:rsidDel="00D30641">
              <w:t xml:space="preserve"> </w:t>
            </w:r>
            <w:r w:rsidRPr="00AE37EC">
              <w:t>10</w:t>
            </w:r>
          </w:p>
        </w:tc>
        <w:tc>
          <w:tcPr>
            <w:tcW w:w="1080" w:type="dxa"/>
            <w:tcBorders>
              <w:top w:val="nil"/>
            </w:tcBorders>
          </w:tcPr>
          <w:p w:rsidR="00510808" w:rsidRPr="00AE37EC" w:rsidRDefault="00510808" w:rsidP="000C1A76">
            <w:pPr>
              <w:keepNext/>
              <w:keepLines/>
              <w:spacing w:before="20" w:after="20"/>
              <w:jc w:val="center"/>
            </w:pPr>
            <w:r w:rsidRPr="00AE37EC">
              <w:t>0.004</w:t>
            </w:r>
          </w:p>
        </w:tc>
        <w:tc>
          <w:tcPr>
            <w:tcW w:w="2808" w:type="dxa"/>
            <w:tcBorders>
              <w:top w:val="nil"/>
              <w:right w:val="single" w:sz="6" w:space="0" w:color="auto"/>
            </w:tcBorders>
          </w:tcPr>
          <w:p w:rsidR="00510808" w:rsidRPr="00AE37EC" w:rsidRDefault="00510808" w:rsidP="000C1A76">
            <w:pPr>
              <w:keepNext/>
              <w:keepLines/>
              <w:spacing w:before="20" w:after="20"/>
            </w:pPr>
            <w:r w:rsidRPr="00AE37EC">
              <w:t>Erosion of natural deposits; runoff from orchards; glass and electronics production wastes</w:t>
            </w:r>
          </w:p>
        </w:tc>
      </w:tr>
      <w:tr w:rsidR="00510808" w:rsidRPr="001F3468">
        <w:trPr>
          <w:trHeight w:val="504"/>
          <w:jc w:val="center"/>
        </w:trPr>
        <w:tc>
          <w:tcPr>
            <w:tcW w:w="2268" w:type="dxa"/>
            <w:gridSpan w:val="2"/>
            <w:tcBorders>
              <w:top w:val="nil"/>
              <w:left w:val="single" w:sz="6" w:space="0" w:color="auto"/>
            </w:tcBorders>
          </w:tcPr>
          <w:p w:rsidR="00510808" w:rsidRPr="001F3468" w:rsidRDefault="00510808" w:rsidP="00D057C3">
            <w:pPr>
              <w:ind w:left="180"/>
              <w:rPr>
                <w:sz w:val="18"/>
              </w:rPr>
            </w:pPr>
            <w:r>
              <w:rPr>
                <w:sz w:val="18"/>
              </w:rPr>
              <w:t>Barium (ppb)</w:t>
            </w:r>
          </w:p>
        </w:tc>
        <w:tc>
          <w:tcPr>
            <w:tcW w:w="990" w:type="dxa"/>
            <w:tcBorders>
              <w:top w:val="nil"/>
            </w:tcBorders>
          </w:tcPr>
          <w:p w:rsidR="00510808" w:rsidRDefault="00510808">
            <w:r w:rsidRPr="00BB7A61">
              <w:rPr>
                <w:sz w:val="18"/>
              </w:rPr>
              <w:t>12/29/17</w:t>
            </w:r>
          </w:p>
        </w:tc>
        <w:tc>
          <w:tcPr>
            <w:tcW w:w="1350" w:type="dxa"/>
            <w:gridSpan w:val="2"/>
            <w:tcBorders>
              <w:top w:val="nil"/>
            </w:tcBorders>
          </w:tcPr>
          <w:p w:rsidR="00510808" w:rsidRPr="001F3468" w:rsidRDefault="00510808" w:rsidP="00C12E4D">
            <w:pPr>
              <w:tabs>
                <w:tab w:val="left" w:pos="420"/>
                <w:tab w:val="center" w:pos="567"/>
              </w:tabs>
              <w:jc w:val="center"/>
              <w:rPr>
                <w:sz w:val="18"/>
              </w:rPr>
            </w:pPr>
            <w:r>
              <w:rPr>
                <w:sz w:val="18"/>
              </w:rPr>
              <w:t>22</w:t>
            </w:r>
          </w:p>
        </w:tc>
        <w:tc>
          <w:tcPr>
            <w:tcW w:w="1440" w:type="dxa"/>
            <w:gridSpan w:val="2"/>
            <w:tcBorders>
              <w:top w:val="nil"/>
            </w:tcBorders>
          </w:tcPr>
          <w:p w:rsidR="00510808" w:rsidRPr="001F3468" w:rsidRDefault="00510808" w:rsidP="00D057C3">
            <w:pPr>
              <w:jc w:val="center"/>
              <w:rPr>
                <w:sz w:val="18"/>
              </w:rPr>
            </w:pPr>
            <w:r>
              <w:rPr>
                <w:sz w:val="18"/>
              </w:rPr>
              <w:t>ND-44</w:t>
            </w:r>
          </w:p>
        </w:tc>
        <w:tc>
          <w:tcPr>
            <w:tcW w:w="900" w:type="dxa"/>
            <w:tcBorders>
              <w:top w:val="nil"/>
            </w:tcBorders>
          </w:tcPr>
          <w:p w:rsidR="00510808" w:rsidRPr="0058220C" w:rsidRDefault="00510808">
            <w:pPr>
              <w:spacing w:before="20" w:after="20"/>
              <w:jc w:val="center"/>
            </w:pPr>
            <w:r w:rsidRPr="0058220C">
              <w:t>1</w:t>
            </w:r>
          </w:p>
        </w:tc>
        <w:tc>
          <w:tcPr>
            <w:tcW w:w="1080" w:type="dxa"/>
            <w:tcBorders>
              <w:top w:val="nil"/>
            </w:tcBorders>
          </w:tcPr>
          <w:p w:rsidR="00510808" w:rsidRPr="0058220C" w:rsidRDefault="00510808">
            <w:pPr>
              <w:spacing w:before="20" w:after="20"/>
              <w:jc w:val="center"/>
            </w:pPr>
            <w:r w:rsidRPr="0058220C">
              <w:t>2</w:t>
            </w:r>
          </w:p>
        </w:tc>
        <w:tc>
          <w:tcPr>
            <w:tcW w:w="2808" w:type="dxa"/>
            <w:tcBorders>
              <w:top w:val="nil"/>
              <w:right w:val="single" w:sz="6" w:space="0" w:color="auto"/>
            </w:tcBorders>
          </w:tcPr>
          <w:p w:rsidR="00510808" w:rsidRPr="0058220C" w:rsidRDefault="00510808">
            <w:pPr>
              <w:spacing w:before="20" w:after="20"/>
            </w:pPr>
            <w:r w:rsidRPr="0058220C">
              <w:t>Discharge of oil drilling wastes and from metal refineries; erosion of natural deposits</w:t>
            </w:r>
          </w:p>
        </w:tc>
      </w:tr>
      <w:tr w:rsidR="00510808" w:rsidRPr="001F3468">
        <w:trPr>
          <w:trHeight w:val="504"/>
          <w:jc w:val="center"/>
        </w:trPr>
        <w:tc>
          <w:tcPr>
            <w:tcW w:w="2268" w:type="dxa"/>
            <w:gridSpan w:val="2"/>
            <w:tcBorders>
              <w:top w:val="nil"/>
              <w:left w:val="single" w:sz="6" w:space="0" w:color="auto"/>
            </w:tcBorders>
          </w:tcPr>
          <w:p w:rsidR="00510808" w:rsidRPr="001F3468" w:rsidRDefault="00510808" w:rsidP="00D057C3">
            <w:pPr>
              <w:ind w:left="180"/>
              <w:rPr>
                <w:sz w:val="18"/>
              </w:rPr>
            </w:pPr>
            <w:r>
              <w:rPr>
                <w:sz w:val="18"/>
              </w:rPr>
              <w:t>Total Chromium (ppb)</w:t>
            </w:r>
          </w:p>
        </w:tc>
        <w:tc>
          <w:tcPr>
            <w:tcW w:w="990" w:type="dxa"/>
            <w:tcBorders>
              <w:top w:val="nil"/>
            </w:tcBorders>
          </w:tcPr>
          <w:p w:rsidR="00510808" w:rsidRDefault="00510808">
            <w:r w:rsidRPr="00BB7A61">
              <w:rPr>
                <w:sz w:val="18"/>
              </w:rPr>
              <w:t>12/29/17</w:t>
            </w:r>
          </w:p>
        </w:tc>
        <w:tc>
          <w:tcPr>
            <w:tcW w:w="1350" w:type="dxa"/>
            <w:gridSpan w:val="2"/>
            <w:tcBorders>
              <w:top w:val="nil"/>
            </w:tcBorders>
          </w:tcPr>
          <w:p w:rsidR="00510808" w:rsidRPr="001F3468" w:rsidRDefault="00510808" w:rsidP="00C12E4D">
            <w:pPr>
              <w:tabs>
                <w:tab w:val="left" w:pos="420"/>
                <w:tab w:val="center" w:pos="567"/>
              </w:tabs>
              <w:jc w:val="center"/>
              <w:rPr>
                <w:sz w:val="18"/>
              </w:rPr>
            </w:pPr>
            <w:r>
              <w:rPr>
                <w:sz w:val="18"/>
              </w:rPr>
              <w:t>2.6</w:t>
            </w:r>
          </w:p>
        </w:tc>
        <w:tc>
          <w:tcPr>
            <w:tcW w:w="1440" w:type="dxa"/>
            <w:gridSpan w:val="2"/>
            <w:tcBorders>
              <w:top w:val="nil"/>
            </w:tcBorders>
          </w:tcPr>
          <w:p w:rsidR="00510808" w:rsidRPr="001F3468" w:rsidRDefault="00510808" w:rsidP="00D057C3">
            <w:pPr>
              <w:jc w:val="center"/>
              <w:rPr>
                <w:sz w:val="18"/>
              </w:rPr>
            </w:pPr>
            <w:r>
              <w:rPr>
                <w:sz w:val="18"/>
              </w:rPr>
              <w:t>ND-5.2</w:t>
            </w:r>
          </w:p>
        </w:tc>
        <w:tc>
          <w:tcPr>
            <w:tcW w:w="900" w:type="dxa"/>
            <w:tcBorders>
              <w:top w:val="nil"/>
            </w:tcBorders>
          </w:tcPr>
          <w:p w:rsidR="00510808" w:rsidRPr="0058220C" w:rsidRDefault="00510808">
            <w:pPr>
              <w:spacing w:before="20" w:after="20"/>
              <w:jc w:val="center"/>
            </w:pPr>
            <w:r w:rsidRPr="0058220C">
              <w:t>50</w:t>
            </w:r>
          </w:p>
        </w:tc>
        <w:tc>
          <w:tcPr>
            <w:tcW w:w="1080" w:type="dxa"/>
            <w:tcBorders>
              <w:top w:val="nil"/>
            </w:tcBorders>
          </w:tcPr>
          <w:p w:rsidR="00510808" w:rsidRPr="0058220C" w:rsidRDefault="00510808">
            <w:pPr>
              <w:spacing w:before="20" w:after="20"/>
              <w:jc w:val="center"/>
            </w:pPr>
            <w:r w:rsidRPr="0058220C">
              <w:t>(100)</w:t>
            </w:r>
          </w:p>
        </w:tc>
        <w:tc>
          <w:tcPr>
            <w:tcW w:w="2808" w:type="dxa"/>
            <w:tcBorders>
              <w:top w:val="nil"/>
              <w:right w:val="single" w:sz="6" w:space="0" w:color="auto"/>
            </w:tcBorders>
          </w:tcPr>
          <w:p w:rsidR="00510808" w:rsidRPr="0058220C" w:rsidRDefault="00510808">
            <w:pPr>
              <w:spacing w:before="20" w:after="20"/>
            </w:pPr>
            <w:r w:rsidRPr="0058220C">
              <w:t>Discharge from steel and pulp mills and chrome plating; erosion of natural deposits</w:t>
            </w:r>
          </w:p>
        </w:tc>
      </w:tr>
      <w:tr w:rsidR="00510808" w:rsidRPr="001F3468">
        <w:trPr>
          <w:trHeight w:val="314"/>
          <w:jc w:val="center"/>
        </w:trPr>
        <w:tc>
          <w:tcPr>
            <w:tcW w:w="2268" w:type="dxa"/>
            <w:gridSpan w:val="2"/>
            <w:tcBorders>
              <w:top w:val="nil"/>
              <w:left w:val="single" w:sz="6" w:space="0" w:color="auto"/>
            </w:tcBorders>
          </w:tcPr>
          <w:p w:rsidR="00510808" w:rsidRPr="001F3468" w:rsidRDefault="00510808" w:rsidP="00D057C3">
            <w:pPr>
              <w:ind w:left="180"/>
              <w:rPr>
                <w:sz w:val="18"/>
              </w:rPr>
            </w:pPr>
            <w:r>
              <w:rPr>
                <w:sz w:val="18"/>
              </w:rPr>
              <w:t>Selenium (ppb)</w:t>
            </w:r>
          </w:p>
        </w:tc>
        <w:tc>
          <w:tcPr>
            <w:tcW w:w="990" w:type="dxa"/>
            <w:tcBorders>
              <w:top w:val="nil"/>
            </w:tcBorders>
          </w:tcPr>
          <w:p w:rsidR="00510808" w:rsidRDefault="00510808">
            <w:r w:rsidRPr="00BB7A61">
              <w:rPr>
                <w:sz w:val="18"/>
              </w:rPr>
              <w:t>12/29/17</w:t>
            </w:r>
          </w:p>
        </w:tc>
        <w:tc>
          <w:tcPr>
            <w:tcW w:w="1350" w:type="dxa"/>
            <w:gridSpan w:val="2"/>
            <w:tcBorders>
              <w:top w:val="nil"/>
            </w:tcBorders>
          </w:tcPr>
          <w:p w:rsidR="00510808" w:rsidRPr="001F3468" w:rsidRDefault="00510808" w:rsidP="00C12E4D">
            <w:pPr>
              <w:tabs>
                <w:tab w:val="left" w:pos="420"/>
                <w:tab w:val="center" w:pos="567"/>
              </w:tabs>
              <w:jc w:val="center"/>
              <w:rPr>
                <w:sz w:val="18"/>
              </w:rPr>
            </w:pPr>
            <w:r>
              <w:rPr>
                <w:sz w:val="18"/>
              </w:rPr>
              <w:t>2.95</w:t>
            </w:r>
          </w:p>
        </w:tc>
        <w:tc>
          <w:tcPr>
            <w:tcW w:w="1440" w:type="dxa"/>
            <w:gridSpan w:val="2"/>
            <w:tcBorders>
              <w:top w:val="nil"/>
            </w:tcBorders>
          </w:tcPr>
          <w:p w:rsidR="00510808" w:rsidRPr="001F3468" w:rsidRDefault="00510808" w:rsidP="00D057C3">
            <w:pPr>
              <w:jc w:val="center"/>
              <w:rPr>
                <w:sz w:val="18"/>
              </w:rPr>
            </w:pPr>
            <w:r>
              <w:rPr>
                <w:sz w:val="18"/>
              </w:rPr>
              <w:t>ND-5.9</w:t>
            </w:r>
          </w:p>
        </w:tc>
        <w:tc>
          <w:tcPr>
            <w:tcW w:w="900" w:type="dxa"/>
            <w:tcBorders>
              <w:top w:val="nil"/>
            </w:tcBorders>
          </w:tcPr>
          <w:p w:rsidR="00510808" w:rsidRPr="0058220C" w:rsidRDefault="00510808">
            <w:pPr>
              <w:spacing w:before="20" w:after="20"/>
              <w:jc w:val="center"/>
            </w:pPr>
            <w:r w:rsidRPr="0058220C">
              <w:t>50</w:t>
            </w:r>
          </w:p>
        </w:tc>
        <w:tc>
          <w:tcPr>
            <w:tcW w:w="1080" w:type="dxa"/>
            <w:tcBorders>
              <w:top w:val="nil"/>
            </w:tcBorders>
          </w:tcPr>
          <w:p w:rsidR="00510808" w:rsidRPr="0058220C" w:rsidRDefault="00510808">
            <w:pPr>
              <w:spacing w:before="20" w:after="20"/>
              <w:jc w:val="center"/>
            </w:pPr>
            <w:r>
              <w:t>30</w:t>
            </w:r>
          </w:p>
        </w:tc>
        <w:tc>
          <w:tcPr>
            <w:tcW w:w="2808" w:type="dxa"/>
            <w:tcBorders>
              <w:top w:val="nil"/>
              <w:right w:val="single" w:sz="6" w:space="0" w:color="auto"/>
            </w:tcBorders>
          </w:tcPr>
          <w:p w:rsidR="00510808" w:rsidRPr="00D96C45" w:rsidRDefault="00510808">
            <w:pPr>
              <w:spacing w:before="20" w:after="20"/>
            </w:pPr>
            <w:r w:rsidRPr="00D96C45">
              <w:t>Discharge from petroleum, glass, and metal refineries; erosion of natural deposits; discharge from mines and chemical manufacturers; runoff from livestock lots (feed additive)</w:t>
            </w:r>
          </w:p>
        </w:tc>
      </w:tr>
      <w:tr w:rsidR="00905C62" w:rsidRPr="001F3468">
        <w:trPr>
          <w:trHeight w:val="504"/>
          <w:jc w:val="center"/>
        </w:trPr>
        <w:tc>
          <w:tcPr>
            <w:tcW w:w="2268" w:type="dxa"/>
            <w:gridSpan w:val="2"/>
            <w:tcBorders>
              <w:top w:val="nil"/>
              <w:left w:val="single" w:sz="6" w:space="0" w:color="auto"/>
            </w:tcBorders>
          </w:tcPr>
          <w:p w:rsidR="00905C62" w:rsidRPr="001F3468" w:rsidRDefault="00905C62" w:rsidP="00D057C3">
            <w:pPr>
              <w:ind w:left="180"/>
              <w:rPr>
                <w:sz w:val="18"/>
              </w:rPr>
            </w:pPr>
            <w:r>
              <w:rPr>
                <w:sz w:val="18"/>
              </w:rPr>
              <w:t>Lead (ppb)</w:t>
            </w:r>
          </w:p>
        </w:tc>
        <w:tc>
          <w:tcPr>
            <w:tcW w:w="990" w:type="dxa"/>
            <w:tcBorders>
              <w:top w:val="nil"/>
            </w:tcBorders>
          </w:tcPr>
          <w:p w:rsidR="00905C62" w:rsidRPr="001F3468" w:rsidRDefault="00510808" w:rsidP="00D057C3">
            <w:pPr>
              <w:jc w:val="center"/>
              <w:rPr>
                <w:sz w:val="18"/>
              </w:rPr>
            </w:pPr>
            <w:r>
              <w:rPr>
                <w:sz w:val="18"/>
              </w:rPr>
              <w:t>12/29/17</w:t>
            </w:r>
          </w:p>
        </w:tc>
        <w:tc>
          <w:tcPr>
            <w:tcW w:w="1350" w:type="dxa"/>
            <w:gridSpan w:val="2"/>
            <w:tcBorders>
              <w:top w:val="nil"/>
            </w:tcBorders>
          </w:tcPr>
          <w:p w:rsidR="00905C62" w:rsidRPr="001F3468" w:rsidRDefault="00905C62" w:rsidP="000C1A76">
            <w:pPr>
              <w:tabs>
                <w:tab w:val="left" w:pos="420"/>
                <w:tab w:val="center" w:pos="567"/>
              </w:tabs>
              <w:jc w:val="center"/>
              <w:rPr>
                <w:sz w:val="18"/>
              </w:rPr>
            </w:pPr>
            <w:r>
              <w:rPr>
                <w:sz w:val="18"/>
              </w:rPr>
              <w:t>4.2</w:t>
            </w:r>
          </w:p>
        </w:tc>
        <w:tc>
          <w:tcPr>
            <w:tcW w:w="1440" w:type="dxa"/>
            <w:gridSpan w:val="2"/>
            <w:tcBorders>
              <w:top w:val="nil"/>
            </w:tcBorders>
          </w:tcPr>
          <w:p w:rsidR="00905C62" w:rsidRPr="001F3468" w:rsidRDefault="00905C62" w:rsidP="00D057C3">
            <w:pPr>
              <w:jc w:val="center"/>
              <w:rPr>
                <w:sz w:val="18"/>
              </w:rPr>
            </w:pPr>
            <w:r>
              <w:rPr>
                <w:sz w:val="18"/>
              </w:rPr>
              <w:t>ND-8.4</w:t>
            </w:r>
          </w:p>
        </w:tc>
        <w:tc>
          <w:tcPr>
            <w:tcW w:w="900" w:type="dxa"/>
            <w:tcBorders>
              <w:top w:val="nil"/>
            </w:tcBorders>
          </w:tcPr>
          <w:p w:rsidR="00905C62" w:rsidRPr="0058220C" w:rsidRDefault="00905C62">
            <w:pPr>
              <w:spacing w:before="20" w:after="20"/>
              <w:jc w:val="center"/>
            </w:pPr>
            <w:r>
              <w:t>(</w:t>
            </w:r>
            <w:r w:rsidRPr="0058220C">
              <w:t>AL=15</w:t>
            </w:r>
            <w:r>
              <w:t>)</w:t>
            </w:r>
          </w:p>
        </w:tc>
        <w:tc>
          <w:tcPr>
            <w:tcW w:w="1080" w:type="dxa"/>
            <w:tcBorders>
              <w:top w:val="nil"/>
            </w:tcBorders>
          </w:tcPr>
          <w:p w:rsidR="00905C62" w:rsidRPr="0058220C" w:rsidRDefault="00905C62">
            <w:pPr>
              <w:spacing w:before="20" w:after="20"/>
              <w:jc w:val="center"/>
            </w:pPr>
            <w:r>
              <w:t>0.</w:t>
            </w:r>
            <w:r w:rsidRPr="0058220C">
              <w:t>2</w:t>
            </w:r>
          </w:p>
        </w:tc>
        <w:tc>
          <w:tcPr>
            <w:tcW w:w="2808" w:type="dxa"/>
            <w:tcBorders>
              <w:top w:val="nil"/>
              <w:right w:val="single" w:sz="6" w:space="0" w:color="auto"/>
            </w:tcBorders>
          </w:tcPr>
          <w:p w:rsidR="00905C62" w:rsidRPr="0058220C" w:rsidRDefault="00905C62">
            <w:pPr>
              <w:spacing w:before="20" w:after="20"/>
            </w:pPr>
            <w:r w:rsidRPr="0058220C">
              <w:t>Internal corrosion of household water plumbing systems; discharges from industrial manufacturers; erosion of natural deposits</w:t>
            </w:r>
          </w:p>
        </w:tc>
      </w:tr>
      <w:tr w:rsidR="00905C62" w:rsidRPr="001F3468">
        <w:trPr>
          <w:trHeight w:val="504"/>
          <w:jc w:val="center"/>
        </w:trPr>
        <w:tc>
          <w:tcPr>
            <w:tcW w:w="2268" w:type="dxa"/>
            <w:gridSpan w:val="2"/>
            <w:tcBorders>
              <w:top w:val="nil"/>
              <w:left w:val="single" w:sz="6" w:space="0" w:color="auto"/>
            </w:tcBorders>
          </w:tcPr>
          <w:p w:rsidR="00905C62" w:rsidRPr="001F3468" w:rsidRDefault="00905C62" w:rsidP="00D057C3">
            <w:pPr>
              <w:ind w:left="180"/>
              <w:rPr>
                <w:sz w:val="18"/>
              </w:rPr>
            </w:pPr>
            <w:r>
              <w:rPr>
                <w:sz w:val="18"/>
              </w:rPr>
              <w:t>Gross Alpha (pCi/L)</w:t>
            </w:r>
          </w:p>
        </w:tc>
        <w:tc>
          <w:tcPr>
            <w:tcW w:w="990" w:type="dxa"/>
            <w:tcBorders>
              <w:top w:val="nil"/>
            </w:tcBorders>
          </w:tcPr>
          <w:p w:rsidR="00905C62" w:rsidRPr="001F3468" w:rsidRDefault="00905C62" w:rsidP="00D057C3">
            <w:pPr>
              <w:jc w:val="center"/>
              <w:rPr>
                <w:sz w:val="18"/>
              </w:rPr>
            </w:pPr>
            <w:r>
              <w:rPr>
                <w:sz w:val="18"/>
              </w:rPr>
              <w:t>12/27/17</w:t>
            </w:r>
          </w:p>
        </w:tc>
        <w:tc>
          <w:tcPr>
            <w:tcW w:w="1350" w:type="dxa"/>
            <w:gridSpan w:val="2"/>
            <w:tcBorders>
              <w:top w:val="nil"/>
            </w:tcBorders>
          </w:tcPr>
          <w:p w:rsidR="00905C62" w:rsidRPr="001F3468" w:rsidRDefault="00905C62" w:rsidP="000C1A76">
            <w:pPr>
              <w:tabs>
                <w:tab w:val="left" w:pos="420"/>
                <w:tab w:val="center" w:pos="567"/>
              </w:tabs>
              <w:jc w:val="center"/>
              <w:rPr>
                <w:sz w:val="18"/>
              </w:rPr>
            </w:pPr>
            <w:r>
              <w:rPr>
                <w:sz w:val="18"/>
              </w:rPr>
              <w:t>13.45</w:t>
            </w:r>
          </w:p>
        </w:tc>
        <w:tc>
          <w:tcPr>
            <w:tcW w:w="1440" w:type="dxa"/>
            <w:gridSpan w:val="2"/>
            <w:tcBorders>
              <w:top w:val="nil"/>
            </w:tcBorders>
          </w:tcPr>
          <w:p w:rsidR="00905C62" w:rsidRPr="001F3468" w:rsidRDefault="00905C62" w:rsidP="00D057C3">
            <w:pPr>
              <w:jc w:val="center"/>
              <w:rPr>
                <w:sz w:val="18"/>
              </w:rPr>
            </w:pPr>
            <w:r>
              <w:rPr>
                <w:sz w:val="18"/>
              </w:rPr>
              <w:t>12.7-14.2</w:t>
            </w:r>
          </w:p>
        </w:tc>
        <w:tc>
          <w:tcPr>
            <w:tcW w:w="900" w:type="dxa"/>
            <w:tcBorders>
              <w:top w:val="nil"/>
            </w:tcBorders>
          </w:tcPr>
          <w:p w:rsidR="00905C62" w:rsidRPr="00AE37EC" w:rsidRDefault="00905C62">
            <w:pPr>
              <w:spacing w:before="20" w:after="20"/>
              <w:jc w:val="center"/>
            </w:pPr>
            <w:r w:rsidRPr="00AE37EC">
              <w:t>15</w:t>
            </w:r>
          </w:p>
        </w:tc>
        <w:tc>
          <w:tcPr>
            <w:tcW w:w="1080" w:type="dxa"/>
            <w:tcBorders>
              <w:top w:val="nil"/>
            </w:tcBorders>
          </w:tcPr>
          <w:p w:rsidR="00905C62" w:rsidRPr="00AE37EC" w:rsidRDefault="00905C62">
            <w:pPr>
              <w:spacing w:before="20" w:after="20"/>
              <w:jc w:val="center"/>
            </w:pPr>
            <w:r w:rsidRPr="00AE37EC">
              <w:t>(0)</w:t>
            </w:r>
          </w:p>
        </w:tc>
        <w:tc>
          <w:tcPr>
            <w:tcW w:w="2808" w:type="dxa"/>
            <w:tcBorders>
              <w:top w:val="nil"/>
              <w:right w:val="single" w:sz="6" w:space="0" w:color="auto"/>
            </w:tcBorders>
          </w:tcPr>
          <w:p w:rsidR="00905C62" w:rsidRPr="00AE37EC" w:rsidRDefault="00905C62" w:rsidP="00B77626">
            <w:pPr>
              <w:spacing w:before="20" w:after="20"/>
            </w:pPr>
            <w:r w:rsidRPr="00AE37EC">
              <w:t>Erosion of natural deposits</w:t>
            </w:r>
          </w:p>
        </w:tc>
      </w:tr>
      <w:tr w:rsidR="000C1A76" w:rsidRPr="001F3468">
        <w:trPr>
          <w:trHeight w:val="504"/>
          <w:jc w:val="center"/>
        </w:trPr>
        <w:tc>
          <w:tcPr>
            <w:tcW w:w="2268" w:type="dxa"/>
            <w:gridSpan w:val="2"/>
            <w:tcBorders>
              <w:top w:val="nil"/>
              <w:left w:val="single" w:sz="6" w:space="0" w:color="auto"/>
            </w:tcBorders>
          </w:tcPr>
          <w:p w:rsidR="000C1A76" w:rsidRPr="001F3468" w:rsidRDefault="000C1A76" w:rsidP="00D057C3">
            <w:pPr>
              <w:ind w:left="180"/>
              <w:rPr>
                <w:sz w:val="18"/>
              </w:rPr>
            </w:pPr>
            <w:r>
              <w:rPr>
                <w:sz w:val="18"/>
              </w:rPr>
              <w:t>Gross Alpha Counting error (pCi/L)</w:t>
            </w:r>
          </w:p>
        </w:tc>
        <w:tc>
          <w:tcPr>
            <w:tcW w:w="990" w:type="dxa"/>
            <w:tcBorders>
              <w:top w:val="nil"/>
            </w:tcBorders>
          </w:tcPr>
          <w:p w:rsidR="000C1A76" w:rsidRPr="001F3468" w:rsidRDefault="000C1A76" w:rsidP="00D057C3">
            <w:pPr>
              <w:jc w:val="center"/>
              <w:rPr>
                <w:sz w:val="18"/>
              </w:rPr>
            </w:pPr>
            <w:r>
              <w:rPr>
                <w:sz w:val="18"/>
              </w:rPr>
              <w:t>12/27/17</w:t>
            </w:r>
          </w:p>
        </w:tc>
        <w:tc>
          <w:tcPr>
            <w:tcW w:w="1350" w:type="dxa"/>
            <w:gridSpan w:val="2"/>
            <w:tcBorders>
              <w:top w:val="nil"/>
            </w:tcBorders>
          </w:tcPr>
          <w:p w:rsidR="000C1A76" w:rsidRPr="001F3468" w:rsidRDefault="000C1A76" w:rsidP="000C1A76">
            <w:pPr>
              <w:tabs>
                <w:tab w:val="left" w:pos="420"/>
                <w:tab w:val="center" w:pos="567"/>
              </w:tabs>
              <w:jc w:val="center"/>
              <w:rPr>
                <w:sz w:val="18"/>
              </w:rPr>
            </w:pPr>
            <w:r>
              <w:rPr>
                <w:sz w:val="18"/>
              </w:rPr>
              <w:t>1.36</w:t>
            </w:r>
          </w:p>
        </w:tc>
        <w:tc>
          <w:tcPr>
            <w:tcW w:w="1440" w:type="dxa"/>
            <w:gridSpan w:val="2"/>
            <w:tcBorders>
              <w:top w:val="nil"/>
            </w:tcBorders>
          </w:tcPr>
          <w:p w:rsidR="000C1A76" w:rsidRPr="001F3468" w:rsidRDefault="000C1A76" w:rsidP="00D057C3">
            <w:pPr>
              <w:jc w:val="center"/>
              <w:rPr>
                <w:sz w:val="18"/>
              </w:rPr>
            </w:pPr>
            <w:r>
              <w:rPr>
                <w:sz w:val="18"/>
              </w:rPr>
              <w:t>1.69-2.06</w:t>
            </w:r>
          </w:p>
        </w:tc>
        <w:tc>
          <w:tcPr>
            <w:tcW w:w="900" w:type="dxa"/>
            <w:tcBorders>
              <w:top w:val="nil"/>
            </w:tcBorders>
          </w:tcPr>
          <w:p w:rsidR="000C1A76" w:rsidRPr="00AE37EC" w:rsidRDefault="000C1A76">
            <w:pPr>
              <w:spacing w:before="20" w:after="20"/>
              <w:jc w:val="center"/>
            </w:pPr>
            <w:r w:rsidRPr="00AE37EC">
              <w:t>15</w:t>
            </w:r>
          </w:p>
        </w:tc>
        <w:tc>
          <w:tcPr>
            <w:tcW w:w="1080" w:type="dxa"/>
            <w:tcBorders>
              <w:top w:val="nil"/>
            </w:tcBorders>
          </w:tcPr>
          <w:p w:rsidR="000C1A76" w:rsidRPr="00AE37EC" w:rsidRDefault="000C1A76">
            <w:pPr>
              <w:spacing w:before="20" w:after="20"/>
              <w:jc w:val="center"/>
            </w:pPr>
            <w:r w:rsidRPr="00AE37EC">
              <w:t>(0)</w:t>
            </w:r>
          </w:p>
        </w:tc>
        <w:tc>
          <w:tcPr>
            <w:tcW w:w="2808" w:type="dxa"/>
            <w:tcBorders>
              <w:top w:val="nil"/>
              <w:right w:val="single" w:sz="6" w:space="0" w:color="auto"/>
            </w:tcBorders>
          </w:tcPr>
          <w:p w:rsidR="000C1A76" w:rsidRPr="00AE37EC" w:rsidRDefault="000C1A76" w:rsidP="000C1A76">
            <w:pPr>
              <w:spacing w:before="20" w:after="20"/>
            </w:pPr>
            <w:r w:rsidRPr="00AE37EC">
              <w:t>Erosion of natural deposits</w:t>
            </w:r>
          </w:p>
        </w:tc>
      </w:tr>
      <w:tr w:rsidR="000C1A76" w:rsidRPr="001F3468">
        <w:trPr>
          <w:trHeight w:val="504"/>
          <w:jc w:val="center"/>
        </w:trPr>
        <w:tc>
          <w:tcPr>
            <w:tcW w:w="2268" w:type="dxa"/>
            <w:gridSpan w:val="2"/>
            <w:tcBorders>
              <w:left w:val="single" w:sz="6" w:space="0" w:color="auto"/>
              <w:bottom w:val="single" w:sz="18" w:space="0" w:color="auto"/>
            </w:tcBorders>
          </w:tcPr>
          <w:p w:rsidR="000C1A76" w:rsidRPr="001F3468" w:rsidRDefault="000C1A76" w:rsidP="00D057C3">
            <w:pPr>
              <w:ind w:left="180"/>
              <w:rPr>
                <w:sz w:val="18"/>
              </w:rPr>
            </w:pPr>
            <w:r>
              <w:rPr>
                <w:sz w:val="18"/>
              </w:rPr>
              <w:t>Uranium (pCi/L)</w:t>
            </w:r>
          </w:p>
        </w:tc>
        <w:tc>
          <w:tcPr>
            <w:tcW w:w="990" w:type="dxa"/>
            <w:tcBorders>
              <w:bottom w:val="single" w:sz="18" w:space="0" w:color="auto"/>
            </w:tcBorders>
          </w:tcPr>
          <w:p w:rsidR="000C1A76" w:rsidRPr="001F3468" w:rsidRDefault="000C1A76" w:rsidP="00D057C3">
            <w:pPr>
              <w:jc w:val="center"/>
              <w:rPr>
                <w:sz w:val="18"/>
              </w:rPr>
            </w:pPr>
            <w:r>
              <w:rPr>
                <w:sz w:val="18"/>
              </w:rPr>
              <w:t>12/27/17</w:t>
            </w:r>
          </w:p>
        </w:tc>
        <w:tc>
          <w:tcPr>
            <w:tcW w:w="1350" w:type="dxa"/>
            <w:gridSpan w:val="2"/>
            <w:tcBorders>
              <w:bottom w:val="single" w:sz="18" w:space="0" w:color="auto"/>
            </w:tcBorders>
          </w:tcPr>
          <w:p w:rsidR="000C1A76" w:rsidRPr="001F3468" w:rsidRDefault="000C1A76" w:rsidP="00D057C3">
            <w:pPr>
              <w:jc w:val="center"/>
              <w:rPr>
                <w:sz w:val="18"/>
              </w:rPr>
            </w:pPr>
            <w:r>
              <w:rPr>
                <w:sz w:val="18"/>
              </w:rPr>
              <w:t>10</w:t>
            </w:r>
          </w:p>
        </w:tc>
        <w:tc>
          <w:tcPr>
            <w:tcW w:w="1440" w:type="dxa"/>
            <w:gridSpan w:val="2"/>
            <w:tcBorders>
              <w:bottom w:val="single" w:sz="18" w:space="0" w:color="auto"/>
            </w:tcBorders>
          </w:tcPr>
          <w:p w:rsidR="000C1A76" w:rsidRPr="001F3468" w:rsidRDefault="000C1A76" w:rsidP="00D057C3">
            <w:pPr>
              <w:jc w:val="center"/>
              <w:rPr>
                <w:sz w:val="18"/>
              </w:rPr>
            </w:pPr>
            <w:r>
              <w:rPr>
                <w:sz w:val="18"/>
              </w:rPr>
              <w:t>8-12</w:t>
            </w:r>
          </w:p>
        </w:tc>
        <w:tc>
          <w:tcPr>
            <w:tcW w:w="900" w:type="dxa"/>
            <w:tcBorders>
              <w:bottom w:val="single" w:sz="18" w:space="0" w:color="auto"/>
            </w:tcBorders>
          </w:tcPr>
          <w:p w:rsidR="000C1A76" w:rsidRPr="00AE37EC" w:rsidRDefault="000C1A76">
            <w:pPr>
              <w:spacing w:before="20" w:after="20"/>
              <w:jc w:val="center"/>
            </w:pPr>
            <w:r w:rsidRPr="00AE37EC">
              <w:t>20</w:t>
            </w:r>
          </w:p>
        </w:tc>
        <w:tc>
          <w:tcPr>
            <w:tcW w:w="1080" w:type="dxa"/>
            <w:tcBorders>
              <w:bottom w:val="single" w:sz="18" w:space="0" w:color="auto"/>
            </w:tcBorders>
          </w:tcPr>
          <w:p w:rsidR="000C1A76" w:rsidRPr="00AE37EC" w:rsidRDefault="000C1A76">
            <w:pPr>
              <w:spacing w:before="20" w:after="20"/>
              <w:jc w:val="center"/>
            </w:pPr>
            <w:r w:rsidRPr="00AE37EC">
              <w:t>0.43</w:t>
            </w:r>
          </w:p>
        </w:tc>
        <w:tc>
          <w:tcPr>
            <w:tcW w:w="2808" w:type="dxa"/>
            <w:tcBorders>
              <w:bottom w:val="single" w:sz="18" w:space="0" w:color="auto"/>
              <w:right w:val="single" w:sz="6" w:space="0" w:color="auto"/>
            </w:tcBorders>
          </w:tcPr>
          <w:p w:rsidR="000C1A76" w:rsidRPr="00AE37EC" w:rsidRDefault="000C1A76" w:rsidP="000C1A76">
            <w:pPr>
              <w:spacing w:before="20" w:after="20"/>
            </w:pPr>
            <w:r w:rsidRPr="00AE37EC">
              <w:t>Erosion of natural deposits</w:t>
            </w:r>
          </w:p>
        </w:tc>
      </w:tr>
      <w:tr w:rsidR="00BC6327"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gridSpan w:val="2"/>
          </w:tcPr>
          <w:p w:rsidR="00BC6327" w:rsidRPr="001F3468" w:rsidRDefault="00BC6327" w:rsidP="00D057C3">
            <w:pPr>
              <w:jc w:val="center"/>
              <w:rPr>
                <w:sz w:val="18"/>
              </w:rPr>
            </w:pPr>
          </w:p>
        </w:tc>
        <w:tc>
          <w:tcPr>
            <w:tcW w:w="1440" w:type="dxa"/>
            <w:gridSpan w:val="2"/>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gridSpan w:val="2"/>
            <w:tcBorders>
              <w:bottom w:val="single" w:sz="18" w:space="0" w:color="auto"/>
              <w:right w:val="single" w:sz="6" w:space="0" w:color="auto"/>
            </w:tcBorders>
          </w:tcPr>
          <w:p w:rsidR="00BC6327" w:rsidRPr="001F3468" w:rsidRDefault="00BC6327" w:rsidP="00D057C3">
            <w:pPr>
              <w:jc w:val="center"/>
              <w:rPr>
                <w:sz w:val="18"/>
              </w:rPr>
            </w:pPr>
          </w:p>
        </w:tc>
        <w:tc>
          <w:tcPr>
            <w:tcW w:w="1440" w:type="dxa"/>
            <w:gridSpan w:val="2"/>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106336">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905C62" w:rsidRPr="00905C62">
        <w:rPr>
          <w:rFonts w:ascii="Times New Roman" w:hAnsi="Times New Roman"/>
        </w:rPr>
        <w:t>. HUSD, Cottonwood school</w:t>
      </w:r>
      <w:r w:rsidRPr="00905C62">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trPr>
          <w:trHeight w:val="504"/>
        </w:trPr>
        <w:tc>
          <w:tcPr>
            <w:tcW w:w="2095" w:type="dxa"/>
            <w:tcBorders>
              <w:top w:val="double" w:sz="6" w:space="0" w:color="auto"/>
              <w:bottom w:val="single" w:sz="4" w:space="0" w:color="auto"/>
            </w:tcBorders>
            <w:shd w:val="clear" w:color="auto" w:fill="auto"/>
          </w:tcPr>
          <w:p w:rsidR="00803861" w:rsidRPr="008E6736" w:rsidRDefault="00803861" w:rsidP="00CC2F86">
            <w:pPr>
              <w:pStyle w:val="BodyText"/>
              <w:spacing w:before="20" w:after="20"/>
              <w:jc w:val="center"/>
              <w:rPr>
                <w:rFonts w:ascii="Times New Roman" w:hAnsi="Times New Roman"/>
                <w:sz w:val="24"/>
              </w:rPr>
            </w:pPr>
          </w:p>
        </w:tc>
        <w:tc>
          <w:tcPr>
            <w:tcW w:w="2203" w:type="dxa"/>
            <w:tcBorders>
              <w:top w:val="double" w:sz="6" w:space="0" w:color="auto"/>
              <w:bottom w:val="single" w:sz="4" w:space="0" w:color="auto"/>
            </w:tcBorders>
            <w:shd w:val="clear" w:color="auto" w:fill="auto"/>
          </w:tcPr>
          <w:p w:rsidR="00803861" w:rsidRPr="008E6736" w:rsidRDefault="00803861" w:rsidP="00CC2F86">
            <w:pPr>
              <w:pStyle w:val="BodyText"/>
              <w:spacing w:before="20" w:after="20"/>
              <w:jc w:val="center"/>
              <w:rPr>
                <w:rFonts w:ascii="Times New Roman" w:hAnsi="Times New Roman"/>
                <w:sz w:val="24"/>
              </w:rPr>
            </w:pPr>
          </w:p>
        </w:tc>
        <w:tc>
          <w:tcPr>
            <w:tcW w:w="2203" w:type="dxa"/>
            <w:tcBorders>
              <w:top w:val="double" w:sz="6" w:space="0" w:color="auto"/>
              <w:bottom w:val="single" w:sz="4" w:space="0" w:color="auto"/>
            </w:tcBorders>
            <w:shd w:val="clear" w:color="auto" w:fill="auto"/>
          </w:tcPr>
          <w:p w:rsidR="00803861" w:rsidRPr="008E6736" w:rsidRDefault="00803861" w:rsidP="00CC2F86">
            <w:pPr>
              <w:pStyle w:val="BodyText"/>
              <w:spacing w:before="20" w:after="20"/>
              <w:jc w:val="center"/>
              <w:rPr>
                <w:rFonts w:ascii="Times New Roman" w:hAnsi="Times New Roman"/>
                <w:sz w:val="24"/>
              </w:rPr>
            </w:pPr>
          </w:p>
        </w:tc>
        <w:tc>
          <w:tcPr>
            <w:tcW w:w="2203" w:type="dxa"/>
            <w:tcBorders>
              <w:top w:val="double" w:sz="6" w:space="0" w:color="auto"/>
              <w:bottom w:val="single" w:sz="4" w:space="0" w:color="auto"/>
            </w:tcBorders>
            <w:shd w:val="clear" w:color="auto" w:fill="auto"/>
          </w:tcPr>
          <w:p w:rsidR="00803861" w:rsidRPr="008E6736" w:rsidRDefault="00803861" w:rsidP="00CC2F86">
            <w:pPr>
              <w:pStyle w:val="BodyText"/>
              <w:spacing w:before="20" w:after="20"/>
              <w:jc w:val="center"/>
              <w:rPr>
                <w:rFonts w:ascii="Times New Roman" w:hAnsi="Times New Roman"/>
                <w:sz w:val="24"/>
              </w:rPr>
            </w:pPr>
          </w:p>
        </w:tc>
        <w:tc>
          <w:tcPr>
            <w:tcW w:w="2096" w:type="dxa"/>
            <w:tcBorders>
              <w:top w:val="double" w:sz="6" w:space="0" w:color="auto"/>
              <w:bottom w:val="single" w:sz="4" w:space="0" w:color="auto"/>
            </w:tcBorders>
            <w:shd w:val="clear" w:color="auto" w:fill="auto"/>
          </w:tcPr>
          <w:p w:rsidR="00803861" w:rsidRPr="008E6736" w:rsidRDefault="00803861" w:rsidP="00CC2F86">
            <w:pPr>
              <w:pStyle w:val="BodyText"/>
              <w:spacing w:before="20" w:after="20"/>
              <w:jc w:val="center"/>
              <w:rPr>
                <w:rFonts w:ascii="Times New Roman" w:hAnsi="Times New Roman"/>
                <w:sz w:val="24"/>
              </w:rPr>
            </w:pPr>
          </w:p>
        </w:tc>
      </w:tr>
      <w:tr w:rsidR="00BB3E43" w:rsidRPr="001F3468">
        <w:trPr>
          <w:trHeight w:val="504"/>
        </w:trPr>
        <w:tc>
          <w:tcPr>
            <w:tcW w:w="2095" w:type="dxa"/>
            <w:tcBorders>
              <w:bottom w:val="single" w:sz="18" w:space="0" w:color="auto"/>
            </w:tcBorders>
            <w:shd w:val="clear" w:color="auto" w:fill="auto"/>
          </w:tcPr>
          <w:p w:rsidR="00BB3E43" w:rsidRPr="008E6736" w:rsidRDefault="00BB3E43" w:rsidP="00CC2F86">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rsidR="00BB3E43" w:rsidRPr="008E6736" w:rsidRDefault="00BB3E43" w:rsidP="00CC2F86">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rsidR="00BB3E43" w:rsidRPr="008E6736" w:rsidRDefault="00BB3E43" w:rsidP="00CC2F86">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rsidR="00BB3E43" w:rsidRPr="008E6736" w:rsidRDefault="00BB3E43" w:rsidP="00CC2F86">
            <w:pPr>
              <w:pStyle w:val="BodyText"/>
              <w:spacing w:before="20" w:after="20"/>
              <w:jc w:val="center"/>
              <w:rPr>
                <w:rFonts w:ascii="Times New Roman" w:hAnsi="Times New Roman"/>
                <w:sz w:val="24"/>
              </w:rPr>
            </w:pPr>
          </w:p>
        </w:tc>
        <w:tc>
          <w:tcPr>
            <w:tcW w:w="2096" w:type="dxa"/>
            <w:tcBorders>
              <w:bottom w:val="single" w:sz="18" w:space="0" w:color="auto"/>
            </w:tcBorders>
            <w:shd w:val="clear" w:color="auto" w:fill="auto"/>
          </w:tcPr>
          <w:p w:rsidR="00BB3E43" w:rsidRPr="008E6736" w:rsidRDefault="00BB3E43" w:rsidP="00CC2F86">
            <w:pPr>
              <w:pStyle w:val="BodyText"/>
              <w:spacing w:before="20" w:after="20"/>
              <w:jc w:val="center"/>
              <w:rPr>
                <w:rFonts w:ascii="Times New Roman" w:hAnsi="Times New Roman"/>
                <w:sz w:val="24"/>
              </w:rPr>
            </w:pPr>
          </w:p>
        </w:tc>
      </w:tr>
    </w:tbl>
    <w:p w:rsidR="00BC6327" w:rsidRPr="001F3468" w:rsidRDefault="00BC6327">
      <w:pPr>
        <w:pStyle w:val="BodyText"/>
        <w:spacing w:before="0"/>
        <w:jc w:val="left"/>
        <w:rPr>
          <w:rFonts w:ascii="Comic Sans MS" w:hAnsi="Comic Sans MS"/>
          <w:sz w:val="4"/>
          <w:u w:val="single"/>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905C62" w:rsidP="00F75012">
            <w:pPr>
              <w:spacing w:before="20" w:after="20"/>
              <w:jc w:val="center"/>
              <w:rPr>
                <w:sz w:val="18"/>
              </w:rPr>
            </w:pPr>
            <w:r>
              <w:rPr>
                <w:sz w:val="18"/>
              </w:rPr>
              <w:t>N/A</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905C62"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905C62"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C0" w:rsidRDefault="008575C0">
      <w:r>
        <w:separator/>
      </w:r>
    </w:p>
  </w:endnote>
  <w:endnote w:type="continuationSeparator" w:id="0">
    <w:p w:rsidR="008575C0" w:rsidRDefault="008575C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C0" w:rsidRDefault="008575C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C0" w:rsidRDefault="008575C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C0" w:rsidRDefault="008575C0">
      <w:r>
        <w:separator/>
      </w:r>
    </w:p>
  </w:footnote>
  <w:footnote w:type="continuationSeparator" w:id="0">
    <w:p w:rsidR="008575C0" w:rsidRDefault="008575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C0" w:rsidRDefault="008575C0">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sidR="009B26BA">
      <w:rPr>
        <w:rStyle w:val="PageNumber"/>
        <w:i/>
        <w:iCs/>
        <w:u w:val="single"/>
      </w:rPr>
      <w:fldChar w:fldCharType="begin"/>
    </w:r>
    <w:r>
      <w:rPr>
        <w:rStyle w:val="PageNumber"/>
        <w:i/>
        <w:iCs/>
        <w:u w:val="single"/>
      </w:rPr>
      <w:instrText xml:space="preserve"> PAGE </w:instrText>
    </w:r>
    <w:r w:rsidR="009B26BA">
      <w:rPr>
        <w:rStyle w:val="PageNumber"/>
        <w:i/>
        <w:iCs/>
        <w:u w:val="single"/>
      </w:rPr>
      <w:fldChar w:fldCharType="separate"/>
    </w:r>
    <w:r w:rsidR="008D6F58">
      <w:rPr>
        <w:rStyle w:val="PageNumber"/>
        <w:i/>
        <w:iCs/>
        <w:noProof/>
        <w:u w:val="single"/>
      </w:rPr>
      <w:t>5</w:t>
    </w:r>
    <w:r w:rsidR="009B26BA">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B26BA" w:rsidRPr="00246D6E">
      <w:rPr>
        <w:rStyle w:val="PageNumber"/>
        <w:i/>
        <w:u w:val="single"/>
      </w:rPr>
      <w:fldChar w:fldCharType="begin"/>
    </w:r>
    <w:r w:rsidRPr="00246D6E">
      <w:rPr>
        <w:rStyle w:val="PageNumber"/>
        <w:i/>
        <w:u w:val="single"/>
      </w:rPr>
      <w:instrText xml:space="preserve"> NUMPAGES </w:instrText>
    </w:r>
    <w:r w:rsidR="009B26BA" w:rsidRPr="00246D6E">
      <w:rPr>
        <w:rStyle w:val="PageNumber"/>
        <w:i/>
        <w:u w:val="single"/>
      </w:rPr>
      <w:fldChar w:fldCharType="separate"/>
    </w:r>
    <w:r w:rsidR="008D6F58">
      <w:rPr>
        <w:rStyle w:val="PageNumber"/>
        <w:i/>
        <w:noProof/>
        <w:u w:val="single"/>
      </w:rPr>
      <w:t>5</w:t>
    </w:r>
    <w:r w:rsidR="009B26BA" w:rsidRPr="00246D6E">
      <w:rPr>
        <w:rStyle w:val="PageNumber"/>
        <w:i/>
        <w:u w:val="single"/>
      </w:rPr>
      <w:fldChar w:fldCharType="end"/>
    </w:r>
  </w:p>
  <w:p w:rsidR="008575C0" w:rsidRDefault="008575C0">
    <w:pPr>
      <w:pStyle w:val="Header"/>
      <w:tabs>
        <w:tab w:val="clear" w:pos="4320"/>
        <w:tab w:val="clear" w:pos="8640"/>
        <w:tab w:val="right" w:pos="9900"/>
      </w:tabs>
      <w:rPr>
        <w:i/>
        <w:iC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1A76"/>
    <w:rsid w:val="000D2943"/>
    <w:rsid w:val="000D4AC7"/>
    <w:rsid w:val="000F6367"/>
    <w:rsid w:val="00100750"/>
    <w:rsid w:val="00106336"/>
    <w:rsid w:val="001151D3"/>
    <w:rsid w:val="00127B6D"/>
    <w:rsid w:val="001331D3"/>
    <w:rsid w:val="001352DA"/>
    <w:rsid w:val="001476E6"/>
    <w:rsid w:val="00153D70"/>
    <w:rsid w:val="00154C45"/>
    <w:rsid w:val="00161D5A"/>
    <w:rsid w:val="00172215"/>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177A"/>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19E7"/>
    <w:rsid w:val="0033024B"/>
    <w:rsid w:val="00332A75"/>
    <w:rsid w:val="00335461"/>
    <w:rsid w:val="00342536"/>
    <w:rsid w:val="0034785D"/>
    <w:rsid w:val="00357F0C"/>
    <w:rsid w:val="00370F20"/>
    <w:rsid w:val="00391089"/>
    <w:rsid w:val="00397893"/>
    <w:rsid w:val="003A3713"/>
    <w:rsid w:val="003A5EB5"/>
    <w:rsid w:val="003B1F6B"/>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DD2"/>
    <w:rsid w:val="00501116"/>
    <w:rsid w:val="00501B52"/>
    <w:rsid w:val="005065B7"/>
    <w:rsid w:val="00510808"/>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205A"/>
    <w:rsid w:val="00643C66"/>
    <w:rsid w:val="0066221B"/>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19D9"/>
    <w:rsid w:val="007F584E"/>
    <w:rsid w:val="00803861"/>
    <w:rsid w:val="00803DFB"/>
    <w:rsid w:val="0080460B"/>
    <w:rsid w:val="00814AAE"/>
    <w:rsid w:val="008222DE"/>
    <w:rsid w:val="0082242B"/>
    <w:rsid w:val="00824962"/>
    <w:rsid w:val="008272D0"/>
    <w:rsid w:val="00831585"/>
    <w:rsid w:val="00832E7C"/>
    <w:rsid w:val="00857337"/>
    <w:rsid w:val="008575C0"/>
    <w:rsid w:val="00881DB7"/>
    <w:rsid w:val="00883433"/>
    <w:rsid w:val="00885381"/>
    <w:rsid w:val="00895240"/>
    <w:rsid w:val="008A0965"/>
    <w:rsid w:val="008A5B6C"/>
    <w:rsid w:val="008B01C6"/>
    <w:rsid w:val="008D6F4A"/>
    <w:rsid w:val="008D6F58"/>
    <w:rsid w:val="008E4C3F"/>
    <w:rsid w:val="008E6736"/>
    <w:rsid w:val="008F7660"/>
    <w:rsid w:val="00901274"/>
    <w:rsid w:val="00901C69"/>
    <w:rsid w:val="00904288"/>
    <w:rsid w:val="00905C62"/>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26BA"/>
    <w:rsid w:val="009B337D"/>
    <w:rsid w:val="009C0E21"/>
    <w:rsid w:val="009C1882"/>
    <w:rsid w:val="009C3F08"/>
    <w:rsid w:val="009C4A4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17497"/>
    <w:rsid w:val="00B2410E"/>
    <w:rsid w:val="00B3023D"/>
    <w:rsid w:val="00B30E79"/>
    <w:rsid w:val="00B45743"/>
    <w:rsid w:val="00B51879"/>
    <w:rsid w:val="00B552D9"/>
    <w:rsid w:val="00B56F52"/>
    <w:rsid w:val="00B606D3"/>
    <w:rsid w:val="00B646BC"/>
    <w:rsid w:val="00B67C49"/>
    <w:rsid w:val="00B772E6"/>
    <w:rsid w:val="00B7762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12E4D"/>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32EA"/>
    <w:rsid w:val="00E8528D"/>
    <w:rsid w:val="00E91D0B"/>
    <w:rsid w:val="00E92E9C"/>
    <w:rsid w:val="00EA66F0"/>
    <w:rsid w:val="00EB0127"/>
    <w:rsid w:val="00EB3BEC"/>
    <w:rsid w:val="00EB6CF4"/>
    <w:rsid w:val="00EE479A"/>
    <w:rsid w:val="00EE7E33"/>
    <w:rsid w:val="00EF0F4D"/>
    <w:rsid w:val="00EF7091"/>
    <w:rsid w:val="00EF7F82"/>
    <w:rsid w:val="00F01B42"/>
    <w:rsid w:val="00F07AC1"/>
    <w:rsid w:val="00F1148C"/>
    <w:rsid w:val="00F12379"/>
    <w:rsid w:val="00F51B61"/>
    <w:rsid w:val="00F75012"/>
    <w:rsid w:val="00F75418"/>
    <w:rsid w:val="00F760B0"/>
    <w:rsid w:val="00F82FE4"/>
    <w:rsid w:val="00F87E2C"/>
    <w:rsid w:val="00F91354"/>
    <w:rsid w:val="00F925AF"/>
    <w:rsid w:val="00F943FC"/>
    <w:rsid w:val="00FB67EC"/>
    <w:rsid w:val="00FC01B5"/>
    <w:rsid w:val="00FC34F6"/>
    <w:rsid w:val="00FD4B98"/>
    <w:rsid w:val="00FF0C1D"/>
    <w:rsid w:val="00FF6578"/>
  </w:rsids>
  <m:mathPr>
    <m:mathFont m:val="Footlight MT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1B"/>
  </w:style>
  <w:style w:type="paragraph" w:styleId="Heading1">
    <w:name w:val="heading 1"/>
    <w:basedOn w:val="Normal"/>
    <w:next w:val="Normal"/>
    <w:qFormat/>
    <w:rsid w:val="0066221B"/>
    <w:pPr>
      <w:keepNext/>
      <w:spacing w:before="120"/>
      <w:jc w:val="center"/>
      <w:outlineLvl w:val="0"/>
    </w:pPr>
    <w:rPr>
      <w:b/>
      <w:sz w:val="22"/>
      <w:u w:val="single"/>
    </w:rPr>
  </w:style>
  <w:style w:type="paragraph" w:styleId="Heading2">
    <w:name w:val="heading 2"/>
    <w:basedOn w:val="Normal"/>
    <w:next w:val="Normal"/>
    <w:qFormat/>
    <w:rsid w:val="0066221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6221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6221B"/>
    <w:pPr>
      <w:keepNext/>
      <w:ind w:left="-18"/>
      <w:jc w:val="center"/>
      <w:outlineLvl w:val="3"/>
    </w:pPr>
    <w:rPr>
      <w:rFonts w:ascii="Footlight MT Light" w:hAnsi="Footlight MT Light"/>
      <w:b/>
    </w:rPr>
  </w:style>
  <w:style w:type="paragraph" w:styleId="Heading5">
    <w:name w:val="heading 5"/>
    <w:basedOn w:val="Normal"/>
    <w:next w:val="Normal"/>
    <w:qFormat/>
    <w:rsid w:val="0066221B"/>
    <w:pPr>
      <w:keepNext/>
      <w:jc w:val="center"/>
      <w:outlineLvl w:val="4"/>
    </w:pPr>
    <w:rPr>
      <w:rFonts w:ascii="Footlight MT Light" w:hAnsi="Footlight MT Light"/>
      <w:b/>
      <w:sz w:val="22"/>
    </w:rPr>
  </w:style>
  <w:style w:type="paragraph" w:styleId="Heading6">
    <w:name w:val="heading 6"/>
    <w:basedOn w:val="Normal"/>
    <w:next w:val="Normal"/>
    <w:qFormat/>
    <w:rsid w:val="0066221B"/>
    <w:pPr>
      <w:keepNext/>
      <w:jc w:val="right"/>
      <w:outlineLvl w:val="5"/>
    </w:pPr>
    <w:rPr>
      <w:rFonts w:ascii="Footlight MT Light" w:hAnsi="Footlight MT Light"/>
      <w:sz w:val="24"/>
    </w:rPr>
  </w:style>
  <w:style w:type="paragraph" w:styleId="Heading7">
    <w:name w:val="heading 7"/>
    <w:basedOn w:val="Normal"/>
    <w:next w:val="Normal"/>
    <w:qFormat/>
    <w:rsid w:val="00662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6221B"/>
    <w:pPr>
      <w:keepNext/>
      <w:spacing w:line="200" w:lineRule="exact"/>
      <w:outlineLvl w:val="7"/>
    </w:pPr>
    <w:rPr>
      <w:rFonts w:ascii="Comic Sans MS" w:hAnsi="Comic Sans MS"/>
      <w:b/>
      <w:bCs/>
      <w:sz w:val="18"/>
    </w:rPr>
  </w:style>
  <w:style w:type="paragraph" w:styleId="Heading9">
    <w:name w:val="heading 9"/>
    <w:basedOn w:val="Normal"/>
    <w:next w:val="Normal"/>
    <w:qFormat/>
    <w:rsid w:val="0066221B"/>
    <w:pPr>
      <w:keepNext/>
      <w:spacing w:before="40" w:after="40" w:line="220" w:lineRule="exact"/>
      <w:ind w:left="-108" w:right="-90"/>
      <w:jc w:val="center"/>
      <w:outlineLvl w:val="8"/>
    </w:pPr>
    <w:rPr>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6221B"/>
    <w:pPr>
      <w:tabs>
        <w:tab w:val="center" w:pos="4320"/>
        <w:tab w:val="right" w:pos="8640"/>
      </w:tabs>
    </w:pPr>
  </w:style>
  <w:style w:type="paragraph" w:styleId="Footer">
    <w:name w:val="footer"/>
    <w:basedOn w:val="Normal"/>
    <w:rsid w:val="0066221B"/>
    <w:pPr>
      <w:tabs>
        <w:tab w:val="center" w:pos="4320"/>
        <w:tab w:val="right" w:pos="8640"/>
      </w:tabs>
    </w:pPr>
  </w:style>
  <w:style w:type="character" w:styleId="PageNumber">
    <w:name w:val="page number"/>
    <w:basedOn w:val="DefaultParagraphFont"/>
    <w:rsid w:val="0066221B"/>
  </w:style>
  <w:style w:type="paragraph" w:styleId="Caption">
    <w:name w:val="caption"/>
    <w:basedOn w:val="Normal"/>
    <w:next w:val="Normal"/>
    <w:qFormat/>
    <w:rsid w:val="0066221B"/>
    <w:pPr>
      <w:spacing w:before="120"/>
      <w:jc w:val="center"/>
    </w:pPr>
    <w:rPr>
      <w:b/>
      <w:sz w:val="22"/>
      <w:u w:val="single"/>
    </w:rPr>
  </w:style>
  <w:style w:type="paragraph" w:styleId="Title">
    <w:name w:val="Title"/>
    <w:basedOn w:val="Normal"/>
    <w:qFormat/>
    <w:rsid w:val="0066221B"/>
    <w:pPr>
      <w:spacing w:after="120"/>
      <w:jc w:val="center"/>
    </w:pPr>
    <w:rPr>
      <w:b/>
      <w:u w:val="single"/>
    </w:rPr>
  </w:style>
  <w:style w:type="paragraph" w:styleId="BodyText">
    <w:name w:val="Body Text"/>
    <w:basedOn w:val="Normal"/>
    <w:rsid w:val="0066221B"/>
    <w:pPr>
      <w:spacing w:before="120"/>
      <w:jc w:val="both"/>
    </w:pPr>
    <w:rPr>
      <w:rFonts w:ascii="Footlight MT Light" w:hAnsi="Footlight MT Light"/>
      <w:sz w:val="22"/>
    </w:rPr>
  </w:style>
  <w:style w:type="paragraph" w:styleId="BodyText2">
    <w:name w:val="Body Text 2"/>
    <w:basedOn w:val="Normal"/>
    <w:rsid w:val="0066221B"/>
    <w:pPr>
      <w:spacing w:after="120"/>
    </w:pPr>
    <w:rPr>
      <w:rFonts w:ascii="Footlight MT Light" w:hAnsi="Footlight MT Light"/>
      <w:sz w:val="22"/>
    </w:rPr>
  </w:style>
  <w:style w:type="paragraph" w:styleId="BodyText3">
    <w:name w:val="Body Text 3"/>
    <w:basedOn w:val="Normal"/>
    <w:rsid w:val="00662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62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6221B"/>
    <w:pPr>
      <w:ind w:firstLine="720"/>
    </w:pPr>
    <w:rPr>
      <w:snapToGrid w:val="0"/>
      <w:u w:val="single"/>
    </w:rPr>
  </w:style>
  <w:style w:type="paragraph" w:styleId="BodyTextIndent3">
    <w:name w:val="Body Text Indent 3"/>
    <w:basedOn w:val="Normal"/>
    <w:rsid w:val="0066221B"/>
    <w:pPr>
      <w:ind w:left="360" w:hanging="360"/>
    </w:pPr>
    <w:rPr>
      <w:snapToGrid w:val="0"/>
      <w:u w:val="single"/>
    </w:rPr>
  </w:style>
  <w:style w:type="paragraph" w:styleId="BlockText">
    <w:name w:val="Block Text"/>
    <w:basedOn w:val="Normal"/>
    <w:rsid w:val="0066221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a.gov/lea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11521</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Wesley Fromlath</cp:lastModifiedBy>
  <cp:revision>2</cp:revision>
  <cp:lastPrinted>2016-12-30T20:35:00Z</cp:lastPrinted>
  <dcterms:created xsi:type="dcterms:W3CDTF">2019-06-27T15:41:00Z</dcterms:created>
  <dcterms:modified xsi:type="dcterms:W3CDTF">2019-06-27T15:41:00Z</dcterms:modified>
</cp:coreProperties>
</file>