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3E6CF" w14:textId="77777777" w:rsidR="004C4052" w:rsidRPr="001F7181" w:rsidRDefault="004C4052" w:rsidP="008E66E2">
      <w:pPr>
        <w:pStyle w:val="Heading1"/>
        <w:spacing w:before="0"/>
        <w:jc w:val="center"/>
      </w:pPr>
      <w:bookmarkStart w:id="0" w:name="_Toc58336712"/>
      <w:r w:rsidRPr="001F7181">
        <w:t>2020 Consumer Confidence Report</w:t>
      </w:r>
      <w:bookmarkEnd w:id="0"/>
    </w:p>
    <w:p w14:paraId="0D8A738F" w14:textId="77777777" w:rsidR="004C4052" w:rsidRDefault="004C4052" w:rsidP="00BF628D">
      <w:pPr>
        <w:pStyle w:val="Heading2"/>
      </w:pPr>
      <w:bookmarkStart w:id="1" w:name="_Toc58336713"/>
      <w:r>
        <w:t>Water System Information</w:t>
      </w:r>
      <w:bookmarkEnd w:id="1"/>
    </w:p>
    <w:p w14:paraId="137FFF0E" w14:textId="77777777" w:rsidR="004C4052" w:rsidRPr="007119B8" w:rsidRDefault="004C4052"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sidRPr="00236364">
        <w:rPr>
          <w:rFonts w:ascii="Arial" w:hAnsi="Arial" w:cs="Arial"/>
          <w:b/>
          <w:sz w:val="28"/>
          <w:szCs w:val="28"/>
        </w:rPr>
        <w:t xml:space="preserve">Golden Era Productions CA3301280 </w:t>
      </w:r>
    </w:p>
    <w:p w14:paraId="30688837" w14:textId="77777777" w:rsidR="004C4052" w:rsidRPr="00236364" w:rsidRDefault="004C4052" w:rsidP="0092687A">
      <w:pPr>
        <w:spacing w:after="240"/>
        <w:rPr>
          <w:rFonts w:ascii="Arial" w:hAnsi="Arial" w:cs="Arial"/>
          <w:b/>
          <w:sz w:val="28"/>
          <w:szCs w:val="28"/>
        </w:rPr>
      </w:pPr>
      <w:r w:rsidRPr="007119B8">
        <w:rPr>
          <w:rFonts w:ascii="Arial" w:hAnsi="Arial" w:cs="Arial"/>
          <w:sz w:val="24"/>
          <w:szCs w:val="24"/>
        </w:rPr>
        <w:t>Report Date:</w:t>
      </w:r>
      <w:r w:rsidRPr="00236364">
        <w:rPr>
          <w:rFonts w:ascii="Arial" w:hAnsi="Arial" w:cs="Arial"/>
          <w:b/>
          <w:sz w:val="24"/>
          <w:szCs w:val="24"/>
        </w:rPr>
        <w:t xml:space="preserve"> </w:t>
      </w:r>
      <w:r w:rsidRPr="00236364">
        <w:rPr>
          <w:rFonts w:ascii="Arial" w:hAnsi="Arial" w:cs="Arial"/>
          <w:b/>
          <w:sz w:val="28"/>
          <w:szCs w:val="28"/>
        </w:rPr>
        <w:t>29 June 2021</w:t>
      </w:r>
    </w:p>
    <w:p w14:paraId="353E6E70" w14:textId="77777777" w:rsidR="004C4052" w:rsidRPr="00236364" w:rsidRDefault="004C4052" w:rsidP="0092687A">
      <w:pPr>
        <w:spacing w:after="240"/>
        <w:rPr>
          <w:rFonts w:ascii="Arial" w:hAnsi="Arial" w:cs="Arial"/>
          <w:sz w:val="28"/>
          <w:szCs w:val="28"/>
        </w:rPr>
      </w:pPr>
      <w:r w:rsidRPr="005F082E">
        <w:rPr>
          <w:rFonts w:ascii="Arial" w:hAnsi="Arial" w:cs="Arial"/>
          <w:sz w:val="24"/>
          <w:szCs w:val="24"/>
        </w:rPr>
        <w:t>T</w:t>
      </w:r>
      <w:r>
        <w:rPr>
          <w:rFonts w:ascii="Arial" w:hAnsi="Arial" w:cs="Arial"/>
          <w:sz w:val="24"/>
          <w:szCs w:val="24"/>
        </w:rPr>
        <w:t>ype of Water Source(s) in Use:</w:t>
      </w:r>
      <w:r w:rsidRPr="00236364">
        <w:rPr>
          <w:rFonts w:ascii="Arial" w:hAnsi="Arial" w:cs="Arial"/>
          <w:b/>
          <w:sz w:val="24"/>
          <w:szCs w:val="24"/>
        </w:rPr>
        <w:t xml:space="preserve"> </w:t>
      </w:r>
      <w:r w:rsidRPr="00236364">
        <w:rPr>
          <w:rFonts w:ascii="Arial" w:hAnsi="Arial" w:cs="Arial"/>
          <w:b/>
          <w:sz w:val="28"/>
          <w:szCs w:val="28"/>
        </w:rPr>
        <w:t>Groundwater pumped from our wells</w:t>
      </w:r>
    </w:p>
    <w:p w14:paraId="371F8AF7" w14:textId="77777777" w:rsidR="004C4052" w:rsidRPr="00236364" w:rsidRDefault="004C4052" w:rsidP="0092687A">
      <w:pPr>
        <w:spacing w:after="240"/>
        <w:rPr>
          <w:rFonts w:ascii="Arial" w:hAnsi="Arial" w:cs="Arial"/>
          <w:b/>
          <w:sz w:val="28"/>
          <w:szCs w:val="28"/>
        </w:rPr>
      </w:pPr>
      <w:r w:rsidRPr="005F082E">
        <w:rPr>
          <w:rFonts w:ascii="Arial" w:hAnsi="Arial" w:cs="Arial"/>
          <w:sz w:val="24"/>
          <w:szCs w:val="24"/>
        </w:rPr>
        <w:t>Name and General Location of Source(s):</w:t>
      </w:r>
      <w:r w:rsidRPr="00236364">
        <w:rPr>
          <w:rFonts w:ascii="Arial" w:hAnsi="Arial" w:cs="Arial"/>
          <w:b/>
          <w:sz w:val="28"/>
          <w:szCs w:val="28"/>
        </w:rPr>
        <w:t xml:space="preserve"> Well 1 &amp; Well 2 located on the Southside of the property; Well 1 is the </w:t>
      </w:r>
      <w:proofErr w:type="spellStart"/>
      <w:r w:rsidRPr="00236364">
        <w:rPr>
          <w:rFonts w:ascii="Arial" w:hAnsi="Arial" w:cs="Arial"/>
          <w:b/>
          <w:sz w:val="28"/>
          <w:szCs w:val="28"/>
        </w:rPr>
        <w:t>well used</w:t>
      </w:r>
      <w:proofErr w:type="spellEnd"/>
      <w:r w:rsidRPr="00236364">
        <w:rPr>
          <w:rFonts w:ascii="Arial" w:hAnsi="Arial" w:cs="Arial"/>
          <w:b/>
          <w:sz w:val="28"/>
          <w:szCs w:val="28"/>
        </w:rPr>
        <w:t xml:space="preserve"> to provide all our drinking water.</w:t>
      </w:r>
    </w:p>
    <w:p w14:paraId="5022FC1F" w14:textId="77777777" w:rsidR="004C4052" w:rsidRDefault="004C4052" w:rsidP="0092687A">
      <w:pPr>
        <w:spacing w:after="240"/>
        <w:rPr>
          <w:rFonts w:ascii="Arial" w:hAnsi="Arial" w:cs="Arial"/>
          <w:sz w:val="24"/>
          <w:szCs w:val="24"/>
        </w:rPr>
      </w:pPr>
      <w:r w:rsidRPr="005F082E">
        <w:rPr>
          <w:rFonts w:ascii="Arial" w:hAnsi="Arial" w:cs="Arial"/>
          <w:sz w:val="24"/>
          <w:szCs w:val="24"/>
        </w:rPr>
        <w:t xml:space="preserve">Drinking Water Source Assessment Information: </w:t>
      </w:r>
    </w:p>
    <w:p w14:paraId="692F1BA8" w14:textId="77777777" w:rsidR="004C4052" w:rsidRPr="005F082E" w:rsidRDefault="004C4052"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This is a private facility and regular staff meetings are held on Fridays. Briefings are done on state of wells, ground water levels and impacts of lack of rainfall as well as maintenance actions done on our water system.</w:t>
      </w:r>
    </w:p>
    <w:p w14:paraId="4F44F989" w14:textId="77777777" w:rsidR="004C4052" w:rsidRPr="005F082E" w:rsidRDefault="004C4052" w:rsidP="0065365D">
      <w:pPr>
        <w:rPr>
          <w:rFonts w:ascii="Arial" w:hAnsi="Arial" w:cs="Arial"/>
          <w:sz w:val="24"/>
          <w:szCs w:val="24"/>
        </w:rPr>
      </w:pPr>
      <w:r>
        <w:rPr>
          <w:rFonts w:ascii="Arial" w:hAnsi="Arial" w:cs="Arial"/>
          <w:sz w:val="24"/>
          <w:szCs w:val="24"/>
        </w:rPr>
        <w:t>For More Information, Contact: Kathleen Riordan, California State Water Licenses D2 50098 and T2 43223 (323) 960-3569 x 490.</w:t>
      </w:r>
    </w:p>
    <w:p w14:paraId="2425E020" w14:textId="77777777" w:rsidR="004C4052" w:rsidRPr="005F082E" w:rsidRDefault="004C4052" w:rsidP="001F7181">
      <w:pPr>
        <w:pStyle w:val="Heading2"/>
      </w:pPr>
      <w:bookmarkStart w:id="2" w:name="_Toc58336714"/>
      <w:r w:rsidRPr="005F082E">
        <w:t>About This Report</w:t>
      </w:r>
      <w:bookmarkEnd w:id="2"/>
    </w:p>
    <w:p w14:paraId="5C13FFEB" w14:textId="77777777" w:rsidR="004C4052" w:rsidRPr="005F082E" w:rsidRDefault="004C4052"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2020 and may </w:t>
      </w:r>
      <w:r>
        <w:rPr>
          <w:rFonts w:ascii="Arial" w:hAnsi="Arial" w:cs="Arial"/>
          <w:sz w:val="24"/>
          <w:szCs w:val="24"/>
        </w:rPr>
        <w:t>include earlier monitoring data as not every test is required annually.</w:t>
      </w:r>
    </w:p>
    <w:p w14:paraId="064DC17A" w14:textId="77777777" w:rsidR="004C4052" w:rsidRDefault="004C4052" w:rsidP="00701C81">
      <w:pPr>
        <w:pStyle w:val="Heading2"/>
        <w:spacing w:before="0" w:after="40"/>
      </w:pPr>
      <w:bookmarkStart w:id="3" w:name="_Toc58336715"/>
    </w:p>
    <w:p w14:paraId="70041665" w14:textId="77777777" w:rsidR="004C4052" w:rsidRPr="005F082E" w:rsidRDefault="004C4052" w:rsidP="00701C81">
      <w:pPr>
        <w:pStyle w:val="Heading2"/>
        <w:spacing w:before="0" w:after="40"/>
      </w:pPr>
      <w:r w:rsidRPr="005F082E">
        <w:t>Terms Used in This Report</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A0" w:firstRow="1" w:lastRow="0" w:firstColumn="1" w:lastColumn="0" w:noHBand="0" w:noVBand="0"/>
      </w:tblPr>
      <w:tblGrid>
        <w:gridCol w:w="2695"/>
        <w:gridCol w:w="8095"/>
      </w:tblGrid>
      <w:tr w:rsidR="004C4052" w:rsidRPr="005F082E" w14:paraId="5040D0D6" w14:textId="77777777" w:rsidTr="00731DDB">
        <w:trPr>
          <w:trHeight w:val="226"/>
          <w:tblHeader/>
        </w:trPr>
        <w:tc>
          <w:tcPr>
            <w:tcW w:w="2695" w:type="dxa"/>
            <w:vAlign w:val="center"/>
          </w:tcPr>
          <w:p w14:paraId="67DC1FEB" w14:textId="77777777" w:rsidR="004C4052" w:rsidRPr="00731DDB" w:rsidRDefault="004C4052" w:rsidP="00731DDB">
            <w:pPr>
              <w:jc w:val="center"/>
              <w:rPr>
                <w:rFonts w:ascii="Arial" w:hAnsi="Arial" w:cs="Arial"/>
                <w:b/>
                <w:bCs/>
                <w:sz w:val="24"/>
                <w:szCs w:val="24"/>
              </w:rPr>
            </w:pPr>
            <w:r w:rsidRPr="00731DDB">
              <w:rPr>
                <w:rFonts w:ascii="Arial" w:hAnsi="Arial" w:cs="Arial"/>
                <w:b/>
                <w:bCs/>
                <w:sz w:val="24"/>
                <w:szCs w:val="24"/>
              </w:rPr>
              <w:t>Term</w:t>
            </w:r>
          </w:p>
        </w:tc>
        <w:tc>
          <w:tcPr>
            <w:tcW w:w="8095" w:type="dxa"/>
            <w:vAlign w:val="center"/>
          </w:tcPr>
          <w:p w14:paraId="02C164B3" w14:textId="77777777" w:rsidR="004C4052" w:rsidRPr="00731DDB" w:rsidRDefault="004C4052" w:rsidP="00731DDB">
            <w:pPr>
              <w:jc w:val="center"/>
              <w:rPr>
                <w:rFonts w:ascii="Arial" w:hAnsi="Arial" w:cs="Arial"/>
                <w:b/>
                <w:bCs/>
                <w:sz w:val="24"/>
                <w:szCs w:val="24"/>
              </w:rPr>
            </w:pPr>
            <w:r w:rsidRPr="00731DDB">
              <w:rPr>
                <w:rFonts w:ascii="Arial" w:hAnsi="Arial" w:cs="Arial"/>
                <w:b/>
                <w:bCs/>
                <w:sz w:val="24"/>
                <w:szCs w:val="24"/>
              </w:rPr>
              <w:t>Definition</w:t>
            </w:r>
          </w:p>
        </w:tc>
      </w:tr>
      <w:tr w:rsidR="004C4052" w:rsidRPr="005F082E" w14:paraId="10775643" w14:textId="77777777" w:rsidTr="00731DDB">
        <w:tc>
          <w:tcPr>
            <w:tcW w:w="2695" w:type="dxa"/>
            <w:tcMar>
              <w:left w:w="58" w:type="dxa"/>
              <w:right w:w="86" w:type="dxa"/>
            </w:tcMar>
          </w:tcPr>
          <w:p w14:paraId="61988938" w14:textId="77777777" w:rsidR="004C4052" w:rsidRPr="005F082E" w:rsidRDefault="004C4052" w:rsidP="00C31F01">
            <w:r w:rsidRPr="00731DDB">
              <w:rPr>
                <w:rFonts w:ascii="Arial" w:hAnsi="Arial" w:cs="Arial"/>
                <w:sz w:val="24"/>
                <w:szCs w:val="24"/>
              </w:rPr>
              <w:t>Maximum Contaminant Level (MCL)</w:t>
            </w:r>
          </w:p>
        </w:tc>
        <w:tc>
          <w:tcPr>
            <w:tcW w:w="8095" w:type="dxa"/>
          </w:tcPr>
          <w:p w14:paraId="33D51444" w14:textId="77777777" w:rsidR="004C4052" w:rsidRPr="005F082E" w:rsidRDefault="004C4052" w:rsidP="00C31F01">
            <w:r w:rsidRPr="00731DDB">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C4052" w:rsidRPr="005F082E" w14:paraId="7223A132" w14:textId="77777777" w:rsidTr="00731DDB">
        <w:tc>
          <w:tcPr>
            <w:tcW w:w="2695" w:type="dxa"/>
            <w:tcMar>
              <w:left w:w="58" w:type="dxa"/>
              <w:right w:w="86" w:type="dxa"/>
            </w:tcMar>
          </w:tcPr>
          <w:p w14:paraId="4D350ED9" w14:textId="77777777" w:rsidR="004C4052" w:rsidRPr="005F082E" w:rsidRDefault="004C4052" w:rsidP="00C31F01">
            <w:r w:rsidRPr="00731DDB">
              <w:rPr>
                <w:rFonts w:ascii="Arial" w:hAnsi="Arial" w:cs="Arial"/>
                <w:sz w:val="24"/>
                <w:szCs w:val="24"/>
              </w:rPr>
              <w:t>Maximum Contaminant Level Goal (MCLG)</w:t>
            </w:r>
          </w:p>
        </w:tc>
        <w:tc>
          <w:tcPr>
            <w:tcW w:w="8095" w:type="dxa"/>
          </w:tcPr>
          <w:p w14:paraId="078771C1" w14:textId="77777777" w:rsidR="004C4052" w:rsidRPr="005F082E" w:rsidRDefault="004C4052" w:rsidP="00C31F01">
            <w:r w:rsidRPr="00731DDB">
              <w:rPr>
                <w:rFonts w:ascii="Arial" w:hAnsi="Arial" w:cs="Arial"/>
                <w:sz w:val="24"/>
                <w:szCs w:val="24"/>
              </w:rPr>
              <w:t>The level of a contaminant in drinking water below which there is no known or expected risk to health.  MCLGs are set by the U.S. Environmental Protection Agency (U.S. EPA).</w:t>
            </w:r>
          </w:p>
        </w:tc>
      </w:tr>
      <w:tr w:rsidR="004C4052" w:rsidRPr="005F082E" w14:paraId="4EE0B378" w14:textId="77777777" w:rsidTr="00731DDB">
        <w:tc>
          <w:tcPr>
            <w:tcW w:w="2695" w:type="dxa"/>
            <w:tcMar>
              <w:left w:w="58" w:type="dxa"/>
              <w:right w:w="86" w:type="dxa"/>
            </w:tcMar>
          </w:tcPr>
          <w:p w14:paraId="5BEC022F" w14:textId="77777777" w:rsidR="004C4052" w:rsidRPr="005F082E" w:rsidRDefault="004C4052" w:rsidP="00C31F01">
            <w:r w:rsidRPr="00731DDB">
              <w:rPr>
                <w:rFonts w:ascii="Arial" w:hAnsi="Arial" w:cs="Arial"/>
                <w:sz w:val="24"/>
                <w:szCs w:val="24"/>
              </w:rPr>
              <w:t>Maximum Residual Disinfectant Level (MRDL)</w:t>
            </w:r>
          </w:p>
        </w:tc>
        <w:tc>
          <w:tcPr>
            <w:tcW w:w="8095" w:type="dxa"/>
          </w:tcPr>
          <w:p w14:paraId="081CAB35" w14:textId="77777777" w:rsidR="004C4052" w:rsidRPr="005F082E" w:rsidRDefault="004C4052" w:rsidP="00C31F01">
            <w:r w:rsidRPr="00731DDB">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C4052" w:rsidRPr="005F082E" w14:paraId="44EC2A41" w14:textId="77777777" w:rsidTr="00731DDB">
        <w:tc>
          <w:tcPr>
            <w:tcW w:w="2695" w:type="dxa"/>
            <w:tcMar>
              <w:left w:w="58" w:type="dxa"/>
              <w:right w:w="86" w:type="dxa"/>
            </w:tcMar>
          </w:tcPr>
          <w:p w14:paraId="1D51EAAC" w14:textId="77777777" w:rsidR="004C4052" w:rsidRPr="005F082E" w:rsidRDefault="004C4052" w:rsidP="00C31F01">
            <w:r w:rsidRPr="00731DDB">
              <w:rPr>
                <w:rFonts w:ascii="Arial" w:hAnsi="Arial" w:cs="Arial"/>
                <w:sz w:val="24"/>
                <w:szCs w:val="24"/>
              </w:rPr>
              <w:t>Maximum Residual Disinfectant Level Goal (MRDLG)</w:t>
            </w:r>
          </w:p>
        </w:tc>
        <w:tc>
          <w:tcPr>
            <w:tcW w:w="8095" w:type="dxa"/>
          </w:tcPr>
          <w:p w14:paraId="6AA4876C" w14:textId="77777777" w:rsidR="004C4052" w:rsidRPr="005F082E" w:rsidRDefault="004C4052" w:rsidP="00C31F01">
            <w:r w:rsidRPr="00731DDB">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C4052" w:rsidRPr="005F082E" w14:paraId="5E5E33FD" w14:textId="77777777" w:rsidTr="00731DDB">
        <w:tc>
          <w:tcPr>
            <w:tcW w:w="2695" w:type="dxa"/>
            <w:tcMar>
              <w:left w:w="58" w:type="dxa"/>
              <w:right w:w="86" w:type="dxa"/>
            </w:tcMar>
          </w:tcPr>
          <w:p w14:paraId="331DC84B" w14:textId="77777777" w:rsidR="004C4052" w:rsidRPr="00731DDB" w:rsidRDefault="004C4052" w:rsidP="00C31F01">
            <w:pPr>
              <w:rPr>
                <w:rFonts w:ascii="Arial" w:hAnsi="Arial" w:cs="Arial"/>
                <w:sz w:val="24"/>
                <w:szCs w:val="24"/>
              </w:rPr>
            </w:pPr>
            <w:r w:rsidRPr="00731DDB">
              <w:rPr>
                <w:rFonts w:ascii="Arial" w:hAnsi="Arial" w:cs="Arial"/>
                <w:sz w:val="24"/>
                <w:szCs w:val="24"/>
              </w:rPr>
              <w:t>Primary Drinking Water Standards (PDWS)</w:t>
            </w:r>
          </w:p>
        </w:tc>
        <w:tc>
          <w:tcPr>
            <w:tcW w:w="8095" w:type="dxa"/>
          </w:tcPr>
          <w:p w14:paraId="1899C66E" w14:textId="77777777" w:rsidR="004C4052" w:rsidRPr="00731DDB" w:rsidRDefault="004C4052" w:rsidP="00C31F01">
            <w:pPr>
              <w:rPr>
                <w:rFonts w:ascii="Arial" w:hAnsi="Arial" w:cs="Arial"/>
                <w:sz w:val="24"/>
                <w:szCs w:val="24"/>
              </w:rPr>
            </w:pPr>
            <w:r w:rsidRPr="00731DDB">
              <w:rPr>
                <w:rFonts w:ascii="Arial" w:hAnsi="Arial" w:cs="Arial"/>
                <w:sz w:val="24"/>
                <w:szCs w:val="24"/>
              </w:rPr>
              <w:t>MCLs and MRDLs for contaminants that affect health along with their monitoring and reporting requirements, and water treatment requirements.</w:t>
            </w:r>
          </w:p>
        </w:tc>
      </w:tr>
      <w:tr w:rsidR="004C4052" w:rsidRPr="005F082E" w14:paraId="3A1FA134" w14:textId="77777777" w:rsidTr="00731DDB">
        <w:tc>
          <w:tcPr>
            <w:tcW w:w="2695" w:type="dxa"/>
            <w:tcMar>
              <w:left w:w="58" w:type="dxa"/>
              <w:right w:w="86" w:type="dxa"/>
            </w:tcMar>
          </w:tcPr>
          <w:p w14:paraId="5EFD5C6E" w14:textId="77777777" w:rsidR="004C4052" w:rsidRPr="00731DDB" w:rsidRDefault="004C4052" w:rsidP="00C31F01">
            <w:pPr>
              <w:rPr>
                <w:rFonts w:ascii="Arial" w:hAnsi="Arial" w:cs="Arial"/>
                <w:sz w:val="24"/>
                <w:szCs w:val="24"/>
              </w:rPr>
            </w:pPr>
            <w:r w:rsidRPr="00731DDB">
              <w:rPr>
                <w:rFonts w:ascii="Arial" w:hAnsi="Arial" w:cs="Arial"/>
                <w:sz w:val="24"/>
                <w:szCs w:val="24"/>
              </w:rPr>
              <w:lastRenderedPageBreak/>
              <w:t>Public Health Goal</w:t>
            </w:r>
          </w:p>
          <w:p w14:paraId="38CFDAE7" w14:textId="77777777" w:rsidR="004C4052" w:rsidRPr="00731DDB" w:rsidRDefault="004C4052" w:rsidP="00C31F01">
            <w:pPr>
              <w:rPr>
                <w:rFonts w:ascii="Arial" w:hAnsi="Arial" w:cs="Arial"/>
                <w:sz w:val="24"/>
                <w:szCs w:val="24"/>
              </w:rPr>
            </w:pPr>
            <w:r w:rsidRPr="00731DDB">
              <w:rPr>
                <w:rFonts w:ascii="Arial" w:hAnsi="Arial" w:cs="Arial"/>
                <w:sz w:val="24"/>
                <w:szCs w:val="24"/>
              </w:rPr>
              <w:t>(PHG)</w:t>
            </w:r>
          </w:p>
        </w:tc>
        <w:tc>
          <w:tcPr>
            <w:tcW w:w="8095" w:type="dxa"/>
          </w:tcPr>
          <w:p w14:paraId="190D9BD3" w14:textId="77777777" w:rsidR="004C4052" w:rsidRPr="00731DDB" w:rsidRDefault="004C4052" w:rsidP="00C31F01">
            <w:pPr>
              <w:rPr>
                <w:rFonts w:ascii="Arial" w:hAnsi="Arial" w:cs="Arial"/>
                <w:sz w:val="24"/>
                <w:szCs w:val="24"/>
              </w:rPr>
            </w:pPr>
            <w:r w:rsidRPr="00731DDB">
              <w:rPr>
                <w:rFonts w:ascii="Arial" w:hAnsi="Arial" w:cs="Arial"/>
                <w:sz w:val="24"/>
                <w:szCs w:val="24"/>
              </w:rPr>
              <w:t>The level of a contaminant in drinking water below which there is no known or expected risk to health.  PHGs are set by the California Environmental Protection Agency.</w:t>
            </w:r>
          </w:p>
        </w:tc>
      </w:tr>
      <w:tr w:rsidR="004C4052" w:rsidRPr="005F082E" w14:paraId="213BF903" w14:textId="77777777" w:rsidTr="00731DDB">
        <w:tc>
          <w:tcPr>
            <w:tcW w:w="2695" w:type="dxa"/>
            <w:tcMar>
              <w:left w:w="58" w:type="dxa"/>
              <w:right w:w="86" w:type="dxa"/>
            </w:tcMar>
          </w:tcPr>
          <w:p w14:paraId="6A782087" w14:textId="77777777" w:rsidR="004C4052" w:rsidRPr="00731DDB" w:rsidRDefault="004C4052" w:rsidP="00C31F01">
            <w:pPr>
              <w:rPr>
                <w:rFonts w:ascii="Arial" w:hAnsi="Arial" w:cs="Arial"/>
                <w:sz w:val="24"/>
                <w:szCs w:val="24"/>
              </w:rPr>
            </w:pPr>
            <w:r w:rsidRPr="00731DDB">
              <w:rPr>
                <w:rFonts w:ascii="Arial" w:hAnsi="Arial" w:cs="Arial"/>
                <w:sz w:val="24"/>
                <w:szCs w:val="24"/>
              </w:rPr>
              <w:t>Regulatory Action Level</w:t>
            </w:r>
          </w:p>
          <w:p w14:paraId="1D84D6AD" w14:textId="77777777" w:rsidR="004C4052" w:rsidRPr="00731DDB" w:rsidRDefault="004C4052" w:rsidP="00C31F01">
            <w:pPr>
              <w:rPr>
                <w:rFonts w:ascii="Arial" w:hAnsi="Arial" w:cs="Arial"/>
                <w:sz w:val="24"/>
                <w:szCs w:val="24"/>
              </w:rPr>
            </w:pPr>
            <w:r w:rsidRPr="00731DDB">
              <w:rPr>
                <w:rFonts w:ascii="Arial" w:hAnsi="Arial" w:cs="Arial"/>
                <w:sz w:val="24"/>
                <w:szCs w:val="24"/>
              </w:rPr>
              <w:t>(AL)</w:t>
            </w:r>
          </w:p>
        </w:tc>
        <w:tc>
          <w:tcPr>
            <w:tcW w:w="8095" w:type="dxa"/>
          </w:tcPr>
          <w:p w14:paraId="0C2C7973" w14:textId="77777777" w:rsidR="004C4052" w:rsidRPr="00731DDB" w:rsidRDefault="004C4052" w:rsidP="00C31F01">
            <w:pPr>
              <w:rPr>
                <w:rFonts w:ascii="Arial" w:hAnsi="Arial" w:cs="Arial"/>
                <w:sz w:val="24"/>
                <w:szCs w:val="24"/>
              </w:rPr>
            </w:pPr>
            <w:r w:rsidRPr="00731DDB">
              <w:rPr>
                <w:rFonts w:ascii="Arial" w:hAnsi="Arial" w:cs="Arial"/>
                <w:sz w:val="24"/>
                <w:szCs w:val="24"/>
              </w:rPr>
              <w:t>The concentration of a contaminant which, if exceeded, triggers treatment or other requirements that a water system must follow.</w:t>
            </w:r>
          </w:p>
        </w:tc>
      </w:tr>
      <w:tr w:rsidR="004C4052" w:rsidRPr="005F082E" w14:paraId="05D1410A" w14:textId="77777777" w:rsidTr="00731DDB">
        <w:tc>
          <w:tcPr>
            <w:tcW w:w="2695" w:type="dxa"/>
            <w:tcMar>
              <w:left w:w="58" w:type="dxa"/>
              <w:right w:w="86" w:type="dxa"/>
            </w:tcMar>
          </w:tcPr>
          <w:p w14:paraId="14CC9F77" w14:textId="77777777" w:rsidR="004C4052" w:rsidRPr="00731DDB" w:rsidRDefault="004C4052" w:rsidP="00C31F01">
            <w:pPr>
              <w:rPr>
                <w:rFonts w:ascii="Arial" w:hAnsi="Arial" w:cs="Arial"/>
                <w:sz w:val="24"/>
                <w:szCs w:val="24"/>
              </w:rPr>
            </w:pPr>
            <w:r w:rsidRPr="00731DDB">
              <w:rPr>
                <w:rFonts w:ascii="Arial" w:hAnsi="Arial" w:cs="Arial"/>
                <w:sz w:val="24"/>
                <w:szCs w:val="24"/>
              </w:rPr>
              <w:t>Secondary Drinking Water Standards (SDWS)</w:t>
            </w:r>
          </w:p>
        </w:tc>
        <w:tc>
          <w:tcPr>
            <w:tcW w:w="8095" w:type="dxa"/>
          </w:tcPr>
          <w:p w14:paraId="090E54A0" w14:textId="77777777" w:rsidR="004C4052" w:rsidRPr="00731DDB" w:rsidRDefault="004C4052" w:rsidP="00C31F01">
            <w:pPr>
              <w:rPr>
                <w:rFonts w:ascii="Arial" w:hAnsi="Arial" w:cs="Arial"/>
                <w:sz w:val="24"/>
                <w:szCs w:val="24"/>
              </w:rPr>
            </w:pPr>
            <w:r w:rsidRPr="00731DDB">
              <w:rPr>
                <w:rFonts w:ascii="Arial" w:hAnsi="Arial" w:cs="Arial"/>
                <w:sz w:val="24"/>
                <w:szCs w:val="24"/>
              </w:rPr>
              <w:t>MCLs for contaminants that affect taste, odor, or appearance of the drinking water.  Contaminants with SDWSs do not affect the health at the MCL levels.</w:t>
            </w:r>
          </w:p>
        </w:tc>
      </w:tr>
      <w:tr w:rsidR="004C4052" w:rsidRPr="005F082E" w14:paraId="50C01170" w14:textId="77777777" w:rsidTr="00731DDB">
        <w:tc>
          <w:tcPr>
            <w:tcW w:w="2695" w:type="dxa"/>
            <w:tcMar>
              <w:left w:w="58" w:type="dxa"/>
              <w:right w:w="86" w:type="dxa"/>
            </w:tcMar>
          </w:tcPr>
          <w:p w14:paraId="47B8D7FA" w14:textId="77777777" w:rsidR="004C4052" w:rsidRPr="00731DDB" w:rsidRDefault="004C4052" w:rsidP="00C31F01">
            <w:pPr>
              <w:rPr>
                <w:rFonts w:ascii="Arial" w:hAnsi="Arial" w:cs="Arial"/>
                <w:sz w:val="24"/>
                <w:szCs w:val="24"/>
              </w:rPr>
            </w:pPr>
            <w:r w:rsidRPr="00731DDB">
              <w:rPr>
                <w:rFonts w:ascii="Arial" w:hAnsi="Arial" w:cs="Arial"/>
                <w:sz w:val="24"/>
                <w:szCs w:val="24"/>
              </w:rPr>
              <w:t>Treatment Technique</w:t>
            </w:r>
          </w:p>
          <w:p w14:paraId="19426644" w14:textId="77777777" w:rsidR="004C4052" w:rsidRPr="00731DDB" w:rsidRDefault="004C4052" w:rsidP="00C31F01">
            <w:pPr>
              <w:rPr>
                <w:rFonts w:ascii="Arial" w:hAnsi="Arial" w:cs="Arial"/>
                <w:sz w:val="24"/>
                <w:szCs w:val="24"/>
              </w:rPr>
            </w:pPr>
            <w:r w:rsidRPr="00731DDB">
              <w:rPr>
                <w:rFonts w:ascii="Arial" w:hAnsi="Arial" w:cs="Arial"/>
                <w:sz w:val="24"/>
                <w:szCs w:val="24"/>
              </w:rPr>
              <w:t>(TT)</w:t>
            </w:r>
          </w:p>
        </w:tc>
        <w:tc>
          <w:tcPr>
            <w:tcW w:w="8095" w:type="dxa"/>
          </w:tcPr>
          <w:p w14:paraId="235A0D61" w14:textId="77777777" w:rsidR="004C4052" w:rsidRPr="00731DDB" w:rsidRDefault="004C4052" w:rsidP="00C31F01">
            <w:pPr>
              <w:rPr>
                <w:rFonts w:ascii="Arial" w:hAnsi="Arial" w:cs="Arial"/>
                <w:sz w:val="24"/>
                <w:szCs w:val="24"/>
              </w:rPr>
            </w:pPr>
            <w:r w:rsidRPr="00731DDB">
              <w:rPr>
                <w:rFonts w:ascii="Arial" w:hAnsi="Arial" w:cs="Arial"/>
                <w:sz w:val="24"/>
                <w:szCs w:val="24"/>
              </w:rPr>
              <w:t>A required process intended to reduce the level of a contaminant in drinking water.</w:t>
            </w:r>
          </w:p>
        </w:tc>
      </w:tr>
      <w:tr w:rsidR="004C4052" w:rsidRPr="005F082E" w14:paraId="4004EB46" w14:textId="77777777" w:rsidTr="00731DDB">
        <w:tc>
          <w:tcPr>
            <w:tcW w:w="2695" w:type="dxa"/>
            <w:tcMar>
              <w:left w:w="58" w:type="dxa"/>
              <w:right w:w="86" w:type="dxa"/>
            </w:tcMar>
          </w:tcPr>
          <w:p w14:paraId="7369CF4D" w14:textId="77777777" w:rsidR="004C4052" w:rsidRPr="00731DDB" w:rsidRDefault="004C4052" w:rsidP="00C31F01">
            <w:pPr>
              <w:rPr>
                <w:rFonts w:ascii="Arial" w:hAnsi="Arial" w:cs="Arial"/>
                <w:sz w:val="24"/>
                <w:szCs w:val="24"/>
              </w:rPr>
            </w:pPr>
            <w:r w:rsidRPr="00731DDB">
              <w:rPr>
                <w:rFonts w:ascii="Arial" w:hAnsi="Arial" w:cs="Arial"/>
                <w:sz w:val="24"/>
                <w:szCs w:val="24"/>
              </w:rPr>
              <w:t>Variances and Exemptions</w:t>
            </w:r>
          </w:p>
        </w:tc>
        <w:tc>
          <w:tcPr>
            <w:tcW w:w="8095" w:type="dxa"/>
          </w:tcPr>
          <w:p w14:paraId="3D42A01A" w14:textId="77777777" w:rsidR="004C4052" w:rsidRPr="00731DDB" w:rsidRDefault="004C4052" w:rsidP="00C31F01">
            <w:pPr>
              <w:rPr>
                <w:rFonts w:ascii="Arial" w:hAnsi="Arial" w:cs="Arial"/>
                <w:sz w:val="24"/>
                <w:szCs w:val="24"/>
              </w:rPr>
            </w:pPr>
            <w:r w:rsidRPr="00731DDB">
              <w:rPr>
                <w:rFonts w:ascii="Arial" w:hAnsi="Arial" w:cs="Arial"/>
                <w:sz w:val="24"/>
                <w:szCs w:val="24"/>
              </w:rPr>
              <w:t>Permissions from the State Water Resources Control Board (State Board) to exceed an MCL or not comply with a treatment technique under certain conditions.</w:t>
            </w:r>
          </w:p>
        </w:tc>
      </w:tr>
      <w:tr w:rsidR="004C4052" w:rsidRPr="005F082E" w14:paraId="6993C077" w14:textId="77777777" w:rsidTr="00731DDB">
        <w:tc>
          <w:tcPr>
            <w:tcW w:w="2695" w:type="dxa"/>
            <w:tcMar>
              <w:left w:w="58" w:type="dxa"/>
              <w:right w:w="86" w:type="dxa"/>
            </w:tcMar>
          </w:tcPr>
          <w:p w14:paraId="17C2B081" w14:textId="77777777" w:rsidR="004C4052" w:rsidRPr="00731DDB" w:rsidRDefault="004C4052" w:rsidP="00C31F01">
            <w:pPr>
              <w:rPr>
                <w:rFonts w:ascii="Arial" w:hAnsi="Arial" w:cs="Arial"/>
                <w:sz w:val="24"/>
                <w:szCs w:val="24"/>
              </w:rPr>
            </w:pPr>
            <w:r w:rsidRPr="00731DDB">
              <w:rPr>
                <w:rFonts w:ascii="Arial" w:hAnsi="Arial" w:cs="Arial"/>
                <w:sz w:val="24"/>
                <w:szCs w:val="24"/>
              </w:rPr>
              <w:t>ND</w:t>
            </w:r>
          </w:p>
        </w:tc>
        <w:tc>
          <w:tcPr>
            <w:tcW w:w="8095" w:type="dxa"/>
          </w:tcPr>
          <w:p w14:paraId="22F9F0B3" w14:textId="77777777" w:rsidR="004C4052" w:rsidRPr="00731DDB" w:rsidRDefault="004C4052" w:rsidP="00C31F01">
            <w:pPr>
              <w:rPr>
                <w:rFonts w:ascii="Arial" w:hAnsi="Arial" w:cs="Arial"/>
                <w:sz w:val="24"/>
                <w:szCs w:val="24"/>
              </w:rPr>
            </w:pPr>
            <w:r w:rsidRPr="00731DDB">
              <w:rPr>
                <w:rFonts w:ascii="Arial" w:hAnsi="Arial" w:cs="Arial"/>
                <w:sz w:val="24"/>
                <w:szCs w:val="24"/>
              </w:rPr>
              <w:t>Not detectable at testing limit.</w:t>
            </w:r>
          </w:p>
        </w:tc>
      </w:tr>
      <w:tr w:rsidR="004C4052" w:rsidRPr="005F082E" w14:paraId="0104CBEA" w14:textId="77777777" w:rsidTr="00731DDB">
        <w:trPr>
          <w:trHeight w:val="298"/>
        </w:trPr>
        <w:tc>
          <w:tcPr>
            <w:tcW w:w="2695" w:type="dxa"/>
            <w:tcMar>
              <w:left w:w="58" w:type="dxa"/>
              <w:right w:w="86" w:type="dxa"/>
            </w:tcMar>
          </w:tcPr>
          <w:p w14:paraId="644B9355" w14:textId="77777777" w:rsidR="004C4052" w:rsidRPr="00731DDB" w:rsidRDefault="004C4052" w:rsidP="00C31F01">
            <w:pPr>
              <w:rPr>
                <w:rFonts w:ascii="Arial" w:hAnsi="Arial" w:cs="Arial"/>
                <w:sz w:val="24"/>
                <w:szCs w:val="24"/>
              </w:rPr>
            </w:pPr>
            <w:r w:rsidRPr="00731DDB">
              <w:rPr>
                <w:rFonts w:ascii="Arial" w:hAnsi="Arial" w:cs="Arial"/>
                <w:sz w:val="24"/>
                <w:szCs w:val="24"/>
              </w:rPr>
              <w:t>ppm</w:t>
            </w:r>
          </w:p>
        </w:tc>
        <w:tc>
          <w:tcPr>
            <w:tcW w:w="8095" w:type="dxa"/>
          </w:tcPr>
          <w:p w14:paraId="4260189E" w14:textId="77777777" w:rsidR="004C4052" w:rsidRDefault="004C4052" w:rsidP="0024785A">
            <w:pPr>
              <w:rPr>
                <w:rFonts w:ascii="Arial" w:hAnsi="Arial" w:cs="Arial"/>
                <w:sz w:val="24"/>
                <w:szCs w:val="24"/>
              </w:rPr>
            </w:pPr>
            <w:r w:rsidRPr="00731DDB">
              <w:rPr>
                <w:rFonts w:ascii="Arial" w:hAnsi="Arial" w:cs="Arial"/>
                <w:sz w:val="24"/>
                <w:szCs w:val="24"/>
              </w:rPr>
              <w:t>parts per million or milligrams per liter (mg/L)</w:t>
            </w:r>
            <w:r>
              <w:rPr>
                <w:rFonts w:ascii="Arial" w:hAnsi="Arial" w:cs="Arial"/>
                <w:sz w:val="24"/>
                <w:szCs w:val="24"/>
              </w:rPr>
              <w:t xml:space="preserve"> </w:t>
            </w:r>
          </w:p>
          <w:p w14:paraId="7B9D3F16" w14:textId="77777777" w:rsidR="004C4052" w:rsidRDefault="004C4052" w:rsidP="0024785A">
            <w:pPr>
              <w:rPr>
                <w:rFonts w:ascii="Arial" w:hAnsi="Arial" w:cs="Arial"/>
                <w:sz w:val="24"/>
                <w:szCs w:val="24"/>
              </w:rPr>
            </w:pPr>
            <w:r>
              <w:rPr>
                <w:rFonts w:ascii="Arial" w:hAnsi="Arial" w:cs="Arial"/>
                <w:sz w:val="24"/>
                <w:szCs w:val="24"/>
              </w:rPr>
              <w:t>To provide a comparative:</w:t>
            </w:r>
            <w:r w:rsidRPr="0092127A">
              <w:rPr>
                <w:rFonts w:ascii="Arial" w:hAnsi="Arial" w:cs="Arial"/>
                <w:sz w:val="24"/>
                <w:szCs w:val="24"/>
              </w:rPr>
              <w:t xml:space="preserve"> </w:t>
            </w:r>
          </w:p>
          <w:p w14:paraId="5A8A1917" w14:textId="77777777" w:rsidR="004C4052" w:rsidRDefault="004C4052" w:rsidP="0024785A">
            <w:pPr>
              <w:rPr>
                <w:rFonts w:ascii="Arial" w:hAnsi="Arial" w:cs="Arial"/>
                <w:sz w:val="24"/>
                <w:szCs w:val="24"/>
              </w:rPr>
            </w:pPr>
            <w:r>
              <w:rPr>
                <w:rFonts w:ascii="Arial" w:hAnsi="Arial" w:cs="Arial"/>
                <w:sz w:val="24"/>
                <w:szCs w:val="24"/>
              </w:rPr>
              <w:t xml:space="preserve">1 second in 11.5 </w:t>
            </w:r>
            <w:r w:rsidRPr="0092127A">
              <w:rPr>
                <w:rFonts w:ascii="Arial" w:hAnsi="Arial" w:cs="Arial"/>
                <w:sz w:val="24"/>
                <w:szCs w:val="24"/>
              </w:rPr>
              <w:t>days</w:t>
            </w:r>
            <w:r>
              <w:rPr>
                <w:rFonts w:ascii="Arial" w:hAnsi="Arial" w:cs="Arial"/>
                <w:sz w:val="24"/>
                <w:szCs w:val="24"/>
              </w:rPr>
              <w:t>, or</w:t>
            </w:r>
          </w:p>
          <w:p w14:paraId="7EF168FC" w14:textId="77777777" w:rsidR="004C4052" w:rsidRDefault="004C4052" w:rsidP="0024785A">
            <w:pPr>
              <w:rPr>
                <w:rFonts w:ascii="Arial" w:hAnsi="Arial" w:cs="Arial"/>
                <w:sz w:val="24"/>
                <w:szCs w:val="24"/>
              </w:rPr>
            </w:pPr>
            <w:r>
              <w:rPr>
                <w:rFonts w:ascii="Arial" w:hAnsi="Arial" w:cs="Arial"/>
                <w:sz w:val="24"/>
                <w:szCs w:val="24"/>
              </w:rPr>
              <w:t>1 teaspoon in 1,302 gallons, or</w:t>
            </w:r>
          </w:p>
          <w:p w14:paraId="0E557F64" w14:textId="77777777" w:rsidR="004C4052" w:rsidRPr="00731DDB" w:rsidRDefault="004C4052" w:rsidP="0024785A">
            <w:pPr>
              <w:rPr>
                <w:rFonts w:ascii="Arial" w:hAnsi="Arial" w:cs="Arial"/>
                <w:sz w:val="24"/>
                <w:szCs w:val="24"/>
              </w:rPr>
            </w:pPr>
            <w:r>
              <w:rPr>
                <w:rFonts w:ascii="Arial" w:hAnsi="Arial" w:cs="Arial"/>
                <w:sz w:val="24"/>
                <w:szCs w:val="24"/>
              </w:rPr>
              <w:t>1 drop in 13.6 gallons</w:t>
            </w:r>
          </w:p>
        </w:tc>
      </w:tr>
      <w:tr w:rsidR="004C4052" w:rsidRPr="005F082E" w14:paraId="0F8BE06C" w14:textId="77777777" w:rsidTr="00731DDB">
        <w:tc>
          <w:tcPr>
            <w:tcW w:w="2695" w:type="dxa"/>
            <w:tcMar>
              <w:left w:w="58" w:type="dxa"/>
              <w:right w:w="86" w:type="dxa"/>
            </w:tcMar>
          </w:tcPr>
          <w:p w14:paraId="300F8668" w14:textId="77777777" w:rsidR="004C4052" w:rsidRPr="00731DDB" w:rsidRDefault="004C4052" w:rsidP="00C31F01">
            <w:pPr>
              <w:rPr>
                <w:rFonts w:ascii="Arial" w:hAnsi="Arial" w:cs="Arial"/>
                <w:sz w:val="24"/>
                <w:szCs w:val="24"/>
              </w:rPr>
            </w:pPr>
            <w:r w:rsidRPr="00731DDB">
              <w:rPr>
                <w:rFonts w:ascii="Arial" w:hAnsi="Arial" w:cs="Arial"/>
                <w:sz w:val="24"/>
                <w:szCs w:val="24"/>
              </w:rPr>
              <w:t>ppb</w:t>
            </w:r>
          </w:p>
        </w:tc>
        <w:tc>
          <w:tcPr>
            <w:tcW w:w="8095" w:type="dxa"/>
          </w:tcPr>
          <w:p w14:paraId="5EA418AD" w14:textId="77777777" w:rsidR="004C4052" w:rsidRDefault="004C4052" w:rsidP="0024785A">
            <w:pPr>
              <w:rPr>
                <w:rFonts w:ascii="Arial" w:hAnsi="Arial" w:cs="Arial"/>
                <w:sz w:val="24"/>
                <w:szCs w:val="24"/>
              </w:rPr>
            </w:pPr>
            <w:r w:rsidRPr="00731DDB">
              <w:rPr>
                <w:rFonts w:ascii="Arial" w:hAnsi="Arial" w:cs="Arial"/>
                <w:sz w:val="24"/>
                <w:szCs w:val="24"/>
              </w:rPr>
              <w:t>parts per billion or micrograms per liter (µg/L)</w:t>
            </w:r>
            <w:r>
              <w:rPr>
                <w:rFonts w:ascii="Arial" w:hAnsi="Arial" w:cs="Arial"/>
                <w:sz w:val="24"/>
                <w:szCs w:val="24"/>
              </w:rPr>
              <w:t>.</w:t>
            </w:r>
            <w:r w:rsidRPr="0092127A">
              <w:rPr>
                <w:rFonts w:ascii="Arial" w:hAnsi="Arial" w:cs="Arial"/>
                <w:sz w:val="24"/>
                <w:szCs w:val="24"/>
              </w:rPr>
              <w:t xml:space="preserve"> </w:t>
            </w:r>
          </w:p>
          <w:p w14:paraId="58538278" w14:textId="77777777" w:rsidR="004C4052" w:rsidRDefault="004C4052" w:rsidP="006246BF">
            <w:pPr>
              <w:rPr>
                <w:rFonts w:ascii="Arial" w:hAnsi="Arial" w:cs="Arial"/>
                <w:sz w:val="24"/>
                <w:szCs w:val="24"/>
              </w:rPr>
            </w:pPr>
            <w:r>
              <w:rPr>
                <w:rFonts w:ascii="Arial" w:hAnsi="Arial" w:cs="Arial"/>
                <w:sz w:val="24"/>
                <w:szCs w:val="24"/>
              </w:rPr>
              <w:t>To provide a comparative:</w:t>
            </w:r>
            <w:r w:rsidRPr="0092127A">
              <w:rPr>
                <w:rFonts w:ascii="Arial" w:hAnsi="Arial" w:cs="Arial"/>
                <w:sz w:val="24"/>
                <w:szCs w:val="24"/>
              </w:rPr>
              <w:t xml:space="preserve"> </w:t>
            </w:r>
          </w:p>
          <w:p w14:paraId="16C1210B" w14:textId="77777777" w:rsidR="004C4052" w:rsidRDefault="004C4052" w:rsidP="0024785A">
            <w:pPr>
              <w:rPr>
                <w:rFonts w:ascii="Arial" w:hAnsi="Arial" w:cs="Arial"/>
                <w:sz w:val="24"/>
                <w:szCs w:val="24"/>
              </w:rPr>
            </w:pPr>
            <w:r>
              <w:rPr>
                <w:rFonts w:ascii="Arial" w:hAnsi="Arial" w:cs="Arial"/>
                <w:sz w:val="24"/>
                <w:szCs w:val="24"/>
              </w:rPr>
              <w:t>1 second in nearly 32 years, or</w:t>
            </w:r>
          </w:p>
          <w:p w14:paraId="0A1D689C" w14:textId="77777777" w:rsidR="004C4052" w:rsidRDefault="004C4052" w:rsidP="0024785A">
            <w:pPr>
              <w:rPr>
                <w:rFonts w:ascii="Arial" w:hAnsi="Arial" w:cs="Arial"/>
                <w:sz w:val="24"/>
                <w:szCs w:val="24"/>
              </w:rPr>
            </w:pPr>
            <w:r>
              <w:rPr>
                <w:rFonts w:ascii="Arial" w:hAnsi="Arial" w:cs="Arial"/>
                <w:sz w:val="24"/>
                <w:szCs w:val="24"/>
              </w:rPr>
              <w:t>1 teaspoon in 1.3 million gallons, or</w:t>
            </w:r>
          </w:p>
          <w:p w14:paraId="2542D255" w14:textId="77777777" w:rsidR="004C4052" w:rsidRPr="00731DDB" w:rsidRDefault="004C4052" w:rsidP="0024785A">
            <w:pPr>
              <w:rPr>
                <w:rFonts w:ascii="Arial" w:hAnsi="Arial" w:cs="Arial"/>
                <w:sz w:val="24"/>
                <w:szCs w:val="24"/>
              </w:rPr>
            </w:pPr>
            <w:r>
              <w:rPr>
                <w:rFonts w:ascii="Arial" w:hAnsi="Arial" w:cs="Arial"/>
                <w:sz w:val="24"/>
                <w:szCs w:val="24"/>
              </w:rPr>
              <w:t>1 drop in 13,563 gallons</w:t>
            </w:r>
          </w:p>
        </w:tc>
      </w:tr>
      <w:tr w:rsidR="004C4052" w:rsidRPr="005F082E" w14:paraId="7283B0CE" w14:textId="77777777" w:rsidTr="00731DDB">
        <w:tc>
          <w:tcPr>
            <w:tcW w:w="2695" w:type="dxa"/>
            <w:tcMar>
              <w:left w:w="58" w:type="dxa"/>
              <w:right w:w="86" w:type="dxa"/>
            </w:tcMar>
          </w:tcPr>
          <w:p w14:paraId="042D4509" w14:textId="77777777" w:rsidR="004C4052" w:rsidRPr="00731DDB" w:rsidRDefault="004C4052" w:rsidP="00C31F01">
            <w:pPr>
              <w:rPr>
                <w:rFonts w:ascii="Arial" w:hAnsi="Arial" w:cs="Arial"/>
                <w:sz w:val="24"/>
                <w:szCs w:val="24"/>
              </w:rPr>
            </w:pPr>
            <w:r w:rsidRPr="00731DDB">
              <w:rPr>
                <w:rFonts w:ascii="Arial" w:hAnsi="Arial" w:cs="Arial"/>
                <w:sz w:val="24"/>
                <w:szCs w:val="24"/>
              </w:rPr>
              <w:t>ppt</w:t>
            </w:r>
          </w:p>
        </w:tc>
        <w:tc>
          <w:tcPr>
            <w:tcW w:w="8095" w:type="dxa"/>
          </w:tcPr>
          <w:p w14:paraId="57BE2DC7" w14:textId="77777777" w:rsidR="004C4052" w:rsidRDefault="004C4052" w:rsidP="0024785A">
            <w:pPr>
              <w:rPr>
                <w:rFonts w:ascii="Arial" w:hAnsi="Arial" w:cs="Arial"/>
                <w:sz w:val="24"/>
                <w:szCs w:val="24"/>
              </w:rPr>
            </w:pPr>
            <w:r w:rsidRPr="00731DDB">
              <w:rPr>
                <w:rFonts w:ascii="Arial" w:hAnsi="Arial" w:cs="Arial"/>
                <w:sz w:val="24"/>
                <w:szCs w:val="24"/>
              </w:rPr>
              <w:t>parts per trillion or nanograms per liter (ng/L)</w:t>
            </w:r>
            <w:r>
              <w:rPr>
                <w:rFonts w:ascii="Arial" w:hAnsi="Arial" w:cs="Arial"/>
                <w:sz w:val="24"/>
                <w:szCs w:val="24"/>
              </w:rPr>
              <w:t xml:space="preserve">. </w:t>
            </w:r>
          </w:p>
          <w:p w14:paraId="35EF1E62" w14:textId="77777777" w:rsidR="004C4052" w:rsidRDefault="004C4052" w:rsidP="006246BF">
            <w:pPr>
              <w:rPr>
                <w:rFonts w:ascii="Arial" w:hAnsi="Arial" w:cs="Arial"/>
                <w:sz w:val="24"/>
                <w:szCs w:val="24"/>
              </w:rPr>
            </w:pPr>
            <w:r>
              <w:rPr>
                <w:rFonts w:ascii="Arial" w:hAnsi="Arial" w:cs="Arial"/>
                <w:sz w:val="24"/>
                <w:szCs w:val="24"/>
              </w:rPr>
              <w:t>To provide a comparative:</w:t>
            </w:r>
            <w:r w:rsidRPr="0092127A">
              <w:rPr>
                <w:rFonts w:ascii="Arial" w:hAnsi="Arial" w:cs="Arial"/>
                <w:sz w:val="24"/>
                <w:szCs w:val="24"/>
              </w:rPr>
              <w:t xml:space="preserve"> </w:t>
            </w:r>
          </w:p>
          <w:p w14:paraId="316D6F71" w14:textId="77777777" w:rsidR="004C4052" w:rsidRDefault="004C4052" w:rsidP="0024785A">
            <w:pPr>
              <w:rPr>
                <w:rFonts w:ascii="Arial" w:hAnsi="Arial" w:cs="Arial"/>
                <w:sz w:val="24"/>
                <w:szCs w:val="24"/>
              </w:rPr>
            </w:pPr>
            <w:r>
              <w:rPr>
                <w:rFonts w:ascii="Arial" w:hAnsi="Arial" w:cs="Arial"/>
                <w:sz w:val="24"/>
                <w:szCs w:val="24"/>
              </w:rPr>
              <w:t>1 second in nearly 32,000 years, or</w:t>
            </w:r>
          </w:p>
          <w:p w14:paraId="4E5913B9" w14:textId="77777777" w:rsidR="004C4052" w:rsidRDefault="004C4052" w:rsidP="0024785A">
            <w:pPr>
              <w:rPr>
                <w:rFonts w:ascii="Arial" w:hAnsi="Arial" w:cs="Arial"/>
                <w:sz w:val="24"/>
                <w:szCs w:val="24"/>
              </w:rPr>
            </w:pPr>
            <w:r>
              <w:rPr>
                <w:rFonts w:ascii="Arial" w:hAnsi="Arial" w:cs="Arial"/>
                <w:sz w:val="24"/>
                <w:szCs w:val="24"/>
              </w:rPr>
              <w:t>1 teaspoon in 1.3 billion gallons, or</w:t>
            </w:r>
          </w:p>
          <w:p w14:paraId="4A567999" w14:textId="77777777" w:rsidR="004C4052" w:rsidRPr="00731DDB" w:rsidRDefault="004C4052" w:rsidP="0024785A">
            <w:pPr>
              <w:rPr>
                <w:rFonts w:ascii="Arial" w:hAnsi="Arial" w:cs="Arial"/>
                <w:sz w:val="24"/>
                <w:szCs w:val="24"/>
              </w:rPr>
            </w:pPr>
            <w:r>
              <w:rPr>
                <w:rFonts w:ascii="Arial" w:hAnsi="Arial" w:cs="Arial"/>
                <w:sz w:val="24"/>
                <w:szCs w:val="24"/>
              </w:rPr>
              <w:t>1 drop in 13,563,368 gallons</w:t>
            </w:r>
          </w:p>
        </w:tc>
      </w:tr>
      <w:tr w:rsidR="004C4052" w:rsidRPr="005F082E" w14:paraId="5BC69A26" w14:textId="77777777" w:rsidTr="00731DDB">
        <w:tc>
          <w:tcPr>
            <w:tcW w:w="2695" w:type="dxa"/>
            <w:tcMar>
              <w:left w:w="58" w:type="dxa"/>
              <w:right w:w="86" w:type="dxa"/>
            </w:tcMar>
          </w:tcPr>
          <w:p w14:paraId="4122C0F4" w14:textId="77777777" w:rsidR="004C4052" w:rsidRPr="00731DDB" w:rsidRDefault="004C4052" w:rsidP="00C31F01">
            <w:pPr>
              <w:rPr>
                <w:rFonts w:ascii="Arial" w:hAnsi="Arial" w:cs="Arial"/>
                <w:sz w:val="24"/>
                <w:szCs w:val="24"/>
              </w:rPr>
            </w:pPr>
            <w:proofErr w:type="spellStart"/>
            <w:r w:rsidRPr="00731DDB">
              <w:rPr>
                <w:rFonts w:ascii="Arial" w:hAnsi="Arial" w:cs="Arial"/>
                <w:sz w:val="24"/>
                <w:szCs w:val="24"/>
              </w:rPr>
              <w:t>ppq</w:t>
            </w:r>
            <w:proofErr w:type="spellEnd"/>
          </w:p>
        </w:tc>
        <w:tc>
          <w:tcPr>
            <w:tcW w:w="8095" w:type="dxa"/>
          </w:tcPr>
          <w:p w14:paraId="6D511CB1" w14:textId="77777777" w:rsidR="004C4052" w:rsidRPr="00731DDB" w:rsidRDefault="004C4052" w:rsidP="00C31F01">
            <w:pPr>
              <w:rPr>
                <w:rFonts w:ascii="Arial" w:hAnsi="Arial" w:cs="Arial"/>
                <w:sz w:val="24"/>
                <w:szCs w:val="24"/>
              </w:rPr>
            </w:pPr>
            <w:r w:rsidRPr="00731DDB">
              <w:rPr>
                <w:rFonts w:ascii="Arial" w:hAnsi="Arial" w:cs="Arial"/>
                <w:sz w:val="24"/>
                <w:szCs w:val="24"/>
              </w:rPr>
              <w:t>parts per quadrillion or picogram per liter (</w:t>
            </w:r>
            <w:proofErr w:type="spellStart"/>
            <w:r w:rsidRPr="00731DDB">
              <w:rPr>
                <w:rFonts w:ascii="Arial" w:hAnsi="Arial" w:cs="Arial"/>
                <w:sz w:val="24"/>
                <w:szCs w:val="24"/>
              </w:rPr>
              <w:t>pg</w:t>
            </w:r>
            <w:proofErr w:type="spellEnd"/>
            <w:r w:rsidRPr="00731DDB">
              <w:rPr>
                <w:rFonts w:ascii="Arial" w:hAnsi="Arial" w:cs="Arial"/>
                <w:sz w:val="24"/>
                <w:szCs w:val="24"/>
              </w:rPr>
              <w:t>/L)</w:t>
            </w:r>
          </w:p>
        </w:tc>
      </w:tr>
      <w:tr w:rsidR="004C4052" w:rsidRPr="005F082E" w14:paraId="35818227" w14:textId="77777777" w:rsidTr="00731DDB">
        <w:tc>
          <w:tcPr>
            <w:tcW w:w="2695" w:type="dxa"/>
            <w:tcMar>
              <w:left w:w="58" w:type="dxa"/>
              <w:right w:w="86" w:type="dxa"/>
            </w:tcMar>
          </w:tcPr>
          <w:p w14:paraId="6D149AB7" w14:textId="77777777" w:rsidR="004C4052" w:rsidRPr="00731DDB" w:rsidRDefault="004C4052" w:rsidP="00C31F01">
            <w:pPr>
              <w:rPr>
                <w:rFonts w:ascii="Arial" w:hAnsi="Arial" w:cs="Arial"/>
                <w:sz w:val="24"/>
                <w:szCs w:val="24"/>
              </w:rPr>
            </w:pPr>
            <w:proofErr w:type="spellStart"/>
            <w:r w:rsidRPr="00731DDB">
              <w:rPr>
                <w:rFonts w:ascii="Arial" w:hAnsi="Arial" w:cs="Arial"/>
                <w:sz w:val="24"/>
                <w:szCs w:val="24"/>
              </w:rPr>
              <w:t>pCi</w:t>
            </w:r>
            <w:proofErr w:type="spellEnd"/>
            <w:r w:rsidRPr="00731DDB">
              <w:rPr>
                <w:rFonts w:ascii="Arial" w:hAnsi="Arial" w:cs="Arial"/>
                <w:sz w:val="24"/>
                <w:szCs w:val="24"/>
              </w:rPr>
              <w:t>/L</w:t>
            </w:r>
          </w:p>
        </w:tc>
        <w:tc>
          <w:tcPr>
            <w:tcW w:w="8095" w:type="dxa"/>
          </w:tcPr>
          <w:p w14:paraId="4A80426F" w14:textId="77777777" w:rsidR="004C4052" w:rsidRPr="00731DDB" w:rsidRDefault="004C4052" w:rsidP="00C31F01">
            <w:pPr>
              <w:rPr>
                <w:rFonts w:ascii="Arial" w:hAnsi="Arial" w:cs="Arial"/>
                <w:sz w:val="24"/>
                <w:szCs w:val="24"/>
              </w:rPr>
            </w:pPr>
            <w:r w:rsidRPr="00731DDB">
              <w:rPr>
                <w:rFonts w:ascii="Arial" w:hAnsi="Arial" w:cs="Arial"/>
                <w:sz w:val="24"/>
                <w:szCs w:val="24"/>
              </w:rPr>
              <w:t>picocuries per liter (a measure of radiation)</w:t>
            </w:r>
          </w:p>
        </w:tc>
      </w:tr>
    </w:tbl>
    <w:p w14:paraId="446AE63D" w14:textId="77777777" w:rsidR="004C4052" w:rsidRPr="005F082E" w:rsidRDefault="004C4052" w:rsidP="00D61A0E">
      <w:pPr>
        <w:pStyle w:val="Heading2"/>
      </w:pPr>
      <w:bookmarkStart w:id="4" w:name="_Toc58336716"/>
      <w:r w:rsidRPr="005F082E">
        <w:t>Sources of Drinking Water and Contaminants that May Be Present in Source Water</w:t>
      </w:r>
      <w:bookmarkEnd w:id="4"/>
    </w:p>
    <w:p w14:paraId="540F845B" w14:textId="77777777" w:rsidR="004C4052" w:rsidRDefault="004C4052"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Pr>
          <w:rFonts w:ascii="Arial" w:hAnsi="Arial" w:cs="Arial"/>
          <w:sz w:val="24"/>
          <w:szCs w:val="24"/>
        </w:rPr>
        <w:t xml:space="preserve">the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w:t>
      </w:r>
      <w:r>
        <w:rPr>
          <w:rFonts w:ascii="Arial" w:hAnsi="Arial" w:cs="Arial"/>
          <w:sz w:val="24"/>
          <w:szCs w:val="24"/>
        </w:rPr>
        <w:t xml:space="preserve">. The water </w:t>
      </w:r>
      <w:r w:rsidRPr="005F082E">
        <w:rPr>
          <w:rFonts w:ascii="Arial" w:hAnsi="Arial" w:cs="Arial"/>
          <w:sz w:val="24"/>
          <w:szCs w:val="24"/>
        </w:rPr>
        <w:t xml:space="preserve">can </w:t>
      </w:r>
      <w:r>
        <w:rPr>
          <w:rFonts w:ascii="Arial" w:hAnsi="Arial" w:cs="Arial"/>
          <w:sz w:val="24"/>
          <w:szCs w:val="24"/>
        </w:rPr>
        <w:t xml:space="preserve">also </w:t>
      </w:r>
      <w:r w:rsidRPr="005F082E">
        <w:rPr>
          <w:rFonts w:ascii="Arial" w:hAnsi="Arial" w:cs="Arial"/>
          <w:sz w:val="24"/>
          <w:szCs w:val="24"/>
        </w:rPr>
        <w:t>pick up substances resulting from the presence of animals or from human activity.</w:t>
      </w:r>
    </w:p>
    <w:p w14:paraId="72557ADC" w14:textId="77777777" w:rsidR="004C4052" w:rsidRPr="00DE2959" w:rsidRDefault="004C4052" w:rsidP="00FC7829">
      <w:pPr>
        <w:spacing w:before="120" w:after="120"/>
        <w:jc w:val="both"/>
        <w:rPr>
          <w:rFonts w:ascii="Arial" w:hAnsi="Arial" w:cs="Arial"/>
          <w:sz w:val="24"/>
          <w:szCs w:val="24"/>
        </w:rPr>
      </w:pPr>
      <w:r w:rsidRPr="00DE2959">
        <w:rPr>
          <w:rFonts w:ascii="Arial" w:hAnsi="Arial" w:cs="Arial"/>
          <w:sz w:val="24"/>
          <w:szCs w:val="24"/>
        </w:rPr>
        <w:t xml:space="preserve">At Golden Era </w:t>
      </w:r>
      <w:r>
        <w:rPr>
          <w:rFonts w:ascii="Arial" w:hAnsi="Arial" w:cs="Arial"/>
          <w:sz w:val="24"/>
          <w:szCs w:val="24"/>
        </w:rPr>
        <w:t xml:space="preserve">all </w:t>
      </w:r>
      <w:r w:rsidRPr="00DE2959">
        <w:rPr>
          <w:rFonts w:ascii="Arial" w:hAnsi="Arial" w:cs="Arial"/>
          <w:sz w:val="24"/>
          <w:szCs w:val="24"/>
        </w:rPr>
        <w:t xml:space="preserve">our water comes from wells (water from the ground) as opposed </w:t>
      </w:r>
      <w:r>
        <w:rPr>
          <w:rFonts w:ascii="Arial" w:hAnsi="Arial" w:cs="Arial"/>
          <w:sz w:val="24"/>
          <w:szCs w:val="24"/>
        </w:rPr>
        <w:t xml:space="preserve">surface water from </w:t>
      </w:r>
      <w:r w:rsidRPr="00DE2959">
        <w:rPr>
          <w:rFonts w:ascii="Arial" w:hAnsi="Arial" w:cs="Arial"/>
          <w:sz w:val="24"/>
          <w:szCs w:val="24"/>
        </w:rPr>
        <w:t>lakes and streams</w:t>
      </w:r>
      <w:r>
        <w:rPr>
          <w:rFonts w:ascii="Arial" w:hAnsi="Arial" w:cs="Arial"/>
          <w:sz w:val="24"/>
          <w:szCs w:val="24"/>
        </w:rPr>
        <w:t>.</w:t>
      </w:r>
    </w:p>
    <w:p w14:paraId="54574806" w14:textId="77777777" w:rsidR="004C4052" w:rsidRPr="00DE2959" w:rsidRDefault="004C4052" w:rsidP="00C5287F">
      <w:pPr>
        <w:spacing w:before="120" w:after="120"/>
        <w:jc w:val="both"/>
        <w:rPr>
          <w:rFonts w:ascii="Arial" w:hAnsi="Arial" w:cs="Arial"/>
          <w:sz w:val="24"/>
          <w:szCs w:val="24"/>
        </w:rPr>
      </w:pPr>
      <w:r w:rsidRPr="00DE2959">
        <w:rPr>
          <w:rFonts w:ascii="Arial" w:hAnsi="Arial" w:cs="Arial"/>
          <w:sz w:val="24"/>
          <w:szCs w:val="24"/>
        </w:rPr>
        <w:lastRenderedPageBreak/>
        <w:t xml:space="preserve">In 2020 our drinking water met all U.S. Environmental Protection Agency’s and State of California’s stringent drinking water health </w:t>
      </w:r>
      <w:r>
        <w:rPr>
          <w:rFonts w:ascii="Arial" w:hAnsi="Arial" w:cs="Arial"/>
          <w:sz w:val="24"/>
          <w:szCs w:val="24"/>
        </w:rPr>
        <w:t xml:space="preserve">standards. We performed </w:t>
      </w:r>
      <w:r w:rsidRPr="00DE2959">
        <w:rPr>
          <w:rFonts w:ascii="Arial" w:hAnsi="Arial" w:cs="Arial"/>
          <w:sz w:val="24"/>
          <w:szCs w:val="24"/>
        </w:rPr>
        <w:t xml:space="preserve">tests above and beyond those required to </w:t>
      </w:r>
      <w:r>
        <w:rPr>
          <w:rFonts w:ascii="Arial" w:hAnsi="Arial" w:cs="Arial"/>
          <w:sz w:val="24"/>
          <w:szCs w:val="24"/>
        </w:rPr>
        <w:t>determine if there were health-related contaminants</w:t>
      </w:r>
      <w:r w:rsidRPr="00DE2959">
        <w:rPr>
          <w:rFonts w:ascii="Arial" w:hAnsi="Arial" w:cs="Arial"/>
          <w:sz w:val="24"/>
          <w:szCs w:val="24"/>
        </w:rPr>
        <w:t>. We tested for pesticides and insecticides that may have seeped into the groundwater from the surrounding areas in addition to various chemical compounds and found none.</w:t>
      </w:r>
    </w:p>
    <w:p w14:paraId="337302FE" w14:textId="77777777" w:rsidR="004C4052" w:rsidRPr="00DE2959" w:rsidRDefault="004C4052" w:rsidP="00C5287F">
      <w:pPr>
        <w:spacing w:before="120" w:after="120"/>
        <w:jc w:val="both"/>
        <w:rPr>
          <w:rFonts w:ascii="Arial" w:hAnsi="Arial" w:cs="Arial"/>
          <w:sz w:val="24"/>
          <w:szCs w:val="24"/>
        </w:rPr>
      </w:pPr>
      <w:r w:rsidRPr="00DE2959">
        <w:rPr>
          <w:rFonts w:ascii="Arial" w:hAnsi="Arial" w:cs="Arial"/>
          <w:sz w:val="24"/>
          <w:szCs w:val="24"/>
        </w:rPr>
        <w:t xml:space="preserve">We monitor the water quality through monthly, </w:t>
      </w:r>
      <w:proofErr w:type="gramStart"/>
      <w:r w:rsidRPr="00DE2959">
        <w:rPr>
          <w:rFonts w:ascii="Arial" w:hAnsi="Arial" w:cs="Arial"/>
          <w:sz w:val="24"/>
          <w:szCs w:val="24"/>
        </w:rPr>
        <w:t>quarterly</w:t>
      </w:r>
      <w:proofErr w:type="gramEnd"/>
      <w:r w:rsidRPr="00DE2959">
        <w:rPr>
          <w:rFonts w:ascii="Arial" w:hAnsi="Arial" w:cs="Arial"/>
          <w:sz w:val="24"/>
          <w:szCs w:val="24"/>
        </w:rPr>
        <w:t xml:space="preserve"> and annual water testing by one of the largest accredited laboratories in the Riverside area. We pass California’s stringent Drinking Water Standards—our results are consistently zero or a minute fraction of these established standards.</w:t>
      </w:r>
      <w:r>
        <w:rPr>
          <w:rFonts w:ascii="Arial" w:hAnsi="Arial" w:cs="Arial"/>
          <w:sz w:val="24"/>
          <w:szCs w:val="24"/>
        </w:rPr>
        <w:t xml:space="preserve"> In </w:t>
      </w:r>
      <w:proofErr w:type="gramStart"/>
      <w:r>
        <w:rPr>
          <w:rFonts w:ascii="Arial" w:hAnsi="Arial" w:cs="Arial"/>
          <w:sz w:val="24"/>
          <w:szCs w:val="24"/>
        </w:rPr>
        <w:t>addition</w:t>
      </w:r>
      <w:proofErr w:type="gramEnd"/>
      <w:r>
        <w:rPr>
          <w:rFonts w:ascii="Arial" w:hAnsi="Arial" w:cs="Arial"/>
          <w:sz w:val="24"/>
          <w:szCs w:val="24"/>
        </w:rPr>
        <w:t xml:space="preserve"> we perform daily tests on our chlorine levels to verify that the correct amount is present so as to maintain our water quality. </w:t>
      </w:r>
    </w:p>
    <w:p w14:paraId="5E46AAEE" w14:textId="77777777" w:rsidR="004C4052" w:rsidRDefault="004C4052" w:rsidP="00DE2959">
      <w:pPr>
        <w:spacing w:before="120" w:after="100" w:afterAutospacing="1"/>
        <w:jc w:val="both"/>
        <w:rPr>
          <w:rFonts w:ascii="Arial" w:hAnsi="Arial" w:cs="Arial"/>
          <w:sz w:val="24"/>
          <w:szCs w:val="24"/>
        </w:rPr>
      </w:pPr>
      <w:r>
        <w:rPr>
          <w:rFonts w:ascii="Arial" w:hAnsi="Arial" w:cs="Arial"/>
          <w:sz w:val="24"/>
          <w:szCs w:val="24"/>
        </w:rPr>
        <w:t xml:space="preserve">Chlorination not only serves to </w:t>
      </w:r>
      <w:r w:rsidRPr="00DE2959">
        <w:rPr>
          <w:rFonts w:ascii="Arial" w:hAnsi="Arial" w:cs="Arial"/>
          <w:sz w:val="24"/>
          <w:szCs w:val="24"/>
        </w:rPr>
        <w:t xml:space="preserve">disinfect </w:t>
      </w:r>
      <w:r>
        <w:rPr>
          <w:rFonts w:ascii="Arial" w:hAnsi="Arial" w:cs="Arial"/>
          <w:sz w:val="24"/>
          <w:szCs w:val="24"/>
        </w:rPr>
        <w:t xml:space="preserve">the </w:t>
      </w:r>
      <w:proofErr w:type="gramStart"/>
      <w:r>
        <w:rPr>
          <w:rFonts w:ascii="Arial" w:hAnsi="Arial" w:cs="Arial"/>
          <w:sz w:val="24"/>
          <w:szCs w:val="24"/>
        </w:rPr>
        <w:t>water</w:t>
      </w:r>
      <w:proofErr w:type="gramEnd"/>
      <w:r>
        <w:rPr>
          <w:rFonts w:ascii="Arial" w:hAnsi="Arial" w:cs="Arial"/>
          <w:sz w:val="24"/>
          <w:szCs w:val="24"/>
        </w:rPr>
        <w:t xml:space="preserve"> but it </w:t>
      </w:r>
      <w:r w:rsidRPr="00DE2959">
        <w:rPr>
          <w:rFonts w:ascii="Arial" w:hAnsi="Arial" w:cs="Arial"/>
          <w:sz w:val="24"/>
          <w:szCs w:val="24"/>
        </w:rPr>
        <w:t>improve</w:t>
      </w:r>
      <w:r>
        <w:rPr>
          <w:rFonts w:ascii="Arial" w:hAnsi="Arial" w:cs="Arial"/>
          <w:sz w:val="24"/>
          <w:szCs w:val="24"/>
        </w:rPr>
        <w:t>s</w:t>
      </w:r>
      <w:r w:rsidRPr="00DE2959">
        <w:rPr>
          <w:rFonts w:ascii="Arial" w:hAnsi="Arial" w:cs="Arial"/>
          <w:sz w:val="24"/>
          <w:szCs w:val="24"/>
        </w:rPr>
        <w:t xml:space="preserve"> taste and reduce</w:t>
      </w:r>
      <w:r>
        <w:rPr>
          <w:rFonts w:ascii="Arial" w:hAnsi="Arial" w:cs="Arial"/>
          <w:sz w:val="24"/>
          <w:szCs w:val="24"/>
        </w:rPr>
        <w:t>s</w:t>
      </w:r>
      <w:r w:rsidRPr="00DE2959">
        <w:rPr>
          <w:rFonts w:ascii="Arial" w:hAnsi="Arial" w:cs="Arial"/>
          <w:sz w:val="24"/>
          <w:szCs w:val="24"/>
        </w:rPr>
        <w:t xml:space="preserve"> color and odor. During the </w:t>
      </w:r>
      <w:r>
        <w:rPr>
          <w:rFonts w:ascii="Arial" w:hAnsi="Arial" w:cs="Arial"/>
          <w:sz w:val="24"/>
          <w:szCs w:val="24"/>
        </w:rPr>
        <w:t>treatment</w:t>
      </w:r>
      <w:r w:rsidRPr="00DE2959">
        <w:rPr>
          <w:rFonts w:ascii="Arial" w:hAnsi="Arial" w:cs="Arial"/>
          <w:sz w:val="24"/>
          <w:szCs w:val="24"/>
        </w:rPr>
        <w:t xml:space="preserve">, certain chemical compounds </w:t>
      </w:r>
      <w:r>
        <w:rPr>
          <w:rFonts w:ascii="Arial" w:hAnsi="Arial" w:cs="Arial"/>
          <w:sz w:val="24"/>
          <w:szCs w:val="24"/>
        </w:rPr>
        <w:t xml:space="preserve">form </w:t>
      </w:r>
      <w:r w:rsidRPr="00DE2959">
        <w:rPr>
          <w:rFonts w:ascii="Arial" w:hAnsi="Arial" w:cs="Arial"/>
          <w:sz w:val="24"/>
          <w:szCs w:val="24"/>
        </w:rPr>
        <w:t xml:space="preserve">called </w:t>
      </w:r>
      <w:r>
        <w:rPr>
          <w:rFonts w:ascii="Arial" w:hAnsi="Arial" w:cs="Arial"/>
          <w:sz w:val="24"/>
          <w:szCs w:val="24"/>
        </w:rPr>
        <w:t>disinfection byproducts</w:t>
      </w:r>
      <w:r w:rsidRPr="00DE2959">
        <w:rPr>
          <w:rFonts w:ascii="Arial" w:hAnsi="Arial" w:cs="Arial"/>
          <w:sz w:val="24"/>
          <w:szCs w:val="24"/>
        </w:rPr>
        <w:t xml:space="preserve">. These </w:t>
      </w:r>
      <w:r>
        <w:rPr>
          <w:rFonts w:ascii="Arial" w:hAnsi="Arial" w:cs="Arial"/>
          <w:sz w:val="24"/>
          <w:szCs w:val="24"/>
        </w:rPr>
        <w:t xml:space="preserve">chemical </w:t>
      </w:r>
      <w:r w:rsidRPr="00DE2959">
        <w:rPr>
          <w:rFonts w:ascii="Arial" w:hAnsi="Arial" w:cs="Arial"/>
          <w:sz w:val="24"/>
          <w:szCs w:val="24"/>
        </w:rPr>
        <w:t xml:space="preserve">compounds are regulated. </w:t>
      </w:r>
      <w:r>
        <w:rPr>
          <w:rFonts w:ascii="Arial" w:hAnsi="Arial" w:cs="Arial"/>
          <w:sz w:val="24"/>
          <w:szCs w:val="24"/>
        </w:rPr>
        <w:t xml:space="preserve">We are required to test our water for such compounds. The tests done in July 2020 found </w:t>
      </w:r>
      <w:r w:rsidRPr="00DE2959">
        <w:rPr>
          <w:rFonts w:ascii="Arial" w:hAnsi="Arial" w:cs="Arial"/>
          <w:sz w:val="24"/>
          <w:szCs w:val="24"/>
        </w:rPr>
        <w:t>very, very minute leve</w:t>
      </w:r>
      <w:r>
        <w:rPr>
          <w:rFonts w:ascii="Arial" w:hAnsi="Arial" w:cs="Arial"/>
          <w:sz w:val="24"/>
          <w:szCs w:val="24"/>
        </w:rPr>
        <w:t xml:space="preserve">ls of these – </w:t>
      </w:r>
      <w:r w:rsidRPr="00DE2959">
        <w:rPr>
          <w:rFonts w:ascii="Arial" w:hAnsi="Arial" w:cs="Arial"/>
          <w:sz w:val="24"/>
          <w:szCs w:val="24"/>
        </w:rPr>
        <w:t xml:space="preserve">1.43 to 2.03 parts per billion </w:t>
      </w:r>
      <w:r>
        <w:rPr>
          <w:rFonts w:ascii="Arial" w:hAnsi="Arial" w:cs="Arial"/>
          <w:sz w:val="24"/>
          <w:szCs w:val="24"/>
        </w:rPr>
        <w:t xml:space="preserve">as compared to the </w:t>
      </w:r>
      <w:r w:rsidRPr="00DE2959">
        <w:rPr>
          <w:rFonts w:ascii="Arial" w:hAnsi="Arial" w:cs="Arial"/>
          <w:sz w:val="24"/>
          <w:szCs w:val="24"/>
        </w:rPr>
        <w:t>Calif</w:t>
      </w:r>
      <w:r>
        <w:rPr>
          <w:rFonts w:ascii="Arial" w:hAnsi="Arial" w:cs="Arial"/>
          <w:sz w:val="24"/>
          <w:szCs w:val="24"/>
        </w:rPr>
        <w:t xml:space="preserve">ornia and national limits of </w:t>
      </w:r>
      <w:r w:rsidRPr="00DE2959">
        <w:rPr>
          <w:rFonts w:ascii="Arial" w:hAnsi="Arial" w:cs="Arial"/>
          <w:sz w:val="24"/>
          <w:szCs w:val="24"/>
        </w:rPr>
        <w:t>60-80 parts per billion</w:t>
      </w:r>
      <w:r>
        <w:rPr>
          <w:rFonts w:ascii="Arial" w:hAnsi="Arial" w:cs="Arial"/>
          <w:sz w:val="24"/>
          <w:szCs w:val="24"/>
        </w:rPr>
        <w:t xml:space="preserve"> – this is the level </w:t>
      </w:r>
      <w:r w:rsidRPr="00731DDB">
        <w:rPr>
          <w:rFonts w:ascii="Arial" w:hAnsi="Arial" w:cs="Arial"/>
          <w:sz w:val="24"/>
          <w:szCs w:val="24"/>
        </w:rPr>
        <w:t xml:space="preserve">below which there is no known or expected risk to health.  </w:t>
      </w:r>
    </w:p>
    <w:p w14:paraId="58185270" w14:textId="77777777" w:rsidR="004C4052" w:rsidRDefault="004C4052" w:rsidP="00ED7D83">
      <w:pPr>
        <w:jc w:val="both"/>
        <w:rPr>
          <w:rFonts w:ascii="Arial" w:hAnsi="Arial" w:cs="Arial"/>
          <w:sz w:val="24"/>
          <w:szCs w:val="24"/>
        </w:rPr>
      </w:pPr>
      <w:r w:rsidRPr="00DE2959">
        <w:rPr>
          <w:rFonts w:ascii="Arial" w:hAnsi="Arial" w:cs="Arial"/>
          <w:sz w:val="24"/>
          <w:szCs w:val="24"/>
        </w:rPr>
        <w:t xml:space="preserve">Our water comes from the San Jacinto ground water basin serving this area. As the water flows through the underground water-bearing layer of rock naturally occurring mineral deposits of calcium, magnesium, </w:t>
      </w:r>
      <w:proofErr w:type="gramStart"/>
      <w:r w:rsidRPr="00DE2959">
        <w:rPr>
          <w:rFonts w:ascii="Arial" w:hAnsi="Arial" w:cs="Arial"/>
          <w:sz w:val="24"/>
          <w:szCs w:val="24"/>
        </w:rPr>
        <w:t>iron</w:t>
      </w:r>
      <w:proofErr w:type="gramEnd"/>
      <w:r w:rsidRPr="00DE2959">
        <w:rPr>
          <w:rFonts w:ascii="Arial" w:hAnsi="Arial" w:cs="Arial"/>
          <w:sz w:val="24"/>
          <w:szCs w:val="24"/>
        </w:rPr>
        <w:t xml:space="preserve"> and manganese to name a</w:t>
      </w:r>
      <w:r>
        <w:rPr>
          <w:rFonts w:ascii="Arial" w:hAnsi="Arial" w:cs="Arial"/>
          <w:sz w:val="24"/>
          <w:szCs w:val="24"/>
        </w:rPr>
        <w:t xml:space="preserve"> few.</w:t>
      </w:r>
    </w:p>
    <w:p w14:paraId="381F74B2" w14:textId="77777777" w:rsidR="004C4052" w:rsidRPr="00DE2959" w:rsidRDefault="004C4052" w:rsidP="00ED7D83">
      <w:pPr>
        <w:jc w:val="both"/>
        <w:rPr>
          <w:rFonts w:ascii="Arial" w:hAnsi="Arial" w:cs="Arial"/>
          <w:sz w:val="24"/>
          <w:szCs w:val="24"/>
        </w:rPr>
      </w:pPr>
      <w:r w:rsidRPr="00DE2959">
        <w:rPr>
          <w:rFonts w:ascii="Arial" w:hAnsi="Arial" w:cs="Arial"/>
          <w:sz w:val="24"/>
          <w:szCs w:val="24"/>
        </w:rPr>
        <w:t xml:space="preserve"> </w:t>
      </w:r>
    </w:p>
    <w:p w14:paraId="29CC9A9F" w14:textId="77777777" w:rsidR="004C4052" w:rsidRPr="00DE2959" w:rsidRDefault="004C4052" w:rsidP="00DE2959">
      <w:pPr>
        <w:spacing w:after="100" w:afterAutospacing="1"/>
        <w:rPr>
          <w:rFonts w:ascii="Arial" w:hAnsi="Arial" w:cs="Arial"/>
          <w:bCs/>
          <w:sz w:val="24"/>
          <w:szCs w:val="24"/>
        </w:rPr>
      </w:pPr>
      <w:r w:rsidRPr="005F082E">
        <w:rPr>
          <w:rFonts w:ascii="Arial" w:hAnsi="Arial" w:cs="Arial"/>
          <w:bCs/>
          <w:sz w:val="24"/>
          <w:szCs w:val="24"/>
        </w:rPr>
        <w:t>Contaminants that may be present in source water include:</w:t>
      </w:r>
    </w:p>
    <w:p w14:paraId="295483F4" w14:textId="77777777" w:rsidR="004C4052" w:rsidRDefault="004C4052" w:rsidP="004F23D7">
      <w:pPr>
        <w:pStyle w:val="ListParagraph"/>
        <w:spacing w:after="240"/>
      </w:pPr>
      <w:r w:rsidRPr="005F082E">
        <w:t xml:space="preserve">Inorganic contaminants, such as salts and metals, 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r>
        <w:t xml:space="preserve"> </w:t>
      </w:r>
    </w:p>
    <w:p w14:paraId="2A56F857" w14:textId="77777777" w:rsidR="004C4052" w:rsidRDefault="004C4052" w:rsidP="004F23D7">
      <w:pPr>
        <w:pStyle w:val="ListParagraph"/>
        <w:spacing w:after="240"/>
      </w:pPr>
      <w:r w:rsidRPr="005F082E">
        <w:t>Pesticides and herbicides that may come from a variety of sources such as agriculture, urban stormwater runoff, and residential uses.</w:t>
      </w:r>
      <w:r>
        <w:t xml:space="preserve"> </w:t>
      </w:r>
    </w:p>
    <w:p w14:paraId="6581ED22" w14:textId="77777777" w:rsidR="004C4052" w:rsidRDefault="004C4052" w:rsidP="00CB6F44">
      <w:pPr>
        <w:pStyle w:val="ListParagraph"/>
        <w:spacing w:after="0"/>
      </w:pPr>
      <w:r w:rsidRPr="005F082E">
        <w:t xml:space="preserve">Organic chemical contaminants, including synthetic and volatile organic chemicals, that are byproducts of industrial processes and petroleum production, and can also come from gas stations, urban </w:t>
      </w:r>
      <w:r>
        <w:t>storm</w:t>
      </w:r>
      <w:r w:rsidRPr="005F082E">
        <w:t>water runoff, agricultural application, and septic systems.</w:t>
      </w:r>
      <w:r>
        <w:t xml:space="preserve"> </w:t>
      </w:r>
    </w:p>
    <w:p w14:paraId="44730ECA" w14:textId="77777777" w:rsidR="004C4052" w:rsidRDefault="004C4052" w:rsidP="00D7778E">
      <w:pPr>
        <w:pStyle w:val="ListParagraph"/>
        <w:numPr>
          <w:ilvl w:val="0"/>
          <w:numId w:val="0"/>
        </w:numPr>
        <w:spacing w:after="0"/>
        <w:ind w:left="720"/>
      </w:pPr>
    </w:p>
    <w:p w14:paraId="0D0B2245" w14:textId="77777777" w:rsidR="004C4052" w:rsidRPr="005F082E" w:rsidRDefault="004C4052" w:rsidP="00CB6F44">
      <w:pPr>
        <w:pStyle w:val="ListParagraph"/>
        <w:spacing w:after="0"/>
      </w:pPr>
      <w:r w:rsidRPr="005F082E">
        <w:t>Radioa</w:t>
      </w:r>
      <w:r>
        <w:t xml:space="preserve">ctive contaminants that also can occur naturally </w:t>
      </w:r>
      <w:proofErr w:type="gramStart"/>
      <w:r w:rsidRPr="005F082E">
        <w:t>naturally-occurring</w:t>
      </w:r>
      <w:proofErr w:type="gramEnd"/>
      <w:r w:rsidRPr="005F082E">
        <w:t xml:space="preserve"> or be the result of oil and gas production and mining activities.</w:t>
      </w:r>
      <w:r w:rsidRPr="00DE2959">
        <w:t xml:space="preserve"> </w:t>
      </w:r>
    </w:p>
    <w:p w14:paraId="7F2E5E18" w14:textId="77777777" w:rsidR="004C4052" w:rsidRPr="005F082E" w:rsidRDefault="004C4052" w:rsidP="00CB6F44">
      <w:pPr>
        <w:pStyle w:val="Heading2"/>
      </w:pPr>
      <w:r w:rsidRPr="005F082E">
        <w:t>Regulation of Drinking Water and Bottled Water Quality</w:t>
      </w:r>
    </w:p>
    <w:p w14:paraId="30DCC54B" w14:textId="77777777" w:rsidR="004C4052" w:rsidRPr="005F082E" w:rsidRDefault="004C4052"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the U.S. EPA and the State Board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20898A6A" w14:textId="77777777" w:rsidR="004C4052" w:rsidRPr="005F082E" w:rsidRDefault="004C4052" w:rsidP="00D61A0E">
      <w:pPr>
        <w:pStyle w:val="Heading2"/>
      </w:pPr>
      <w:bookmarkStart w:id="5" w:name="_Toc58336717"/>
      <w:r w:rsidRPr="005F082E">
        <w:t>About Your Drinking Water Quality</w:t>
      </w:r>
      <w:bookmarkEnd w:id="5"/>
    </w:p>
    <w:p w14:paraId="578FD8E0" w14:textId="77777777" w:rsidR="004C4052" w:rsidRPr="005F082E" w:rsidRDefault="004C4052" w:rsidP="00174975">
      <w:pPr>
        <w:pStyle w:val="Heading3"/>
        <w:spacing w:before="120" w:after="120"/>
      </w:pPr>
      <w:bookmarkStart w:id="6" w:name="_Toc58336718"/>
      <w:bookmarkStart w:id="7" w:name="_Hlk57994699"/>
      <w:r w:rsidRPr="005F082E">
        <w:t>Drinking Water Contaminants Detected</w:t>
      </w:r>
      <w:bookmarkEnd w:id="6"/>
    </w:p>
    <w:p w14:paraId="447FF772" w14:textId="77777777" w:rsidR="004C4052" w:rsidRPr="005F082E" w:rsidRDefault="004C4052" w:rsidP="0065365D">
      <w:pPr>
        <w:rPr>
          <w:rFonts w:ascii="Arial" w:hAnsi="Arial" w:cs="Arial"/>
          <w:sz w:val="24"/>
          <w:szCs w:val="24"/>
        </w:rPr>
      </w:pPr>
      <w:r w:rsidRPr="005F082E">
        <w:rPr>
          <w:rFonts w:ascii="Arial" w:hAnsi="Arial" w:cs="Arial"/>
          <w:bCs/>
          <w:sz w:val="24"/>
          <w:szCs w:val="24"/>
        </w:rPr>
        <w:lastRenderedPageBreak/>
        <w:t xml:space="preserve">Tables 1, 2, 3, 4, 5, 6, and 8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bookmarkEnd w:id="7"/>
    <w:p w14:paraId="7C44A3BB" w14:textId="77777777" w:rsidR="004C4052" w:rsidRPr="005F082E" w:rsidRDefault="004C4052" w:rsidP="00115004">
      <w:pPr>
        <w:pStyle w:val="Caption"/>
      </w:pPr>
      <w:r w:rsidRPr="005F082E">
        <w:t xml:space="preserve">Table </w:t>
      </w:r>
      <w:r w:rsidR="00FB7B40">
        <w:fldChar w:fldCharType="begin"/>
      </w:r>
      <w:r w:rsidR="00FB7B40">
        <w:instrText xml:space="preserve"> SEQ Table \* ARABIC </w:instrText>
      </w:r>
      <w:r w:rsidR="00FB7B40">
        <w:fldChar w:fldCharType="separate"/>
      </w:r>
      <w:r>
        <w:rPr>
          <w:noProof/>
        </w:rPr>
        <w:t>1</w:t>
      </w:r>
      <w:r w:rsidR="00FB7B40">
        <w:rPr>
          <w:noProof/>
        </w:rPr>
        <w:fldChar w:fldCharType="end"/>
      </w:r>
      <w:r w:rsidRPr="005F082E">
        <w:t>.  Sampling Results Showing the Detection of Coliform Bacteria</w:t>
      </w:r>
    </w:p>
    <w:p w14:paraId="704A3C89" w14:textId="77777777" w:rsidR="004C4052" w:rsidRDefault="004C4052" w:rsidP="007D0CDC">
      <w:pPr>
        <w:spacing w:before="40" w:after="40"/>
        <w:rPr>
          <w:rFonts w:ascii="Arial" w:hAnsi="Arial" w:cs="Arial"/>
          <w:sz w:val="24"/>
          <w:szCs w:val="24"/>
        </w:rPr>
      </w:pPr>
      <w:r w:rsidRPr="005F082E">
        <w:rPr>
          <w:rFonts w:ascii="Arial" w:hAnsi="Arial" w:cs="Arial"/>
          <w:sz w:val="24"/>
          <w:szCs w:val="24"/>
        </w:rPr>
        <w:t>Complete if bacteria are detected.</w:t>
      </w:r>
      <w:r>
        <w:rPr>
          <w:rFonts w:ascii="Arial" w:hAnsi="Arial" w:cs="Arial"/>
          <w:sz w:val="24"/>
          <w:szCs w:val="24"/>
        </w:rPr>
        <w:t xml:space="preserve"> Well 1 is our drinking water source and there have been no instances of Coliform detected in any of the quarterly tests on this well. Well 2 – Groundwater not disinfected at well and used for irrigation only. It is tested for Coliform as it could be an emergency drinking water source.</w:t>
      </w:r>
    </w:p>
    <w:p w14:paraId="6B013A7E" w14:textId="77777777" w:rsidR="004C4052" w:rsidRDefault="004C4052" w:rsidP="00115004">
      <w:pPr>
        <w:keepNext/>
        <w:rPr>
          <w:rFonts w:ascii="Arial" w:hAnsi="Arial" w:cs="Arial"/>
          <w:sz w:val="24"/>
          <w:szCs w:val="24"/>
        </w:rPr>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71"/>
      </w:tblGrid>
      <w:tr w:rsidR="004C4052" w:rsidRPr="005F082E" w14:paraId="7A1F4109" w14:textId="77777777" w:rsidTr="0024785A">
        <w:trPr>
          <w:cantSplit/>
          <w:trHeight w:val="611"/>
          <w:tblHeader/>
        </w:trPr>
        <w:tc>
          <w:tcPr>
            <w:tcW w:w="2065" w:type="dxa"/>
            <w:vAlign w:val="center"/>
          </w:tcPr>
          <w:p w14:paraId="292DF52D" w14:textId="77777777" w:rsidR="004C4052" w:rsidRPr="00731DDB" w:rsidRDefault="004C4052" w:rsidP="0024785A">
            <w:pPr>
              <w:spacing w:before="40" w:after="40"/>
              <w:jc w:val="center"/>
              <w:rPr>
                <w:rFonts w:ascii="Arial" w:hAnsi="Arial" w:cs="Arial"/>
                <w:b/>
                <w:bCs/>
                <w:sz w:val="24"/>
                <w:szCs w:val="24"/>
              </w:rPr>
            </w:pPr>
            <w:r w:rsidRPr="00731DDB">
              <w:rPr>
                <w:rFonts w:ascii="Arial" w:hAnsi="Arial" w:cs="Arial"/>
                <w:b/>
                <w:bCs/>
                <w:sz w:val="24"/>
                <w:szCs w:val="24"/>
              </w:rPr>
              <w:t xml:space="preserve">Microbiological Contaminants </w:t>
            </w:r>
          </w:p>
        </w:tc>
        <w:tc>
          <w:tcPr>
            <w:tcW w:w="1617" w:type="dxa"/>
            <w:vAlign w:val="center"/>
          </w:tcPr>
          <w:p w14:paraId="63238D7F" w14:textId="77777777" w:rsidR="004C4052" w:rsidRPr="00731DDB" w:rsidRDefault="004C4052" w:rsidP="0024785A">
            <w:pPr>
              <w:spacing w:before="40" w:after="40"/>
              <w:jc w:val="center"/>
              <w:rPr>
                <w:rFonts w:ascii="Arial" w:hAnsi="Arial" w:cs="Arial"/>
                <w:b/>
                <w:bCs/>
                <w:sz w:val="24"/>
                <w:szCs w:val="24"/>
              </w:rPr>
            </w:pPr>
            <w:r w:rsidRPr="00731DDB">
              <w:rPr>
                <w:rFonts w:ascii="Arial" w:hAnsi="Arial" w:cs="Arial"/>
                <w:b/>
                <w:bCs/>
                <w:sz w:val="24"/>
                <w:szCs w:val="24"/>
              </w:rPr>
              <w:t>Highest No. of Detections</w:t>
            </w:r>
          </w:p>
        </w:tc>
        <w:tc>
          <w:tcPr>
            <w:tcW w:w="1443" w:type="dxa"/>
            <w:vAlign w:val="center"/>
          </w:tcPr>
          <w:p w14:paraId="65F82C48" w14:textId="77777777" w:rsidR="004C4052" w:rsidRPr="00731DDB" w:rsidRDefault="004C4052" w:rsidP="0024785A">
            <w:pPr>
              <w:spacing w:before="40" w:after="40"/>
              <w:jc w:val="center"/>
              <w:rPr>
                <w:rFonts w:ascii="Arial" w:hAnsi="Arial" w:cs="Arial"/>
                <w:b/>
                <w:bCs/>
                <w:sz w:val="24"/>
                <w:szCs w:val="24"/>
              </w:rPr>
            </w:pPr>
            <w:r w:rsidRPr="00731DDB">
              <w:rPr>
                <w:rFonts w:ascii="Arial" w:hAnsi="Arial" w:cs="Arial"/>
                <w:b/>
                <w:bCs/>
                <w:sz w:val="24"/>
                <w:szCs w:val="24"/>
              </w:rPr>
              <w:t>No. of Months in Violation</w:t>
            </w:r>
          </w:p>
        </w:tc>
        <w:tc>
          <w:tcPr>
            <w:tcW w:w="2610" w:type="dxa"/>
            <w:vAlign w:val="center"/>
          </w:tcPr>
          <w:p w14:paraId="7CC7BC9D" w14:textId="77777777" w:rsidR="004C4052" w:rsidRPr="00731DDB" w:rsidRDefault="004C4052" w:rsidP="0024785A">
            <w:pPr>
              <w:spacing w:before="40" w:after="40"/>
              <w:jc w:val="center"/>
              <w:rPr>
                <w:rFonts w:ascii="Arial" w:hAnsi="Arial" w:cs="Arial"/>
                <w:b/>
                <w:bCs/>
                <w:sz w:val="24"/>
                <w:szCs w:val="24"/>
              </w:rPr>
            </w:pPr>
            <w:r w:rsidRPr="00731DDB">
              <w:rPr>
                <w:rFonts w:ascii="Arial" w:hAnsi="Arial" w:cs="Arial"/>
                <w:b/>
                <w:bCs/>
                <w:sz w:val="24"/>
                <w:szCs w:val="24"/>
              </w:rPr>
              <w:t>MCL</w:t>
            </w:r>
          </w:p>
        </w:tc>
        <w:tc>
          <w:tcPr>
            <w:tcW w:w="990" w:type="dxa"/>
            <w:vAlign w:val="center"/>
          </w:tcPr>
          <w:p w14:paraId="159BD9E9" w14:textId="77777777" w:rsidR="004C4052" w:rsidRPr="00731DDB" w:rsidRDefault="004C4052" w:rsidP="0024785A">
            <w:pPr>
              <w:spacing w:before="40" w:after="40"/>
              <w:jc w:val="center"/>
              <w:rPr>
                <w:rFonts w:ascii="Arial" w:hAnsi="Arial" w:cs="Arial"/>
                <w:b/>
                <w:bCs/>
                <w:sz w:val="24"/>
                <w:szCs w:val="24"/>
              </w:rPr>
            </w:pPr>
            <w:r w:rsidRPr="00731DDB">
              <w:rPr>
                <w:rFonts w:ascii="Arial" w:hAnsi="Arial" w:cs="Arial"/>
                <w:b/>
                <w:bCs/>
                <w:sz w:val="24"/>
                <w:szCs w:val="24"/>
              </w:rPr>
              <w:t>MCLG</w:t>
            </w:r>
          </w:p>
        </w:tc>
        <w:tc>
          <w:tcPr>
            <w:tcW w:w="2071" w:type="dxa"/>
            <w:vAlign w:val="center"/>
          </w:tcPr>
          <w:p w14:paraId="17037153" w14:textId="77777777" w:rsidR="004C4052" w:rsidRPr="00731DDB" w:rsidRDefault="004C4052" w:rsidP="0024785A">
            <w:pPr>
              <w:spacing w:before="40" w:after="40"/>
              <w:jc w:val="center"/>
              <w:rPr>
                <w:rFonts w:ascii="Arial" w:hAnsi="Arial" w:cs="Arial"/>
                <w:b/>
                <w:bCs/>
                <w:sz w:val="24"/>
                <w:szCs w:val="24"/>
              </w:rPr>
            </w:pPr>
            <w:r w:rsidRPr="00731DDB">
              <w:rPr>
                <w:rFonts w:ascii="Arial" w:hAnsi="Arial" w:cs="Arial"/>
                <w:b/>
                <w:bCs/>
                <w:sz w:val="24"/>
                <w:szCs w:val="24"/>
              </w:rPr>
              <w:t>Typical Source of Bacteria</w:t>
            </w:r>
          </w:p>
        </w:tc>
      </w:tr>
      <w:tr w:rsidR="004C4052" w:rsidRPr="005F082E" w14:paraId="477A05CC" w14:textId="77777777" w:rsidTr="0024785A">
        <w:tc>
          <w:tcPr>
            <w:tcW w:w="2065" w:type="dxa"/>
          </w:tcPr>
          <w:p w14:paraId="1C0EE5D7" w14:textId="77777777" w:rsidR="004C4052" w:rsidRPr="00731DDB" w:rsidRDefault="004C4052" w:rsidP="0024785A">
            <w:pPr>
              <w:spacing w:before="40" w:after="40"/>
              <w:rPr>
                <w:rFonts w:ascii="Arial" w:hAnsi="Arial" w:cs="Arial"/>
                <w:sz w:val="24"/>
                <w:szCs w:val="24"/>
              </w:rPr>
            </w:pPr>
            <w:r w:rsidRPr="00731DDB">
              <w:rPr>
                <w:rFonts w:ascii="Arial" w:hAnsi="Arial" w:cs="Arial"/>
                <w:sz w:val="24"/>
                <w:szCs w:val="24"/>
              </w:rPr>
              <w:t>Total Coliform</w:t>
            </w:r>
            <w:r>
              <w:rPr>
                <w:rFonts w:ascii="Arial" w:hAnsi="Arial" w:cs="Arial"/>
                <w:sz w:val="24"/>
                <w:szCs w:val="24"/>
              </w:rPr>
              <w:t>*</w:t>
            </w:r>
            <w:r w:rsidRPr="00731DDB">
              <w:rPr>
                <w:rFonts w:ascii="Arial" w:hAnsi="Arial" w:cs="Arial"/>
                <w:sz w:val="24"/>
                <w:szCs w:val="24"/>
              </w:rPr>
              <w:t xml:space="preserve"> Bacteria</w:t>
            </w:r>
            <w:r w:rsidRPr="00731DDB">
              <w:rPr>
                <w:rFonts w:ascii="Arial" w:hAnsi="Arial" w:cs="Arial"/>
                <w:sz w:val="24"/>
                <w:szCs w:val="24"/>
              </w:rPr>
              <w:br/>
              <w:t>(State Total Coliform Rule)</w:t>
            </w:r>
          </w:p>
        </w:tc>
        <w:tc>
          <w:tcPr>
            <w:tcW w:w="1617" w:type="dxa"/>
          </w:tcPr>
          <w:p w14:paraId="02942E6B" w14:textId="77777777" w:rsidR="004C4052" w:rsidRPr="00731DDB" w:rsidRDefault="004C4052" w:rsidP="0024785A">
            <w:pPr>
              <w:spacing w:before="40" w:after="40"/>
              <w:jc w:val="center"/>
              <w:rPr>
                <w:rFonts w:ascii="Arial" w:hAnsi="Arial" w:cs="Arial"/>
                <w:sz w:val="24"/>
                <w:szCs w:val="24"/>
                <w:u w:val="single"/>
              </w:rPr>
            </w:pPr>
            <w:r w:rsidRPr="00731DDB">
              <w:rPr>
                <w:rFonts w:ascii="Arial" w:hAnsi="Arial" w:cs="Arial"/>
                <w:sz w:val="24"/>
                <w:szCs w:val="24"/>
              </w:rPr>
              <w:t xml:space="preserve">(In a month) </w:t>
            </w:r>
            <w:r w:rsidRPr="00731DDB">
              <w:rPr>
                <w:rFonts w:ascii="Arial" w:hAnsi="Arial" w:cs="Arial"/>
                <w:color w:val="000000"/>
                <w:sz w:val="24"/>
                <w:szCs w:val="24"/>
              </w:rPr>
              <w:t>[Enter No.]</w:t>
            </w:r>
          </w:p>
        </w:tc>
        <w:tc>
          <w:tcPr>
            <w:tcW w:w="1443" w:type="dxa"/>
          </w:tcPr>
          <w:p w14:paraId="09C57306" w14:textId="77777777" w:rsidR="004C4052" w:rsidRPr="00731DDB" w:rsidRDefault="004C4052" w:rsidP="0024785A">
            <w:pPr>
              <w:spacing w:before="40" w:after="40"/>
              <w:jc w:val="center"/>
              <w:rPr>
                <w:rFonts w:ascii="Arial" w:hAnsi="Arial" w:cs="Arial"/>
                <w:color w:val="000000"/>
                <w:sz w:val="24"/>
                <w:szCs w:val="24"/>
              </w:rPr>
            </w:pPr>
            <w:r w:rsidRPr="00731DDB">
              <w:rPr>
                <w:rFonts w:ascii="Arial" w:hAnsi="Arial" w:cs="Arial"/>
                <w:color w:val="000000"/>
                <w:sz w:val="24"/>
                <w:szCs w:val="24"/>
              </w:rPr>
              <w:t>[Enter No.]</w:t>
            </w:r>
          </w:p>
        </w:tc>
        <w:tc>
          <w:tcPr>
            <w:tcW w:w="2610" w:type="dxa"/>
          </w:tcPr>
          <w:p w14:paraId="76DA70D7" w14:textId="77777777" w:rsidR="004C4052" w:rsidRPr="00731DDB" w:rsidRDefault="004C4052" w:rsidP="0024785A">
            <w:pPr>
              <w:spacing w:before="40" w:after="40"/>
              <w:rPr>
                <w:rFonts w:ascii="Arial" w:hAnsi="Arial" w:cs="Arial"/>
                <w:sz w:val="24"/>
                <w:szCs w:val="24"/>
              </w:rPr>
            </w:pPr>
            <w:r w:rsidRPr="00731DDB">
              <w:rPr>
                <w:rFonts w:ascii="Arial" w:hAnsi="Arial" w:cs="Arial"/>
                <w:sz w:val="24"/>
                <w:szCs w:val="24"/>
              </w:rPr>
              <w:t xml:space="preserve">1 positive monthly sample </w:t>
            </w:r>
            <w:r w:rsidRPr="00731DDB">
              <w:rPr>
                <w:rFonts w:ascii="Arial" w:hAnsi="Arial" w:cs="Arial"/>
                <w:sz w:val="24"/>
                <w:szCs w:val="24"/>
                <w:vertAlign w:val="superscript"/>
              </w:rPr>
              <w:t>(a)</w:t>
            </w:r>
          </w:p>
        </w:tc>
        <w:tc>
          <w:tcPr>
            <w:tcW w:w="990" w:type="dxa"/>
          </w:tcPr>
          <w:p w14:paraId="3527D9C3" w14:textId="77777777" w:rsidR="004C4052" w:rsidRPr="00731DDB" w:rsidRDefault="004C4052" w:rsidP="0024785A">
            <w:pPr>
              <w:spacing w:before="40" w:after="40"/>
              <w:jc w:val="center"/>
              <w:rPr>
                <w:rFonts w:ascii="Arial" w:hAnsi="Arial" w:cs="Arial"/>
                <w:sz w:val="24"/>
                <w:szCs w:val="24"/>
              </w:rPr>
            </w:pPr>
            <w:r w:rsidRPr="00731DDB">
              <w:rPr>
                <w:rFonts w:ascii="Arial" w:hAnsi="Arial" w:cs="Arial"/>
                <w:sz w:val="24"/>
                <w:szCs w:val="24"/>
              </w:rPr>
              <w:t>0</w:t>
            </w:r>
          </w:p>
        </w:tc>
        <w:tc>
          <w:tcPr>
            <w:tcW w:w="2071" w:type="dxa"/>
          </w:tcPr>
          <w:p w14:paraId="54D9ED86" w14:textId="77777777" w:rsidR="004C4052" w:rsidRPr="00731DDB" w:rsidRDefault="004C4052" w:rsidP="0024785A">
            <w:pPr>
              <w:spacing w:before="40" w:after="40"/>
              <w:rPr>
                <w:rFonts w:ascii="Arial" w:hAnsi="Arial" w:cs="Arial"/>
                <w:sz w:val="24"/>
                <w:szCs w:val="24"/>
              </w:rPr>
            </w:pPr>
            <w:r w:rsidRPr="00731DDB">
              <w:rPr>
                <w:rFonts w:ascii="Arial" w:hAnsi="Arial" w:cs="Arial"/>
                <w:sz w:val="24"/>
                <w:szCs w:val="24"/>
              </w:rPr>
              <w:t>Naturally present in the environment</w:t>
            </w:r>
          </w:p>
        </w:tc>
      </w:tr>
      <w:tr w:rsidR="004C4052" w:rsidRPr="005F082E" w14:paraId="305C4D16" w14:textId="77777777" w:rsidTr="0024785A">
        <w:tc>
          <w:tcPr>
            <w:tcW w:w="2065" w:type="dxa"/>
          </w:tcPr>
          <w:p w14:paraId="2F3D2DF7" w14:textId="77777777" w:rsidR="004C4052" w:rsidRPr="00731DDB" w:rsidRDefault="004C4052" w:rsidP="0024785A">
            <w:pPr>
              <w:spacing w:before="40" w:after="40"/>
              <w:rPr>
                <w:rFonts w:ascii="Arial" w:hAnsi="Arial" w:cs="Arial"/>
                <w:sz w:val="24"/>
                <w:szCs w:val="24"/>
              </w:rPr>
            </w:pPr>
            <w:r w:rsidRPr="00731DDB">
              <w:rPr>
                <w:rFonts w:ascii="Arial" w:hAnsi="Arial" w:cs="Arial"/>
                <w:sz w:val="24"/>
                <w:szCs w:val="24"/>
              </w:rPr>
              <w:t xml:space="preserve">Fecal Coliform or </w:t>
            </w:r>
            <w:r w:rsidRPr="00731DDB">
              <w:rPr>
                <w:rFonts w:ascii="Arial" w:hAnsi="Arial" w:cs="Arial"/>
                <w:i/>
                <w:sz w:val="24"/>
                <w:szCs w:val="24"/>
              </w:rPr>
              <w:t>E. coli</w:t>
            </w:r>
            <w:r w:rsidRPr="00731DDB">
              <w:rPr>
                <w:rFonts w:ascii="Arial" w:hAnsi="Arial" w:cs="Arial"/>
                <w:i/>
                <w:sz w:val="24"/>
                <w:szCs w:val="24"/>
              </w:rPr>
              <w:br/>
            </w:r>
            <w:r w:rsidRPr="00731DDB">
              <w:rPr>
                <w:rFonts w:ascii="Arial" w:hAnsi="Arial" w:cs="Arial"/>
                <w:sz w:val="24"/>
                <w:szCs w:val="24"/>
              </w:rPr>
              <w:t>(State Total Coliform Rule)</w:t>
            </w:r>
          </w:p>
        </w:tc>
        <w:tc>
          <w:tcPr>
            <w:tcW w:w="1617" w:type="dxa"/>
          </w:tcPr>
          <w:p w14:paraId="591921D0" w14:textId="77777777" w:rsidR="004C4052" w:rsidRPr="00731DDB" w:rsidRDefault="004C4052" w:rsidP="0024785A">
            <w:pPr>
              <w:spacing w:after="40"/>
              <w:jc w:val="center"/>
              <w:rPr>
                <w:rFonts w:ascii="Arial" w:hAnsi="Arial" w:cs="Arial"/>
                <w:sz w:val="24"/>
                <w:szCs w:val="24"/>
              </w:rPr>
            </w:pPr>
            <w:r>
              <w:rPr>
                <w:rFonts w:ascii="Arial" w:hAnsi="Arial" w:cs="Arial"/>
                <w:sz w:val="24"/>
                <w:szCs w:val="24"/>
              </w:rPr>
              <w:t>0</w:t>
            </w:r>
          </w:p>
        </w:tc>
        <w:tc>
          <w:tcPr>
            <w:tcW w:w="1443" w:type="dxa"/>
          </w:tcPr>
          <w:p w14:paraId="34331489" w14:textId="77777777" w:rsidR="004C4052" w:rsidRPr="00731DDB" w:rsidRDefault="004C4052" w:rsidP="00FA2B49">
            <w:pPr>
              <w:spacing w:before="40" w:after="40"/>
              <w:jc w:val="center"/>
              <w:rPr>
                <w:rFonts w:ascii="Arial" w:hAnsi="Arial" w:cs="Arial"/>
                <w:color w:val="000000"/>
                <w:sz w:val="24"/>
                <w:szCs w:val="24"/>
              </w:rPr>
            </w:pPr>
            <w:r>
              <w:rPr>
                <w:rFonts w:ascii="Arial" w:hAnsi="Arial" w:cs="Arial"/>
                <w:color w:val="000000"/>
                <w:sz w:val="24"/>
                <w:szCs w:val="24"/>
              </w:rPr>
              <w:t>0</w:t>
            </w:r>
          </w:p>
        </w:tc>
        <w:tc>
          <w:tcPr>
            <w:tcW w:w="2610" w:type="dxa"/>
          </w:tcPr>
          <w:p w14:paraId="26A79BCB" w14:textId="77777777" w:rsidR="004C4052" w:rsidRPr="00731DDB" w:rsidRDefault="004C4052" w:rsidP="0024785A">
            <w:pPr>
              <w:spacing w:before="40" w:after="40"/>
              <w:rPr>
                <w:rFonts w:ascii="Arial" w:hAnsi="Arial" w:cs="Arial"/>
                <w:sz w:val="24"/>
                <w:szCs w:val="24"/>
              </w:rPr>
            </w:pPr>
            <w:r w:rsidRPr="00731DDB">
              <w:rPr>
                <w:rFonts w:ascii="Arial" w:hAnsi="Arial" w:cs="Arial"/>
                <w:sz w:val="24"/>
                <w:szCs w:val="24"/>
              </w:rPr>
              <w:t xml:space="preserve">A routine sample and a repeat sample are total coliform positive, and one of these is also fecal coliform or </w:t>
            </w:r>
            <w:r w:rsidRPr="00731DDB">
              <w:rPr>
                <w:rFonts w:ascii="Arial" w:hAnsi="Arial" w:cs="Arial"/>
                <w:i/>
                <w:sz w:val="24"/>
                <w:szCs w:val="24"/>
              </w:rPr>
              <w:t>E. coli</w:t>
            </w:r>
            <w:r w:rsidRPr="00731DDB">
              <w:rPr>
                <w:rFonts w:ascii="Arial" w:hAnsi="Arial" w:cs="Arial"/>
                <w:sz w:val="24"/>
                <w:szCs w:val="24"/>
              </w:rPr>
              <w:t xml:space="preserve"> positive</w:t>
            </w:r>
          </w:p>
        </w:tc>
        <w:tc>
          <w:tcPr>
            <w:tcW w:w="990" w:type="dxa"/>
          </w:tcPr>
          <w:p w14:paraId="0710944A" w14:textId="77777777" w:rsidR="004C4052" w:rsidRPr="00731DDB" w:rsidRDefault="004C4052" w:rsidP="0024785A">
            <w:pPr>
              <w:spacing w:before="40" w:after="40"/>
              <w:jc w:val="center"/>
              <w:rPr>
                <w:rFonts w:ascii="Arial" w:hAnsi="Arial" w:cs="Arial"/>
                <w:color w:val="000000"/>
                <w:sz w:val="24"/>
                <w:szCs w:val="24"/>
              </w:rPr>
            </w:pPr>
            <w:r w:rsidRPr="00731DDB">
              <w:rPr>
                <w:rFonts w:ascii="Arial" w:hAnsi="Arial" w:cs="Arial"/>
                <w:color w:val="000000"/>
                <w:sz w:val="24"/>
                <w:szCs w:val="24"/>
              </w:rPr>
              <w:t>None</w:t>
            </w:r>
          </w:p>
        </w:tc>
        <w:tc>
          <w:tcPr>
            <w:tcW w:w="2071" w:type="dxa"/>
          </w:tcPr>
          <w:p w14:paraId="221590AF" w14:textId="77777777" w:rsidR="004C4052" w:rsidRPr="00731DDB" w:rsidRDefault="004C4052" w:rsidP="0024785A">
            <w:pPr>
              <w:spacing w:before="40" w:after="40"/>
              <w:rPr>
                <w:rFonts w:ascii="Arial" w:hAnsi="Arial" w:cs="Arial"/>
                <w:sz w:val="24"/>
                <w:szCs w:val="24"/>
              </w:rPr>
            </w:pPr>
            <w:r w:rsidRPr="00731DDB">
              <w:rPr>
                <w:rFonts w:ascii="Arial" w:hAnsi="Arial" w:cs="Arial"/>
                <w:sz w:val="24"/>
                <w:szCs w:val="24"/>
              </w:rPr>
              <w:t>Human and animal fecal waste</w:t>
            </w:r>
          </w:p>
        </w:tc>
      </w:tr>
      <w:tr w:rsidR="004C4052" w:rsidRPr="005F082E" w14:paraId="22F2C005" w14:textId="77777777" w:rsidTr="0024785A">
        <w:tc>
          <w:tcPr>
            <w:tcW w:w="2065" w:type="dxa"/>
          </w:tcPr>
          <w:p w14:paraId="600611B8" w14:textId="77777777" w:rsidR="004C4052" w:rsidRPr="00731DDB" w:rsidRDefault="004C4052" w:rsidP="0024785A">
            <w:pPr>
              <w:spacing w:before="40" w:after="40"/>
              <w:rPr>
                <w:rFonts w:ascii="Arial" w:hAnsi="Arial" w:cs="Arial"/>
                <w:sz w:val="24"/>
                <w:szCs w:val="24"/>
              </w:rPr>
            </w:pPr>
            <w:r w:rsidRPr="00731DDB">
              <w:rPr>
                <w:rFonts w:ascii="Arial" w:hAnsi="Arial" w:cs="Arial"/>
                <w:i/>
                <w:sz w:val="24"/>
                <w:szCs w:val="24"/>
              </w:rPr>
              <w:t>E. coli</w:t>
            </w:r>
            <w:r w:rsidRPr="00731DDB">
              <w:rPr>
                <w:rFonts w:ascii="Arial" w:hAnsi="Arial" w:cs="Arial"/>
                <w:i/>
                <w:sz w:val="24"/>
                <w:szCs w:val="24"/>
              </w:rPr>
              <w:br/>
            </w:r>
            <w:r w:rsidRPr="00731DDB">
              <w:rPr>
                <w:rFonts w:ascii="Arial" w:hAnsi="Arial" w:cs="Arial"/>
                <w:sz w:val="24"/>
                <w:szCs w:val="24"/>
              </w:rPr>
              <w:t>(Federal Revised Total Coliform Rule)</w:t>
            </w:r>
          </w:p>
        </w:tc>
        <w:tc>
          <w:tcPr>
            <w:tcW w:w="1617" w:type="dxa"/>
          </w:tcPr>
          <w:p w14:paraId="63E299AE" w14:textId="77777777" w:rsidR="004C4052" w:rsidRPr="00731DDB" w:rsidRDefault="004C4052" w:rsidP="0024785A">
            <w:pPr>
              <w:spacing w:before="40" w:after="40"/>
              <w:jc w:val="center"/>
              <w:rPr>
                <w:rFonts w:ascii="Arial" w:hAnsi="Arial" w:cs="Arial"/>
                <w:sz w:val="24"/>
                <w:szCs w:val="24"/>
              </w:rPr>
            </w:pPr>
            <w:r>
              <w:rPr>
                <w:rFonts w:ascii="Arial" w:hAnsi="Arial" w:cs="Arial"/>
                <w:sz w:val="24"/>
                <w:szCs w:val="24"/>
              </w:rPr>
              <w:t>0</w:t>
            </w:r>
          </w:p>
        </w:tc>
        <w:tc>
          <w:tcPr>
            <w:tcW w:w="1443" w:type="dxa"/>
          </w:tcPr>
          <w:p w14:paraId="072EA040" w14:textId="77777777" w:rsidR="004C4052" w:rsidRPr="00731DDB" w:rsidRDefault="004C4052" w:rsidP="0024785A">
            <w:pPr>
              <w:spacing w:before="40" w:after="40"/>
              <w:jc w:val="center"/>
              <w:rPr>
                <w:rFonts w:ascii="Arial" w:hAnsi="Arial" w:cs="Arial"/>
                <w:color w:val="000000"/>
                <w:sz w:val="24"/>
                <w:szCs w:val="24"/>
              </w:rPr>
            </w:pPr>
            <w:r>
              <w:rPr>
                <w:rFonts w:ascii="Arial" w:hAnsi="Arial" w:cs="Arial"/>
                <w:color w:val="000000"/>
                <w:sz w:val="24"/>
                <w:szCs w:val="24"/>
              </w:rPr>
              <w:t>0</w:t>
            </w:r>
          </w:p>
        </w:tc>
        <w:tc>
          <w:tcPr>
            <w:tcW w:w="2610" w:type="dxa"/>
          </w:tcPr>
          <w:p w14:paraId="22C66A47" w14:textId="77777777" w:rsidR="004C4052" w:rsidRPr="00731DDB" w:rsidRDefault="004C4052" w:rsidP="0024785A">
            <w:pPr>
              <w:spacing w:before="40" w:after="40"/>
              <w:rPr>
                <w:rFonts w:ascii="Arial" w:hAnsi="Arial" w:cs="Arial"/>
                <w:sz w:val="24"/>
                <w:szCs w:val="24"/>
              </w:rPr>
            </w:pPr>
            <w:r w:rsidRPr="00731DDB">
              <w:rPr>
                <w:rFonts w:ascii="Arial" w:hAnsi="Arial" w:cs="Arial"/>
                <w:sz w:val="24"/>
                <w:szCs w:val="24"/>
              </w:rPr>
              <w:t>(b)</w:t>
            </w:r>
            <w:r>
              <w:rPr>
                <w:rFonts w:ascii="Arial" w:hAnsi="Arial" w:cs="Arial"/>
                <w:sz w:val="24"/>
                <w:szCs w:val="24"/>
              </w:rPr>
              <w:t xml:space="preserve"> None</w:t>
            </w:r>
          </w:p>
        </w:tc>
        <w:tc>
          <w:tcPr>
            <w:tcW w:w="990" w:type="dxa"/>
          </w:tcPr>
          <w:p w14:paraId="30E7F405" w14:textId="77777777" w:rsidR="004C4052" w:rsidRPr="00731DDB" w:rsidRDefault="004C4052" w:rsidP="0024785A">
            <w:pPr>
              <w:spacing w:before="40" w:after="40"/>
              <w:jc w:val="center"/>
              <w:rPr>
                <w:rFonts w:ascii="Arial" w:hAnsi="Arial" w:cs="Arial"/>
                <w:sz w:val="24"/>
                <w:szCs w:val="24"/>
              </w:rPr>
            </w:pPr>
            <w:r w:rsidRPr="00731DDB">
              <w:rPr>
                <w:rFonts w:ascii="Arial" w:hAnsi="Arial" w:cs="Arial"/>
                <w:sz w:val="24"/>
                <w:szCs w:val="24"/>
              </w:rPr>
              <w:t>0</w:t>
            </w:r>
          </w:p>
        </w:tc>
        <w:tc>
          <w:tcPr>
            <w:tcW w:w="2071" w:type="dxa"/>
          </w:tcPr>
          <w:p w14:paraId="4D892F92" w14:textId="77777777" w:rsidR="004C4052" w:rsidRPr="00731DDB" w:rsidRDefault="004C4052" w:rsidP="0024785A">
            <w:pPr>
              <w:spacing w:before="40" w:after="40"/>
              <w:rPr>
                <w:rFonts w:ascii="Arial" w:hAnsi="Arial" w:cs="Arial"/>
                <w:sz w:val="24"/>
                <w:szCs w:val="24"/>
              </w:rPr>
            </w:pPr>
            <w:r w:rsidRPr="00731DDB">
              <w:rPr>
                <w:rFonts w:ascii="Arial" w:hAnsi="Arial" w:cs="Arial"/>
                <w:sz w:val="24"/>
                <w:szCs w:val="24"/>
              </w:rPr>
              <w:t>Human and animal fecal waste</w:t>
            </w:r>
          </w:p>
        </w:tc>
      </w:tr>
    </w:tbl>
    <w:p w14:paraId="55BD3A56" w14:textId="77777777" w:rsidR="004C4052" w:rsidRPr="005F082E" w:rsidRDefault="004C4052"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5773C9C3" w14:textId="77777777" w:rsidR="004C4052" w:rsidRDefault="004C4052" w:rsidP="00E1732D">
      <w:pPr>
        <w:rPr>
          <w:rFonts w:ascii="Arial" w:hAnsi="Arial" w:cs="Arial"/>
          <w:sz w:val="24"/>
          <w:szCs w:val="24"/>
        </w:rPr>
      </w:pPr>
      <w:r w:rsidRPr="005F082E">
        <w:rPr>
          <w:rFonts w:ascii="Arial" w:hAnsi="Arial" w:cs="Arial"/>
          <w:sz w:val="24"/>
          <w:szCs w:val="24"/>
        </w:rPr>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r>
        <w:rPr>
          <w:rFonts w:ascii="Arial" w:hAnsi="Arial" w:cs="Arial"/>
          <w:sz w:val="24"/>
          <w:szCs w:val="24"/>
        </w:rPr>
        <w:t xml:space="preserve"> </w:t>
      </w:r>
    </w:p>
    <w:p w14:paraId="1010137C" w14:textId="77777777" w:rsidR="004C4052" w:rsidRDefault="004C4052" w:rsidP="00E1732D">
      <w:pPr>
        <w:rPr>
          <w:rFonts w:ascii="Arial" w:hAnsi="Arial" w:cs="Arial"/>
          <w:sz w:val="24"/>
          <w:szCs w:val="24"/>
        </w:rPr>
      </w:pPr>
    </w:p>
    <w:p w14:paraId="53C84720" w14:textId="77777777" w:rsidR="004C4052" w:rsidRPr="00D7778E" w:rsidRDefault="004C4052" w:rsidP="00E1732D">
      <w:pPr>
        <w:rPr>
          <w:rFonts w:ascii="Arial" w:hAnsi="Arial" w:cs="Arial"/>
          <w:i/>
          <w:sz w:val="24"/>
          <w:szCs w:val="24"/>
        </w:rPr>
      </w:pPr>
      <w:r>
        <w:rPr>
          <w:rFonts w:ascii="Arial" w:hAnsi="Arial" w:cs="Arial"/>
          <w:sz w:val="24"/>
          <w:szCs w:val="24"/>
        </w:rPr>
        <w:t>*</w:t>
      </w:r>
      <w:r>
        <w:rPr>
          <w:rFonts w:ascii="Arial" w:hAnsi="Arial" w:cs="Arial"/>
          <w:i/>
          <w:sz w:val="24"/>
          <w:szCs w:val="24"/>
        </w:rPr>
        <w:t xml:space="preserve">Coliform bacteria are present naturally in the environment and are generally not harmful. Coliform bacteria may occur in soil, vegetation, animal waste, </w:t>
      </w:r>
      <w:proofErr w:type="gramStart"/>
      <w:r>
        <w:rPr>
          <w:rFonts w:ascii="Arial" w:hAnsi="Arial" w:cs="Arial"/>
          <w:i/>
          <w:sz w:val="24"/>
          <w:szCs w:val="24"/>
        </w:rPr>
        <w:t>sewage</w:t>
      </w:r>
      <w:proofErr w:type="gramEnd"/>
      <w:r>
        <w:rPr>
          <w:rFonts w:ascii="Arial" w:hAnsi="Arial" w:cs="Arial"/>
          <w:i/>
          <w:sz w:val="24"/>
          <w:szCs w:val="24"/>
        </w:rPr>
        <w:t xml:space="preserve"> and surface waters.</w:t>
      </w:r>
    </w:p>
    <w:p w14:paraId="455D709D" w14:textId="77777777" w:rsidR="004C4052" w:rsidRPr="005F082E" w:rsidRDefault="004C4052" w:rsidP="00070C22">
      <w:pPr>
        <w:pStyle w:val="Caption"/>
      </w:pPr>
      <w:r w:rsidRPr="005F082E">
        <w:t xml:space="preserve">Table </w:t>
      </w:r>
      <w:r w:rsidR="00FB7B40">
        <w:fldChar w:fldCharType="begin"/>
      </w:r>
      <w:r w:rsidR="00FB7B40">
        <w:instrText xml:space="preserve"> SEQ Table \* ARABIC </w:instrText>
      </w:r>
      <w:r w:rsidR="00FB7B40">
        <w:fldChar w:fldCharType="separate"/>
      </w:r>
      <w:r>
        <w:rPr>
          <w:noProof/>
        </w:rPr>
        <w:t>2</w:t>
      </w:r>
      <w:r w:rsidR="00FB7B40">
        <w:rPr>
          <w:noProof/>
        </w:rPr>
        <w:fldChar w:fldCharType="end"/>
      </w:r>
      <w:r w:rsidRPr="005F082E">
        <w:t>.  Sampling Results Showing the Detection of Lead and Copper</w:t>
      </w:r>
    </w:p>
    <w:p w14:paraId="2CB616A5" w14:textId="77777777" w:rsidR="004C4052" w:rsidRDefault="004C4052" w:rsidP="006B5CF2">
      <w:pPr>
        <w:rPr>
          <w:rFonts w:ascii="Arial" w:hAnsi="Arial" w:cs="Arial"/>
          <w:sz w:val="24"/>
          <w:szCs w:val="24"/>
        </w:rPr>
      </w:pPr>
      <w:r w:rsidRPr="005F082E">
        <w:rPr>
          <w:rFonts w:ascii="Arial" w:hAnsi="Arial" w:cs="Arial"/>
          <w:sz w:val="24"/>
          <w:szCs w:val="24"/>
        </w:rPr>
        <w:t>Complete if lead or copper is detected in the last sample set.</w:t>
      </w:r>
      <w:r>
        <w:rPr>
          <w:rFonts w:ascii="Arial" w:hAnsi="Arial" w:cs="Arial"/>
          <w:sz w:val="24"/>
          <w:szCs w:val="24"/>
        </w:rPr>
        <w:t xml:space="preserve"> No lead detected in the 10 sample sites nor was copper detected above the AL. Samples were taken in 5 Aug 2019.</w:t>
      </w:r>
    </w:p>
    <w:p w14:paraId="608F8916" w14:textId="77777777" w:rsidR="004C4052" w:rsidRDefault="004C4052" w:rsidP="006B5CF2">
      <w:pPr>
        <w:rPr>
          <w:rFonts w:ascii="Arial" w:hAnsi="Arial" w:cs="Arial"/>
          <w:sz w:val="24"/>
          <w:szCs w:val="24"/>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4C4052" w:rsidRPr="005F082E" w14:paraId="3769C2A0" w14:textId="77777777" w:rsidTr="0024785A">
        <w:trPr>
          <w:cantSplit/>
          <w:trHeight w:val="1862"/>
          <w:tblHeader/>
        </w:trPr>
        <w:tc>
          <w:tcPr>
            <w:tcW w:w="985" w:type="dxa"/>
            <w:tcMar>
              <w:left w:w="86" w:type="dxa"/>
              <w:right w:w="86" w:type="dxa"/>
            </w:tcMar>
            <w:textDirection w:val="btLr"/>
            <w:vAlign w:val="center"/>
          </w:tcPr>
          <w:p w14:paraId="7D8B0654" w14:textId="77777777" w:rsidR="004C4052" w:rsidRPr="00731DDB" w:rsidRDefault="004C4052" w:rsidP="0024785A">
            <w:pPr>
              <w:jc w:val="center"/>
              <w:rPr>
                <w:rFonts w:ascii="Arial" w:hAnsi="Arial" w:cs="Arial"/>
                <w:b/>
                <w:bCs/>
                <w:sz w:val="24"/>
                <w:szCs w:val="24"/>
              </w:rPr>
            </w:pPr>
            <w:r w:rsidRPr="00731DDB">
              <w:rPr>
                <w:rFonts w:ascii="Arial" w:hAnsi="Arial" w:cs="Arial"/>
                <w:b/>
                <w:bCs/>
                <w:sz w:val="24"/>
                <w:szCs w:val="24"/>
              </w:rPr>
              <w:lastRenderedPageBreak/>
              <w:t xml:space="preserve">Lead and Copper </w:t>
            </w:r>
          </w:p>
        </w:tc>
        <w:tc>
          <w:tcPr>
            <w:tcW w:w="1440" w:type="dxa"/>
            <w:tcMar>
              <w:left w:w="86" w:type="dxa"/>
              <w:right w:w="86" w:type="dxa"/>
            </w:tcMar>
            <w:textDirection w:val="btLr"/>
            <w:vAlign w:val="center"/>
          </w:tcPr>
          <w:p w14:paraId="597EAF96" w14:textId="77777777" w:rsidR="004C4052" w:rsidRPr="00731DDB" w:rsidRDefault="004C4052" w:rsidP="0024785A">
            <w:pPr>
              <w:jc w:val="center"/>
              <w:rPr>
                <w:rFonts w:ascii="Arial" w:hAnsi="Arial" w:cs="Arial"/>
                <w:b/>
                <w:bCs/>
                <w:sz w:val="24"/>
                <w:szCs w:val="24"/>
              </w:rPr>
            </w:pPr>
            <w:r w:rsidRPr="00731DDB">
              <w:rPr>
                <w:rFonts w:ascii="Arial" w:hAnsi="Arial" w:cs="Arial"/>
                <w:b/>
                <w:bCs/>
                <w:sz w:val="24"/>
                <w:szCs w:val="24"/>
              </w:rPr>
              <w:t>Sample Date</w:t>
            </w:r>
          </w:p>
        </w:tc>
        <w:tc>
          <w:tcPr>
            <w:tcW w:w="900" w:type="dxa"/>
            <w:tcMar>
              <w:left w:w="86" w:type="dxa"/>
              <w:right w:w="86" w:type="dxa"/>
            </w:tcMar>
            <w:textDirection w:val="btLr"/>
            <w:vAlign w:val="center"/>
          </w:tcPr>
          <w:p w14:paraId="6C22FD0F" w14:textId="77777777" w:rsidR="004C4052" w:rsidRPr="00731DDB" w:rsidRDefault="004C4052" w:rsidP="0024785A">
            <w:pPr>
              <w:jc w:val="center"/>
              <w:rPr>
                <w:rFonts w:ascii="Arial" w:hAnsi="Arial" w:cs="Arial"/>
                <w:b/>
                <w:bCs/>
                <w:sz w:val="24"/>
                <w:szCs w:val="24"/>
              </w:rPr>
            </w:pPr>
            <w:r w:rsidRPr="00731DDB">
              <w:rPr>
                <w:rFonts w:ascii="Arial" w:hAnsi="Arial" w:cs="Arial"/>
                <w:b/>
                <w:bCs/>
                <w:sz w:val="24"/>
                <w:szCs w:val="24"/>
              </w:rPr>
              <w:t>No. of Samples Collected</w:t>
            </w:r>
          </w:p>
        </w:tc>
        <w:tc>
          <w:tcPr>
            <w:tcW w:w="990" w:type="dxa"/>
            <w:tcMar>
              <w:left w:w="86" w:type="dxa"/>
              <w:right w:w="86" w:type="dxa"/>
            </w:tcMar>
            <w:textDirection w:val="btLr"/>
            <w:vAlign w:val="center"/>
          </w:tcPr>
          <w:p w14:paraId="1553140D" w14:textId="77777777" w:rsidR="004C4052" w:rsidRPr="00731DDB" w:rsidRDefault="004C4052" w:rsidP="0024785A">
            <w:pPr>
              <w:jc w:val="center"/>
              <w:rPr>
                <w:rFonts w:ascii="Arial" w:hAnsi="Arial" w:cs="Arial"/>
                <w:b/>
                <w:bCs/>
                <w:sz w:val="24"/>
                <w:szCs w:val="24"/>
              </w:rPr>
            </w:pPr>
            <w:r w:rsidRPr="00731DDB">
              <w:rPr>
                <w:rFonts w:ascii="Arial" w:hAnsi="Arial" w:cs="Arial"/>
                <w:b/>
                <w:bCs/>
                <w:sz w:val="24"/>
                <w:szCs w:val="24"/>
              </w:rPr>
              <w:t>90</w:t>
            </w:r>
            <w:r w:rsidRPr="00731DDB">
              <w:rPr>
                <w:rFonts w:ascii="Arial" w:hAnsi="Arial" w:cs="Arial"/>
                <w:b/>
                <w:bCs/>
                <w:sz w:val="24"/>
                <w:szCs w:val="24"/>
                <w:vertAlign w:val="superscript"/>
              </w:rPr>
              <w:t>th</w:t>
            </w:r>
            <w:r w:rsidRPr="00731DDB">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2F34E3E8" w14:textId="77777777" w:rsidR="004C4052" w:rsidRPr="00731DDB" w:rsidRDefault="004C4052" w:rsidP="0024785A">
            <w:pPr>
              <w:jc w:val="center"/>
              <w:rPr>
                <w:rFonts w:ascii="Arial" w:hAnsi="Arial" w:cs="Arial"/>
                <w:b/>
                <w:bCs/>
                <w:sz w:val="24"/>
                <w:szCs w:val="24"/>
              </w:rPr>
            </w:pPr>
            <w:r w:rsidRPr="00731DDB">
              <w:rPr>
                <w:rFonts w:ascii="Arial" w:hAnsi="Arial" w:cs="Arial"/>
                <w:b/>
                <w:bCs/>
                <w:sz w:val="24"/>
                <w:szCs w:val="24"/>
              </w:rPr>
              <w:t>No. Sites Exceeding AL</w:t>
            </w:r>
          </w:p>
        </w:tc>
        <w:tc>
          <w:tcPr>
            <w:tcW w:w="540" w:type="dxa"/>
            <w:tcMar>
              <w:left w:w="86" w:type="dxa"/>
              <w:right w:w="86" w:type="dxa"/>
            </w:tcMar>
            <w:textDirection w:val="btLr"/>
            <w:vAlign w:val="center"/>
          </w:tcPr>
          <w:p w14:paraId="1B180311" w14:textId="77777777" w:rsidR="004C4052" w:rsidRPr="00731DDB" w:rsidRDefault="004C4052" w:rsidP="0024785A">
            <w:pPr>
              <w:jc w:val="center"/>
              <w:rPr>
                <w:rFonts w:ascii="Arial" w:hAnsi="Arial" w:cs="Arial"/>
                <w:b/>
                <w:bCs/>
                <w:sz w:val="24"/>
                <w:szCs w:val="24"/>
              </w:rPr>
            </w:pPr>
            <w:r w:rsidRPr="00731DDB">
              <w:rPr>
                <w:rFonts w:ascii="Arial" w:hAnsi="Arial" w:cs="Arial"/>
                <w:b/>
                <w:bCs/>
                <w:sz w:val="24"/>
                <w:szCs w:val="24"/>
              </w:rPr>
              <w:t>AL</w:t>
            </w:r>
          </w:p>
        </w:tc>
        <w:tc>
          <w:tcPr>
            <w:tcW w:w="540" w:type="dxa"/>
            <w:tcMar>
              <w:left w:w="86" w:type="dxa"/>
              <w:right w:w="86" w:type="dxa"/>
            </w:tcMar>
            <w:textDirection w:val="btLr"/>
            <w:vAlign w:val="center"/>
          </w:tcPr>
          <w:p w14:paraId="033A571B" w14:textId="77777777" w:rsidR="004C4052" w:rsidRPr="00731DDB" w:rsidRDefault="004C4052" w:rsidP="0024785A">
            <w:pPr>
              <w:jc w:val="center"/>
              <w:rPr>
                <w:rFonts w:ascii="Arial" w:hAnsi="Arial" w:cs="Arial"/>
                <w:b/>
                <w:bCs/>
                <w:sz w:val="24"/>
                <w:szCs w:val="24"/>
              </w:rPr>
            </w:pPr>
            <w:r w:rsidRPr="00731DDB">
              <w:rPr>
                <w:rFonts w:ascii="Arial" w:hAnsi="Arial" w:cs="Arial"/>
                <w:b/>
                <w:bCs/>
                <w:sz w:val="24"/>
                <w:szCs w:val="24"/>
              </w:rPr>
              <w:t>PHG</w:t>
            </w:r>
          </w:p>
        </w:tc>
        <w:tc>
          <w:tcPr>
            <w:tcW w:w="1350" w:type="dxa"/>
            <w:tcMar>
              <w:left w:w="86" w:type="dxa"/>
              <w:right w:w="86" w:type="dxa"/>
            </w:tcMar>
            <w:textDirection w:val="btLr"/>
            <w:vAlign w:val="center"/>
          </w:tcPr>
          <w:p w14:paraId="702C5590" w14:textId="77777777" w:rsidR="004C4052" w:rsidRPr="00731DDB" w:rsidRDefault="004C4052" w:rsidP="0024785A">
            <w:pPr>
              <w:jc w:val="center"/>
              <w:rPr>
                <w:rFonts w:ascii="Arial" w:hAnsi="Arial" w:cs="Arial"/>
                <w:b/>
                <w:bCs/>
                <w:sz w:val="24"/>
                <w:szCs w:val="24"/>
              </w:rPr>
            </w:pPr>
            <w:r w:rsidRPr="00731DDB">
              <w:rPr>
                <w:rFonts w:ascii="Arial" w:hAnsi="Arial" w:cs="Arial"/>
                <w:b/>
                <w:bCs/>
                <w:sz w:val="24"/>
                <w:szCs w:val="24"/>
              </w:rPr>
              <w:t>No. of Schools Requesting Lead Sampling</w:t>
            </w:r>
          </w:p>
        </w:tc>
        <w:tc>
          <w:tcPr>
            <w:tcW w:w="3240" w:type="dxa"/>
            <w:textDirection w:val="btLr"/>
            <w:vAlign w:val="center"/>
          </w:tcPr>
          <w:p w14:paraId="6FDB5C57" w14:textId="77777777" w:rsidR="004C4052" w:rsidRPr="00731DDB" w:rsidRDefault="004C4052" w:rsidP="0024785A">
            <w:pPr>
              <w:jc w:val="center"/>
              <w:rPr>
                <w:rFonts w:ascii="Arial" w:hAnsi="Arial" w:cs="Arial"/>
                <w:b/>
                <w:bCs/>
                <w:sz w:val="24"/>
                <w:szCs w:val="24"/>
              </w:rPr>
            </w:pPr>
            <w:r w:rsidRPr="00731DDB">
              <w:rPr>
                <w:rFonts w:ascii="Arial" w:hAnsi="Arial" w:cs="Arial"/>
                <w:b/>
                <w:bCs/>
                <w:sz w:val="24"/>
                <w:szCs w:val="24"/>
              </w:rPr>
              <w:t>Typical Source of</w:t>
            </w:r>
          </w:p>
          <w:p w14:paraId="4D725D15" w14:textId="77777777" w:rsidR="004C4052" w:rsidRPr="00731DDB" w:rsidRDefault="004C4052" w:rsidP="0024785A">
            <w:pPr>
              <w:jc w:val="center"/>
              <w:rPr>
                <w:rFonts w:ascii="Arial" w:hAnsi="Arial" w:cs="Arial"/>
                <w:b/>
                <w:bCs/>
                <w:sz w:val="24"/>
                <w:szCs w:val="24"/>
              </w:rPr>
            </w:pPr>
            <w:r w:rsidRPr="00731DDB">
              <w:rPr>
                <w:rFonts w:ascii="Arial" w:hAnsi="Arial" w:cs="Arial"/>
                <w:b/>
                <w:bCs/>
                <w:sz w:val="24"/>
                <w:szCs w:val="24"/>
              </w:rPr>
              <w:t>Contaminant</w:t>
            </w:r>
          </w:p>
        </w:tc>
      </w:tr>
      <w:tr w:rsidR="004C4052" w:rsidRPr="005F082E" w14:paraId="32E82212" w14:textId="77777777" w:rsidTr="0024785A">
        <w:tc>
          <w:tcPr>
            <w:tcW w:w="985" w:type="dxa"/>
            <w:tcMar>
              <w:left w:w="86" w:type="dxa"/>
              <w:right w:w="86" w:type="dxa"/>
            </w:tcMar>
          </w:tcPr>
          <w:p w14:paraId="6F5C3F5A" w14:textId="77777777" w:rsidR="004C4052" w:rsidRPr="00731DDB" w:rsidRDefault="004C4052" w:rsidP="0024785A">
            <w:pPr>
              <w:spacing w:before="40" w:after="40"/>
              <w:rPr>
                <w:rFonts w:ascii="Arial" w:hAnsi="Arial" w:cs="Arial"/>
                <w:sz w:val="24"/>
                <w:szCs w:val="24"/>
              </w:rPr>
            </w:pPr>
            <w:r w:rsidRPr="00731DDB">
              <w:rPr>
                <w:rFonts w:ascii="Arial" w:hAnsi="Arial" w:cs="Arial"/>
                <w:sz w:val="24"/>
                <w:szCs w:val="24"/>
              </w:rPr>
              <w:t>Lead (ppb)</w:t>
            </w:r>
          </w:p>
        </w:tc>
        <w:tc>
          <w:tcPr>
            <w:tcW w:w="1440" w:type="dxa"/>
            <w:tcMar>
              <w:left w:w="86" w:type="dxa"/>
              <w:right w:w="86" w:type="dxa"/>
            </w:tcMar>
          </w:tcPr>
          <w:p w14:paraId="40F7479F" w14:textId="77777777" w:rsidR="004C4052" w:rsidRPr="00731DDB" w:rsidRDefault="004C4052" w:rsidP="0024785A">
            <w:pPr>
              <w:spacing w:before="40" w:after="40"/>
              <w:jc w:val="center"/>
              <w:rPr>
                <w:rFonts w:ascii="Arial" w:hAnsi="Arial" w:cs="Arial"/>
                <w:color w:val="000000"/>
                <w:sz w:val="24"/>
                <w:szCs w:val="24"/>
              </w:rPr>
            </w:pPr>
            <w:r w:rsidRPr="00731DDB">
              <w:rPr>
                <w:rFonts w:ascii="Arial" w:hAnsi="Arial" w:cs="Arial"/>
                <w:color w:val="000000"/>
                <w:sz w:val="24"/>
                <w:szCs w:val="24"/>
              </w:rPr>
              <w:t>[Enter Date]</w:t>
            </w:r>
          </w:p>
        </w:tc>
        <w:tc>
          <w:tcPr>
            <w:tcW w:w="900" w:type="dxa"/>
            <w:tcMar>
              <w:left w:w="86" w:type="dxa"/>
              <w:right w:w="86" w:type="dxa"/>
            </w:tcMar>
          </w:tcPr>
          <w:p w14:paraId="69837633" w14:textId="77777777" w:rsidR="004C4052" w:rsidRPr="00731DDB" w:rsidRDefault="004C4052" w:rsidP="0024785A">
            <w:pPr>
              <w:spacing w:before="40" w:after="40"/>
              <w:jc w:val="center"/>
              <w:rPr>
                <w:rFonts w:ascii="Arial" w:hAnsi="Arial" w:cs="Arial"/>
                <w:color w:val="FFFFFF"/>
                <w:sz w:val="24"/>
                <w:szCs w:val="24"/>
              </w:rPr>
            </w:pPr>
            <w:r w:rsidRPr="00731DDB">
              <w:rPr>
                <w:rFonts w:ascii="Arial" w:hAnsi="Arial" w:cs="Arial"/>
                <w:color w:val="000000"/>
                <w:sz w:val="24"/>
                <w:szCs w:val="24"/>
              </w:rPr>
              <w:t>[Enter No.]</w:t>
            </w:r>
          </w:p>
        </w:tc>
        <w:tc>
          <w:tcPr>
            <w:tcW w:w="990" w:type="dxa"/>
            <w:tcMar>
              <w:left w:w="86" w:type="dxa"/>
              <w:right w:w="86" w:type="dxa"/>
            </w:tcMar>
          </w:tcPr>
          <w:p w14:paraId="735A81C1" w14:textId="77777777" w:rsidR="004C4052" w:rsidRPr="00731DDB" w:rsidRDefault="004C4052" w:rsidP="0024785A">
            <w:pPr>
              <w:spacing w:before="40" w:after="40"/>
              <w:jc w:val="center"/>
              <w:rPr>
                <w:rFonts w:ascii="Arial" w:hAnsi="Arial" w:cs="Arial"/>
                <w:color w:val="FFFFFF"/>
                <w:sz w:val="24"/>
                <w:szCs w:val="24"/>
              </w:rPr>
            </w:pPr>
            <w:r w:rsidRPr="00731DDB">
              <w:rPr>
                <w:rFonts w:ascii="Arial" w:hAnsi="Arial" w:cs="Arial"/>
                <w:color w:val="000000"/>
                <w:sz w:val="24"/>
                <w:szCs w:val="24"/>
              </w:rPr>
              <w:t>[Enter No.]</w:t>
            </w:r>
          </w:p>
        </w:tc>
        <w:tc>
          <w:tcPr>
            <w:tcW w:w="900" w:type="dxa"/>
            <w:tcMar>
              <w:left w:w="86" w:type="dxa"/>
              <w:right w:w="86" w:type="dxa"/>
            </w:tcMar>
          </w:tcPr>
          <w:p w14:paraId="7230B349" w14:textId="77777777" w:rsidR="004C4052" w:rsidRPr="00731DDB" w:rsidRDefault="004C4052" w:rsidP="0024785A">
            <w:pPr>
              <w:spacing w:before="40" w:after="40"/>
              <w:jc w:val="center"/>
              <w:rPr>
                <w:rFonts w:ascii="Arial" w:hAnsi="Arial" w:cs="Arial"/>
                <w:color w:val="FFFFFF"/>
                <w:sz w:val="24"/>
                <w:szCs w:val="24"/>
              </w:rPr>
            </w:pPr>
            <w:r w:rsidRPr="00731DDB">
              <w:rPr>
                <w:rFonts w:ascii="Arial" w:hAnsi="Arial" w:cs="Arial"/>
                <w:color w:val="000000"/>
                <w:sz w:val="24"/>
                <w:szCs w:val="24"/>
              </w:rPr>
              <w:t>[Enter No.]</w:t>
            </w:r>
          </w:p>
        </w:tc>
        <w:tc>
          <w:tcPr>
            <w:tcW w:w="540" w:type="dxa"/>
            <w:tcMar>
              <w:left w:w="86" w:type="dxa"/>
              <w:right w:w="86" w:type="dxa"/>
            </w:tcMar>
          </w:tcPr>
          <w:p w14:paraId="515AE032" w14:textId="77777777" w:rsidR="004C4052" w:rsidRPr="00731DDB" w:rsidRDefault="004C4052" w:rsidP="0024785A">
            <w:pPr>
              <w:spacing w:before="40" w:after="40"/>
              <w:jc w:val="center"/>
              <w:rPr>
                <w:rFonts w:ascii="Arial" w:hAnsi="Arial" w:cs="Arial"/>
                <w:sz w:val="24"/>
                <w:szCs w:val="24"/>
              </w:rPr>
            </w:pPr>
            <w:r w:rsidRPr="00731DDB">
              <w:rPr>
                <w:rFonts w:ascii="Arial" w:hAnsi="Arial" w:cs="Arial"/>
                <w:sz w:val="24"/>
                <w:szCs w:val="24"/>
              </w:rPr>
              <w:t>15</w:t>
            </w:r>
          </w:p>
        </w:tc>
        <w:tc>
          <w:tcPr>
            <w:tcW w:w="540" w:type="dxa"/>
            <w:tcMar>
              <w:left w:w="86" w:type="dxa"/>
              <w:right w:w="86" w:type="dxa"/>
            </w:tcMar>
          </w:tcPr>
          <w:p w14:paraId="2657AE90" w14:textId="77777777" w:rsidR="004C4052" w:rsidRPr="00731DDB" w:rsidRDefault="004C4052" w:rsidP="0024785A">
            <w:pPr>
              <w:spacing w:before="40" w:after="40"/>
              <w:jc w:val="center"/>
              <w:rPr>
                <w:rFonts w:ascii="Arial" w:hAnsi="Arial" w:cs="Arial"/>
                <w:sz w:val="24"/>
                <w:szCs w:val="24"/>
              </w:rPr>
            </w:pPr>
            <w:r w:rsidRPr="00731DDB">
              <w:rPr>
                <w:rFonts w:ascii="Arial" w:hAnsi="Arial" w:cs="Arial"/>
                <w:sz w:val="24"/>
                <w:szCs w:val="24"/>
              </w:rPr>
              <w:t>0.2</w:t>
            </w:r>
          </w:p>
        </w:tc>
        <w:tc>
          <w:tcPr>
            <w:tcW w:w="1350" w:type="dxa"/>
            <w:tcMar>
              <w:left w:w="86" w:type="dxa"/>
              <w:right w:w="86" w:type="dxa"/>
            </w:tcMar>
          </w:tcPr>
          <w:p w14:paraId="0CD0A055" w14:textId="77777777" w:rsidR="004C4052" w:rsidRPr="00731DDB" w:rsidRDefault="004C4052" w:rsidP="0024785A">
            <w:pPr>
              <w:spacing w:before="40" w:after="40"/>
              <w:jc w:val="center"/>
              <w:rPr>
                <w:rFonts w:ascii="Arial" w:hAnsi="Arial" w:cs="Arial"/>
                <w:sz w:val="24"/>
                <w:szCs w:val="24"/>
              </w:rPr>
            </w:pPr>
            <w:r w:rsidRPr="00731DDB">
              <w:rPr>
                <w:rFonts w:ascii="Arial" w:hAnsi="Arial" w:cs="Arial"/>
                <w:color w:val="000000"/>
                <w:sz w:val="24"/>
                <w:szCs w:val="24"/>
              </w:rPr>
              <w:t>[Enter No.]</w:t>
            </w:r>
          </w:p>
        </w:tc>
        <w:tc>
          <w:tcPr>
            <w:tcW w:w="3240" w:type="dxa"/>
          </w:tcPr>
          <w:p w14:paraId="3AA3A470" w14:textId="77777777" w:rsidR="004C4052" w:rsidRPr="00731DDB" w:rsidRDefault="004C4052" w:rsidP="0024785A">
            <w:pPr>
              <w:spacing w:before="40" w:after="40"/>
              <w:rPr>
                <w:rFonts w:ascii="Arial" w:hAnsi="Arial" w:cs="Arial"/>
                <w:sz w:val="24"/>
                <w:szCs w:val="24"/>
              </w:rPr>
            </w:pPr>
            <w:r w:rsidRPr="00731DDB">
              <w:rPr>
                <w:rFonts w:ascii="Arial" w:hAnsi="Arial" w:cs="Arial"/>
                <w:sz w:val="24"/>
                <w:szCs w:val="24"/>
              </w:rPr>
              <w:t>Internal corrosion of household water plumbing systems; discharges from industrial manufacturers; erosion of natural deposits</w:t>
            </w:r>
          </w:p>
        </w:tc>
      </w:tr>
      <w:tr w:rsidR="004C4052" w:rsidRPr="005F082E" w14:paraId="570BECF3" w14:textId="77777777" w:rsidTr="0024785A">
        <w:tc>
          <w:tcPr>
            <w:tcW w:w="985" w:type="dxa"/>
            <w:tcMar>
              <w:left w:w="86" w:type="dxa"/>
              <w:right w:w="86" w:type="dxa"/>
            </w:tcMar>
          </w:tcPr>
          <w:p w14:paraId="0E6FEE06" w14:textId="77777777" w:rsidR="004C4052" w:rsidRPr="00731DDB" w:rsidRDefault="004C4052" w:rsidP="0024785A">
            <w:pPr>
              <w:spacing w:before="40" w:after="40"/>
              <w:rPr>
                <w:rFonts w:ascii="Arial" w:hAnsi="Arial" w:cs="Arial"/>
                <w:sz w:val="24"/>
                <w:szCs w:val="24"/>
              </w:rPr>
            </w:pPr>
            <w:r w:rsidRPr="00731DDB">
              <w:rPr>
                <w:rFonts w:ascii="Arial" w:hAnsi="Arial" w:cs="Arial"/>
                <w:sz w:val="24"/>
                <w:szCs w:val="24"/>
              </w:rPr>
              <w:t>Copper (ppm)</w:t>
            </w:r>
          </w:p>
        </w:tc>
        <w:tc>
          <w:tcPr>
            <w:tcW w:w="1440" w:type="dxa"/>
            <w:tcMar>
              <w:left w:w="86" w:type="dxa"/>
              <w:right w:w="86" w:type="dxa"/>
            </w:tcMar>
          </w:tcPr>
          <w:p w14:paraId="770B1BB7" w14:textId="77777777" w:rsidR="004C4052" w:rsidRPr="00731DDB" w:rsidRDefault="004C4052" w:rsidP="0024785A">
            <w:pPr>
              <w:spacing w:before="40" w:after="40"/>
              <w:jc w:val="center"/>
              <w:rPr>
                <w:rFonts w:ascii="Arial" w:hAnsi="Arial" w:cs="Arial"/>
                <w:color w:val="FFFFFF"/>
                <w:sz w:val="24"/>
                <w:szCs w:val="24"/>
              </w:rPr>
            </w:pPr>
            <w:r w:rsidRPr="00731DDB">
              <w:rPr>
                <w:rFonts w:ascii="Arial" w:hAnsi="Arial" w:cs="Arial"/>
                <w:color w:val="000000"/>
                <w:sz w:val="24"/>
                <w:szCs w:val="24"/>
              </w:rPr>
              <w:t>[Enter Date]</w:t>
            </w:r>
          </w:p>
        </w:tc>
        <w:tc>
          <w:tcPr>
            <w:tcW w:w="900" w:type="dxa"/>
            <w:tcMar>
              <w:left w:w="86" w:type="dxa"/>
              <w:right w:w="86" w:type="dxa"/>
            </w:tcMar>
          </w:tcPr>
          <w:p w14:paraId="00333CE3" w14:textId="77777777" w:rsidR="004C4052" w:rsidRPr="00731DDB" w:rsidRDefault="004C4052" w:rsidP="0024785A">
            <w:pPr>
              <w:spacing w:before="40" w:after="40"/>
              <w:jc w:val="center"/>
              <w:rPr>
                <w:rFonts w:ascii="Arial" w:hAnsi="Arial" w:cs="Arial"/>
                <w:color w:val="FFFFFF"/>
                <w:sz w:val="24"/>
                <w:szCs w:val="24"/>
              </w:rPr>
            </w:pPr>
            <w:r w:rsidRPr="00731DDB">
              <w:rPr>
                <w:rFonts w:ascii="Arial" w:hAnsi="Arial" w:cs="Arial"/>
                <w:color w:val="000000"/>
                <w:sz w:val="24"/>
                <w:szCs w:val="24"/>
              </w:rPr>
              <w:t>[Enter No.]</w:t>
            </w:r>
          </w:p>
        </w:tc>
        <w:tc>
          <w:tcPr>
            <w:tcW w:w="990" w:type="dxa"/>
            <w:tcMar>
              <w:left w:w="86" w:type="dxa"/>
              <w:right w:w="86" w:type="dxa"/>
            </w:tcMar>
          </w:tcPr>
          <w:p w14:paraId="48B37840" w14:textId="77777777" w:rsidR="004C4052" w:rsidRPr="00731DDB" w:rsidRDefault="004C4052" w:rsidP="0024785A">
            <w:pPr>
              <w:spacing w:before="40" w:after="40"/>
              <w:jc w:val="center"/>
              <w:rPr>
                <w:rFonts w:ascii="Arial" w:hAnsi="Arial" w:cs="Arial"/>
                <w:color w:val="FFFFFF"/>
                <w:sz w:val="24"/>
                <w:szCs w:val="24"/>
              </w:rPr>
            </w:pPr>
            <w:r w:rsidRPr="00731DDB">
              <w:rPr>
                <w:rFonts w:ascii="Arial" w:hAnsi="Arial" w:cs="Arial"/>
                <w:color w:val="000000"/>
                <w:sz w:val="24"/>
                <w:szCs w:val="24"/>
              </w:rPr>
              <w:t>[Enter No.]</w:t>
            </w:r>
          </w:p>
        </w:tc>
        <w:tc>
          <w:tcPr>
            <w:tcW w:w="900" w:type="dxa"/>
            <w:tcMar>
              <w:left w:w="86" w:type="dxa"/>
              <w:right w:w="86" w:type="dxa"/>
            </w:tcMar>
          </w:tcPr>
          <w:p w14:paraId="28191A67" w14:textId="77777777" w:rsidR="004C4052" w:rsidRPr="00731DDB" w:rsidRDefault="004C4052" w:rsidP="0024785A">
            <w:pPr>
              <w:spacing w:before="40" w:after="40"/>
              <w:jc w:val="center"/>
              <w:rPr>
                <w:rFonts w:ascii="Arial" w:hAnsi="Arial" w:cs="Arial"/>
                <w:color w:val="FFFFFF"/>
                <w:sz w:val="24"/>
                <w:szCs w:val="24"/>
              </w:rPr>
            </w:pPr>
            <w:r w:rsidRPr="00731DDB">
              <w:rPr>
                <w:rFonts w:ascii="Arial" w:hAnsi="Arial" w:cs="Arial"/>
                <w:color w:val="000000"/>
                <w:sz w:val="24"/>
                <w:szCs w:val="24"/>
              </w:rPr>
              <w:t>[Enter No.]</w:t>
            </w:r>
          </w:p>
        </w:tc>
        <w:tc>
          <w:tcPr>
            <w:tcW w:w="540" w:type="dxa"/>
            <w:tcMar>
              <w:left w:w="86" w:type="dxa"/>
              <w:right w:w="86" w:type="dxa"/>
            </w:tcMar>
          </w:tcPr>
          <w:p w14:paraId="6616998A" w14:textId="77777777" w:rsidR="004C4052" w:rsidRPr="00731DDB" w:rsidRDefault="004C4052" w:rsidP="0024785A">
            <w:pPr>
              <w:spacing w:before="40" w:after="40"/>
              <w:jc w:val="center"/>
              <w:rPr>
                <w:rFonts w:ascii="Arial" w:hAnsi="Arial" w:cs="Arial"/>
                <w:sz w:val="24"/>
                <w:szCs w:val="24"/>
              </w:rPr>
            </w:pPr>
            <w:r w:rsidRPr="00731DDB">
              <w:rPr>
                <w:rFonts w:ascii="Arial" w:hAnsi="Arial" w:cs="Arial"/>
                <w:sz w:val="24"/>
                <w:szCs w:val="24"/>
              </w:rPr>
              <w:t>1.3</w:t>
            </w:r>
          </w:p>
        </w:tc>
        <w:tc>
          <w:tcPr>
            <w:tcW w:w="540" w:type="dxa"/>
            <w:tcMar>
              <w:left w:w="86" w:type="dxa"/>
              <w:right w:w="86" w:type="dxa"/>
            </w:tcMar>
          </w:tcPr>
          <w:p w14:paraId="0C0D1ED9" w14:textId="77777777" w:rsidR="004C4052" w:rsidRPr="00731DDB" w:rsidRDefault="004C4052" w:rsidP="0024785A">
            <w:pPr>
              <w:spacing w:before="40" w:after="40"/>
              <w:jc w:val="center"/>
              <w:rPr>
                <w:rFonts w:ascii="Arial" w:hAnsi="Arial" w:cs="Arial"/>
                <w:sz w:val="24"/>
                <w:szCs w:val="24"/>
              </w:rPr>
            </w:pPr>
            <w:r w:rsidRPr="00731DDB">
              <w:rPr>
                <w:rFonts w:ascii="Arial" w:hAnsi="Arial" w:cs="Arial"/>
                <w:sz w:val="24"/>
                <w:szCs w:val="24"/>
              </w:rPr>
              <w:t>0.3</w:t>
            </w:r>
          </w:p>
        </w:tc>
        <w:tc>
          <w:tcPr>
            <w:tcW w:w="1350" w:type="dxa"/>
            <w:tcMar>
              <w:left w:w="86" w:type="dxa"/>
              <w:right w:w="86" w:type="dxa"/>
            </w:tcMar>
          </w:tcPr>
          <w:p w14:paraId="6E652AE5" w14:textId="77777777" w:rsidR="004C4052" w:rsidRPr="00731DDB" w:rsidRDefault="004C4052" w:rsidP="0024785A">
            <w:pPr>
              <w:spacing w:before="40" w:after="40"/>
              <w:jc w:val="center"/>
              <w:rPr>
                <w:rFonts w:ascii="Arial" w:hAnsi="Arial" w:cs="Arial"/>
                <w:sz w:val="24"/>
                <w:szCs w:val="24"/>
              </w:rPr>
            </w:pPr>
            <w:r w:rsidRPr="00731DDB">
              <w:rPr>
                <w:rFonts w:ascii="Arial" w:hAnsi="Arial" w:cs="Arial"/>
                <w:sz w:val="24"/>
                <w:szCs w:val="24"/>
              </w:rPr>
              <w:t>Not</w:t>
            </w:r>
          </w:p>
          <w:p w14:paraId="3A2B78A5" w14:textId="77777777" w:rsidR="004C4052" w:rsidRPr="00731DDB" w:rsidRDefault="004C4052" w:rsidP="0024785A">
            <w:pPr>
              <w:spacing w:before="40" w:after="40"/>
              <w:jc w:val="center"/>
              <w:rPr>
                <w:rFonts w:ascii="Arial" w:hAnsi="Arial" w:cs="Arial"/>
                <w:sz w:val="24"/>
                <w:szCs w:val="24"/>
              </w:rPr>
            </w:pPr>
            <w:r w:rsidRPr="00731DDB">
              <w:rPr>
                <w:rFonts w:ascii="Arial" w:hAnsi="Arial" w:cs="Arial"/>
                <w:sz w:val="24"/>
                <w:szCs w:val="24"/>
              </w:rPr>
              <w:t>applicable</w:t>
            </w:r>
          </w:p>
        </w:tc>
        <w:tc>
          <w:tcPr>
            <w:tcW w:w="3240" w:type="dxa"/>
          </w:tcPr>
          <w:p w14:paraId="30C029AF" w14:textId="77777777" w:rsidR="004C4052" w:rsidRPr="00731DDB" w:rsidRDefault="004C4052" w:rsidP="0024785A">
            <w:pPr>
              <w:spacing w:before="40" w:after="40"/>
              <w:rPr>
                <w:rFonts w:ascii="Arial" w:hAnsi="Arial" w:cs="Arial"/>
                <w:sz w:val="24"/>
                <w:szCs w:val="24"/>
              </w:rPr>
            </w:pPr>
            <w:r w:rsidRPr="00731DDB">
              <w:rPr>
                <w:rFonts w:ascii="Arial" w:hAnsi="Arial" w:cs="Arial"/>
                <w:sz w:val="24"/>
                <w:szCs w:val="24"/>
              </w:rPr>
              <w:t>Internal corrosion of household plumbing systems; erosion of natural deposits; leaching from wood preservatives</w:t>
            </w:r>
          </w:p>
        </w:tc>
      </w:tr>
    </w:tbl>
    <w:p w14:paraId="7F8DFFF7" w14:textId="77777777" w:rsidR="004C4052" w:rsidRPr="005F082E" w:rsidRDefault="004C4052" w:rsidP="006B5CF2">
      <w:pPr>
        <w:rPr>
          <w:rFonts w:ascii="Arial" w:hAnsi="Arial" w:cs="Arial"/>
          <w:sz w:val="24"/>
          <w:szCs w:val="24"/>
        </w:rPr>
      </w:pPr>
    </w:p>
    <w:p w14:paraId="05A190D5" w14:textId="77777777" w:rsidR="004C4052" w:rsidRPr="005F082E" w:rsidRDefault="004C4052" w:rsidP="006B5CF2"/>
    <w:p w14:paraId="223DF6A6" w14:textId="77777777" w:rsidR="004C4052" w:rsidRPr="005F082E" w:rsidRDefault="004C4052" w:rsidP="00070C22">
      <w:pPr>
        <w:pStyle w:val="Caption"/>
      </w:pPr>
      <w:r w:rsidRPr="005F082E">
        <w:t xml:space="preserve">Table </w:t>
      </w:r>
      <w:r w:rsidR="00FB7B40">
        <w:fldChar w:fldCharType="begin"/>
      </w:r>
      <w:r w:rsidR="00FB7B40">
        <w:instrText xml:space="preserve"> SEQ Table \* ARABIC </w:instrText>
      </w:r>
      <w:r w:rsidR="00FB7B40">
        <w:fldChar w:fldCharType="separate"/>
      </w:r>
      <w:r>
        <w:rPr>
          <w:noProof/>
        </w:rPr>
        <w:t>3</w:t>
      </w:r>
      <w:r w:rsidR="00FB7B40">
        <w:rPr>
          <w:noProof/>
        </w:rPr>
        <w:fldChar w:fldCharType="end"/>
      </w:r>
      <w:r w:rsidRPr="005F082E">
        <w:t>.  Sampling Results for Sodium and Hardness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50"/>
        <w:gridCol w:w="1345"/>
        <w:gridCol w:w="1260"/>
        <w:gridCol w:w="1530"/>
        <w:gridCol w:w="810"/>
        <w:gridCol w:w="1080"/>
        <w:gridCol w:w="2561"/>
      </w:tblGrid>
      <w:tr w:rsidR="004C4052" w:rsidRPr="005F082E" w14:paraId="30D99781" w14:textId="77777777" w:rsidTr="00731DDB">
        <w:tc>
          <w:tcPr>
            <w:tcW w:w="2250" w:type="dxa"/>
            <w:tcMar>
              <w:left w:w="58" w:type="dxa"/>
              <w:right w:w="58" w:type="dxa"/>
            </w:tcMar>
            <w:vAlign w:val="center"/>
          </w:tcPr>
          <w:p w14:paraId="3E2C0BC8" w14:textId="77777777" w:rsidR="004C4052" w:rsidRPr="003F1516" w:rsidRDefault="004C4052" w:rsidP="00731DDB">
            <w:pPr>
              <w:keepNext/>
              <w:spacing w:before="40" w:after="40"/>
              <w:jc w:val="center"/>
              <w:rPr>
                <w:rFonts w:ascii="Arial" w:hAnsi="Arial" w:cs="Arial"/>
                <w:b/>
                <w:sz w:val="22"/>
                <w:szCs w:val="24"/>
              </w:rPr>
            </w:pPr>
            <w:r w:rsidRPr="003F1516">
              <w:rPr>
                <w:rFonts w:ascii="Arial" w:hAnsi="Arial" w:cs="Arial"/>
                <w:b/>
                <w:sz w:val="22"/>
                <w:szCs w:val="24"/>
              </w:rPr>
              <w:t>Chemical or Constituent (and reporting units)</w:t>
            </w:r>
          </w:p>
        </w:tc>
        <w:tc>
          <w:tcPr>
            <w:tcW w:w="1345" w:type="dxa"/>
            <w:tcMar>
              <w:left w:w="58" w:type="dxa"/>
              <w:right w:w="58" w:type="dxa"/>
            </w:tcMar>
            <w:vAlign w:val="center"/>
          </w:tcPr>
          <w:p w14:paraId="3ACCCA74" w14:textId="77777777" w:rsidR="004C4052" w:rsidRPr="003F1516" w:rsidRDefault="004C4052" w:rsidP="00731DDB">
            <w:pPr>
              <w:keepNext/>
              <w:spacing w:before="40" w:after="40"/>
              <w:jc w:val="center"/>
              <w:rPr>
                <w:rFonts w:ascii="Arial" w:hAnsi="Arial" w:cs="Arial"/>
                <w:b/>
                <w:sz w:val="22"/>
                <w:szCs w:val="24"/>
              </w:rPr>
            </w:pPr>
            <w:r w:rsidRPr="003F1516">
              <w:rPr>
                <w:rFonts w:ascii="Arial" w:hAnsi="Arial" w:cs="Arial"/>
                <w:b/>
                <w:sz w:val="22"/>
                <w:szCs w:val="24"/>
              </w:rPr>
              <w:t>Sample Date</w:t>
            </w:r>
          </w:p>
        </w:tc>
        <w:tc>
          <w:tcPr>
            <w:tcW w:w="1260" w:type="dxa"/>
            <w:tcMar>
              <w:left w:w="58" w:type="dxa"/>
              <w:right w:w="58" w:type="dxa"/>
            </w:tcMar>
            <w:vAlign w:val="center"/>
          </w:tcPr>
          <w:p w14:paraId="5D7F92F7" w14:textId="77777777" w:rsidR="004C4052" w:rsidRPr="003F1516" w:rsidRDefault="004C4052" w:rsidP="00731DDB">
            <w:pPr>
              <w:keepNext/>
              <w:spacing w:before="40" w:after="40"/>
              <w:jc w:val="center"/>
              <w:rPr>
                <w:rFonts w:ascii="Arial" w:hAnsi="Arial" w:cs="Arial"/>
                <w:b/>
                <w:sz w:val="22"/>
                <w:szCs w:val="24"/>
              </w:rPr>
            </w:pPr>
            <w:r w:rsidRPr="003F1516">
              <w:rPr>
                <w:rFonts w:ascii="Arial" w:hAnsi="Arial" w:cs="Arial"/>
                <w:b/>
                <w:sz w:val="22"/>
                <w:szCs w:val="24"/>
              </w:rPr>
              <w:t>Level Detected</w:t>
            </w:r>
          </w:p>
        </w:tc>
        <w:tc>
          <w:tcPr>
            <w:tcW w:w="1530" w:type="dxa"/>
            <w:tcMar>
              <w:left w:w="58" w:type="dxa"/>
              <w:right w:w="58" w:type="dxa"/>
            </w:tcMar>
            <w:vAlign w:val="center"/>
          </w:tcPr>
          <w:p w14:paraId="0235EADF" w14:textId="77777777" w:rsidR="004C4052" w:rsidRPr="003F1516" w:rsidRDefault="004C4052" w:rsidP="00731DDB">
            <w:pPr>
              <w:keepNext/>
              <w:spacing w:before="40" w:after="40"/>
              <w:jc w:val="center"/>
              <w:rPr>
                <w:rFonts w:ascii="Arial" w:hAnsi="Arial" w:cs="Arial"/>
                <w:b/>
                <w:sz w:val="22"/>
                <w:szCs w:val="24"/>
              </w:rPr>
            </w:pPr>
            <w:r w:rsidRPr="003F1516">
              <w:rPr>
                <w:rFonts w:ascii="Arial" w:hAnsi="Arial" w:cs="Arial"/>
                <w:b/>
                <w:sz w:val="22"/>
                <w:szCs w:val="24"/>
              </w:rPr>
              <w:t>Range of Detections</w:t>
            </w:r>
          </w:p>
        </w:tc>
        <w:tc>
          <w:tcPr>
            <w:tcW w:w="810" w:type="dxa"/>
            <w:tcMar>
              <w:left w:w="58" w:type="dxa"/>
              <w:right w:w="58" w:type="dxa"/>
            </w:tcMar>
            <w:vAlign w:val="center"/>
          </w:tcPr>
          <w:p w14:paraId="69801805" w14:textId="77777777" w:rsidR="004C4052" w:rsidRPr="003F1516" w:rsidRDefault="004C4052" w:rsidP="00731DDB">
            <w:pPr>
              <w:keepNext/>
              <w:spacing w:before="40" w:after="40"/>
              <w:jc w:val="center"/>
              <w:rPr>
                <w:rFonts w:ascii="Arial" w:hAnsi="Arial" w:cs="Arial"/>
                <w:b/>
                <w:sz w:val="22"/>
                <w:szCs w:val="24"/>
              </w:rPr>
            </w:pPr>
            <w:r w:rsidRPr="003F1516">
              <w:rPr>
                <w:rFonts w:ascii="Arial" w:hAnsi="Arial" w:cs="Arial"/>
                <w:b/>
                <w:sz w:val="22"/>
                <w:szCs w:val="24"/>
              </w:rPr>
              <w:t>MCL</w:t>
            </w:r>
          </w:p>
        </w:tc>
        <w:tc>
          <w:tcPr>
            <w:tcW w:w="1080" w:type="dxa"/>
            <w:tcMar>
              <w:left w:w="58" w:type="dxa"/>
              <w:right w:w="58" w:type="dxa"/>
            </w:tcMar>
            <w:vAlign w:val="center"/>
          </w:tcPr>
          <w:p w14:paraId="72265BB2" w14:textId="77777777" w:rsidR="004C4052" w:rsidRPr="003F1516" w:rsidRDefault="004C4052" w:rsidP="00731DDB">
            <w:pPr>
              <w:keepNext/>
              <w:spacing w:before="40" w:after="40"/>
              <w:jc w:val="center"/>
              <w:rPr>
                <w:rFonts w:ascii="Arial" w:hAnsi="Arial" w:cs="Arial"/>
                <w:b/>
                <w:sz w:val="22"/>
                <w:szCs w:val="24"/>
              </w:rPr>
            </w:pPr>
            <w:r w:rsidRPr="003F1516">
              <w:rPr>
                <w:rFonts w:ascii="Arial" w:hAnsi="Arial" w:cs="Arial"/>
                <w:b/>
                <w:sz w:val="22"/>
                <w:szCs w:val="24"/>
              </w:rPr>
              <w:t>PHG (MCLG)</w:t>
            </w:r>
          </w:p>
        </w:tc>
        <w:tc>
          <w:tcPr>
            <w:tcW w:w="2561" w:type="dxa"/>
            <w:tcMar>
              <w:left w:w="58" w:type="dxa"/>
              <w:right w:w="58" w:type="dxa"/>
            </w:tcMar>
            <w:vAlign w:val="center"/>
          </w:tcPr>
          <w:p w14:paraId="4498B160" w14:textId="77777777" w:rsidR="004C4052" w:rsidRPr="003F1516" w:rsidRDefault="004C4052" w:rsidP="00731DDB">
            <w:pPr>
              <w:keepNext/>
              <w:spacing w:before="40" w:after="40"/>
              <w:jc w:val="center"/>
              <w:rPr>
                <w:rFonts w:ascii="Arial" w:hAnsi="Arial" w:cs="Arial"/>
                <w:b/>
                <w:sz w:val="22"/>
                <w:szCs w:val="24"/>
              </w:rPr>
            </w:pPr>
            <w:r w:rsidRPr="003F1516">
              <w:rPr>
                <w:rFonts w:ascii="Arial" w:hAnsi="Arial" w:cs="Arial"/>
                <w:b/>
                <w:sz w:val="22"/>
                <w:szCs w:val="24"/>
              </w:rPr>
              <w:t>Typical Source of Contaminant</w:t>
            </w:r>
          </w:p>
        </w:tc>
      </w:tr>
      <w:tr w:rsidR="004C4052" w:rsidRPr="005F082E" w14:paraId="3F73D330" w14:textId="77777777" w:rsidTr="00731DDB">
        <w:trPr>
          <w:trHeight w:val="432"/>
        </w:trPr>
        <w:tc>
          <w:tcPr>
            <w:tcW w:w="2250" w:type="dxa"/>
          </w:tcPr>
          <w:p w14:paraId="2695EB5C" w14:textId="77777777" w:rsidR="004C4052" w:rsidRPr="00731DDB" w:rsidRDefault="004C4052" w:rsidP="00731DDB">
            <w:pPr>
              <w:spacing w:before="40" w:after="40"/>
              <w:rPr>
                <w:rFonts w:ascii="Arial" w:hAnsi="Arial" w:cs="Arial"/>
                <w:sz w:val="24"/>
                <w:szCs w:val="24"/>
              </w:rPr>
            </w:pPr>
            <w:r w:rsidRPr="00731DDB">
              <w:rPr>
                <w:rFonts w:ascii="Arial" w:hAnsi="Arial" w:cs="Arial"/>
                <w:sz w:val="24"/>
                <w:szCs w:val="24"/>
              </w:rPr>
              <w:t>Sodium (ppm)</w:t>
            </w:r>
          </w:p>
        </w:tc>
        <w:tc>
          <w:tcPr>
            <w:tcW w:w="1345" w:type="dxa"/>
            <w:tcMar>
              <w:left w:w="58" w:type="dxa"/>
              <w:right w:w="58" w:type="dxa"/>
            </w:tcMar>
          </w:tcPr>
          <w:p w14:paraId="6072E470" w14:textId="77777777" w:rsidR="004C4052" w:rsidRPr="00731DDB" w:rsidRDefault="004C4052" w:rsidP="0075428C">
            <w:pPr>
              <w:spacing w:before="40" w:after="40"/>
              <w:jc w:val="center"/>
              <w:rPr>
                <w:rFonts w:ascii="Arial" w:hAnsi="Arial" w:cs="Arial"/>
                <w:color w:val="000000"/>
                <w:sz w:val="24"/>
                <w:szCs w:val="24"/>
              </w:rPr>
            </w:pPr>
            <w:r>
              <w:rPr>
                <w:rFonts w:ascii="Arial" w:hAnsi="Arial" w:cs="Arial"/>
                <w:color w:val="000000"/>
                <w:sz w:val="24"/>
                <w:szCs w:val="24"/>
              </w:rPr>
              <w:t>4/10/2019</w:t>
            </w:r>
          </w:p>
        </w:tc>
        <w:tc>
          <w:tcPr>
            <w:tcW w:w="1260" w:type="dxa"/>
            <w:tcMar>
              <w:left w:w="58" w:type="dxa"/>
              <w:right w:w="58" w:type="dxa"/>
            </w:tcMar>
          </w:tcPr>
          <w:p w14:paraId="32B2897C" w14:textId="77777777" w:rsidR="004C4052" w:rsidRPr="00731DDB" w:rsidRDefault="004C4052" w:rsidP="00731DDB">
            <w:pPr>
              <w:spacing w:before="40" w:after="40"/>
              <w:jc w:val="center"/>
              <w:rPr>
                <w:rFonts w:ascii="Arial" w:hAnsi="Arial" w:cs="Arial"/>
                <w:color w:val="FFFFFF"/>
                <w:sz w:val="24"/>
                <w:szCs w:val="24"/>
              </w:rPr>
            </w:pPr>
            <w:r>
              <w:rPr>
                <w:rFonts w:ascii="Arial" w:hAnsi="Arial" w:cs="Arial"/>
                <w:color w:val="000000"/>
                <w:sz w:val="24"/>
                <w:szCs w:val="24"/>
              </w:rPr>
              <w:t>45 ppm</w:t>
            </w:r>
          </w:p>
        </w:tc>
        <w:tc>
          <w:tcPr>
            <w:tcW w:w="1530" w:type="dxa"/>
            <w:tcMar>
              <w:left w:w="58" w:type="dxa"/>
              <w:right w:w="58" w:type="dxa"/>
            </w:tcMar>
          </w:tcPr>
          <w:p w14:paraId="06512A00" w14:textId="77777777" w:rsidR="004C4052" w:rsidRPr="00731DDB" w:rsidRDefault="004C4052" w:rsidP="00731DDB">
            <w:pPr>
              <w:spacing w:before="40" w:after="40"/>
              <w:jc w:val="center"/>
              <w:rPr>
                <w:rFonts w:ascii="Arial" w:hAnsi="Arial" w:cs="Arial"/>
                <w:color w:val="FFFFFF"/>
                <w:sz w:val="24"/>
                <w:szCs w:val="24"/>
              </w:rPr>
            </w:pPr>
            <w:r>
              <w:rPr>
                <w:rFonts w:ascii="Arial" w:hAnsi="Arial" w:cs="Arial"/>
                <w:color w:val="000000"/>
                <w:sz w:val="24"/>
                <w:szCs w:val="24"/>
              </w:rPr>
              <w:t>41 – 45 ppm</w:t>
            </w:r>
          </w:p>
        </w:tc>
        <w:tc>
          <w:tcPr>
            <w:tcW w:w="810" w:type="dxa"/>
            <w:tcMar>
              <w:left w:w="58" w:type="dxa"/>
              <w:right w:w="58" w:type="dxa"/>
            </w:tcMar>
          </w:tcPr>
          <w:p w14:paraId="72C4EE34" w14:textId="77777777" w:rsidR="004C4052" w:rsidRPr="00731DDB" w:rsidRDefault="004C4052" w:rsidP="00731DDB">
            <w:pPr>
              <w:spacing w:before="40" w:after="40"/>
              <w:jc w:val="center"/>
              <w:rPr>
                <w:rFonts w:ascii="Arial" w:hAnsi="Arial" w:cs="Arial"/>
                <w:sz w:val="24"/>
                <w:szCs w:val="24"/>
              </w:rPr>
            </w:pPr>
            <w:r w:rsidRPr="00731DDB">
              <w:rPr>
                <w:rFonts w:ascii="Arial" w:hAnsi="Arial" w:cs="Arial"/>
                <w:sz w:val="24"/>
                <w:szCs w:val="24"/>
              </w:rPr>
              <w:t>None</w:t>
            </w:r>
          </w:p>
        </w:tc>
        <w:tc>
          <w:tcPr>
            <w:tcW w:w="1080" w:type="dxa"/>
            <w:tcMar>
              <w:left w:w="58" w:type="dxa"/>
              <w:right w:w="58" w:type="dxa"/>
            </w:tcMar>
          </w:tcPr>
          <w:p w14:paraId="07F3478A" w14:textId="77777777" w:rsidR="004C4052" w:rsidRPr="00731DDB" w:rsidRDefault="004C4052" w:rsidP="00731DDB">
            <w:pPr>
              <w:spacing w:before="40" w:after="40"/>
              <w:jc w:val="center"/>
              <w:rPr>
                <w:rFonts w:ascii="Arial" w:hAnsi="Arial" w:cs="Arial"/>
                <w:sz w:val="24"/>
                <w:szCs w:val="24"/>
              </w:rPr>
            </w:pPr>
            <w:r w:rsidRPr="00731DDB">
              <w:rPr>
                <w:rFonts w:ascii="Arial" w:hAnsi="Arial" w:cs="Arial"/>
                <w:sz w:val="24"/>
                <w:szCs w:val="24"/>
              </w:rPr>
              <w:t>None</w:t>
            </w:r>
          </w:p>
        </w:tc>
        <w:tc>
          <w:tcPr>
            <w:tcW w:w="2561" w:type="dxa"/>
            <w:tcMar>
              <w:left w:w="58" w:type="dxa"/>
              <w:right w:w="58" w:type="dxa"/>
            </w:tcMar>
          </w:tcPr>
          <w:p w14:paraId="1B0C3C59" w14:textId="77777777" w:rsidR="004C4052" w:rsidRPr="00731DDB" w:rsidRDefault="004C4052" w:rsidP="00731DDB">
            <w:pPr>
              <w:spacing w:before="40" w:after="40"/>
              <w:rPr>
                <w:rFonts w:ascii="Arial" w:hAnsi="Arial" w:cs="Arial"/>
                <w:sz w:val="24"/>
                <w:szCs w:val="24"/>
              </w:rPr>
            </w:pPr>
            <w:r w:rsidRPr="00731DDB">
              <w:rPr>
                <w:rFonts w:ascii="Arial" w:hAnsi="Arial" w:cs="Arial"/>
                <w:sz w:val="24"/>
                <w:szCs w:val="24"/>
              </w:rPr>
              <w:t>Salt present in the water and is generally naturally occurring</w:t>
            </w:r>
          </w:p>
        </w:tc>
      </w:tr>
      <w:tr w:rsidR="004C4052" w:rsidRPr="005F082E" w14:paraId="238E78B0" w14:textId="77777777" w:rsidTr="00731DDB">
        <w:tc>
          <w:tcPr>
            <w:tcW w:w="2250" w:type="dxa"/>
          </w:tcPr>
          <w:p w14:paraId="59799C65" w14:textId="77777777" w:rsidR="004C4052" w:rsidRPr="00731DDB" w:rsidRDefault="004C4052" w:rsidP="00731DDB">
            <w:pPr>
              <w:spacing w:before="40" w:after="40"/>
              <w:rPr>
                <w:rFonts w:ascii="Arial" w:hAnsi="Arial" w:cs="Arial"/>
                <w:sz w:val="24"/>
                <w:szCs w:val="24"/>
              </w:rPr>
            </w:pPr>
            <w:r w:rsidRPr="00731DDB">
              <w:rPr>
                <w:rFonts w:ascii="Arial" w:hAnsi="Arial" w:cs="Arial"/>
                <w:sz w:val="24"/>
                <w:szCs w:val="24"/>
              </w:rPr>
              <w:t>Hardness (ppm)</w:t>
            </w:r>
          </w:p>
        </w:tc>
        <w:tc>
          <w:tcPr>
            <w:tcW w:w="1345" w:type="dxa"/>
            <w:tcMar>
              <w:left w:w="58" w:type="dxa"/>
              <w:right w:w="58" w:type="dxa"/>
            </w:tcMar>
          </w:tcPr>
          <w:p w14:paraId="2971C53B" w14:textId="77777777" w:rsidR="004C4052" w:rsidRPr="00731DDB" w:rsidRDefault="004C4052" w:rsidP="00731DDB">
            <w:pPr>
              <w:spacing w:before="40" w:after="40"/>
              <w:jc w:val="center"/>
              <w:rPr>
                <w:rFonts w:ascii="Arial" w:hAnsi="Arial" w:cs="Arial"/>
                <w:color w:val="FFFFFF"/>
                <w:sz w:val="24"/>
                <w:szCs w:val="24"/>
              </w:rPr>
            </w:pPr>
            <w:r>
              <w:rPr>
                <w:rFonts w:ascii="Arial" w:hAnsi="Arial" w:cs="Arial"/>
                <w:color w:val="000000"/>
                <w:sz w:val="24"/>
                <w:szCs w:val="24"/>
              </w:rPr>
              <w:t>4/10/2019</w:t>
            </w:r>
          </w:p>
        </w:tc>
        <w:tc>
          <w:tcPr>
            <w:tcW w:w="1260" w:type="dxa"/>
            <w:tcMar>
              <w:left w:w="58" w:type="dxa"/>
              <w:right w:w="58" w:type="dxa"/>
            </w:tcMar>
          </w:tcPr>
          <w:p w14:paraId="0CA8298D" w14:textId="77777777" w:rsidR="004C4052" w:rsidRPr="00731DDB" w:rsidRDefault="004C4052" w:rsidP="00731DDB">
            <w:pPr>
              <w:spacing w:before="40" w:after="40"/>
              <w:jc w:val="center"/>
              <w:rPr>
                <w:rFonts w:ascii="Arial" w:hAnsi="Arial" w:cs="Arial"/>
                <w:color w:val="FFFFFF"/>
                <w:sz w:val="24"/>
                <w:szCs w:val="24"/>
              </w:rPr>
            </w:pPr>
            <w:r>
              <w:rPr>
                <w:rFonts w:ascii="Arial" w:hAnsi="Arial" w:cs="Arial"/>
                <w:color w:val="000000"/>
                <w:sz w:val="24"/>
                <w:szCs w:val="24"/>
              </w:rPr>
              <w:t>100 ppm</w:t>
            </w:r>
          </w:p>
        </w:tc>
        <w:tc>
          <w:tcPr>
            <w:tcW w:w="1530" w:type="dxa"/>
            <w:tcMar>
              <w:left w:w="58" w:type="dxa"/>
              <w:right w:w="58" w:type="dxa"/>
            </w:tcMar>
          </w:tcPr>
          <w:p w14:paraId="2A4EB3C8" w14:textId="77777777" w:rsidR="004C4052" w:rsidRPr="00731DDB" w:rsidRDefault="004C4052" w:rsidP="00731DDB">
            <w:pPr>
              <w:spacing w:before="40" w:after="40"/>
              <w:jc w:val="center"/>
              <w:rPr>
                <w:rFonts w:ascii="Arial" w:hAnsi="Arial" w:cs="Arial"/>
                <w:color w:val="FFFFFF"/>
                <w:sz w:val="24"/>
                <w:szCs w:val="24"/>
              </w:rPr>
            </w:pPr>
            <w:r>
              <w:rPr>
                <w:rFonts w:ascii="Arial" w:hAnsi="Arial" w:cs="Arial"/>
                <w:color w:val="000000"/>
                <w:sz w:val="24"/>
                <w:szCs w:val="24"/>
              </w:rPr>
              <w:t>100 – 105 ppm</w:t>
            </w:r>
          </w:p>
        </w:tc>
        <w:tc>
          <w:tcPr>
            <w:tcW w:w="810" w:type="dxa"/>
            <w:tcMar>
              <w:left w:w="58" w:type="dxa"/>
              <w:right w:w="58" w:type="dxa"/>
            </w:tcMar>
          </w:tcPr>
          <w:p w14:paraId="2853C3EB" w14:textId="77777777" w:rsidR="004C4052" w:rsidRPr="00731DDB" w:rsidRDefault="004C4052" w:rsidP="00731DDB">
            <w:pPr>
              <w:spacing w:before="40" w:after="40"/>
              <w:jc w:val="center"/>
              <w:rPr>
                <w:rFonts w:ascii="Arial" w:hAnsi="Arial" w:cs="Arial"/>
                <w:sz w:val="24"/>
                <w:szCs w:val="24"/>
              </w:rPr>
            </w:pPr>
            <w:r w:rsidRPr="00731DDB">
              <w:rPr>
                <w:rFonts w:ascii="Arial" w:hAnsi="Arial" w:cs="Arial"/>
                <w:sz w:val="24"/>
                <w:szCs w:val="24"/>
              </w:rPr>
              <w:t>None</w:t>
            </w:r>
          </w:p>
        </w:tc>
        <w:tc>
          <w:tcPr>
            <w:tcW w:w="1080" w:type="dxa"/>
            <w:tcMar>
              <w:left w:w="58" w:type="dxa"/>
              <w:right w:w="58" w:type="dxa"/>
            </w:tcMar>
          </w:tcPr>
          <w:p w14:paraId="308FD40E" w14:textId="77777777" w:rsidR="004C4052" w:rsidRPr="00731DDB" w:rsidRDefault="004C4052" w:rsidP="00731DDB">
            <w:pPr>
              <w:spacing w:before="40" w:after="40"/>
              <w:jc w:val="center"/>
              <w:rPr>
                <w:rFonts w:ascii="Arial" w:hAnsi="Arial" w:cs="Arial"/>
                <w:sz w:val="24"/>
                <w:szCs w:val="24"/>
              </w:rPr>
            </w:pPr>
            <w:r w:rsidRPr="00731DDB">
              <w:rPr>
                <w:rFonts w:ascii="Arial" w:hAnsi="Arial" w:cs="Arial"/>
                <w:sz w:val="24"/>
                <w:szCs w:val="24"/>
              </w:rPr>
              <w:t>None</w:t>
            </w:r>
          </w:p>
        </w:tc>
        <w:tc>
          <w:tcPr>
            <w:tcW w:w="2561" w:type="dxa"/>
            <w:tcMar>
              <w:left w:w="58" w:type="dxa"/>
              <w:right w:w="58" w:type="dxa"/>
            </w:tcMar>
          </w:tcPr>
          <w:p w14:paraId="18C6F415" w14:textId="77777777" w:rsidR="004C4052" w:rsidRPr="00731DDB" w:rsidRDefault="004C4052" w:rsidP="00731DDB">
            <w:pPr>
              <w:spacing w:before="40" w:after="40"/>
              <w:rPr>
                <w:rFonts w:ascii="Arial" w:hAnsi="Arial" w:cs="Arial"/>
                <w:sz w:val="24"/>
                <w:szCs w:val="24"/>
              </w:rPr>
            </w:pPr>
            <w:r w:rsidRPr="00731DDB">
              <w:rPr>
                <w:rFonts w:ascii="Arial" w:hAnsi="Arial" w:cs="Arial"/>
                <w:sz w:val="24"/>
                <w:szCs w:val="24"/>
              </w:rPr>
              <w:t>Sum of polyvalent cations present in the water, generally magnesium and calcium, and are usually naturally occurring</w:t>
            </w:r>
          </w:p>
        </w:tc>
      </w:tr>
    </w:tbl>
    <w:p w14:paraId="2BB8AE1D" w14:textId="77777777" w:rsidR="004C4052" w:rsidRPr="005F082E" w:rsidRDefault="004C4052" w:rsidP="00070C22">
      <w:pPr>
        <w:pStyle w:val="Caption"/>
      </w:pPr>
      <w:r w:rsidRPr="005F082E">
        <w:lastRenderedPageBreak/>
        <w:t xml:space="preserve">Table </w:t>
      </w:r>
      <w:r w:rsidR="00FB7B40">
        <w:fldChar w:fldCharType="begin"/>
      </w:r>
      <w:r w:rsidR="00FB7B40">
        <w:instrText xml:space="preserve"> SEQ Table \* ARABIC </w:instrText>
      </w:r>
      <w:r w:rsidR="00FB7B40">
        <w:fldChar w:fldCharType="separate"/>
      </w:r>
      <w:r>
        <w:rPr>
          <w:noProof/>
        </w:rPr>
        <w:t>4</w:t>
      </w:r>
      <w:r w:rsidR="00FB7B40">
        <w:rPr>
          <w:noProof/>
        </w:rPr>
        <w:fldChar w:fldCharType="end"/>
      </w:r>
      <w:r w:rsidRPr="005F082E">
        <w:t>.  Detection of Contaminants with a Primary Drinking Water Standard</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45"/>
        <w:gridCol w:w="1440"/>
        <w:gridCol w:w="1260"/>
        <w:gridCol w:w="1530"/>
        <w:gridCol w:w="1170"/>
        <w:gridCol w:w="1260"/>
        <w:gridCol w:w="1931"/>
      </w:tblGrid>
      <w:tr w:rsidR="004C4052" w:rsidRPr="005F082E" w14:paraId="263FBB89" w14:textId="77777777" w:rsidTr="00731DDB">
        <w:trPr>
          <w:cantSplit/>
          <w:trHeight w:val="1511"/>
        </w:trPr>
        <w:tc>
          <w:tcPr>
            <w:tcW w:w="2245" w:type="dxa"/>
            <w:vAlign w:val="center"/>
          </w:tcPr>
          <w:p w14:paraId="66FC4E86" w14:textId="77777777" w:rsidR="004C4052" w:rsidRPr="003F1516" w:rsidRDefault="004C4052" w:rsidP="00731DDB">
            <w:pPr>
              <w:keepNext/>
              <w:keepLines/>
              <w:jc w:val="center"/>
              <w:rPr>
                <w:rFonts w:ascii="Arial" w:hAnsi="Arial" w:cs="Arial"/>
                <w:b/>
                <w:sz w:val="22"/>
                <w:szCs w:val="24"/>
              </w:rPr>
            </w:pPr>
            <w:r w:rsidRPr="003F1516">
              <w:rPr>
                <w:rFonts w:ascii="Arial" w:hAnsi="Arial" w:cs="Arial"/>
                <w:b/>
                <w:sz w:val="22"/>
                <w:szCs w:val="24"/>
              </w:rPr>
              <w:t>Chemical or Constituent</w:t>
            </w:r>
          </w:p>
          <w:p w14:paraId="785D4929" w14:textId="77777777" w:rsidR="004C4052" w:rsidRPr="003F1516" w:rsidRDefault="004C4052" w:rsidP="00731DDB">
            <w:pPr>
              <w:keepNext/>
              <w:keepLines/>
              <w:jc w:val="center"/>
              <w:rPr>
                <w:rFonts w:ascii="Arial" w:hAnsi="Arial" w:cs="Arial"/>
                <w:b/>
                <w:sz w:val="22"/>
                <w:szCs w:val="24"/>
              </w:rPr>
            </w:pPr>
            <w:r w:rsidRPr="003F1516">
              <w:rPr>
                <w:rFonts w:ascii="Arial" w:hAnsi="Arial" w:cs="Arial"/>
                <w:b/>
                <w:sz w:val="22"/>
                <w:szCs w:val="24"/>
              </w:rPr>
              <w:t>(and</w:t>
            </w:r>
          </w:p>
          <w:p w14:paraId="2DCCABF9" w14:textId="77777777" w:rsidR="004C4052" w:rsidRPr="003F1516" w:rsidRDefault="004C4052" w:rsidP="00731DDB">
            <w:pPr>
              <w:keepNext/>
              <w:keepLines/>
              <w:jc w:val="center"/>
              <w:rPr>
                <w:rFonts w:ascii="Arial" w:hAnsi="Arial" w:cs="Arial"/>
                <w:b/>
                <w:sz w:val="22"/>
                <w:szCs w:val="24"/>
              </w:rPr>
            </w:pPr>
            <w:r w:rsidRPr="003F1516">
              <w:rPr>
                <w:rFonts w:ascii="Arial" w:hAnsi="Arial" w:cs="Arial"/>
                <w:b/>
                <w:sz w:val="22"/>
                <w:szCs w:val="24"/>
              </w:rPr>
              <w:t>reporting units)</w:t>
            </w:r>
          </w:p>
        </w:tc>
        <w:tc>
          <w:tcPr>
            <w:tcW w:w="1440" w:type="dxa"/>
            <w:vAlign w:val="center"/>
          </w:tcPr>
          <w:p w14:paraId="1FEE2F86" w14:textId="77777777" w:rsidR="004C4052" w:rsidRPr="003F1516" w:rsidRDefault="004C4052" w:rsidP="00731DDB">
            <w:pPr>
              <w:keepNext/>
              <w:keepLines/>
              <w:jc w:val="center"/>
              <w:rPr>
                <w:rFonts w:ascii="Arial" w:hAnsi="Arial" w:cs="Arial"/>
                <w:b/>
                <w:sz w:val="22"/>
                <w:szCs w:val="24"/>
              </w:rPr>
            </w:pPr>
            <w:r w:rsidRPr="003F1516">
              <w:rPr>
                <w:rFonts w:ascii="Arial" w:hAnsi="Arial" w:cs="Arial"/>
                <w:b/>
                <w:sz w:val="22"/>
                <w:szCs w:val="24"/>
              </w:rPr>
              <w:t>Sample Date</w:t>
            </w:r>
          </w:p>
        </w:tc>
        <w:tc>
          <w:tcPr>
            <w:tcW w:w="1260" w:type="dxa"/>
            <w:tcMar>
              <w:left w:w="72" w:type="dxa"/>
              <w:right w:w="72" w:type="dxa"/>
            </w:tcMar>
            <w:vAlign w:val="center"/>
          </w:tcPr>
          <w:p w14:paraId="0FA1E6C6" w14:textId="77777777" w:rsidR="004C4052" w:rsidRPr="003F1516" w:rsidRDefault="004C4052" w:rsidP="00731DDB">
            <w:pPr>
              <w:keepNext/>
              <w:keepLines/>
              <w:jc w:val="center"/>
              <w:rPr>
                <w:rFonts w:ascii="Arial" w:hAnsi="Arial" w:cs="Arial"/>
                <w:b/>
                <w:sz w:val="22"/>
                <w:szCs w:val="24"/>
              </w:rPr>
            </w:pPr>
            <w:r w:rsidRPr="003F1516">
              <w:rPr>
                <w:rFonts w:ascii="Arial" w:hAnsi="Arial" w:cs="Arial"/>
                <w:b/>
                <w:sz w:val="22"/>
                <w:szCs w:val="24"/>
              </w:rPr>
              <w:t>Level Detected</w:t>
            </w:r>
          </w:p>
        </w:tc>
        <w:tc>
          <w:tcPr>
            <w:tcW w:w="1530" w:type="dxa"/>
            <w:vAlign w:val="center"/>
          </w:tcPr>
          <w:p w14:paraId="511EEB28" w14:textId="77777777" w:rsidR="004C4052" w:rsidRPr="003F1516" w:rsidRDefault="004C4052" w:rsidP="00731DDB">
            <w:pPr>
              <w:keepNext/>
              <w:keepLines/>
              <w:jc w:val="center"/>
              <w:rPr>
                <w:rFonts w:ascii="Arial" w:hAnsi="Arial" w:cs="Arial"/>
                <w:b/>
                <w:sz w:val="22"/>
                <w:szCs w:val="24"/>
              </w:rPr>
            </w:pPr>
            <w:r w:rsidRPr="003F1516">
              <w:rPr>
                <w:rFonts w:ascii="Arial" w:hAnsi="Arial" w:cs="Arial"/>
                <w:b/>
                <w:sz w:val="22"/>
                <w:szCs w:val="24"/>
              </w:rPr>
              <w:t>Range of Detections</w:t>
            </w:r>
          </w:p>
        </w:tc>
        <w:tc>
          <w:tcPr>
            <w:tcW w:w="1170" w:type="dxa"/>
            <w:vAlign w:val="center"/>
          </w:tcPr>
          <w:p w14:paraId="2A304456" w14:textId="77777777" w:rsidR="004C4052" w:rsidRPr="003F1516" w:rsidRDefault="004C4052" w:rsidP="00731DDB">
            <w:pPr>
              <w:keepNext/>
              <w:keepLines/>
              <w:jc w:val="center"/>
              <w:rPr>
                <w:rFonts w:ascii="Arial" w:hAnsi="Arial" w:cs="Arial"/>
                <w:b/>
                <w:sz w:val="22"/>
                <w:szCs w:val="24"/>
              </w:rPr>
            </w:pPr>
            <w:r w:rsidRPr="003F1516">
              <w:rPr>
                <w:rFonts w:ascii="Arial" w:hAnsi="Arial" w:cs="Arial"/>
                <w:b/>
                <w:sz w:val="22"/>
                <w:szCs w:val="24"/>
              </w:rPr>
              <w:t>MCL [MRDL]</w:t>
            </w:r>
          </w:p>
        </w:tc>
        <w:tc>
          <w:tcPr>
            <w:tcW w:w="1260" w:type="dxa"/>
            <w:vAlign w:val="center"/>
          </w:tcPr>
          <w:p w14:paraId="18BA52D0" w14:textId="77777777" w:rsidR="004C4052" w:rsidRPr="003F1516" w:rsidRDefault="004C4052" w:rsidP="00731DDB">
            <w:pPr>
              <w:keepNext/>
              <w:keepLines/>
              <w:jc w:val="center"/>
              <w:rPr>
                <w:rFonts w:ascii="Arial" w:hAnsi="Arial" w:cs="Arial"/>
                <w:b/>
                <w:sz w:val="22"/>
                <w:szCs w:val="24"/>
              </w:rPr>
            </w:pPr>
            <w:proofErr w:type="spellStart"/>
            <w:r>
              <w:rPr>
                <w:rFonts w:ascii="Arial" w:hAnsi="Arial" w:cs="Arial"/>
                <w:b/>
                <w:sz w:val="22"/>
                <w:szCs w:val="24"/>
              </w:rPr>
              <w:t>California</w:t>
            </w:r>
            <w:r w:rsidRPr="003F1516">
              <w:rPr>
                <w:rFonts w:ascii="Arial" w:hAnsi="Arial" w:cs="Arial"/>
                <w:b/>
                <w:sz w:val="22"/>
                <w:szCs w:val="24"/>
              </w:rPr>
              <w:t>PHG</w:t>
            </w:r>
            <w:proofErr w:type="spellEnd"/>
            <w:r w:rsidRPr="003F1516">
              <w:rPr>
                <w:rFonts w:ascii="Arial" w:hAnsi="Arial" w:cs="Arial"/>
                <w:b/>
                <w:sz w:val="22"/>
                <w:szCs w:val="24"/>
              </w:rPr>
              <w:t xml:space="preserve"> (MCLG) [MRDLG]</w:t>
            </w:r>
          </w:p>
        </w:tc>
        <w:tc>
          <w:tcPr>
            <w:tcW w:w="1931" w:type="dxa"/>
            <w:vAlign w:val="center"/>
          </w:tcPr>
          <w:p w14:paraId="3F07B88C" w14:textId="77777777" w:rsidR="004C4052" w:rsidRPr="003F1516" w:rsidRDefault="004C4052" w:rsidP="00731DDB">
            <w:pPr>
              <w:keepNext/>
              <w:keepLines/>
              <w:jc w:val="center"/>
              <w:rPr>
                <w:rFonts w:ascii="Arial" w:hAnsi="Arial" w:cs="Arial"/>
                <w:b/>
                <w:sz w:val="22"/>
                <w:szCs w:val="24"/>
              </w:rPr>
            </w:pPr>
            <w:r w:rsidRPr="003F1516">
              <w:rPr>
                <w:rFonts w:ascii="Arial" w:hAnsi="Arial" w:cs="Arial"/>
                <w:b/>
                <w:sz w:val="22"/>
                <w:szCs w:val="24"/>
              </w:rPr>
              <w:t>Typical Source of Contaminant</w:t>
            </w:r>
          </w:p>
        </w:tc>
      </w:tr>
      <w:tr w:rsidR="004C4052" w:rsidRPr="005F082E" w14:paraId="0D4867E1" w14:textId="77777777" w:rsidTr="00731DDB">
        <w:trPr>
          <w:trHeight w:val="432"/>
        </w:trPr>
        <w:tc>
          <w:tcPr>
            <w:tcW w:w="2245" w:type="dxa"/>
            <w:tcMar>
              <w:left w:w="58" w:type="dxa"/>
              <w:right w:w="58" w:type="dxa"/>
            </w:tcMar>
          </w:tcPr>
          <w:p w14:paraId="760A4717" w14:textId="77777777" w:rsidR="004C4052" w:rsidRPr="00731DDB" w:rsidRDefault="004C4052" w:rsidP="00997B90">
            <w:pPr>
              <w:keepNext/>
              <w:keepLines/>
              <w:spacing w:before="40" w:after="40"/>
              <w:ind w:left="30"/>
              <w:rPr>
                <w:rFonts w:ascii="Arial" w:hAnsi="Arial" w:cs="Arial"/>
                <w:color w:val="000000"/>
                <w:sz w:val="24"/>
                <w:szCs w:val="24"/>
              </w:rPr>
            </w:pPr>
            <w:r>
              <w:rPr>
                <w:rFonts w:ascii="Arial" w:hAnsi="Arial" w:cs="Arial"/>
                <w:color w:val="000000"/>
                <w:sz w:val="24"/>
                <w:szCs w:val="24"/>
              </w:rPr>
              <w:t>Fluoride in ppm (natural source only -- Golden Era does not treat its water with fluoride.)</w:t>
            </w:r>
          </w:p>
        </w:tc>
        <w:tc>
          <w:tcPr>
            <w:tcW w:w="1440" w:type="dxa"/>
          </w:tcPr>
          <w:p w14:paraId="035632C6" w14:textId="77777777" w:rsidR="004C4052" w:rsidRPr="00731DDB" w:rsidRDefault="004C4052" w:rsidP="00731DDB">
            <w:pPr>
              <w:keepNext/>
              <w:keepLines/>
              <w:spacing w:before="40" w:after="40"/>
              <w:jc w:val="center"/>
              <w:rPr>
                <w:rFonts w:ascii="Arial" w:hAnsi="Arial" w:cs="Arial"/>
                <w:color w:val="000000"/>
                <w:sz w:val="24"/>
                <w:szCs w:val="24"/>
              </w:rPr>
            </w:pPr>
            <w:r>
              <w:rPr>
                <w:rFonts w:ascii="Arial" w:hAnsi="Arial" w:cs="Arial"/>
                <w:color w:val="000000"/>
                <w:sz w:val="24"/>
                <w:szCs w:val="24"/>
              </w:rPr>
              <w:t>01/17/2019</w:t>
            </w:r>
          </w:p>
        </w:tc>
        <w:tc>
          <w:tcPr>
            <w:tcW w:w="1260" w:type="dxa"/>
          </w:tcPr>
          <w:p w14:paraId="1CE67B52" w14:textId="77777777" w:rsidR="004C4052" w:rsidRPr="00997B90" w:rsidRDefault="004C4052" w:rsidP="00731DDB">
            <w:pPr>
              <w:keepNext/>
              <w:keepLines/>
              <w:spacing w:before="40" w:after="40"/>
              <w:jc w:val="center"/>
              <w:rPr>
                <w:rFonts w:ascii="Arial" w:hAnsi="Arial" w:cs="Arial"/>
                <w:b/>
                <w:color w:val="000000"/>
                <w:sz w:val="24"/>
                <w:szCs w:val="24"/>
              </w:rPr>
            </w:pPr>
            <w:r w:rsidRPr="00997B90">
              <w:rPr>
                <w:rFonts w:ascii="Arial" w:hAnsi="Arial" w:cs="Arial"/>
                <w:b/>
                <w:color w:val="000000"/>
                <w:sz w:val="24"/>
                <w:szCs w:val="24"/>
              </w:rPr>
              <w:t>0.59 ppm</w:t>
            </w:r>
          </w:p>
        </w:tc>
        <w:tc>
          <w:tcPr>
            <w:tcW w:w="1530" w:type="dxa"/>
          </w:tcPr>
          <w:p w14:paraId="5115C4C4" w14:textId="77777777" w:rsidR="004C4052" w:rsidRPr="00731DDB" w:rsidRDefault="004C4052" w:rsidP="00731DDB">
            <w:pPr>
              <w:keepNext/>
              <w:keepLines/>
              <w:spacing w:before="40" w:after="40"/>
              <w:jc w:val="center"/>
              <w:rPr>
                <w:rFonts w:ascii="Arial" w:hAnsi="Arial" w:cs="Arial"/>
                <w:color w:val="000000"/>
                <w:sz w:val="24"/>
                <w:szCs w:val="24"/>
              </w:rPr>
            </w:pPr>
          </w:p>
        </w:tc>
        <w:tc>
          <w:tcPr>
            <w:tcW w:w="1170" w:type="dxa"/>
          </w:tcPr>
          <w:p w14:paraId="4B2A7416" w14:textId="77777777" w:rsidR="004C4052" w:rsidRPr="00731DDB" w:rsidRDefault="004C4052" w:rsidP="00731DDB">
            <w:pPr>
              <w:keepNext/>
              <w:keepLines/>
              <w:spacing w:before="40" w:after="40"/>
              <w:jc w:val="center"/>
              <w:rPr>
                <w:rFonts w:ascii="Arial" w:hAnsi="Arial" w:cs="Arial"/>
                <w:color w:val="000000"/>
                <w:sz w:val="24"/>
                <w:szCs w:val="24"/>
              </w:rPr>
            </w:pPr>
            <w:r>
              <w:rPr>
                <w:rFonts w:ascii="Arial" w:hAnsi="Arial" w:cs="Arial"/>
                <w:color w:val="000000"/>
                <w:sz w:val="24"/>
                <w:szCs w:val="24"/>
              </w:rPr>
              <w:t>2 ppm</w:t>
            </w:r>
          </w:p>
        </w:tc>
        <w:tc>
          <w:tcPr>
            <w:tcW w:w="1260" w:type="dxa"/>
          </w:tcPr>
          <w:p w14:paraId="36B44483" w14:textId="77777777" w:rsidR="004C4052" w:rsidRPr="00731DDB" w:rsidRDefault="004C4052" w:rsidP="00731DDB">
            <w:pPr>
              <w:keepNext/>
              <w:keepLines/>
              <w:spacing w:before="40" w:after="40"/>
              <w:jc w:val="center"/>
              <w:rPr>
                <w:rFonts w:ascii="Arial" w:hAnsi="Arial" w:cs="Arial"/>
                <w:color w:val="000000"/>
                <w:sz w:val="24"/>
                <w:szCs w:val="24"/>
              </w:rPr>
            </w:pPr>
            <w:r>
              <w:rPr>
                <w:rFonts w:ascii="Arial" w:hAnsi="Arial" w:cs="Arial"/>
                <w:color w:val="000000"/>
                <w:sz w:val="24"/>
                <w:szCs w:val="24"/>
              </w:rPr>
              <w:t>1 ppm</w:t>
            </w:r>
          </w:p>
        </w:tc>
        <w:tc>
          <w:tcPr>
            <w:tcW w:w="1931" w:type="dxa"/>
          </w:tcPr>
          <w:p w14:paraId="3CB52B3C" w14:textId="77777777" w:rsidR="004C4052" w:rsidRPr="00731DDB" w:rsidRDefault="004C4052" w:rsidP="00366296">
            <w:pPr>
              <w:keepNext/>
              <w:keepLines/>
              <w:spacing w:before="40" w:after="40"/>
              <w:rPr>
                <w:rFonts w:ascii="Arial" w:hAnsi="Arial" w:cs="Arial"/>
                <w:color w:val="000000"/>
                <w:sz w:val="24"/>
                <w:szCs w:val="24"/>
              </w:rPr>
            </w:pPr>
            <w:r w:rsidRPr="00291324">
              <w:rPr>
                <w:rFonts w:ascii="Arial" w:hAnsi="Arial" w:cs="Arial"/>
                <w:i/>
                <w:sz w:val="22"/>
                <w:szCs w:val="24"/>
              </w:rPr>
              <w:t>Erosion of natural deposits</w:t>
            </w:r>
            <w:r w:rsidRPr="00366296">
              <w:rPr>
                <w:rFonts w:ascii="Arial" w:hAnsi="Arial" w:cs="Arial"/>
                <w:sz w:val="22"/>
                <w:szCs w:val="24"/>
              </w:rPr>
              <w:t>; water additive which promotes strong teeth; discharge from fertilizer and aluminum factories</w:t>
            </w:r>
            <w:r>
              <w:rPr>
                <w:rFonts w:ascii="Arial" w:hAnsi="Arial" w:cs="Arial"/>
                <w:sz w:val="22"/>
                <w:szCs w:val="24"/>
              </w:rPr>
              <w:t xml:space="preserve">.  </w:t>
            </w:r>
          </w:p>
        </w:tc>
      </w:tr>
      <w:tr w:rsidR="004C4052" w:rsidRPr="005F082E" w14:paraId="172B7CA8" w14:textId="77777777" w:rsidTr="00731DDB">
        <w:trPr>
          <w:trHeight w:val="432"/>
        </w:trPr>
        <w:tc>
          <w:tcPr>
            <w:tcW w:w="2245" w:type="dxa"/>
            <w:tcMar>
              <w:left w:w="58" w:type="dxa"/>
              <w:right w:w="58" w:type="dxa"/>
            </w:tcMar>
          </w:tcPr>
          <w:p w14:paraId="2DC5D65E" w14:textId="77777777" w:rsidR="004C4052" w:rsidRDefault="004C4052" w:rsidP="00997B90">
            <w:pPr>
              <w:keepNext/>
              <w:keepLines/>
              <w:spacing w:before="40" w:after="40"/>
              <w:ind w:left="30"/>
              <w:rPr>
                <w:rFonts w:ascii="Arial" w:hAnsi="Arial" w:cs="Arial"/>
                <w:color w:val="000000"/>
                <w:sz w:val="24"/>
                <w:szCs w:val="24"/>
              </w:rPr>
            </w:pPr>
            <w:r>
              <w:rPr>
                <w:rFonts w:ascii="Arial" w:hAnsi="Arial" w:cs="Arial"/>
                <w:color w:val="000000"/>
                <w:sz w:val="24"/>
                <w:szCs w:val="24"/>
              </w:rPr>
              <w:t>Gross Alpha Particle Activity**</w:t>
            </w:r>
          </w:p>
        </w:tc>
        <w:tc>
          <w:tcPr>
            <w:tcW w:w="1440" w:type="dxa"/>
          </w:tcPr>
          <w:p w14:paraId="19BD8D65" w14:textId="77777777" w:rsidR="004C4052" w:rsidRDefault="004C4052" w:rsidP="00731DDB">
            <w:pPr>
              <w:keepNext/>
              <w:keepLines/>
              <w:spacing w:before="40" w:after="40"/>
              <w:jc w:val="center"/>
              <w:rPr>
                <w:rFonts w:ascii="Arial" w:hAnsi="Arial" w:cs="Arial"/>
                <w:color w:val="000000"/>
                <w:sz w:val="24"/>
                <w:szCs w:val="24"/>
              </w:rPr>
            </w:pPr>
            <w:r>
              <w:rPr>
                <w:rFonts w:ascii="Arial" w:hAnsi="Arial" w:cs="Arial"/>
                <w:color w:val="000000"/>
                <w:sz w:val="24"/>
                <w:szCs w:val="24"/>
              </w:rPr>
              <w:t>01/17/2019</w:t>
            </w:r>
          </w:p>
        </w:tc>
        <w:tc>
          <w:tcPr>
            <w:tcW w:w="1260" w:type="dxa"/>
          </w:tcPr>
          <w:p w14:paraId="17E62CD7" w14:textId="77777777" w:rsidR="004C4052" w:rsidRPr="00997B90" w:rsidRDefault="004C4052" w:rsidP="00731DDB">
            <w:pPr>
              <w:keepNext/>
              <w:keepLines/>
              <w:spacing w:before="40" w:after="40"/>
              <w:jc w:val="center"/>
              <w:rPr>
                <w:rFonts w:ascii="Arial" w:hAnsi="Arial" w:cs="Arial"/>
                <w:b/>
                <w:color w:val="000000"/>
                <w:sz w:val="24"/>
                <w:szCs w:val="24"/>
              </w:rPr>
            </w:pPr>
            <w:r w:rsidRPr="00997B90">
              <w:rPr>
                <w:rFonts w:ascii="Arial" w:hAnsi="Arial" w:cs="Arial"/>
                <w:b/>
                <w:color w:val="000000"/>
                <w:sz w:val="24"/>
                <w:szCs w:val="24"/>
              </w:rPr>
              <w:t xml:space="preserve">1.34 </w:t>
            </w:r>
            <w:proofErr w:type="spellStart"/>
            <w:r w:rsidRPr="00997B90">
              <w:rPr>
                <w:rFonts w:ascii="Arial" w:hAnsi="Arial" w:cs="Arial"/>
                <w:b/>
                <w:color w:val="000000"/>
                <w:sz w:val="24"/>
                <w:szCs w:val="24"/>
              </w:rPr>
              <w:t>pCi</w:t>
            </w:r>
            <w:proofErr w:type="spellEnd"/>
            <w:r w:rsidRPr="00997B90">
              <w:rPr>
                <w:rFonts w:ascii="Arial" w:hAnsi="Arial" w:cs="Arial"/>
                <w:b/>
                <w:color w:val="000000"/>
                <w:sz w:val="24"/>
                <w:szCs w:val="24"/>
              </w:rPr>
              <w:t>/L*</w:t>
            </w:r>
          </w:p>
        </w:tc>
        <w:tc>
          <w:tcPr>
            <w:tcW w:w="1530" w:type="dxa"/>
          </w:tcPr>
          <w:p w14:paraId="74530314" w14:textId="77777777" w:rsidR="004C4052" w:rsidRPr="00731DDB" w:rsidRDefault="004C4052" w:rsidP="00731DDB">
            <w:pPr>
              <w:keepNext/>
              <w:keepLines/>
              <w:spacing w:before="40" w:after="40"/>
              <w:jc w:val="center"/>
              <w:rPr>
                <w:rFonts w:ascii="Arial" w:hAnsi="Arial" w:cs="Arial"/>
                <w:color w:val="000000"/>
                <w:sz w:val="24"/>
                <w:szCs w:val="24"/>
              </w:rPr>
            </w:pPr>
          </w:p>
        </w:tc>
        <w:tc>
          <w:tcPr>
            <w:tcW w:w="1170" w:type="dxa"/>
          </w:tcPr>
          <w:p w14:paraId="2FAA0157" w14:textId="77777777" w:rsidR="004C4052" w:rsidRDefault="004C4052" w:rsidP="00731DDB">
            <w:pPr>
              <w:keepNext/>
              <w:keepLines/>
              <w:spacing w:before="40" w:after="40"/>
              <w:jc w:val="center"/>
              <w:rPr>
                <w:rFonts w:ascii="Arial" w:hAnsi="Arial" w:cs="Arial"/>
                <w:color w:val="000000"/>
                <w:sz w:val="24"/>
                <w:szCs w:val="24"/>
              </w:rPr>
            </w:pPr>
            <w:r>
              <w:rPr>
                <w:rFonts w:ascii="Arial" w:hAnsi="Arial" w:cs="Arial"/>
                <w:color w:val="000000"/>
                <w:sz w:val="24"/>
                <w:szCs w:val="24"/>
              </w:rPr>
              <w:t xml:space="preserve">15 </w:t>
            </w:r>
            <w:proofErr w:type="spellStart"/>
            <w:r>
              <w:rPr>
                <w:rFonts w:ascii="Arial" w:hAnsi="Arial" w:cs="Arial"/>
                <w:color w:val="000000"/>
                <w:sz w:val="24"/>
                <w:szCs w:val="24"/>
              </w:rPr>
              <w:t>pCi</w:t>
            </w:r>
            <w:proofErr w:type="spellEnd"/>
            <w:r>
              <w:rPr>
                <w:rFonts w:ascii="Arial" w:hAnsi="Arial" w:cs="Arial"/>
                <w:color w:val="000000"/>
                <w:sz w:val="24"/>
                <w:szCs w:val="24"/>
              </w:rPr>
              <w:t>/L</w:t>
            </w:r>
          </w:p>
        </w:tc>
        <w:tc>
          <w:tcPr>
            <w:tcW w:w="1260" w:type="dxa"/>
          </w:tcPr>
          <w:p w14:paraId="28022FD0" w14:textId="77777777" w:rsidR="004C4052" w:rsidRPr="00731DDB" w:rsidRDefault="004C4052" w:rsidP="00731DDB">
            <w:pPr>
              <w:keepNext/>
              <w:keepLines/>
              <w:spacing w:before="40" w:after="40"/>
              <w:jc w:val="center"/>
              <w:rPr>
                <w:rFonts w:ascii="Arial" w:hAnsi="Arial" w:cs="Arial"/>
                <w:color w:val="000000"/>
                <w:sz w:val="24"/>
                <w:szCs w:val="24"/>
              </w:rPr>
            </w:pPr>
            <w:r>
              <w:rPr>
                <w:rFonts w:ascii="Arial" w:hAnsi="Arial" w:cs="Arial"/>
                <w:color w:val="000000"/>
                <w:sz w:val="24"/>
                <w:szCs w:val="24"/>
              </w:rPr>
              <w:t xml:space="preserve">0 </w:t>
            </w:r>
          </w:p>
        </w:tc>
        <w:tc>
          <w:tcPr>
            <w:tcW w:w="1931" w:type="dxa"/>
          </w:tcPr>
          <w:p w14:paraId="76F103CB" w14:textId="77777777" w:rsidR="004C4052" w:rsidRPr="0049354B" w:rsidRDefault="004C4052" w:rsidP="00366296">
            <w:pPr>
              <w:keepNext/>
              <w:keepLines/>
              <w:spacing w:before="40" w:after="40"/>
              <w:rPr>
                <w:rFonts w:ascii="Arial" w:hAnsi="Arial" w:cs="Arial"/>
                <w:sz w:val="22"/>
                <w:szCs w:val="24"/>
              </w:rPr>
            </w:pPr>
            <w:r w:rsidRPr="0049354B">
              <w:rPr>
                <w:rFonts w:ascii="Arial" w:hAnsi="Arial" w:cs="Arial"/>
                <w:sz w:val="22"/>
                <w:szCs w:val="24"/>
              </w:rPr>
              <w:t>Erosion of natural deposits</w:t>
            </w:r>
          </w:p>
        </w:tc>
      </w:tr>
      <w:tr w:rsidR="004C4052" w:rsidRPr="005F082E" w14:paraId="11CC0BAC" w14:textId="77777777" w:rsidTr="00731DDB">
        <w:trPr>
          <w:trHeight w:val="432"/>
        </w:trPr>
        <w:tc>
          <w:tcPr>
            <w:tcW w:w="2245" w:type="dxa"/>
            <w:tcMar>
              <w:left w:w="58" w:type="dxa"/>
              <w:right w:w="58" w:type="dxa"/>
            </w:tcMar>
          </w:tcPr>
          <w:p w14:paraId="7A5A00E2" w14:textId="77777777" w:rsidR="004C4052" w:rsidRDefault="004C4052" w:rsidP="00731DDB">
            <w:pPr>
              <w:keepNext/>
              <w:keepLines/>
              <w:spacing w:before="40" w:after="40"/>
              <w:ind w:left="30"/>
              <w:jc w:val="both"/>
              <w:rPr>
                <w:rFonts w:ascii="Arial" w:hAnsi="Arial" w:cs="Arial"/>
                <w:color w:val="000000"/>
                <w:sz w:val="24"/>
                <w:szCs w:val="24"/>
              </w:rPr>
            </w:pPr>
            <w:r>
              <w:rPr>
                <w:rFonts w:ascii="Arial" w:hAnsi="Arial" w:cs="Arial"/>
                <w:color w:val="000000"/>
                <w:sz w:val="24"/>
                <w:szCs w:val="24"/>
              </w:rPr>
              <w:t>Nickel in ppb</w:t>
            </w:r>
          </w:p>
        </w:tc>
        <w:tc>
          <w:tcPr>
            <w:tcW w:w="1440" w:type="dxa"/>
          </w:tcPr>
          <w:p w14:paraId="69E0E5B8" w14:textId="77777777" w:rsidR="004C4052" w:rsidRDefault="004C4052" w:rsidP="00731DDB">
            <w:pPr>
              <w:keepNext/>
              <w:keepLines/>
              <w:spacing w:before="40" w:after="40"/>
              <w:jc w:val="center"/>
              <w:rPr>
                <w:rFonts w:ascii="Arial" w:hAnsi="Arial" w:cs="Arial"/>
                <w:color w:val="000000"/>
                <w:sz w:val="24"/>
                <w:szCs w:val="24"/>
              </w:rPr>
            </w:pPr>
            <w:r>
              <w:rPr>
                <w:rFonts w:ascii="Arial" w:hAnsi="Arial" w:cs="Arial"/>
                <w:color w:val="000000"/>
                <w:sz w:val="24"/>
                <w:szCs w:val="24"/>
              </w:rPr>
              <w:t>01/17/2019</w:t>
            </w:r>
          </w:p>
        </w:tc>
        <w:tc>
          <w:tcPr>
            <w:tcW w:w="1260" w:type="dxa"/>
          </w:tcPr>
          <w:p w14:paraId="73D9BB5A" w14:textId="77777777" w:rsidR="004C4052" w:rsidRPr="002572CC" w:rsidRDefault="004C4052" w:rsidP="00731DDB">
            <w:pPr>
              <w:keepNext/>
              <w:keepLines/>
              <w:spacing w:before="40" w:after="40"/>
              <w:jc w:val="center"/>
              <w:rPr>
                <w:rFonts w:ascii="Arial" w:hAnsi="Arial" w:cs="Arial"/>
                <w:b/>
                <w:color w:val="000000"/>
                <w:sz w:val="24"/>
                <w:szCs w:val="24"/>
              </w:rPr>
            </w:pPr>
            <w:r w:rsidRPr="002572CC">
              <w:rPr>
                <w:rFonts w:ascii="Arial" w:hAnsi="Arial" w:cs="Arial"/>
                <w:b/>
                <w:color w:val="000000"/>
                <w:sz w:val="24"/>
                <w:szCs w:val="24"/>
              </w:rPr>
              <w:t>18 ppb</w:t>
            </w:r>
          </w:p>
        </w:tc>
        <w:tc>
          <w:tcPr>
            <w:tcW w:w="1530" w:type="dxa"/>
          </w:tcPr>
          <w:p w14:paraId="02F56109" w14:textId="77777777" w:rsidR="004C4052" w:rsidRPr="00731DDB" w:rsidRDefault="004C4052" w:rsidP="00731DDB">
            <w:pPr>
              <w:keepNext/>
              <w:keepLines/>
              <w:spacing w:before="40" w:after="40"/>
              <w:jc w:val="center"/>
              <w:rPr>
                <w:rFonts w:ascii="Arial" w:hAnsi="Arial" w:cs="Arial"/>
                <w:color w:val="000000"/>
                <w:sz w:val="24"/>
                <w:szCs w:val="24"/>
              </w:rPr>
            </w:pPr>
          </w:p>
        </w:tc>
        <w:tc>
          <w:tcPr>
            <w:tcW w:w="1170" w:type="dxa"/>
          </w:tcPr>
          <w:p w14:paraId="1A985B22" w14:textId="77777777" w:rsidR="004C4052" w:rsidRDefault="004C4052" w:rsidP="00731DDB">
            <w:pPr>
              <w:keepNext/>
              <w:keepLines/>
              <w:spacing w:before="40" w:after="40"/>
              <w:jc w:val="center"/>
              <w:rPr>
                <w:rFonts w:ascii="Arial" w:hAnsi="Arial" w:cs="Arial"/>
                <w:color w:val="000000"/>
                <w:sz w:val="24"/>
                <w:szCs w:val="24"/>
              </w:rPr>
            </w:pPr>
            <w:r>
              <w:rPr>
                <w:rFonts w:ascii="Arial" w:hAnsi="Arial" w:cs="Arial"/>
                <w:color w:val="000000"/>
                <w:sz w:val="24"/>
                <w:szCs w:val="24"/>
              </w:rPr>
              <w:t>100 ppb</w:t>
            </w:r>
          </w:p>
        </w:tc>
        <w:tc>
          <w:tcPr>
            <w:tcW w:w="1260" w:type="dxa"/>
          </w:tcPr>
          <w:p w14:paraId="61ECD80E" w14:textId="77777777" w:rsidR="004C4052" w:rsidRPr="00731DDB" w:rsidRDefault="004C4052" w:rsidP="00731DDB">
            <w:pPr>
              <w:keepNext/>
              <w:keepLines/>
              <w:spacing w:before="40" w:after="40"/>
              <w:jc w:val="center"/>
              <w:rPr>
                <w:rFonts w:ascii="Arial" w:hAnsi="Arial" w:cs="Arial"/>
                <w:color w:val="000000"/>
                <w:sz w:val="24"/>
                <w:szCs w:val="24"/>
              </w:rPr>
            </w:pPr>
            <w:r>
              <w:rPr>
                <w:rFonts w:ascii="Arial" w:hAnsi="Arial" w:cs="Arial"/>
                <w:color w:val="000000"/>
                <w:sz w:val="24"/>
                <w:szCs w:val="24"/>
              </w:rPr>
              <w:t>10 ppb</w:t>
            </w:r>
          </w:p>
        </w:tc>
        <w:tc>
          <w:tcPr>
            <w:tcW w:w="1931" w:type="dxa"/>
          </w:tcPr>
          <w:p w14:paraId="56298479" w14:textId="77777777" w:rsidR="004C4052" w:rsidRPr="0049354B" w:rsidRDefault="004C4052" w:rsidP="00366296">
            <w:pPr>
              <w:keepNext/>
              <w:keepLines/>
              <w:spacing w:before="40" w:after="40"/>
              <w:rPr>
                <w:rFonts w:ascii="Arial" w:hAnsi="Arial" w:cs="Arial"/>
                <w:sz w:val="22"/>
                <w:szCs w:val="24"/>
              </w:rPr>
            </w:pPr>
            <w:r w:rsidRPr="0049354B">
              <w:rPr>
                <w:rFonts w:ascii="Arial" w:hAnsi="Arial" w:cs="Arial"/>
                <w:sz w:val="22"/>
                <w:szCs w:val="24"/>
              </w:rPr>
              <w:t>Erosion of natural deposits; discharge from metal factories</w:t>
            </w:r>
          </w:p>
        </w:tc>
      </w:tr>
      <w:tr w:rsidR="004C4052" w:rsidRPr="005F082E" w14:paraId="0288D605" w14:textId="77777777" w:rsidTr="0024785A">
        <w:trPr>
          <w:trHeight w:val="432"/>
        </w:trPr>
        <w:tc>
          <w:tcPr>
            <w:tcW w:w="10836" w:type="dxa"/>
            <w:gridSpan w:val="7"/>
            <w:tcMar>
              <w:left w:w="58" w:type="dxa"/>
              <w:right w:w="58" w:type="dxa"/>
            </w:tcMar>
          </w:tcPr>
          <w:p w14:paraId="5BE886AC" w14:textId="77777777" w:rsidR="004C4052" w:rsidRDefault="004C4052" w:rsidP="00997B90">
            <w:pPr>
              <w:pStyle w:val="ListParagraph"/>
              <w:numPr>
                <w:ilvl w:val="0"/>
                <w:numId w:val="0"/>
              </w:numPr>
            </w:pPr>
            <w:r>
              <w:t>*</w:t>
            </w:r>
            <w:proofErr w:type="spellStart"/>
            <w:r>
              <w:t>pCi</w:t>
            </w:r>
            <w:proofErr w:type="spellEnd"/>
            <w:r>
              <w:t>/L (</w:t>
            </w:r>
            <w:r w:rsidRPr="00731DDB">
              <w:t>picocuries per liter</w:t>
            </w:r>
            <w:r>
              <w:t xml:space="preserve">) is a </w:t>
            </w:r>
            <w:r w:rsidRPr="00731DDB">
              <w:t>measure of radiation</w:t>
            </w:r>
            <w:r>
              <w:t>.</w:t>
            </w:r>
          </w:p>
          <w:p w14:paraId="02834F60" w14:textId="77777777" w:rsidR="004C4052" w:rsidRPr="00366296" w:rsidRDefault="004C4052" w:rsidP="00997B90">
            <w:pPr>
              <w:pStyle w:val="ListParagraph"/>
              <w:numPr>
                <w:ilvl w:val="0"/>
                <w:numId w:val="0"/>
              </w:numPr>
              <w:rPr>
                <w:sz w:val="22"/>
              </w:rPr>
            </w:pPr>
            <w:r>
              <w:rPr>
                <w:sz w:val="22"/>
              </w:rPr>
              <w:t>**Gross alpha is a test that is performed to measure the overall radioactivity in drinking water. Naturally occurring radioactive elements emit alpha particles as they decay. Alpha radiation exists in the soil, in the air and in the water. The above is a measure of what is in the water.</w:t>
            </w:r>
          </w:p>
        </w:tc>
      </w:tr>
    </w:tbl>
    <w:p w14:paraId="56871D83" w14:textId="77777777" w:rsidR="004C4052" w:rsidRPr="005F082E" w:rsidRDefault="004C4052" w:rsidP="00070C22">
      <w:pPr>
        <w:pStyle w:val="Caption"/>
      </w:pPr>
      <w:r w:rsidRPr="005F082E">
        <w:t xml:space="preserve">Table </w:t>
      </w:r>
      <w:r w:rsidR="00FB7B40">
        <w:fldChar w:fldCharType="begin"/>
      </w:r>
      <w:r w:rsidR="00FB7B40">
        <w:instrText xml:space="preserve"> SEQ Table \* ARABIC </w:instrText>
      </w:r>
      <w:r w:rsidR="00FB7B40">
        <w:fldChar w:fldCharType="separate"/>
      </w:r>
      <w:r>
        <w:rPr>
          <w:noProof/>
        </w:rPr>
        <w:t>5</w:t>
      </w:r>
      <w:r w:rsidR="00FB7B40">
        <w:rPr>
          <w:noProof/>
        </w:rPr>
        <w:fldChar w:fldCharType="end"/>
      </w:r>
      <w:r w:rsidRPr="005F082E">
        <w:t>.  Detection of Contaminants with a Secondary Drinking Water Standard</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45"/>
        <w:gridCol w:w="1440"/>
        <w:gridCol w:w="1260"/>
        <w:gridCol w:w="1530"/>
        <w:gridCol w:w="900"/>
        <w:gridCol w:w="1170"/>
        <w:gridCol w:w="2291"/>
      </w:tblGrid>
      <w:tr w:rsidR="004C4052" w:rsidRPr="005F082E" w14:paraId="343BF810" w14:textId="77777777" w:rsidTr="00731DDB">
        <w:tc>
          <w:tcPr>
            <w:tcW w:w="2245" w:type="dxa"/>
            <w:tcMar>
              <w:left w:w="58" w:type="dxa"/>
              <w:right w:w="58" w:type="dxa"/>
            </w:tcMar>
            <w:vAlign w:val="center"/>
          </w:tcPr>
          <w:p w14:paraId="18841510" w14:textId="77777777" w:rsidR="004C4052" w:rsidRPr="003F1516" w:rsidRDefault="004C4052" w:rsidP="00731DDB">
            <w:pPr>
              <w:keepNext/>
              <w:keepLines/>
              <w:spacing w:after="60" w:line="240" w:lineRule="exact"/>
              <w:jc w:val="center"/>
              <w:rPr>
                <w:rFonts w:ascii="Arial" w:hAnsi="Arial" w:cs="Arial"/>
                <w:b/>
                <w:sz w:val="22"/>
                <w:szCs w:val="24"/>
              </w:rPr>
            </w:pPr>
            <w:r w:rsidRPr="003F1516">
              <w:rPr>
                <w:rFonts w:ascii="Arial" w:hAnsi="Arial" w:cs="Arial"/>
                <w:b/>
                <w:sz w:val="22"/>
                <w:szCs w:val="24"/>
              </w:rPr>
              <w:t>Chemical or Constituent (and reporting units)</w:t>
            </w:r>
          </w:p>
        </w:tc>
        <w:tc>
          <w:tcPr>
            <w:tcW w:w="1440" w:type="dxa"/>
            <w:tcMar>
              <w:left w:w="58" w:type="dxa"/>
              <w:right w:w="58" w:type="dxa"/>
            </w:tcMar>
            <w:vAlign w:val="center"/>
          </w:tcPr>
          <w:p w14:paraId="1E28B6EB" w14:textId="77777777" w:rsidR="004C4052" w:rsidRPr="003F1516" w:rsidRDefault="004C4052" w:rsidP="00731DDB">
            <w:pPr>
              <w:keepNext/>
              <w:keepLines/>
              <w:spacing w:after="60"/>
              <w:jc w:val="center"/>
              <w:rPr>
                <w:rFonts w:ascii="Arial" w:hAnsi="Arial" w:cs="Arial"/>
                <w:b/>
                <w:sz w:val="22"/>
                <w:szCs w:val="24"/>
              </w:rPr>
            </w:pPr>
            <w:r w:rsidRPr="003F1516">
              <w:rPr>
                <w:rFonts w:ascii="Arial" w:hAnsi="Arial" w:cs="Arial"/>
                <w:b/>
                <w:sz w:val="22"/>
                <w:szCs w:val="24"/>
              </w:rPr>
              <w:t>Sample Date</w:t>
            </w:r>
          </w:p>
        </w:tc>
        <w:tc>
          <w:tcPr>
            <w:tcW w:w="1260" w:type="dxa"/>
            <w:tcMar>
              <w:left w:w="58" w:type="dxa"/>
              <w:right w:w="58" w:type="dxa"/>
            </w:tcMar>
            <w:vAlign w:val="center"/>
          </w:tcPr>
          <w:p w14:paraId="1AFE2060" w14:textId="77777777" w:rsidR="004C4052" w:rsidRPr="003F1516" w:rsidRDefault="004C4052" w:rsidP="00731DDB">
            <w:pPr>
              <w:keepNext/>
              <w:keepLines/>
              <w:spacing w:after="60"/>
              <w:jc w:val="center"/>
              <w:rPr>
                <w:rFonts w:ascii="Arial" w:hAnsi="Arial" w:cs="Arial"/>
                <w:b/>
                <w:sz w:val="22"/>
                <w:szCs w:val="24"/>
              </w:rPr>
            </w:pPr>
            <w:r w:rsidRPr="003F1516">
              <w:rPr>
                <w:rFonts w:ascii="Arial" w:hAnsi="Arial" w:cs="Arial"/>
                <w:b/>
                <w:sz w:val="22"/>
                <w:szCs w:val="24"/>
              </w:rPr>
              <w:t>Level Detected</w:t>
            </w:r>
          </w:p>
        </w:tc>
        <w:tc>
          <w:tcPr>
            <w:tcW w:w="1530" w:type="dxa"/>
            <w:tcMar>
              <w:left w:w="58" w:type="dxa"/>
              <w:right w:w="58" w:type="dxa"/>
            </w:tcMar>
            <w:vAlign w:val="center"/>
          </w:tcPr>
          <w:p w14:paraId="222CD5E6" w14:textId="77777777" w:rsidR="004C4052" w:rsidRPr="003F1516" w:rsidRDefault="004C4052" w:rsidP="00731DDB">
            <w:pPr>
              <w:keepNext/>
              <w:keepLines/>
              <w:spacing w:after="60"/>
              <w:jc w:val="center"/>
              <w:rPr>
                <w:rFonts w:ascii="Arial" w:hAnsi="Arial" w:cs="Arial"/>
                <w:b/>
                <w:sz w:val="22"/>
                <w:szCs w:val="24"/>
              </w:rPr>
            </w:pPr>
            <w:r w:rsidRPr="003F1516">
              <w:rPr>
                <w:rFonts w:ascii="Arial" w:hAnsi="Arial" w:cs="Arial"/>
                <w:b/>
                <w:sz w:val="22"/>
                <w:szCs w:val="24"/>
              </w:rPr>
              <w:t>Range of Detections</w:t>
            </w:r>
          </w:p>
        </w:tc>
        <w:tc>
          <w:tcPr>
            <w:tcW w:w="900" w:type="dxa"/>
            <w:tcMar>
              <w:left w:w="58" w:type="dxa"/>
              <w:right w:w="58" w:type="dxa"/>
            </w:tcMar>
            <w:vAlign w:val="center"/>
          </w:tcPr>
          <w:p w14:paraId="2D1695EC" w14:textId="77777777" w:rsidR="004C4052" w:rsidRPr="003F1516" w:rsidRDefault="004C4052" w:rsidP="00731DDB">
            <w:pPr>
              <w:keepNext/>
              <w:keepLines/>
              <w:spacing w:after="60"/>
              <w:jc w:val="center"/>
              <w:rPr>
                <w:rFonts w:ascii="Arial" w:hAnsi="Arial" w:cs="Arial"/>
                <w:b/>
                <w:sz w:val="22"/>
                <w:szCs w:val="24"/>
              </w:rPr>
            </w:pPr>
            <w:r w:rsidRPr="003F1516">
              <w:rPr>
                <w:rFonts w:ascii="Arial" w:hAnsi="Arial" w:cs="Arial"/>
                <w:b/>
                <w:sz w:val="22"/>
                <w:szCs w:val="24"/>
              </w:rPr>
              <w:t>SMCL</w:t>
            </w:r>
          </w:p>
        </w:tc>
        <w:tc>
          <w:tcPr>
            <w:tcW w:w="1170" w:type="dxa"/>
            <w:tcMar>
              <w:left w:w="58" w:type="dxa"/>
              <w:right w:w="58" w:type="dxa"/>
            </w:tcMar>
            <w:vAlign w:val="center"/>
          </w:tcPr>
          <w:p w14:paraId="56824F82" w14:textId="77777777" w:rsidR="004C4052" w:rsidRPr="003F1516" w:rsidRDefault="004C4052" w:rsidP="00731DDB">
            <w:pPr>
              <w:keepNext/>
              <w:keepLines/>
              <w:spacing w:after="60"/>
              <w:jc w:val="center"/>
              <w:rPr>
                <w:rFonts w:ascii="Arial" w:hAnsi="Arial" w:cs="Arial"/>
                <w:b/>
                <w:sz w:val="22"/>
                <w:szCs w:val="24"/>
              </w:rPr>
            </w:pPr>
            <w:r w:rsidRPr="003F1516">
              <w:rPr>
                <w:rFonts w:ascii="Arial" w:hAnsi="Arial" w:cs="Arial"/>
                <w:b/>
                <w:sz w:val="22"/>
                <w:szCs w:val="24"/>
              </w:rPr>
              <w:t>PHG (MCLG)</w:t>
            </w:r>
          </w:p>
        </w:tc>
        <w:tc>
          <w:tcPr>
            <w:tcW w:w="2291" w:type="dxa"/>
            <w:tcMar>
              <w:left w:w="58" w:type="dxa"/>
              <w:right w:w="58" w:type="dxa"/>
            </w:tcMar>
            <w:vAlign w:val="center"/>
          </w:tcPr>
          <w:p w14:paraId="603100B9" w14:textId="77777777" w:rsidR="004C4052" w:rsidRPr="003F1516" w:rsidRDefault="004C4052" w:rsidP="00731DDB">
            <w:pPr>
              <w:jc w:val="center"/>
              <w:rPr>
                <w:rFonts w:ascii="Arial" w:hAnsi="Arial" w:cs="Arial"/>
                <w:b/>
                <w:sz w:val="22"/>
                <w:szCs w:val="24"/>
              </w:rPr>
            </w:pPr>
            <w:r w:rsidRPr="003F1516">
              <w:rPr>
                <w:rFonts w:ascii="Arial" w:hAnsi="Arial" w:cs="Arial"/>
                <w:b/>
                <w:sz w:val="22"/>
                <w:szCs w:val="24"/>
              </w:rPr>
              <w:t>Typical Source</w:t>
            </w:r>
          </w:p>
          <w:p w14:paraId="52F59285" w14:textId="77777777" w:rsidR="004C4052" w:rsidRPr="003F1516" w:rsidRDefault="004C4052" w:rsidP="00731DDB">
            <w:pPr>
              <w:jc w:val="center"/>
              <w:rPr>
                <w:rFonts w:ascii="Arial" w:hAnsi="Arial" w:cs="Arial"/>
                <w:b/>
                <w:sz w:val="22"/>
                <w:szCs w:val="24"/>
              </w:rPr>
            </w:pPr>
            <w:r w:rsidRPr="003F1516">
              <w:rPr>
                <w:rFonts w:ascii="Arial" w:hAnsi="Arial" w:cs="Arial"/>
                <w:b/>
                <w:sz w:val="22"/>
                <w:szCs w:val="24"/>
              </w:rPr>
              <w:t>of</w:t>
            </w:r>
          </w:p>
          <w:p w14:paraId="3202E5F0" w14:textId="77777777" w:rsidR="004C4052" w:rsidRPr="003F1516" w:rsidRDefault="004C4052" w:rsidP="00731DDB">
            <w:pPr>
              <w:spacing w:after="60"/>
              <w:jc w:val="center"/>
              <w:rPr>
                <w:rFonts w:ascii="Arial" w:hAnsi="Arial" w:cs="Arial"/>
                <w:b/>
                <w:sz w:val="22"/>
                <w:szCs w:val="24"/>
              </w:rPr>
            </w:pPr>
            <w:r w:rsidRPr="003F1516">
              <w:rPr>
                <w:rFonts w:ascii="Arial" w:hAnsi="Arial" w:cs="Arial"/>
                <w:b/>
                <w:sz w:val="22"/>
                <w:szCs w:val="24"/>
              </w:rPr>
              <w:t>Contaminant</w:t>
            </w:r>
          </w:p>
        </w:tc>
      </w:tr>
      <w:tr w:rsidR="004C4052" w:rsidRPr="005F082E" w14:paraId="4969CC3B" w14:textId="77777777" w:rsidTr="00731DDB">
        <w:trPr>
          <w:trHeight w:val="432"/>
        </w:trPr>
        <w:tc>
          <w:tcPr>
            <w:tcW w:w="2245" w:type="dxa"/>
          </w:tcPr>
          <w:p w14:paraId="7BA84969" w14:textId="77777777" w:rsidR="004C4052" w:rsidRPr="00731DDB" w:rsidRDefault="004C4052" w:rsidP="002D72EA">
            <w:pPr>
              <w:spacing w:before="40" w:after="40"/>
              <w:ind w:left="187"/>
              <w:rPr>
                <w:rFonts w:ascii="Arial" w:hAnsi="Arial" w:cs="Arial"/>
                <w:color w:val="000000"/>
                <w:sz w:val="24"/>
                <w:szCs w:val="24"/>
              </w:rPr>
            </w:pPr>
            <w:r>
              <w:rPr>
                <w:rFonts w:ascii="Arial" w:hAnsi="Arial" w:cs="Arial"/>
                <w:color w:val="000000"/>
                <w:sz w:val="24"/>
                <w:szCs w:val="24"/>
              </w:rPr>
              <w:t>Manganese in ppb</w:t>
            </w:r>
          </w:p>
        </w:tc>
        <w:tc>
          <w:tcPr>
            <w:tcW w:w="1440" w:type="dxa"/>
          </w:tcPr>
          <w:p w14:paraId="02154BEA" w14:textId="77777777" w:rsidR="004C4052" w:rsidRPr="00731DDB" w:rsidRDefault="004C4052" w:rsidP="00731DDB">
            <w:pPr>
              <w:spacing w:before="40" w:after="40"/>
              <w:rPr>
                <w:rFonts w:ascii="Arial" w:hAnsi="Arial" w:cs="Arial"/>
                <w:color w:val="000000"/>
                <w:sz w:val="24"/>
                <w:szCs w:val="24"/>
              </w:rPr>
            </w:pPr>
            <w:r>
              <w:rPr>
                <w:rFonts w:ascii="Arial" w:hAnsi="Arial" w:cs="Arial"/>
                <w:color w:val="000000"/>
                <w:sz w:val="24"/>
                <w:szCs w:val="24"/>
              </w:rPr>
              <w:t>4/10/2019</w:t>
            </w:r>
          </w:p>
        </w:tc>
        <w:tc>
          <w:tcPr>
            <w:tcW w:w="1260" w:type="dxa"/>
          </w:tcPr>
          <w:p w14:paraId="060E12C6" w14:textId="77777777" w:rsidR="004C4052" w:rsidRPr="00731DDB" w:rsidRDefault="004C4052" w:rsidP="00291324">
            <w:pPr>
              <w:spacing w:before="40" w:after="40"/>
              <w:rPr>
                <w:rFonts w:ascii="Arial" w:hAnsi="Arial" w:cs="Arial"/>
                <w:color w:val="000000"/>
                <w:sz w:val="24"/>
                <w:szCs w:val="24"/>
              </w:rPr>
            </w:pPr>
            <w:r>
              <w:rPr>
                <w:rFonts w:ascii="Arial" w:hAnsi="Arial" w:cs="Arial"/>
                <w:color w:val="000000"/>
                <w:sz w:val="24"/>
                <w:szCs w:val="24"/>
              </w:rPr>
              <w:t>160 ppb</w:t>
            </w:r>
          </w:p>
        </w:tc>
        <w:tc>
          <w:tcPr>
            <w:tcW w:w="1530" w:type="dxa"/>
          </w:tcPr>
          <w:p w14:paraId="64F2E356" w14:textId="77777777" w:rsidR="004C4052" w:rsidRPr="00731DDB" w:rsidRDefault="004C4052" w:rsidP="00291324">
            <w:pPr>
              <w:spacing w:before="40" w:after="40"/>
              <w:rPr>
                <w:rFonts w:ascii="Arial" w:hAnsi="Arial" w:cs="Arial"/>
                <w:color w:val="000000"/>
                <w:sz w:val="24"/>
                <w:szCs w:val="24"/>
              </w:rPr>
            </w:pPr>
          </w:p>
        </w:tc>
        <w:tc>
          <w:tcPr>
            <w:tcW w:w="900" w:type="dxa"/>
          </w:tcPr>
          <w:p w14:paraId="55084DEC" w14:textId="77777777" w:rsidR="004C4052" w:rsidRPr="0024785A" w:rsidRDefault="004C4052" w:rsidP="00731DDB">
            <w:pPr>
              <w:spacing w:before="40" w:after="40"/>
              <w:rPr>
                <w:rFonts w:ascii="Arial" w:hAnsi="Arial" w:cs="Arial"/>
                <w:color w:val="000000"/>
                <w:sz w:val="22"/>
                <w:szCs w:val="24"/>
              </w:rPr>
            </w:pPr>
            <w:r w:rsidRPr="0024785A">
              <w:rPr>
                <w:rFonts w:ascii="Arial" w:hAnsi="Arial" w:cs="Arial"/>
                <w:color w:val="000000"/>
                <w:sz w:val="22"/>
                <w:szCs w:val="24"/>
              </w:rPr>
              <w:t>50 ppb</w:t>
            </w:r>
          </w:p>
        </w:tc>
        <w:tc>
          <w:tcPr>
            <w:tcW w:w="1170" w:type="dxa"/>
          </w:tcPr>
          <w:p w14:paraId="3AA232AC" w14:textId="77777777" w:rsidR="004C4052" w:rsidRPr="00731DDB" w:rsidRDefault="004C4052" w:rsidP="00731DDB">
            <w:pPr>
              <w:spacing w:before="40" w:after="40"/>
              <w:rPr>
                <w:rFonts w:ascii="Arial" w:hAnsi="Arial" w:cs="Arial"/>
                <w:color w:val="000000"/>
                <w:sz w:val="24"/>
                <w:szCs w:val="24"/>
              </w:rPr>
            </w:pPr>
            <w:r>
              <w:rPr>
                <w:rFonts w:ascii="Arial" w:hAnsi="Arial" w:cs="Arial"/>
                <w:color w:val="000000"/>
                <w:sz w:val="24"/>
                <w:szCs w:val="24"/>
              </w:rPr>
              <w:t>NA</w:t>
            </w:r>
          </w:p>
        </w:tc>
        <w:tc>
          <w:tcPr>
            <w:tcW w:w="2291" w:type="dxa"/>
          </w:tcPr>
          <w:p w14:paraId="7B7EC573" w14:textId="77777777" w:rsidR="004C4052" w:rsidRPr="0024785A" w:rsidRDefault="004C4052" w:rsidP="00731DDB">
            <w:pPr>
              <w:spacing w:before="40" w:after="40"/>
              <w:rPr>
                <w:rFonts w:ascii="Arial" w:hAnsi="Arial" w:cs="Arial"/>
                <w:color w:val="000000"/>
                <w:sz w:val="22"/>
                <w:szCs w:val="24"/>
              </w:rPr>
            </w:pPr>
            <w:r w:rsidRPr="0024785A">
              <w:rPr>
                <w:rFonts w:ascii="Arial" w:hAnsi="Arial" w:cs="Arial"/>
                <w:sz w:val="22"/>
                <w:szCs w:val="24"/>
              </w:rPr>
              <w:t>Leaching from natural deposits</w:t>
            </w:r>
          </w:p>
        </w:tc>
      </w:tr>
      <w:tr w:rsidR="004C4052" w:rsidRPr="005F082E" w14:paraId="64D2C9A1" w14:textId="77777777" w:rsidTr="00731DDB">
        <w:trPr>
          <w:trHeight w:val="432"/>
        </w:trPr>
        <w:tc>
          <w:tcPr>
            <w:tcW w:w="2245" w:type="dxa"/>
          </w:tcPr>
          <w:p w14:paraId="7ACCCC38" w14:textId="77777777" w:rsidR="004C4052" w:rsidRDefault="004C4052" w:rsidP="00291324">
            <w:pPr>
              <w:spacing w:before="40" w:after="40"/>
              <w:ind w:left="187"/>
              <w:jc w:val="both"/>
              <w:rPr>
                <w:rFonts w:ascii="Arial" w:hAnsi="Arial" w:cs="Arial"/>
                <w:color w:val="000000"/>
                <w:sz w:val="24"/>
                <w:szCs w:val="24"/>
              </w:rPr>
            </w:pPr>
            <w:r>
              <w:rPr>
                <w:rFonts w:ascii="Arial" w:hAnsi="Arial" w:cs="Arial"/>
                <w:color w:val="000000"/>
                <w:sz w:val="24"/>
                <w:szCs w:val="24"/>
              </w:rPr>
              <w:t>Iron in ppb</w:t>
            </w:r>
          </w:p>
        </w:tc>
        <w:tc>
          <w:tcPr>
            <w:tcW w:w="1440" w:type="dxa"/>
          </w:tcPr>
          <w:p w14:paraId="1DC389EA" w14:textId="77777777" w:rsidR="004C4052" w:rsidRDefault="004C4052" w:rsidP="00731DDB">
            <w:pPr>
              <w:spacing w:before="40" w:after="40"/>
              <w:rPr>
                <w:rFonts w:ascii="Arial" w:hAnsi="Arial" w:cs="Arial"/>
                <w:color w:val="000000"/>
                <w:sz w:val="24"/>
                <w:szCs w:val="24"/>
              </w:rPr>
            </w:pPr>
            <w:r>
              <w:rPr>
                <w:rFonts w:ascii="Arial" w:hAnsi="Arial" w:cs="Arial"/>
                <w:color w:val="000000"/>
                <w:sz w:val="24"/>
                <w:szCs w:val="24"/>
              </w:rPr>
              <w:t>4/10/2019</w:t>
            </w:r>
          </w:p>
        </w:tc>
        <w:tc>
          <w:tcPr>
            <w:tcW w:w="1260" w:type="dxa"/>
          </w:tcPr>
          <w:p w14:paraId="718E9C5D" w14:textId="77777777" w:rsidR="004C4052" w:rsidRDefault="004C4052" w:rsidP="00731DDB">
            <w:pPr>
              <w:spacing w:before="40" w:after="40"/>
              <w:rPr>
                <w:rFonts w:ascii="Arial" w:hAnsi="Arial" w:cs="Arial"/>
                <w:color w:val="000000"/>
                <w:sz w:val="24"/>
                <w:szCs w:val="24"/>
              </w:rPr>
            </w:pPr>
            <w:r>
              <w:rPr>
                <w:rFonts w:ascii="Arial" w:hAnsi="Arial" w:cs="Arial"/>
                <w:color w:val="000000"/>
                <w:sz w:val="24"/>
                <w:szCs w:val="24"/>
              </w:rPr>
              <w:t>200 ppb</w:t>
            </w:r>
          </w:p>
        </w:tc>
        <w:tc>
          <w:tcPr>
            <w:tcW w:w="1530" w:type="dxa"/>
          </w:tcPr>
          <w:p w14:paraId="07118B22" w14:textId="77777777" w:rsidR="004C4052" w:rsidRDefault="004C4052" w:rsidP="00731DDB">
            <w:pPr>
              <w:spacing w:before="40" w:after="40"/>
              <w:rPr>
                <w:rFonts w:ascii="Arial" w:hAnsi="Arial" w:cs="Arial"/>
                <w:color w:val="000000"/>
                <w:sz w:val="24"/>
                <w:szCs w:val="24"/>
              </w:rPr>
            </w:pPr>
          </w:p>
        </w:tc>
        <w:tc>
          <w:tcPr>
            <w:tcW w:w="900" w:type="dxa"/>
          </w:tcPr>
          <w:p w14:paraId="471347D4" w14:textId="77777777" w:rsidR="004C4052" w:rsidRPr="0024785A" w:rsidRDefault="004C4052" w:rsidP="00731DDB">
            <w:pPr>
              <w:spacing w:before="40" w:after="40"/>
              <w:rPr>
                <w:rFonts w:ascii="Arial" w:hAnsi="Arial" w:cs="Arial"/>
                <w:color w:val="000000"/>
                <w:sz w:val="22"/>
                <w:szCs w:val="24"/>
              </w:rPr>
            </w:pPr>
            <w:r w:rsidRPr="0024785A">
              <w:rPr>
                <w:rFonts w:ascii="Arial" w:hAnsi="Arial" w:cs="Arial"/>
                <w:color w:val="000000"/>
                <w:sz w:val="22"/>
                <w:szCs w:val="24"/>
              </w:rPr>
              <w:t>300 ppb</w:t>
            </w:r>
          </w:p>
        </w:tc>
        <w:tc>
          <w:tcPr>
            <w:tcW w:w="1170" w:type="dxa"/>
          </w:tcPr>
          <w:p w14:paraId="49B77DDC" w14:textId="77777777" w:rsidR="004C4052" w:rsidRPr="00731DDB" w:rsidRDefault="004C4052" w:rsidP="0024785A">
            <w:pPr>
              <w:spacing w:before="40" w:after="40"/>
              <w:rPr>
                <w:rFonts w:ascii="Arial" w:hAnsi="Arial" w:cs="Arial"/>
                <w:color w:val="000000"/>
                <w:sz w:val="24"/>
                <w:szCs w:val="24"/>
              </w:rPr>
            </w:pPr>
            <w:r>
              <w:rPr>
                <w:rFonts w:ascii="Arial" w:hAnsi="Arial" w:cs="Arial"/>
                <w:color w:val="000000"/>
                <w:sz w:val="24"/>
                <w:szCs w:val="24"/>
              </w:rPr>
              <w:t>NA</w:t>
            </w:r>
          </w:p>
        </w:tc>
        <w:tc>
          <w:tcPr>
            <w:tcW w:w="2291" w:type="dxa"/>
          </w:tcPr>
          <w:p w14:paraId="1F6445B4" w14:textId="77777777" w:rsidR="004C4052" w:rsidRPr="0024785A" w:rsidRDefault="004C4052" w:rsidP="00731DDB">
            <w:pPr>
              <w:spacing w:before="40" w:after="40"/>
              <w:rPr>
                <w:rFonts w:ascii="Arial" w:hAnsi="Arial" w:cs="Arial"/>
                <w:sz w:val="22"/>
                <w:szCs w:val="24"/>
              </w:rPr>
            </w:pPr>
            <w:r w:rsidRPr="0024785A">
              <w:rPr>
                <w:rFonts w:ascii="Arial" w:hAnsi="Arial" w:cs="Arial"/>
                <w:sz w:val="22"/>
                <w:szCs w:val="24"/>
              </w:rPr>
              <w:t>Leaching from natural deposits; industrial wastes</w:t>
            </w:r>
          </w:p>
        </w:tc>
      </w:tr>
      <w:tr w:rsidR="004C4052" w:rsidRPr="005F082E" w14:paraId="7BEE6B4C" w14:textId="77777777" w:rsidTr="00731DDB">
        <w:trPr>
          <w:trHeight w:val="432"/>
        </w:trPr>
        <w:tc>
          <w:tcPr>
            <w:tcW w:w="2245" w:type="dxa"/>
          </w:tcPr>
          <w:p w14:paraId="058E0B05" w14:textId="77777777" w:rsidR="004C4052" w:rsidRDefault="004C4052" w:rsidP="00291324">
            <w:pPr>
              <w:spacing w:before="40" w:after="40"/>
              <w:ind w:left="187"/>
              <w:jc w:val="both"/>
              <w:rPr>
                <w:rFonts w:ascii="Arial" w:hAnsi="Arial" w:cs="Arial"/>
                <w:color w:val="000000"/>
                <w:sz w:val="24"/>
                <w:szCs w:val="24"/>
              </w:rPr>
            </w:pPr>
            <w:r>
              <w:rPr>
                <w:rFonts w:ascii="Arial" w:hAnsi="Arial" w:cs="Arial"/>
                <w:color w:val="000000"/>
                <w:sz w:val="24"/>
                <w:szCs w:val="24"/>
              </w:rPr>
              <w:t>Chloride in ppm</w:t>
            </w:r>
          </w:p>
        </w:tc>
        <w:tc>
          <w:tcPr>
            <w:tcW w:w="1440" w:type="dxa"/>
          </w:tcPr>
          <w:p w14:paraId="35497703" w14:textId="77777777" w:rsidR="004C4052" w:rsidRDefault="004C4052" w:rsidP="00731DDB">
            <w:pPr>
              <w:spacing w:before="40" w:after="40"/>
              <w:rPr>
                <w:rFonts w:ascii="Arial" w:hAnsi="Arial" w:cs="Arial"/>
                <w:color w:val="000000"/>
                <w:sz w:val="24"/>
                <w:szCs w:val="24"/>
              </w:rPr>
            </w:pPr>
            <w:r>
              <w:rPr>
                <w:rFonts w:ascii="Arial" w:hAnsi="Arial" w:cs="Arial"/>
                <w:color w:val="000000"/>
                <w:sz w:val="24"/>
                <w:szCs w:val="24"/>
              </w:rPr>
              <w:t>4/10/2019</w:t>
            </w:r>
          </w:p>
        </w:tc>
        <w:tc>
          <w:tcPr>
            <w:tcW w:w="1260" w:type="dxa"/>
          </w:tcPr>
          <w:p w14:paraId="5E6790C5" w14:textId="77777777" w:rsidR="004C4052" w:rsidRDefault="004C4052" w:rsidP="00731DDB">
            <w:pPr>
              <w:spacing w:before="40" w:after="40"/>
              <w:rPr>
                <w:rFonts w:ascii="Arial" w:hAnsi="Arial" w:cs="Arial"/>
                <w:color w:val="000000"/>
                <w:sz w:val="24"/>
                <w:szCs w:val="24"/>
              </w:rPr>
            </w:pPr>
            <w:r>
              <w:rPr>
                <w:rFonts w:ascii="Arial" w:hAnsi="Arial" w:cs="Arial"/>
                <w:color w:val="000000"/>
                <w:sz w:val="24"/>
                <w:szCs w:val="24"/>
              </w:rPr>
              <w:t>16 ppm</w:t>
            </w:r>
          </w:p>
        </w:tc>
        <w:tc>
          <w:tcPr>
            <w:tcW w:w="1530" w:type="dxa"/>
          </w:tcPr>
          <w:p w14:paraId="4629B7DF" w14:textId="77777777" w:rsidR="004C4052" w:rsidRDefault="004C4052" w:rsidP="00731DDB">
            <w:pPr>
              <w:spacing w:before="40" w:after="40"/>
              <w:rPr>
                <w:rFonts w:ascii="Arial" w:hAnsi="Arial" w:cs="Arial"/>
                <w:color w:val="000000"/>
                <w:sz w:val="24"/>
                <w:szCs w:val="24"/>
              </w:rPr>
            </w:pPr>
          </w:p>
        </w:tc>
        <w:tc>
          <w:tcPr>
            <w:tcW w:w="900" w:type="dxa"/>
          </w:tcPr>
          <w:p w14:paraId="497FCBD7" w14:textId="77777777" w:rsidR="004C4052" w:rsidRPr="0024785A" w:rsidRDefault="004C4052" w:rsidP="00731DDB">
            <w:pPr>
              <w:spacing w:before="40" w:after="40"/>
              <w:rPr>
                <w:rFonts w:ascii="Arial" w:hAnsi="Arial" w:cs="Arial"/>
                <w:color w:val="000000"/>
                <w:sz w:val="22"/>
                <w:szCs w:val="24"/>
              </w:rPr>
            </w:pPr>
            <w:r w:rsidRPr="0024785A">
              <w:rPr>
                <w:rFonts w:ascii="Arial" w:hAnsi="Arial" w:cs="Arial"/>
                <w:color w:val="000000"/>
                <w:sz w:val="22"/>
                <w:szCs w:val="24"/>
              </w:rPr>
              <w:t>500 ppm</w:t>
            </w:r>
          </w:p>
        </w:tc>
        <w:tc>
          <w:tcPr>
            <w:tcW w:w="1170" w:type="dxa"/>
          </w:tcPr>
          <w:p w14:paraId="46BBCB2D" w14:textId="77777777" w:rsidR="004C4052" w:rsidRPr="00731DDB" w:rsidRDefault="004C4052" w:rsidP="0024785A">
            <w:pPr>
              <w:spacing w:before="40" w:after="40"/>
              <w:rPr>
                <w:rFonts w:ascii="Arial" w:hAnsi="Arial" w:cs="Arial"/>
                <w:color w:val="000000"/>
                <w:sz w:val="24"/>
                <w:szCs w:val="24"/>
              </w:rPr>
            </w:pPr>
            <w:r>
              <w:rPr>
                <w:rFonts w:ascii="Arial" w:hAnsi="Arial" w:cs="Arial"/>
                <w:color w:val="000000"/>
                <w:sz w:val="24"/>
                <w:szCs w:val="24"/>
              </w:rPr>
              <w:t>NA</w:t>
            </w:r>
          </w:p>
        </w:tc>
        <w:tc>
          <w:tcPr>
            <w:tcW w:w="2291" w:type="dxa"/>
          </w:tcPr>
          <w:p w14:paraId="2D6E4F8C" w14:textId="77777777" w:rsidR="004C4052" w:rsidRPr="0024785A" w:rsidRDefault="004C4052" w:rsidP="00731DDB">
            <w:pPr>
              <w:spacing w:before="40" w:after="40"/>
              <w:rPr>
                <w:rFonts w:ascii="Arial" w:hAnsi="Arial" w:cs="Arial"/>
                <w:sz w:val="22"/>
                <w:szCs w:val="24"/>
              </w:rPr>
            </w:pPr>
            <w:r w:rsidRPr="0024785A">
              <w:rPr>
                <w:rFonts w:ascii="Arial" w:hAnsi="Arial" w:cs="Arial"/>
                <w:sz w:val="22"/>
                <w:szCs w:val="24"/>
              </w:rPr>
              <w:t>Runoff/leaching from natural deposits; seawater influence</w:t>
            </w:r>
          </w:p>
        </w:tc>
      </w:tr>
      <w:tr w:rsidR="004C4052" w:rsidRPr="005F082E" w14:paraId="56E768DE" w14:textId="77777777" w:rsidTr="00731DDB">
        <w:trPr>
          <w:trHeight w:val="432"/>
        </w:trPr>
        <w:tc>
          <w:tcPr>
            <w:tcW w:w="2245" w:type="dxa"/>
          </w:tcPr>
          <w:p w14:paraId="049740B8" w14:textId="77777777" w:rsidR="004C4052" w:rsidRDefault="004C4052" w:rsidP="00291324">
            <w:pPr>
              <w:spacing w:before="40" w:after="40"/>
              <w:ind w:left="187"/>
              <w:jc w:val="both"/>
              <w:rPr>
                <w:rFonts w:ascii="Arial" w:hAnsi="Arial" w:cs="Arial"/>
                <w:color w:val="000000"/>
                <w:sz w:val="24"/>
                <w:szCs w:val="24"/>
              </w:rPr>
            </w:pPr>
            <w:r>
              <w:rPr>
                <w:rFonts w:ascii="Arial" w:hAnsi="Arial" w:cs="Arial"/>
                <w:color w:val="000000"/>
                <w:sz w:val="24"/>
                <w:szCs w:val="24"/>
              </w:rPr>
              <w:t>Color in NTU</w:t>
            </w:r>
          </w:p>
        </w:tc>
        <w:tc>
          <w:tcPr>
            <w:tcW w:w="1440" w:type="dxa"/>
          </w:tcPr>
          <w:p w14:paraId="399A7AEE" w14:textId="77777777" w:rsidR="004C4052" w:rsidRDefault="004C4052" w:rsidP="00731DDB">
            <w:pPr>
              <w:spacing w:before="40" w:after="40"/>
              <w:rPr>
                <w:rFonts w:ascii="Arial" w:hAnsi="Arial" w:cs="Arial"/>
                <w:color w:val="000000"/>
                <w:sz w:val="24"/>
                <w:szCs w:val="24"/>
              </w:rPr>
            </w:pPr>
            <w:r>
              <w:rPr>
                <w:rFonts w:ascii="Arial" w:hAnsi="Arial" w:cs="Arial"/>
                <w:color w:val="000000"/>
                <w:sz w:val="24"/>
                <w:szCs w:val="24"/>
              </w:rPr>
              <w:t>4/10/2019</w:t>
            </w:r>
          </w:p>
        </w:tc>
        <w:tc>
          <w:tcPr>
            <w:tcW w:w="1260" w:type="dxa"/>
          </w:tcPr>
          <w:p w14:paraId="766ADD1E" w14:textId="77777777" w:rsidR="004C4052" w:rsidRDefault="004C4052" w:rsidP="00731DDB">
            <w:pPr>
              <w:spacing w:before="40" w:after="40"/>
              <w:rPr>
                <w:rFonts w:ascii="Arial" w:hAnsi="Arial" w:cs="Arial"/>
                <w:color w:val="000000"/>
                <w:sz w:val="24"/>
                <w:szCs w:val="24"/>
              </w:rPr>
            </w:pPr>
            <w:r>
              <w:rPr>
                <w:rFonts w:ascii="Arial" w:hAnsi="Arial" w:cs="Arial"/>
                <w:color w:val="000000"/>
                <w:sz w:val="24"/>
                <w:szCs w:val="24"/>
              </w:rPr>
              <w:t>15 NTU</w:t>
            </w:r>
          </w:p>
        </w:tc>
        <w:tc>
          <w:tcPr>
            <w:tcW w:w="1530" w:type="dxa"/>
          </w:tcPr>
          <w:p w14:paraId="7CB1ADDF" w14:textId="77777777" w:rsidR="004C4052" w:rsidRDefault="004C4052" w:rsidP="00731DDB">
            <w:pPr>
              <w:spacing w:before="40" w:after="40"/>
              <w:rPr>
                <w:rFonts w:ascii="Arial" w:hAnsi="Arial" w:cs="Arial"/>
                <w:color w:val="000000"/>
                <w:sz w:val="24"/>
                <w:szCs w:val="24"/>
              </w:rPr>
            </w:pPr>
          </w:p>
        </w:tc>
        <w:tc>
          <w:tcPr>
            <w:tcW w:w="900" w:type="dxa"/>
          </w:tcPr>
          <w:p w14:paraId="47684C75" w14:textId="77777777" w:rsidR="004C4052" w:rsidRPr="0024785A" w:rsidRDefault="004C4052" w:rsidP="00731DDB">
            <w:pPr>
              <w:spacing w:before="40" w:after="40"/>
              <w:rPr>
                <w:rFonts w:ascii="Arial" w:hAnsi="Arial" w:cs="Arial"/>
                <w:color w:val="000000"/>
                <w:sz w:val="22"/>
                <w:szCs w:val="24"/>
              </w:rPr>
            </w:pPr>
            <w:r w:rsidRPr="0024785A">
              <w:rPr>
                <w:rFonts w:ascii="Arial" w:hAnsi="Arial" w:cs="Arial"/>
                <w:color w:val="000000"/>
                <w:sz w:val="22"/>
                <w:szCs w:val="24"/>
              </w:rPr>
              <w:t>15 NTU</w:t>
            </w:r>
          </w:p>
        </w:tc>
        <w:tc>
          <w:tcPr>
            <w:tcW w:w="1170" w:type="dxa"/>
          </w:tcPr>
          <w:p w14:paraId="0749F581" w14:textId="77777777" w:rsidR="004C4052" w:rsidRPr="00731DDB" w:rsidRDefault="004C4052" w:rsidP="0024785A">
            <w:pPr>
              <w:spacing w:before="40" w:after="40"/>
              <w:rPr>
                <w:rFonts w:ascii="Arial" w:hAnsi="Arial" w:cs="Arial"/>
                <w:color w:val="000000"/>
                <w:sz w:val="24"/>
                <w:szCs w:val="24"/>
              </w:rPr>
            </w:pPr>
            <w:r>
              <w:rPr>
                <w:rFonts w:ascii="Arial" w:hAnsi="Arial" w:cs="Arial"/>
                <w:color w:val="000000"/>
                <w:sz w:val="24"/>
                <w:szCs w:val="24"/>
              </w:rPr>
              <w:t>NA</w:t>
            </w:r>
          </w:p>
        </w:tc>
        <w:tc>
          <w:tcPr>
            <w:tcW w:w="2291" w:type="dxa"/>
          </w:tcPr>
          <w:p w14:paraId="3B5C16E7" w14:textId="77777777" w:rsidR="004C4052" w:rsidRPr="0024785A" w:rsidRDefault="004C4052" w:rsidP="00731DDB">
            <w:pPr>
              <w:spacing w:before="40" w:after="40"/>
              <w:rPr>
                <w:rFonts w:ascii="Arial" w:hAnsi="Arial" w:cs="Arial"/>
                <w:sz w:val="22"/>
                <w:szCs w:val="24"/>
              </w:rPr>
            </w:pPr>
            <w:proofErr w:type="gramStart"/>
            <w:r w:rsidRPr="0024785A">
              <w:rPr>
                <w:rFonts w:ascii="Arial" w:hAnsi="Arial" w:cs="Arial"/>
                <w:sz w:val="22"/>
                <w:szCs w:val="24"/>
              </w:rPr>
              <w:t>Naturally-occurring</w:t>
            </w:r>
            <w:proofErr w:type="gramEnd"/>
            <w:r w:rsidRPr="0024785A">
              <w:rPr>
                <w:rFonts w:ascii="Arial" w:hAnsi="Arial" w:cs="Arial"/>
                <w:sz w:val="22"/>
                <w:szCs w:val="24"/>
              </w:rPr>
              <w:t xml:space="preserve"> organic materials</w:t>
            </w:r>
          </w:p>
        </w:tc>
      </w:tr>
      <w:tr w:rsidR="004C4052" w:rsidRPr="005F082E" w14:paraId="65834C74" w14:textId="77777777" w:rsidTr="00731DDB">
        <w:trPr>
          <w:trHeight w:val="432"/>
        </w:trPr>
        <w:tc>
          <w:tcPr>
            <w:tcW w:w="2245" w:type="dxa"/>
          </w:tcPr>
          <w:p w14:paraId="06AEFB65" w14:textId="77777777" w:rsidR="004C4052" w:rsidRDefault="004C4052" w:rsidP="00291324">
            <w:pPr>
              <w:spacing w:before="40" w:after="40"/>
              <w:ind w:left="187"/>
              <w:jc w:val="both"/>
              <w:rPr>
                <w:rFonts w:ascii="Arial" w:hAnsi="Arial" w:cs="Arial"/>
                <w:color w:val="000000"/>
                <w:sz w:val="24"/>
                <w:szCs w:val="24"/>
              </w:rPr>
            </w:pPr>
            <w:r>
              <w:rPr>
                <w:rFonts w:ascii="Arial" w:hAnsi="Arial" w:cs="Arial"/>
                <w:color w:val="000000"/>
                <w:sz w:val="24"/>
                <w:szCs w:val="24"/>
              </w:rPr>
              <w:t>Turbidity in NTU</w:t>
            </w:r>
          </w:p>
        </w:tc>
        <w:tc>
          <w:tcPr>
            <w:tcW w:w="1440" w:type="dxa"/>
          </w:tcPr>
          <w:p w14:paraId="01EF1701" w14:textId="77777777" w:rsidR="004C4052" w:rsidRDefault="004C4052" w:rsidP="00731DDB">
            <w:pPr>
              <w:spacing w:before="40" w:after="40"/>
              <w:rPr>
                <w:rFonts w:ascii="Arial" w:hAnsi="Arial" w:cs="Arial"/>
                <w:color w:val="000000"/>
                <w:sz w:val="24"/>
                <w:szCs w:val="24"/>
              </w:rPr>
            </w:pPr>
            <w:r>
              <w:rPr>
                <w:rFonts w:ascii="Arial" w:hAnsi="Arial" w:cs="Arial"/>
                <w:color w:val="000000"/>
                <w:sz w:val="24"/>
                <w:szCs w:val="24"/>
              </w:rPr>
              <w:t>4/10/2019</w:t>
            </w:r>
          </w:p>
        </w:tc>
        <w:tc>
          <w:tcPr>
            <w:tcW w:w="1260" w:type="dxa"/>
          </w:tcPr>
          <w:p w14:paraId="4C523583" w14:textId="77777777" w:rsidR="004C4052" w:rsidRDefault="004C4052" w:rsidP="00731DDB">
            <w:pPr>
              <w:spacing w:before="40" w:after="40"/>
              <w:rPr>
                <w:rFonts w:ascii="Arial" w:hAnsi="Arial" w:cs="Arial"/>
                <w:color w:val="000000"/>
                <w:sz w:val="24"/>
                <w:szCs w:val="24"/>
              </w:rPr>
            </w:pPr>
            <w:r>
              <w:rPr>
                <w:rFonts w:ascii="Arial" w:hAnsi="Arial" w:cs="Arial"/>
                <w:color w:val="000000"/>
                <w:sz w:val="24"/>
                <w:szCs w:val="24"/>
              </w:rPr>
              <w:t>0.54 NTU</w:t>
            </w:r>
          </w:p>
        </w:tc>
        <w:tc>
          <w:tcPr>
            <w:tcW w:w="1530" w:type="dxa"/>
          </w:tcPr>
          <w:p w14:paraId="08DBCC9F" w14:textId="77777777" w:rsidR="004C4052" w:rsidRDefault="004C4052" w:rsidP="00731DDB">
            <w:pPr>
              <w:spacing w:before="40" w:after="40"/>
              <w:rPr>
                <w:rFonts w:ascii="Arial" w:hAnsi="Arial" w:cs="Arial"/>
                <w:color w:val="000000"/>
                <w:sz w:val="24"/>
                <w:szCs w:val="24"/>
              </w:rPr>
            </w:pPr>
          </w:p>
        </w:tc>
        <w:tc>
          <w:tcPr>
            <w:tcW w:w="900" w:type="dxa"/>
          </w:tcPr>
          <w:p w14:paraId="734594B3" w14:textId="77777777" w:rsidR="004C4052" w:rsidRPr="0024785A" w:rsidRDefault="004C4052" w:rsidP="00731DDB">
            <w:pPr>
              <w:spacing w:before="40" w:after="40"/>
              <w:rPr>
                <w:rFonts w:ascii="Arial" w:hAnsi="Arial" w:cs="Arial"/>
                <w:color w:val="000000"/>
                <w:sz w:val="22"/>
                <w:szCs w:val="24"/>
              </w:rPr>
            </w:pPr>
            <w:r w:rsidRPr="0024785A">
              <w:rPr>
                <w:rFonts w:ascii="Arial" w:hAnsi="Arial" w:cs="Arial"/>
                <w:color w:val="000000"/>
                <w:sz w:val="22"/>
                <w:szCs w:val="24"/>
              </w:rPr>
              <w:t>5 NTU</w:t>
            </w:r>
          </w:p>
        </w:tc>
        <w:tc>
          <w:tcPr>
            <w:tcW w:w="1170" w:type="dxa"/>
          </w:tcPr>
          <w:p w14:paraId="4F6685EC" w14:textId="77777777" w:rsidR="004C4052" w:rsidRPr="00731DDB" w:rsidRDefault="004C4052" w:rsidP="0024785A">
            <w:pPr>
              <w:spacing w:before="40" w:after="40"/>
              <w:rPr>
                <w:rFonts w:ascii="Arial" w:hAnsi="Arial" w:cs="Arial"/>
                <w:color w:val="000000"/>
                <w:sz w:val="24"/>
                <w:szCs w:val="24"/>
              </w:rPr>
            </w:pPr>
            <w:r>
              <w:rPr>
                <w:rFonts w:ascii="Arial" w:hAnsi="Arial" w:cs="Arial"/>
                <w:color w:val="000000"/>
                <w:sz w:val="24"/>
                <w:szCs w:val="24"/>
              </w:rPr>
              <w:t>NA</w:t>
            </w:r>
          </w:p>
        </w:tc>
        <w:tc>
          <w:tcPr>
            <w:tcW w:w="2291" w:type="dxa"/>
          </w:tcPr>
          <w:p w14:paraId="2B2C81FB" w14:textId="77777777" w:rsidR="004C4052" w:rsidRPr="0024785A" w:rsidRDefault="004C4052" w:rsidP="00731DDB">
            <w:pPr>
              <w:spacing w:before="40" w:after="40"/>
              <w:rPr>
                <w:rFonts w:ascii="Arial" w:hAnsi="Arial" w:cs="Arial"/>
                <w:sz w:val="22"/>
                <w:szCs w:val="24"/>
              </w:rPr>
            </w:pPr>
            <w:r w:rsidRPr="0024785A">
              <w:rPr>
                <w:rFonts w:ascii="Arial" w:hAnsi="Arial" w:cs="Arial"/>
                <w:sz w:val="22"/>
                <w:szCs w:val="24"/>
              </w:rPr>
              <w:t>Soil runoff</w:t>
            </w:r>
          </w:p>
        </w:tc>
      </w:tr>
      <w:tr w:rsidR="004C4052" w:rsidRPr="005F082E" w14:paraId="2738EB3D" w14:textId="77777777" w:rsidTr="0024785A">
        <w:trPr>
          <w:trHeight w:val="432"/>
        </w:trPr>
        <w:tc>
          <w:tcPr>
            <w:tcW w:w="10836" w:type="dxa"/>
            <w:gridSpan w:val="7"/>
          </w:tcPr>
          <w:p w14:paraId="7918E8E9" w14:textId="77777777" w:rsidR="004C4052" w:rsidRPr="002D72EA" w:rsidRDefault="004C4052" w:rsidP="00131689">
            <w:pPr>
              <w:pStyle w:val="Header"/>
              <w:tabs>
                <w:tab w:val="left" w:pos="360"/>
              </w:tabs>
              <w:ind w:right="14"/>
              <w:jc w:val="both"/>
              <w:rPr>
                <w:rFonts w:ascii="Arial" w:hAnsi="Arial" w:cs="Arial"/>
                <w:iCs/>
                <w:sz w:val="22"/>
                <w:szCs w:val="24"/>
              </w:rPr>
            </w:pPr>
            <w:r w:rsidRPr="002D72EA">
              <w:rPr>
                <w:rFonts w:ascii="Arial" w:hAnsi="Arial" w:cs="Arial"/>
                <w:iCs/>
                <w:sz w:val="22"/>
                <w:szCs w:val="24"/>
              </w:rPr>
              <w:t xml:space="preserve">There are no Public Health Goals (PHGs), </w:t>
            </w:r>
            <w:r w:rsidRPr="002D72EA">
              <w:rPr>
                <w:rFonts w:ascii="Arial" w:hAnsi="Arial" w:cs="Arial"/>
                <w:sz w:val="22"/>
                <w:szCs w:val="24"/>
              </w:rPr>
              <w:t>Maximum Contaminant Level Goals (</w:t>
            </w:r>
            <w:r w:rsidRPr="002D72EA">
              <w:rPr>
                <w:rFonts w:ascii="Arial" w:hAnsi="Arial" w:cs="Arial"/>
                <w:iCs/>
                <w:sz w:val="22"/>
                <w:szCs w:val="24"/>
              </w:rPr>
              <w:t xml:space="preserve">MCLGs), or mandatory standard health effects language for these constituents </w:t>
            </w:r>
            <w:r>
              <w:rPr>
                <w:rFonts w:ascii="Arial" w:hAnsi="Arial" w:cs="Arial"/>
                <w:iCs/>
                <w:sz w:val="22"/>
                <w:szCs w:val="24"/>
              </w:rPr>
              <w:t xml:space="preserve">is not stated </w:t>
            </w:r>
            <w:r w:rsidRPr="002D72EA">
              <w:rPr>
                <w:rFonts w:ascii="Arial" w:hAnsi="Arial" w:cs="Arial"/>
                <w:iCs/>
                <w:sz w:val="22"/>
                <w:szCs w:val="24"/>
              </w:rPr>
              <w:t xml:space="preserve">because secondary MCLs are set </w:t>
            </w:r>
            <w:proofErr w:type="gramStart"/>
            <w:r w:rsidRPr="002D72EA">
              <w:rPr>
                <w:rFonts w:ascii="Arial" w:hAnsi="Arial" w:cs="Arial"/>
                <w:iCs/>
                <w:sz w:val="22"/>
                <w:szCs w:val="24"/>
              </w:rPr>
              <w:t>on the basis of</w:t>
            </w:r>
            <w:proofErr w:type="gramEnd"/>
            <w:r w:rsidRPr="002D72EA">
              <w:rPr>
                <w:rFonts w:ascii="Arial" w:hAnsi="Arial" w:cs="Arial"/>
                <w:iCs/>
                <w:sz w:val="22"/>
                <w:szCs w:val="24"/>
              </w:rPr>
              <w:t xml:space="preserve"> </w:t>
            </w:r>
            <w:r w:rsidRPr="002D72EA">
              <w:rPr>
                <w:rFonts w:ascii="Arial" w:hAnsi="Arial" w:cs="Arial"/>
                <w:b/>
                <w:iCs/>
                <w:sz w:val="22"/>
                <w:szCs w:val="24"/>
              </w:rPr>
              <w:t>aesthetics</w:t>
            </w:r>
            <w:r w:rsidRPr="002D72EA">
              <w:rPr>
                <w:rFonts w:ascii="Arial" w:hAnsi="Arial" w:cs="Arial"/>
                <w:iCs/>
                <w:sz w:val="22"/>
                <w:szCs w:val="24"/>
              </w:rPr>
              <w:t>.</w:t>
            </w:r>
          </w:p>
          <w:p w14:paraId="4BAC2CA1" w14:textId="77777777" w:rsidR="004C4052" w:rsidRPr="0024785A" w:rsidRDefault="004C4052" w:rsidP="00F6420D">
            <w:pPr>
              <w:pStyle w:val="Header"/>
              <w:tabs>
                <w:tab w:val="left" w:pos="360"/>
              </w:tabs>
              <w:ind w:right="14"/>
              <w:jc w:val="both"/>
              <w:rPr>
                <w:rFonts w:ascii="Arial" w:hAnsi="Arial" w:cs="Arial"/>
                <w:iCs/>
                <w:sz w:val="24"/>
                <w:szCs w:val="24"/>
              </w:rPr>
            </w:pPr>
            <w:r w:rsidRPr="002D72EA">
              <w:rPr>
                <w:rFonts w:ascii="Arial" w:hAnsi="Arial" w:cs="Arial"/>
                <w:iCs/>
                <w:sz w:val="22"/>
                <w:szCs w:val="24"/>
              </w:rPr>
              <w:t xml:space="preserve">Turbidity is a measure of the cloudiness of the water. </w:t>
            </w:r>
            <w:r>
              <w:rPr>
                <w:rFonts w:ascii="Arial" w:hAnsi="Arial" w:cs="Arial"/>
                <w:iCs/>
                <w:sz w:val="22"/>
                <w:szCs w:val="24"/>
              </w:rPr>
              <w:t>The turbidity results were on water drawn directly from the well prior to chlorination.</w:t>
            </w:r>
          </w:p>
        </w:tc>
      </w:tr>
    </w:tbl>
    <w:p w14:paraId="4DA55954" w14:textId="77777777" w:rsidR="004C4052" w:rsidRPr="005F082E" w:rsidRDefault="004C4052" w:rsidP="00875407">
      <w:pPr>
        <w:pStyle w:val="Caption"/>
        <w:widowControl w:val="0"/>
      </w:pPr>
      <w:r w:rsidRPr="005F082E">
        <w:lastRenderedPageBreak/>
        <w:t xml:space="preserve">Table </w:t>
      </w:r>
      <w:r w:rsidR="00FB7B40">
        <w:fldChar w:fldCharType="begin"/>
      </w:r>
      <w:r w:rsidR="00FB7B40">
        <w:instrText xml:space="preserve"> SEQ Table \* ARABIC </w:instrText>
      </w:r>
      <w:r w:rsidR="00FB7B40">
        <w:fldChar w:fldCharType="separate"/>
      </w:r>
      <w:r>
        <w:rPr>
          <w:noProof/>
        </w:rPr>
        <w:t>6</w:t>
      </w:r>
      <w:r w:rsidR="00FB7B40">
        <w:rPr>
          <w:noProof/>
        </w:rPr>
        <w:fldChar w:fldCharType="end"/>
      </w:r>
      <w:r w:rsidRPr="005F082E">
        <w:t>.  Detection of Unregulated Contaminants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45"/>
        <w:gridCol w:w="1440"/>
        <w:gridCol w:w="1350"/>
        <w:gridCol w:w="1530"/>
        <w:gridCol w:w="1800"/>
        <w:gridCol w:w="2471"/>
      </w:tblGrid>
      <w:tr w:rsidR="004C4052" w:rsidRPr="005F082E" w14:paraId="6233B52C" w14:textId="77777777" w:rsidTr="00731DDB">
        <w:trPr>
          <w:trHeight w:val="440"/>
        </w:trPr>
        <w:tc>
          <w:tcPr>
            <w:tcW w:w="2245" w:type="dxa"/>
            <w:vAlign w:val="center"/>
          </w:tcPr>
          <w:p w14:paraId="5B60C102" w14:textId="77777777" w:rsidR="004C4052" w:rsidRPr="002572CC" w:rsidRDefault="004C4052" w:rsidP="00731DDB">
            <w:pPr>
              <w:keepNext/>
              <w:widowControl w:val="0"/>
              <w:spacing w:before="40" w:after="40"/>
              <w:jc w:val="center"/>
              <w:rPr>
                <w:rFonts w:ascii="Arial" w:hAnsi="Arial" w:cs="Arial"/>
                <w:b/>
                <w:sz w:val="22"/>
                <w:szCs w:val="24"/>
              </w:rPr>
            </w:pPr>
            <w:r w:rsidRPr="002572CC">
              <w:rPr>
                <w:rFonts w:ascii="Arial" w:hAnsi="Arial" w:cs="Arial"/>
                <w:b/>
                <w:sz w:val="22"/>
                <w:szCs w:val="24"/>
              </w:rPr>
              <w:t>Chemical or Constituent (and reporting units)</w:t>
            </w:r>
          </w:p>
        </w:tc>
        <w:tc>
          <w:tcPr>
            <w:tcW w:w="1440" w:type="dxa"/>
            <w:vAlign w:val="center"/>
          </w:tcPr>
          <w:p w14:paraId="29D94D3C" w14:textId="77777777" w:rsidR="004C4052" w:rsidRPr="002572CC" w:rsidRDefault="004C4052" w:rsidP="00731DDB">
            <w:pPr>
              <w:keepNext/>
              <w:widowControl w:val="0"/>
              <w:spacing w:before="40" w:after="40"/>
              <w:jc w:val="center"/>
              <w:rPr>
                <w:rFonts w:ascii="Arial" w:hAnsi="Arial" w:cs="Arial"/>
                <w:b/>
                <w:sz w:val="22"/>
                <w:szCs w:val="24"/>
              </w:rPr>
            </w:pPr>
            <w:r w:rsidRPr="002572CC">
              <w:rPr>
                <w:rFonts w:ascii="Arial" w:hAnsi="Arial" w:cs="Arial"/>
                <w:b/>
                <w:sz w:val="22"/>
                <w:szCs w:val="24"/>
              </w:rPr>
              <w:t>Sample Date</w:t>
            </w:r>
          </w:p>
        </w:tc>
        <w:tc>
          <w:tcPr>
            <w:tcW w:w="1350" w:type="dxa"/>
            <w:vAlign w:val="center"/>
          </w:tcPr>
          <w:p w14:paraId="1074B2AB" w14:textId="77777777" w:rsidR="004C4052" w:rsidRPr="002572CC" w:rsidRDefault="004C4052" w:rsidP="00731DDB">
            <w:pPr>
              <w:keepNext/>
              <w:widowControl w:val="0"/>
              <w:spacing w:before="40" w:after="40"/>
              <w:jc w:val="center"/>
              <w:rPr>
                <w:rFonts w:ascii="Arial" w:hAnsi="Arial" w:cs="Arial"/>
                <w:b/>
                <w:sz w:val="22"/>
                <w:szCs w:val="24"/>
              </w:rPr>
            </w:pPr>
            <w:r w:rsidRPr="002572CC">
              <w:rPr>
                <w:rFonts w:ascii="Arial" w:hAnsi="Arial" w:cs="Arial"/>
                <w:b/>
                <w:sz w:val="22"/>
                <w:szCs w:val="24"/>
              </w:rPr>
              <w:t>Level Detected</w:t>
            </w:r>
          </w:p>
        </w:tc>
        <w:tc>
          <w:tcPr>
            <w:tcW w:w="1530" w:type="dxa"/>
            <w:vAlign w:val="center"/>
          </w:tcPr>
          <w:p w14:paraId="67F7029D" w14:textId="77777777" w:rsidR="004C4052" w:rsidRPr="002572CC" w:rsidRDefault="004C4052" w:rsidP="00731DDB">
            <w:pPr>
              <w:keepNext/>
              <w:widowControl w:val="0"/>
              <w:spacing w:before="40" w:after="40"/>
              <w:jc w:val="center"/>
              <w:rPr>
                <w:rFonts w:ascii="Arial" w:hAnsi="Arial" w:cs="Arial"/>
                <w:b/>
                <w:sz w:val="22"/>
                <w:szCs w:val="24"/>
              </w:rPr>
            </w:pPr>
            <w:r w:rsidRPr="002572CC">
              <w:rPr>
                <w:rFonts w:ascii="Arial" w:hAnsi="Arial" w:cs="Arial"/>
                <w:b/>
                <w:sz w:val="22"/>
                <w:szCs w:val="24"/>
              </w:rPr>
              <w:t>Range of Detections</w:t>
            </w:r>
          </w:p>
        </w:tc>
        <w:tc>
          <w:tcPr>
            <w:tcW w:w="1800" w:type="dxa"/>
            <w:vAlign w:val="center"/>
          </w:tcPr>
          <w:p w14:paraId="0A2C3F98" w14:textId="77777777" w:rsidR="004C4052" w:rsidRPr="002572CC" w:rsidRDefault="004C4052" w:rsidP="00731DDB">
            <w:pPr>
              <w:keepNext/>
              <w:widowControl w:val="0"/>
              <w:spacing w:before="40" w:after="40"/>
              <w:jc w:val="center"/>
              <w:rPr>
                <w:rFonts w:ascii="Arial" w:hAnsi="Arial" w:cs="Arial"/>
                <w:b/>
                <w:sz w:val="22"/>
                <w:szCs w:val="24"/>
              </w:rPr>
            </w:pPr>
            <w:r w:rsidRPr="002572CC">
              <w:rPr>
                <w:rFonts w:ascii="Arial" w:hAnsi="Arial" w:cs="Arial"/>
                <w:b/>
                <w:sz w:val="22"/>
                <w:szCs w:val="24"/>
              </w:rPr>
              <w:t>Notification Level</w:t>
            </w:r>
          </w:p>
        </w:tc>
        <w:tc>
          <w:tcPr>
            <w:tcW w:w="2471" w:type="dxa"/>
            <w:vAlign w:val="center"/>
          </w:tcPr>
          <w:p w14:paraId="5E9055AD" w14:textId="77777777" w:rsidR="004C4052" w:rsidRPr="002572CC" w:rsidRDefault="004C4052" w:rsidP="00731DDB">
            <w:pPr>
              <w:keepNext/>
              <w:widowControl w:val="0"/>
              <w:spacing w:before="40" w:after="40"/>
              <w:jc w:val="center"/>
              <w:rPr>
                <w:rFonts w:ascii="Arial" w:hAnsi="Arial" w:cs="Arial"/>
                <w:b/>
                <w:sz w:val="22"/>
                <w:szCs w:val="24"/>
              </w:rPr>
            </w:pPr>
            <w:r w:rsidRPr="002572CC">
              <w:rPr>
                <w:rFonts w:ascii="Arial" w:hAnsi="Arial" w:cs="Arial"/>
                <w:b/>
                <w:sz w:val="22"/>
                <w:szCs w:val="24"/>
              </w:rPr>
              <w:t>Health Effects Language</w:t>
            </w:r>
          </w:p>
        </w:tc>
      </w:tr>
      <w:tr w:rsidR="004C4052" w:rsidRPr="005F082E" w14:paraId="2E92AC5F" w14:textId="77777777" w:rsidTr="00731DDB">
        <w:trPr>
          <w:trHeight w:val="432"/>
        </w:trPr>
        <w:tc>
          <w:tcPr>
            <w:tcW w:w="2245" w:type="dxa"/>
          </w:tcPr>
          <w:p w14:paraId="74BA4554" w14:textId="77777777" w:rsidR="004C4052" w:rsidRPr="00731DDB" w:rsidRDefault="004C4052" w:rsidP="00731DDB">
            <w:pPr>
              <w:spacing w:before="40" w:after="40"/>
              <w:rPr>
                <w:rFonts w:ascii="Arial" w:hAnsi="Arial" w:cs="Arial"/>
                <w:color w:val="FFFFFF"/>
                <w:sz w:val="24"/>
                <w:szCs w:val="24"/>
              </w:rPr>
            </w:pPr>
            <w:r>
              <w:rPr>
                <w:rFonts w:ascii="Arial" w:hAnsi="Arial" w:cs="Arial"/>
                <w:color w:val="000000"/>
                <w:sz w:val="24"/>
                <w:szCs w:val="24"/>
              </w:rPr>
              <w:t>Chloride in ppm</w:t>
            </w:r>
          </w:p>
        </w:tc>
        <w:tc>
          <w:tcPr>
            <w:tcW w:w="1440" w:type="dxa"/>
          </w:tcPr>
          <w:p w14:paraId="29029A62" w14:textId="77777777" w:rsidR="004C4052" w:rsidRPr="00731DDB" w:rsidRDefault="004C4052" w:rsidP="00731DDB">
            <w:pPr>
              <w:spacing w:before="40" w:after="40"/>
              <w:jc w:val="center"/>
              <w:rPr>
                <w:rFonts w:ascii="Arial" w:hAnsi="Arial" w:cs="Arial"/>
                <w:color w:val="FFFFFF"/>
                <w:sz w:val="24"/>
                <w:szCs w:val="24"/>
              </w:rPr>
            </w:pPr>
            <w:r>
              <w:rPr>
                <w:rFonts w:ascii="Arial" w:hAnsi="Arial" w:cs="Arial"/>
                <w:color w:val="000000"/>
                <w:sz w:val="24"/>
                <w:szCs w:val="24"/>
              </w:rPr>
              <w:t>4/10/2019</w:t>
            </w:r>
          </w:p>
        </w:tc>
        <w:tc>
          <w:tcPr>
            <w:tcW w:w="1350" w:type="dxa"/>
          </w:tcPr>
          <w:p w14:paraId="63E9669C" w14:textId="77777777" w:rsidR="004C4052" w:rsidRPr="00731DDB" w:rsidRDefault="004C4052" w:rsidP="00731DDB">
            <w:pPr>
              <w:spacing w:before="40" w:after="40"/>
              <w:rPr>
                <w:rFonts w:ascii="Arial" w:hAnsi="Arial" w:cs="Arial"/>
                <w:color w:val="FFFFFF"/>
                <w:sz w:val="24"/>
                <w:szCs w:val="24"/>
              </w:rPr>
            </w:pPr>
            <w:r>
              <w:rPr>
                <w:rFonts w:ascii="Arial" w:hAnsi="Arial" w:cs="Arial"/>
                <w:color w:val="000000"/>
                <w:sz w:val="24"/>
                <w:szCs w:val="24"/>
              </w:rPr>
              <w:t>16 ppm</w:t>
            </w:r>
          </w:p>
        </w:tc>
        <w:tc>
          <w:tcPr>
            <w:tcW w:w="1530" w:type="dxa"/>
          </w:tcPr>
          <w:p w14:paraId="0C1253AE" w14:textId="77777777" w:rsidR="004C4052" w:rsidRPr="00731DDB" w:rsidRDefault="004C4052" w:rsidP="00731DDB">
            <w:pPr>
              <w:spacing w:before="40" w:after="40"/>
              <w:jc w:val="center"/>
              <w:rPr>
                <w:rFonts w:ascii="Arial" w:hAnsi="Arial" w:cs="Arial"/>
                <w:color w:val="FFFFFF"/>
                <w:sz w:val="24"/>
                <w:szCs w:val="24"/>
              </w:rPr>
            </w:pPr>
          </w:p>
        </w:tc>
        <w:tc>
          <w:tcPr>
            <w:tcW w:w="1800" w:type="dxa"/>
          </w:tcPr>
          <w:p w14:paraId="3620E7FE" w14:textId="77777777" w:rsidR="004C4052" w:rsidRPr="00731DDB" w:rsidRDefault="004C4052" w:rsidP="00731DDB">
            <w:pPr>
              <w:spacing w:before="40" w:after="40"/>
              <w:jc w:val="center"/>
              <w:rPr>
                <w:rFonts w:ascii="Arial" w:hAnsi="Arial" w:cs="Arial"/>
                <w:color w:val="FFFFFF"/>
                <w:sz w:val="24"/>
                <w:szCs w:val="24"/>
              </w:rPr>
            </w:pPr>
            <w:r>
              <w:rPr>
                <w:rFonts w:ascii="Arial" w:hAnsi="Arial" w:cs="Arial"/>
                <w:color w:val="000000"/>
                <w:sz w:val="24"/>
                <w:szCs w:val="24"/>
              </w:rPr>
              <w:t>500 ppm</w:t>
            </w:r>
          </w:p>
        </w:tc>
        <w:tc>
          <w:tcPr>
            <w:tcW w:w="2471" w:type="dxa"/>
          </w:tcPr>
          <w:p w14:paraId="2770D471" w14:textId="77777777" w:rsidR="004C4052" w:rsidRPr="00731DDB" w:rsidRDefault="004C4052" w:rsidP="00731DDB">
            <w:pPr>
              <w:spacing w:before="40" w:after="40"/>
              <w:rPr>
                <w:rFonts w:ascii="Arial" w:hAnsi="Arial" w:cs="Arial"/>
                <w:color w:val="FFFFFF"/>
                <w:sz w:val="24"/>
                <w:szCs w:val="24"/>
              </w:rPr>
            </w:pPr>
            <w:r w:rsidRPr="00205657">
              <w:rPr>
                <w:rFonts w:ascii="Arial" w:hAnsi="Arial" w:cs="Arial"/>
                <w:sz w:val="24"/>
                <w:szCs w:val="24"/>
              </w:rPr>
              <w:t>Runoff/leaching from natural deposits; seawater influence</w:t>
            </w:r>
          </w:p>
        </w:tc>
      </w:tr>
      <w:tr w:rsidR="004C4052" w:rsidRPr="005F082E" w14:paraId="2EA22F7C" w14:textId="77777777" w:rsidTr="00731DDB">
        <w:trPr>
          <w:trHeight w:val="432"/>
        </w:trPr>
        <w:tc>
          <w:tcPr>
            <w:tcW w:w="2245" w:type="dxa"/>
          </w:tcPr>
          <w:p w14:paraId="4BEB90A1" w14:textId="77777777" w:rsidR="004C4052" w:rsidRDefault="004C4052" w:rsidP="00731DDB">
            <w:pPr>
              <w:spacing w:before="40" w:after="40"/>
              <w:rPr>
                <w:rFonts w:ascii="Arial" w:hAnsi="Arial" w:cs="Arial"/>
                <w:color w:val="000000"/>
                <w:sz w:val="24"/>
                <w:szCs w:val="24"/>
              </w:rPr>
            </w:pPr>
          </w:p>
        </w:tc>
        <w:tc>
          <w:tcPr>
            <w:tcW w:w="1440" w:type="dxa"/>
          </w:tcPr>
          <w:p w14:paraId="27183B58" w14:textId="77777777" w:rsidR="004C4052" w:rsidRDefault="004C4052" w:rsidP="00731DDB">
            <w:pPr>
              <w:spacing w:before="40" w:after="40"/>
              <w:jc w:val="center"/>
              <w:rPr>
                <w:rFonts w:ascii="Arial" w:hAnsi="Arial" w:cs="Arial"/>
                <w:color w:val="000000"/>
                <w:sz w:val="24"/>
                <w:szCs w:val="24"/>
              </w:rPr>
            </w:pPr>
          </w:p>
        </w:tc>
        <w:tc>
          <w:tcPr>
            <w:tcW w:w="1350" w:type="dxa"/>
          </w:tcPr>
          <w:p w14:paraId="67A9640D" w14:textId="77777777" w:rsidR="004C4052" w:rsidRDefault="004C4052" w:rsidP="00731DDB">
            <w:pPr>
              <w:spacing w:before="40" w:after="40"/>
              <w:rPr>
                <w:rFonts w:ascii="Arial" w:hAnsi="Arial" w:cs="Arial"/>
                <w:color w:val="000000"/>
                <w:sz w:val="24"/>
                <w:szCs w:val="24"/>
              </w:rPr>
            </w:pPr>
          </w:p>
        </w:tc>
        <w:tc>
          <w:tcPr>
            <w:tcW w:w="1530" w:type="dxa"/>
          </w:tcPr>
          <w:p w14:paraId="687032B1" w14:textId="77777777" w:rsidR="004C4052" w:rsidRPr="00731DDB" w:rsidRDefault="004C4052" w:rsidP="00731DDB">
            <w:pPr>
              <w:spacing w:before="40" w:after="40"/>
              <w:jc w:val="center"/>
              <w:rPr>
                <w:rFonts w:ascii="Arial" w:hAnsi="Arial" w:cs="Arial"/>
                <w:color w:val="FFFFFF"/>
                <w:sz w:val="24"/>
                <w:szCs w:val="24"/>
              </w:rPr>
            </w:pPr>
          </w:p>
        </w:tc>
        <w:tc>
          <w:tcPr>
            <w:tcW w:w="1800" w:type="dxa"/>
          </w:tcPr>
          <w:p w14:paraId="3355A6B0" w14:textId="77777777" w:rsidR="004C4052" w:rsidRDefault="004C4052" w:rsidP="00731DDB">
            <w:pPr>
              <w:spacing w:before="40" w:after="40"/>
              <w:jc w:val="center"/>
              <w:rPr>
                <w:rFonts w:ascii="Arial" w:hAnsi="Arial" w:cs="Arial"/>
                <w:color w:val="000000"/>
                <w:sz w:val="24"/>
                <w:szCs w:val="24"/>
              </w:rPr>
            </w:pPr>
          </w:p>
        </w:tc>
        <w:tc>
          <w:tcPr>
            <w:tcW w:w="2471" w:type="dxa"/>
          </w:tcPr>
          <w:p w14:paraId="77E88779" w14:textId="77777777" w:rsidR="004C4052" w:rsidRPr="00205657" w:rsidRDefault="004C4052" w:rsidP="00731DDB">
            <w:pPr>
              <w:spacing w:before="40" w:after="40"/>
              <w:rPr>
                <w:rFonts w:ascii="Arial" w:hAnsi="Arial" w:cs="Arial"/>
                <w:sz w:val="24"/>
                <w:szCs w:val="24"/>
              </w:rPr>
            </w:pPr>
          </w:p>
        </w:tc>
      </w:tr>
    </w:tbl>
    <w:p w14:paraId="1F046BB6" w14:textId="77777777" w:rsidR="004C4052" w:rsidRPr="00B925B3" w:rsidRDefault="004C4052" w:rsidP="00B925B3">
      <w:pPr>
        <w:keepNext/>
        <w:spacing w:after="120"/>
        <w:rPr>
          <w:rFonts w:ascii="Arial" w:hAnsi="Arial" w:cs="Arial"/>
          <w:sz w:val="24"/>
        </w:rPr>
      </w:pPr>
      <w:bookmarkStart w:id="8" w:name="_Toc58336719"/>
      <w:r w:rsidRPr="00B925B3">
        <w:rPr>
          <w:rFonts w:ascii="Arial" w:hAnsi="Arial" w:cs="Arial"/>
          <w:b/>
          <w:color w:val="0000FF"/>
          <w:sz w:val="24"/>
          <w:szCs w:val="24"/>
        </w:rPr>
        <w:t>Disinfection Byproducts, Disinfectant Residuals, and Disinfection Byproduct Precursors</w:t>
      </w:r>
    </w:p>
    <w:tbl>
      <w:tblPr>
        <w:tblW w:w="10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448"/>
        <w:gridCol w:w="1327"/>
        <w:gridCol w:w="1445"/>
        <w:gridCol w:w="1445"/>
        <w:gridCol w:w="1260"/>
        <w:gridCol w:w="2880"/>
      </w:tblGrid>
      <w:tr w:rsidR="004C4052" w:rsidRPr="00544A53" w14:paraId="300D27D0" w14:textId="77777777" w:rsidTr="00B925B3">
        <w:trPr>
          <w:trHeight w:val="403"/>
          <w:tblHeader/>
        </w:trPr>
        <w:tc>
          <w:tcPr>
            <w:tcW w:w="2448" w:type="dxa"/>
            <w:vAlign w:val="center"/>
          </w:tcPr>
          <w:p w14:paraId="07A4D96C" w14:textId="77777777" w:rsidR="004C4052" w:rsidRPr="00205657" w:rsidRDefault="004C4052" w:rsidP="001A6813">
            <w:pPr>
              <w:jc w:val="center"/>
              <w:rPr>
                <w:rFonts w:ascii="Arial" w:hAnsi="Arial" w:cs="Arial"/>
                <w:b/>
                <w:sz w:val="24"/>
                <w:szCs w:val="24"/>
              </w:rPr>
            </w:pPr>
            <w:r w:rsidRPr="00205657">
              <w:rPr>
                <w:rFonts w:ascii="Arial" w:hAnsi="Arial" w:cs="Arial"/>
                <w:b/>
                <w:sz w:val="24"/>
                <w:szCs w:val="24"/>
              </w:rPr>
              <w:t>Contaminant</w:t>
            </w:r>
            <w:r>
              <w:rPr>
                <w:rFonts w:ascii="Arial" w:hAnsi="Arial" w:cs="Arial"/>
                <w:b/>
                <w:sz w:val="24"/>
                <w:szCs w:val="24"/>
              </w:rPr>
              <w:t xml:space="preserve"> </w:t>
            </w:r>
            <w:r w:rsidRPr="002572CC">
              <w:rPr>
                <w:rFonts w:ascii="Arial" w:hAnsi="Arial" w:cs="Arial"/>
                <w:b/>
                <w:sz w:val="22"/>
                <w:szCs w:val="24"/>
              </w:rPr>
              <w:t>(and reporting units)</w:t>
            </w:r>
          </w:p>
        </w:tc>
        <w:tc>
          <w:tcPr>
            <w:tcW w:w="1327" w:type="dxa"/>
            <w:vAlign w:val="center"/>
          </w:tcPr>
          <w:p w14:paraId="5A35AF77" w14:textId="77777777" w:rsidR="004C4052" w:rsidRPr="00205657" w:rsidRDefault="004C4052" w:rsidP="001A6813">
            <w:pPr>
              <w:jc w:val="center"/>
              <w:rPr>
                <w:rFonts w:ascii="Arial" w:hAnsi="Arial" w:cs="Arial"/>
                <w:b/>
                <w:sz w:val="24"/>
                <w:szCs w:val="24"/>
              </w:rPr>
            </w:pPr>
            <w:r>
              <w:rPr>
                <w:rFonts w:ascii="Arial" w:hAnsi="Arial" w:cs="Arial"/>
                <w:b/>
                <w:sz w:val="24"/>
                <w:szCs w:val="24"/>
              </w:rPr>
              <w:t>Sample Date</w:t>
            </w:r>
          </w:p>
        </w:tc>
        <w:tc>
          <w:tcPr>
            <w:tcW w:w="1445" w:type="dxa"/>
          </w:tcPr>
          <w:p w14:paraId="58996104" w14:textId="77777777" w:rsidR="004C4052" w:rsidRDefault="004C4052" w:rsidP="001A6813">
            <w:pPr>
              <w:jc w:val="center"/>
              <w:rPr>
                <w:rFonts w:ascii="Arial" w:hAnsi="Arial" w:cs="Arial"/>
                <w:b/>
                <w:sz w:val="24"/>
                <w:szCs w:val="24"/>
              </w:rPr>
            </w:pPr>
          </w:p>
          <w:p w14:paraId="0F2BA8CD" w14:textId="77777777" w:rsidR="004C4052" w:rsidRPr="00205657" w:rsidRDefault="004C4052" w:rsidP="001A6813">
            <w:pPr>
              <w:jc w:val="center"/>
              <w:rPr>
                <w:rFonts w:ascii="Arial" w:hAnsi="Arial" w:cs="Arial"/>
                <w:b/>
                <w:sz w:val="24"/>
                <w:szCs w:val="24"/>
              </w:rPr>
            </w:pPr>
            <w:r>
              <w:rPr>
                <w:rFonts w:ascii="Arial" w:hAnsi="Arial" w:cs="Arial"/>
                <w:b/>
                <w:sz w:val="24"/>
                <w:szCs w:val="24"/>
              </w:rPr>
              <w:t>Level Detected</w:t>
            </w:r>
          </w:p>
        </w:tc>
        <w:tc>
          <w:tcPr>
            <w:tcW w:w="1445" w:type="dxa"/>
            <w:vAlign w:val="center"/>
          </w:tcPr>
          <w:p w14:paraId="18F78BDA" w14:textId="77777777" w:rsidR="004C4052" w:rsidRPr="00205657" w:rsidRDefault="004C4052" w:rsidP="001A6813">
            <w:pPr>
              <w:jc w:val="center"/>
              <w:rPr>
                <w:rFonts w:ascii="Arial" w:hAnsi="Arial" w:cs="Arial"/>
                <w:b/>
                <w:sz w:val="24"/>
                <w:szCs w:val="24"/>
              </w:rPr>
            </w:pPr>
            <w:r w:rsidRPr="00205657">
              <w:rPr>
                <w:rFonts w:ascii="Arial" w:hAnsi="Arial" w:cs="Arial"/>
                <w:b/>
                <w:sz w:val="24"/>
                <w:szCs w:val="24"/>
              </w:rPr>
              <w:t>MCL</w:t>
            </w:r>
          </w:p>
          <w:p w14:paraId="6BBCF9B1" w14:textId="77777777" w:rsidR="004C4052" w:rsidRPr="00205657" w:rsidRDefault="004C4052" w:rsidP="001A6813">
            <w:pPr>
              <w:jc w:val="center"/>
              <w:rPr>
                <w:rFonts w:ascii="Arial" w:hAnsi="Arial" w:cs="Arial"/>
                <w:b/>
                <w:sz w:val="24"/>
                <w:szCs w:val="24"/>
              </w:rPr>
            </w:pPr>
            <w:r w:rsidRPr="00205657">
              <w:rPr>
                <w:rFonts w:ascii="Arial" w:hAnsi="Arial" w:cs="Arial"/>
                <w:b/>
                <w:sz w:val="24"/>
                <w:szCs w:val="24"/>
              </w:rPr>
              <w:t>[MRDL]</w:t>
            </w:r>
          </w:p>
          <w:p w14:paraId="4BC3F0CA" w14:textId="77777777" w:rsidR="004C4052" w:rsidRPr="00205657" w:rsidRDefault="004C4052" w:rsidP="001A6813">
            <w:pPr>
              <w:jc w:val="center"/>
              <w:rPr>
                <w:rFonts w:ascii="Arial" w:hAnsi="Arial" w:cs="Arial"/>
                <w:b/>
                <w:sz w:val="24"/>
                <w:szCs w:val="24"/>
              </w:rPr>
            </w:pPr>
            <w:r w:rsidRPr="00205657">
              <w:rPr>
                <w:rFonts w:ascii="Arial" w:hAnsi="Arial" w:cs="Arial"/>
                <w:b/>
                <w:sz w:val="24"/>
                <w:szCs w:val="24"/>
              </w:rPr>
              <w:t>TT, as noted</w:t>
            </w:r>
          </w:p>
        </w:tc>
        <w:tc>
          <w:tcPr>
            <w:tcW w:w="1260" w:type="dxa"/>
            <w:vAlign w:val="center"/>
          </w:tcPr>
          <w:p w14:paraId="36F94808" w14:textId="77777777" w:rsidR="004C4052" w:rsidRPr="00205657" w:rsidRDefault="004C4052" w:rsidP="001A6813">
            <w:pPr>
              <w:jc w:val="center"/>
              <w:rPr>
                <w:rFonts w:ascii="Arial" w:hAnsi="Arial" w:cs="Arial"/>
                <w:b/>
                <w:sz w:val="24"/>
                <w:szCs w:val="24"/>
              </w:rPr>
            </w:pPr>
            <w:r w:rsidRPr="00205657">
              <w:rPr>
                <w:rFonts w:ascii="Arial" w:hAnsi="Arial" w:cs="Arial"/>
                <w:b/>
                <w:sz w:val="24"/>
                <w:szCs w:val="24"/>
              </w:rPr>
              <w:t>PHG</w:t>
            </w:r>
          </w:p>
          <w:p w14:paraId="144D1BCC" w14:textId="77777777" w:rsidR="004C4052" w:rsidRPr="00205657" w:rsidRDefault="004C4052" w:rsidP="001A6813">
            <w:pPr>
              <w:jc w:val="center"/>
              <w:rPr>
                <w:rFonts w:ascii="Arial" w:hAnsi="Arial" w:cs="Arial"/>
                <w:b/>
                <w:sz w:val="24"/>
                <w:szCs w:val="24"/>
              </w:rPr>
            </w:pPr>
            <w:r w:rsidRPr="00205657">
              <w:rPr>
                <w:rFonts w:ascii="Arial" w:hAnsi="Arial" w:cs="Arial"/>
                <w:b/>
                <w:sz w:val="24"/>
                <w:szCs w:val="24"/>
              </w:rPr>
              <w:t>(MCLG)</w:t>
            </w:r>
          </w:p>
          <w:p w14:paraId="6D30201F" w14:textId="77777777" w:rsidR="004C4052" w:rsidRPr="00205657" w:rsidRDefault="004C4052" w:rsidP="001A6813">
            <w:pPr>
              <w:jc w:val="center"/>
              <w:rPr>
                <w:rFonts w:ascii="Arial" w:hAnsi="Arial" w:cs="Arial"/>
                <w:b/>
                <w:sz w:val="24"/>
                <w:szCs w:val="24"/>
              </w:rPr>
            </w:pPr>
            <w:r w:rsidRPr="00205657">
              <w:rPr>
                <w:rFonts w:ascii="Arial" w:hAnsi="Arial" w:cs="Arial"/>
                <w:b/>
                <w:sz w:val="24"/>
                <w:szCs w:val="24"/>
              </w:rPr>
              <w:t>[MRDLG]</w:t>
            </w:r>
          </w:p>
        </w:tc>
        <w:tc>
          <w:tcPr>
            <w:tcW w:w="2880" w:type="dxa"/>
            <w:vAlign w:val="center"/>
          </w:tcPr>
          <w:p w14:paraId="6A4D3C3F" w14:textId="77777777" w:rsidR="004C4052" w:rsidRPr="00205657" w:rsidRDefault="004C4052" w:rsidP="001A6813">
            <w:pPr>
              <w:jc w:val="center"/>
              <w:rPr>
                <w:rFonts w:ascii="Arial" w:hAnsi="Arial" w:cs="Arial"/>
                <w:b/>
                <w:sz w:val="24"/>
                <w:szCs w:val="24"/>
              </w:rPr>
            </w:pPr>
            <w:r w:rsidRPr="00205657">
              <w:rPr>
                <w:rFonts w:ascii="Arial" w:hAnsi="Arial" w:cs="Arial"/>
                <w:b/>
                <w:sz w:val="24"/>
                <w:szCs w:val="24"/>
              </w:rPr>
              <w:t>Major Sources of Contamination</w:t>
            </w:r>
          </w:p>
        </w:tc>
      </w:tr>
      <w:tr w:rsidR="004C4052" w:rsidRPr="00544A53" w14:paraId="55FC7321" w14:textId="77777777" w:rsidTr="00B925B3">
        <w:trPr>
          <w:trHeight w:val="403"/>
        </w:trPr>
        <w:tc>
          <w:tcPr>
            <w:tcW w:w="2448" w:type="dxa"/>
          </w:tcPr>
          <w:p w14:paraId="03BD11C3" w14:textId="77777777" w:rsidR="004C4052" w:rsidRPr="00205657" w:rsidRDefault="004C4052" w:rsidP="001A6813">
            <w:pPr>
              <w:ind w:left="-1" w:firstLine="1"/>
              <w:rPr>
                <w:rFonts w:ascii="Arial" w:hAnsi="Arial" w:cs="Arial"/>
                <w:sz w:val="24"/>
                <w:szCs w:val="24"/>
              </w:rPr>
            </w:pPr>
            <w:r w:rsidRPr="00205657">
              <w:rPr>
                <w:rFonts w:ascii="Arial" w:hAnsi="Arial" w:cs="Arial"/>
                <w:sz w:val="24"/>
                <w:szCs w:val="24"/>
              </w:rPr>
              <w:t xml:space="preserve">TTHMs (Total Trihalomethanes) </w:t>
            </w:r>
            <w:r>
              <w:rPr>
                <w:rFonts w:ascii="Arial" w:hAnsi="Arial" w:cs="Arial"/>
                <w:sz w:val="24"/>
                <w:szCs w:val="24"/>
              </w:rPr>
              <w:t>in ppb</w:t>
            </w:r>
          </w:p>
        </w:tc>
        <w:tc>
          <w:tcPr>
            <w:tcW w:w="1327" w:type="dxa"/>
          </w:tcPr>
          <w:p w14:paraId="075F05FD" w14:textId="77777777" w:rsidR="004C4052" w:rsidRPr="00205657" w:rsidRDefault="004C4052" w:rsidP="001A6813">
            <w:pPr>
              <w:jc w:val="center"/>
              <w:rPr>
                <w:rFonts w:ascii="Arial" w:hAnsi="Arial" w:cs="Arial"/>
                <w:sz w:val="24"/>
                <w:szCs w:val="24"/>
              </w:rPr>
            </w:pPr>
            <w:r>
              <w:rPr>
                <w:rFonts w:ascii="Arial" w:hAnsi="Arial" w:cs="Arial"/>
                <w:sz w:val="24"/>
                <w:szCs w:val="24"/>
              </w:rPr>
              <w:t>7/29/2020</w:t>
            </w:r>
          </w:p>
        </w:tc>
        <w:tc>
          <w:tcPr>
            <w:tcW w:w="1445" w:type="dxa"/>
          </w:tcPr>
          <w:p w14:paraId="63756B76" w14:textId="77777777" w:rsidR="004C4052" w:rsidRPr="00205657" w:rsidRDefault="004C4052" w:rsidP="001A6813">
            <w:pPr>
              <w:jc w:val="center"/>
              <w:rPr>
                <w:rFonts w:ascii="Arial" w:hAnsi="Arial" w:cs="Arial"/>
                <w:sz w:val="24"/>
                <w:szCs w:val="24"/>
              </w:rPr>
            </w:pPr>
            <w:r>
              <w:rPr>
                <w:rFonts w:ascii="Arial" w:hAnsi="Arial" w:cs="Arial"/>
                <w:sz w:val="24"/>
                <w:szCs w:val="24"/>
              </w:rPr>
              <w:t>4.8 ppb</w:t>
            </w:r>
          </w:p>
        </w:tc>
        <w:tc>
          <w:tcPr>
            <w:tcW w:w="1445" w:type="dxa"/>
          </w:tcPr>
          <w:p w14:paraId="2AA882AF" w14:textId="77777777" w:rsidR="004C4052" w:rsidRPr="00205657" w:rsidRDefault="004C4052" w:rsidP="001A6813">
            <w:pPr>
              <w:jc w:val="center"/>
              <w:rPr>
                <w:rFonts w:ascii="Arial" w:hAnsi="Arial" w:cs="Arial"/>
                <w:sz w:val="24"/>
                <w:szCs w:val="24"/>
              </w:rPr>
            </w:pPr>
            <w:r w:rsidRPr="00205657">
              <w:rPr>
                <w:rFonts w:ascii="Arial" w:hAnsi="Arial" w:cs="Arial"/>
                <w:sz w:val="24"/>
                <w:szCs w:val="24"/>
              </w:rPr>
              <w:t>80</w:t>
            </w:r>
            <w:r>
              <w:rPr>
                <w:rFonts w:ascii="Arial" w:hAnsi="Arial" w:cs="Arial"/>
                <w:sz w:val="24"/>
                <w:szCs w:val="24"/>
              </w:rPr>
              <w:t xml:space="preserve"> ppb</w:t>
            </w:r>
          </w:p>
        </w:tc>
        <w:tc>
          <w:tcPr>
            <w:tcW w:w="1260" w:type="dxa"/>
          </w:tcPr>
          <w:p w14:paraId="1DAA2DDF" w14:textId="77777777" w:rsidR="004C4052" w:rsidRPr="00205657" w:rsidRDefault="004C4052" w:rsidP="001A6813">
            <w:pPr>
              <w:jc w:val="center"/>
              <w:rPr>
                <w:rFonts w:ascii="Arial" w:hAnsi="Arial" w:cs="Arial"/>
                <w:sz w:val="24"/>
                <w:szCs w:val="24"/>
              </w:rPr>
            </w:pPr>
            <w:r w:rsidRPr="00205657">
              <w:rPr>
                <w:rFonts w:ascii="Arial" w:hAnsi="Arial" w:cs="Arial"/>
                <w:sz w:val="24"/>
                <w:szCs w:val="24"/>
              </w:rPr>
              <w:t>N/A</w:t>
            </w:r>
          </w:p>
        </w:tc>
        <w:tc>
          <w:tcPr>
            <w:tcW w:w="2880" w:type="dxa"/>
          </w:tcPr>
          <w:p w14:paraId="24AE83A1" w14:textId="77777777" w:rsidR="004C4052" w:rsidRPr="00205657" w:rsidRDefault="004C4052" w:rsidP="001A6813">
            <w:pPr>
              <w:rPr>
                <w:rFonts w:ascii="Arial" w:hAnsi="Arial" w:cs="Arial"/>
                <w:sz w:val="24"/>
                <w:szCs w:val="24"/>
              </w:rPr>
            </w:pPr>
            <w:r w:rsidRPr="00205657">
              <w:rPr>
                <w:rFonts w:ascii="Arial" w:hAnsi="Arial" w:cs="Arial"/>
                <w:sz w:val="24"/>
                <w:szCs w:val="24"/>
              </w:rPr>
              <w:t>Byproduct of drinking water disinfection</w:t>
            </w:r>
          </w:p>
        </w:tc>
      </w:tr>
      <w:tr w:rsidR="004C4052" w:rsidRPr="00544A53" w14:paraId="4CD3CD49" w14:textId="77777777" w:rsidTr="00B925B3">
        <w:trPr>
          <w:trHeight w:val="403"/>
        </w:trPr>
        <w:tc>
          <w:tcPr>
            <w:tcW w:w="2448" w:type="dxa"/>
          </w:tcPr>
          <w:p w14:paraId="50D9A94E" w14:textId="77777777" w:rsidR="004C4052" w:rsidRPr="00205657" w:rsidRDefault="004C4052" w:rsidP="001A6813">
            <w:pPr>
              <w:rPr>
                <w:rFonts w:ascii="Arial" w:hAnsi="Arial" w:cs="Arial"/>
                <w:sz w:val="24"/>
                <w:szCs w:val="24"/>
              </w:rPr>
            </w:pPr>
            <w:r w:rsidRPr="00205657">
              <w:rPr>
                <w:rFonts w:ascii="Arial" w:hAnsi="Arial" w:cs="Arial"/>
                <w:sz w:val="24"/>
                <w:szCs w:val="24"/>
              </w:rPr>
              <w:t xml:space="preserve">HAA5 (Sum of 5 </w:t>
            </w:r>
            <w:proofErr w:type="spellStart"/>
            <w:r w:rsidRPr="00205657">
              <w:rPr>
                <w:rFonts w:ascii="Arial" w:hAnsi="Arial" w:cs="Arial"/>
                <w:sz w:val="24"/>
                <w:szCs w:val="24"/>
              </w:rPr>
              <w:t>Haloacetic</w:t>
            </w:r>
            <w:proofErr w:type="spellEnd"/>
            <w:r w:rsidRPr="00205657">
              <w:rPr>
                <w:rFonts w:ascii="Arial" w:hAnsi="Arial" w:cs="Arial"/>
                <w:sz w:val="24"/>
                <w:szCs w:val="24"/>
              </w:rPr>
              <w:t xml:space="preserve"> Acids)</w:t>
            </w:r>
            <w:r>
              <w:rPr>
                <w:rFonts w:ascii="Arial" w:hAnsi="Arial" w:cs="Arial"/>
                <w:sz w:val="24"/>
                <w:szCs w:val="24"/>
              </w:rPr>
              <w:t xml:space="preserve"> in ppb</w:t>
            </w:r>
          </w:p>
        </w:tc>
        <w:tc>
          <w:tcPr>
            <w:tcW w:w="1327" w:type="dxa"/>
          </w:tcPr>
          <w:p w14:paraId="4940F9E4" w14:textId="77777777" w:rsidR="004C4052" w:rsidRPr="00205657" w:rsidRDefault="004C4052" w:rsidP="001A6813">
            <w:pPr>
              <w:jc w:val="center"/>
              <w:rPr>
                <w:rFonts w:ascii="Arial" w:hAnsi="Arial" w:cs="Arial"/>
                <w:sz w:val="24"/>
                <w:szCs w:val="24"/>
              </w:rPr>
            </w:pPr>
            <w:r>
              <w:rPr>
                <w:rFonts w:ascii="Arial" w:hAnsi="Arial" w:cs="Arial"/>
                <w:sz w:val="24"/>
                <w:szCs w:val="24"/>
              </w:rPr>
              <w:t>7/29/2020</w:t>
            </w:r>
          </w:p>
        </w:tc>
        <w:tc>
          <w:tcPr>
            <w:tcW w:w="1445" w:type="dxa"/>
          </w:tcPr>
          <w:p w14:paraId="5CBF7086" w14:textId="77777777" w:rsidR="004C4052" w:rsidRPr="00205657" w:rsidRDefault="004C4052" w:rsidP="001A6813">
            <w:pPr>
              <w:jc w:val="center"/>
              <w:rPr>
                <w:rFonts w:ascii="Arial" w:hAnsi="Arial" w:cs="Arial"/>
                <w:sz w:val="24"/>
                <w:szCs w:val="24"/>
              </w:rPr>
            </w:pPr>
            <w:r>
              <w:rPr>
                <w:rFonts w:ascii="Arial" w:hAnsi="Arial" w:cs="Arial"/>
                <w:sz w:val="24"/>
                <w:szCs w:val="24"/>
              </w:rPr>
              <w:t>6.7 ppb</w:t>
            </w:r>
          </w:p>
        </w:tc>
        <w:tc>
          <w:tcPr>
            <w:tcW w:w="1445" w:type="dxa"/>
          </w:tcPr>
          <w:p w14:paraId="374CB692" w14:textId="77777777" w:rsidR="004C4052" w:rsidRPr="00205657" w:rsidRDefault="004C4052" w:rsidP="001A6813">
            <w:pPr>
              <w:jc w:val="center"/>
              <w:rPr>
                <w:rFonts w:ascii="Arial" w:hAnsi="Arial" w:cs="Arial"/>
                <w:sz w:val="24"/>
                <w:szCs w:val="24"/>
              </w:rPr>
            </w:pPr>
            <w:r w:rsidRPr="00205657">
              <w:rPr>
                <w:rFonts w:ascii="Arial" w:hAnsi="Arial" w:cs="Arial"/>
                <w:sz w:val="24"/>
                <w:szCs w:val="24"/>
              </w:rPr>
              <w:t>60</w:t>
            </w:r>
            <w:r>
              <w:rPr>
                <w:rFonts w:ascii="Arial" w:hAnsi="Arial" w:cs="Arial"/>
                <w:sz w:val="24"/>
                <w:szCs w:val="24"/>
              </w:rPr>
              <w:t xml:space="preserve"> ppb</w:t>
            </w:r>
          </w:p>
        </w:tc>
        <w:tc>
          <w:tcPr>
            <w:tcW w:w="1260" w:type="dxa"/>
          </w:tcPr>
          <w:p w14:paraId="1504DC7A" w14:textId="77777777" w:rsidR="004C4052" w:rsidRPr="00205657" w:rsidRDefault="004C4052" w:rsidP="001A6813">
            <w:pPr>
              <w:jc w:val="center"/>
              <w:rPr>
                <w:rFonts w:ascii="Arial" w:hAnsi="Arial" w:cs="Arial"/>
                <w:sz w:val="24"/>
                <w:szCs w:val="24"/>
              </w:rPr>
            </w:pPr>
            <w:r w:rsidRPr="00205657">
              <w:rPr>
                <w:rFonts w:ascii="Arial" w:hAnsi="Arial" w:cs="Arial"/>
                <w:sz w:val="24"/>
                <w:szCs w:val="24"/>
              </w:rPr>
              <w:t>N/A</w:t>
            </w:r>
          </w:p>
        </w:tc>
        <w:tc>
          <w:tcPr>
            <w:tcW w:w="2880" w:type="dxa"/>
          </w:tcPr>
          <w:p w14:paraId="768AFB33" w14:textId="77777777" w:rsidR="004C4052" w:rsidRPr="00205657" w:rsidRDefault="004C4052" w:rsidP="001A6813">
            <w:pPr>
              <w:rPr>
                <w:rFonts w:ascii="Arial" w:hAnsi="Arial" w:cs="Arial"/>
                <w:sz w:val="24"/>
                <w:szCs w:val="24"/>
              </w:rPr>
            </w:pPr>
            <w:r w:rsidRPr="00205657">
              <w:rPr>
                <w:rFonts w:ascii="Arial" w:hAnsi="Arial" w:cs="Arial"/>
                <w:sz w:val="24"/>
                <w:szCs w:val="24"/>
              </w:rPr>
              <w:t>Byproduct of drinking water disinfection</w:t>
            </w:r>
          </w:p>
        </w:tc>
      </w:tr>
      <w:tr w:rsidR="004C4052" w:rsidRPr="00544A53" w14:paraId="7684BD4B" w14:textId="77777777" w:rsidTr="00B925B3">
        <w:trPr>
          <w:trHeight w:val="403"/>
        </w:trPr>
        <w:tc>
          <w:tcPr>
            <w:tcW w:w="2448" w:type="dxa"/>
          </w:tcPr>
          <w:p w14:paraId="747749CD" w14:textId="77777777" w:rsidR="004C4052" w:rsidRPr="00205657" w:rsidRDefault="004C4052" w:rsidP="001A6813">
            <w:pPr>
              <w:rPr>
                <w:rFonts w:ascii="Arial" w:hAnsi="Arial" w:cs="Arial"/>
                <w:sz w:val="24"/>
                <w:szCs w:val="24"/>
              </w:rPr>
            </w:pPr>
            <w:r w:rsidRPr="00205657">
              <w:rPr>
                <w:rFonts w:ascii="Arial" w:hAnsi="Arial" w:cs="Arial"/>
                <w:sz w:val="24"/>
                <w:szCs w:val="24"/>
              </w:rPr>
              <w:t>Chlorine</w:t>
            </w:r>
          </w:p>
        </w:tc>
        <w:tc>
          <w:tcPr>
            <w:tcW w:w="1327" w:type="dxa"/>
          </w:tcPr>
          <w:p w14:paraId="1F5726F9" w14:textId="77777777" w:rsidR="004C4052" w:rsidRPr="00205657" w:rsidRDefault="004C4052" w:rsidP="001A6813">
            <w:pPr>
              <w:jc w:val="center"/>
              <w:rPr>
                <w:rFonts w:ascii="Arial" w:hAnsi="Arial" w:cs="Arial"/>
                <w:sz w:val="24"/>
                <w:szCs w:val="24"/>
              </w:rPr>
            </w:pPr>
            <w:r>
              <w:rPr>
                <w:rFonts w:ascii="Arial" w:hAnsi="Arial" w:cs="Arial"/>
                <w:sz w:val="24"/>
                <w:szCs w:val="24"/>
              </w:rPr>
              <w:t>7/29/2020</w:t>
            </w:r>
          </w:p>
        </w:tc>
        <w:tc>
          <w:tcPr>
            <w:tcW w:w="1445" w:type="dxa"/>
          </w:tcPr>
          <w:p w14:paraId="6D7EEEB4" w14:textId="77777777" w:rsidR="004C4052" w:rsidRPr="00205657" w:rsidRDefault="004C4052" w:rsidP="001A6813">
            <w:pPr>
              <w:jc w:val="center"/>
              <w:rPr>
                <w:rFonts w:ascii="Arial" w:hAnsi="Arial" w:cs="Arial"/>
                <w:sz w:val="24"/>
                <w:szCs w:val="24"/>
              </w:rPr>
            </w:pPr>
            <w:r>
              <w:rPr>
                <w:rFonts w:ascii="Arial" w:hAnsi="Arial" w:cs="Arial"/>
                <w:sz w:val="24"/>
                <w:szCs w:val="24"/>
              </w:rPr>
              <w:t>1.5 ppm</w:t>
            </w:r>
          </w:p>
        </w:tc>
        <w:tc>
          <w:tcPr>
            <w:tcW w:w="1445" w:type="dxa"/>
          </w:tcPr>
          <w:p w14:paraId="39985DD6" w14:textId="77777777" w:rsidR="004C4052" w:rsidRPr="00205657" w:rsidRDefault="004C4052" w:rsidP="001A6813">
            <w:pPr>
              <w:jc w:val="center"/>
              <w:rPr>
                <w:rFonts w:ascii="Arial" w:hAnsi="Arial" w:cs="Arial"/>
                <w:sz w:val="24"/>
                <w:szCs w:val="24"/>
              </w:rPr>
            </w:pPr>
            <w:r w:rsidRPr="00205657">
              <w:rPr>
                <w:rFonts w:ascii="Arial" w:hAnsi="Arial" w:cs="Arial"/>
                <w:sz w:val="24"/>
                <w:szCs w:val="24"/>
              </w:rPr>
              <w:t>MRDL =</w:t>
            </w:r>
            <w:r w:rsidRPr="00205657">
              <w:rPr>
                <w:rFonts w:ascii="Arial" w:hAnsi="Arial" w:cs="Arial"/>
                <w:sz w:val="24"/>
                <w:szCs w:val="24"/>
              </w:rPr>
              <w:br/>
              <w:t xml:space="preserve">4.0 </w:t>
            </w:r>
            <w:r>
              <w:rPr>
                <w:rFonts w:ascii="Arial" w:hAnsi="Arial" w:cs="Arial"/>
                <w:sz w:val="24"/>
                <w:szCs w:val="24"/>
              </w:rPr>
              <w:t xml:space="preserve">ppm </w:t>
            </w:r>
            <w:r w:rsidRPr="00205657">
              <w:rPr>
                <w:rFonts w:ascii="Arial" w:hAnsi="Arial" w:cs="Arial"/>
                <w:sz w:val="24"/>
                <w:szCs w:val="24"/>
              </w:rPr>
              <w:t>(as Cl</w:t>
            </w:r>
            <w:r w:rsidRPr="00205657">
              <w:rPr>
                <w:rFonts w:ascii="Arial" w:hAnsi="Arial" w:cs="Arial"/>
                <w:sz w:val="24"/>
                <w:szCs w:val="24"/>
                <w:vertAlign w:val="subscript"/>
              </w:rPr>
              <w:t>2)</w:t>
            </w:r>
          </w:p>
        </w:tc>
        <w:tc>
          <w:tcPr>
            <w:tcW w:w="1260" w:type="dxa"/>
          </w:tcPr>
          <w:p w14:paraId="2554AAB1" w14:textId="77777777" w:rsidR="004C4052" w:rsidRPr="00205657" w:rsidRDefault="004C4052" w:rsidP="001A6813">
            <w:pPr>
              <w:jc w:val="center"/>
              <w:rPr>
                <w:rFonts w:ascii="Arial" w:hAnsi="Arial" w:cs="Arial"/>
                <w:sz w:val="24"/>
                <w:szCs w:val="24"/>
              </w:rPr>
            </w:pPr>
            <w:r w:rsidRPr="00205657">
              <w:rPr>
                <w:rFonts w:ascii="Arial" w:hAnsi="Arial" w:cs="Arial"/>
                <w:sz w:val="24"/>
                <w:szCs w:val="24"/>
              </w:rPr>
              <w:t xml:space="preserve">MRDLG = 4 </w:t>
            </w:r>
            <w:r>
              <w:rPr>
                <w:rFonts w:ascii="Arial" w:hAnsi="Arial" w:cs="Arial"/>
                <w:sz w:val="24"/>
                <w:szCs w:val="24"/>
              </w:rPr>
              <w:t xml:space="preserve">ppm </w:t>
            </w:r>
            <w:r w:rsidRPr="00205657">
              <w:rPr>
                <w:rFonts w:ascii="Arial" w:hAnsi="Arial" w:cs="Arial"/>
                <w:sz w:val="24"/>
                <w:szCs w:val="24"/>
              </w:rPr>
              <w:t>(as Cl</w:t>
            </w:r>
            <w:r w:rsidRPr="00205657">
              <w:rPr>
                <w:rFonts w:ascii="Arial" w:hAnsi="Arial" w:cs="Arial"/>
                <w:sz w:val="24"/>
                <w:szCs w:val="24"/>
                <w:vertAlign w:val="subscript"/>
              </w:rPr>
              <w:t>2)</w:t>
            </w:r>
          </w:p>
        </w:tc>
        <w:tc>
          <w:tcPr>
            <w:tcW w:w="2880" w:type="dxa"/>
          </w:tcPr>
          <w:p w14:paraId="3C251ADF" w14:textId="77777777" w:rsidR="004C4052" w:rsidRPr="00205657" w:rsidRDefault="004C4052" w:rsidP="001A6813">
            <w:pPr>
              <w:rPr>
                <w:rFonts w:ascii="Arial" w:hAnsi="Arial" w:cs="Arial"/>
                <w:sz w:val="24"/>
                <w:szCs w:val="24"/>
              </w:rPr>
            </w:pPr>
            <w:r w:rsidRPr="00205657">
              <w:rPr>
                <w:rFonts w:ascii="Arial" w:hAnsi="Arial" w:cs="Arial"/>
                <w:sz w:val="24"/>
                <w:szCs w:val="24"/>
              </w:rPr>
              <w:t>Drinking water disinfectant added for treatment</w:t>
            </w:r>
          </w:p>
        </w:tc>
      </w:tr>
    </w:tbl>
    <w:p w14:paraId="5D5ECFBE" w14:textId="77777777" w:rsidR="004C4052" w:rsidRPr="00544A53" w:rsidRDefault="004C4052" w:rsidP="00B925B3">
      <w:pPr>
        <w:pStyle w:val="NormalWeb"/>
        <w:spacing w:after="0"/>
        <w:rPr>
          <w:rFonts w:ascii="Arial" w:hAnsi="Arial" w:cs="Arial"/>
        </w:rPr>
      </w:pPr>
    </w:p>
    <w:p w14:paraId="1954A2A3" w14:textId="77777777" w:rsidR="004C4052" w:rsidRPr="005F082E" w:rsidRDefault="004C4052" w:rsidP="00BF628D">
      <w:pPr>
        <w:pStyle w:val="Heading3"/>
      </w:pPr>
      <w:r w:rsidRPr="005F082E">
        <w:t>Additional General Information on Drinking Water</w:t>
      </w:r>
      <w:bookmarkEnd w:id="8"/>
    </w:p>
    <w:p w14:paraId="5EF00F4B" w14:textId="77777777" w:rsidR="004C4052" w:rsidRPr="005F082E" w:rsidRDefault="004C4052"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A87A669" w14:textId="77777777" w:rsidR="004C4052" w:rsidRPr="005F082E" w:rsidRDefault="004C4052"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107CEC8" w14:textId="77777777" w:rsidR="004C4052" w:rsidRDefault="004C4052" w:rsidP="00DD4A01">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ascii="Arial" w:hAnsi="Arial" w:cs="Arial"/>
          <w:bCs/>
          <w:sz w:val="24"/>
          <w:szCs w:val="24"/>
          <w:u w:val="single"/>
        </w:rPr>
        <w:t>Golden Era Productions</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F082E">
        <w:rPr>
          <w:rFonts w:ascii="Arial" w:hAnsi="Arial" w:cs="Arial"/>
          <w:sz w:val="24"/>
          <w:szCs w:val="24"/>
        </w:rPr>
        <w:t xml:space="preserve">If you are concerned about lead in your water, you may wish to have your water tested.  Information on lead in drinking water, testing methods, and steps you can take to minimize </w:t>
      </w:r>
      <w:r w:rsidRPr="005F082E">
        <w:rPr>
          <w:rFonts w:ascii="Arial" w:hAnsi="Arial" w:cs="Arial"/>
          <w:sz w:val="24"/>
          <w:szCs w:val="24"/>
        </w:rPr>
        <w:lastRenderedPageBreak/>
        <w:t xml:space="preserve">exposure is available from the Safe Drinking Water Hotline (1-800-426-4791) or at </w:t>
      </w:r>
      <w:hyperlink r:id="rId7"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bookmarkStart w:id="9" w:name="_Toc58336720"/>
    </w:p>
    <w:p w14:paraId="239490D2" w14:textId="77777777" w:rsidR="004C4052" w:rsidRPr="00DD4A01" w:rsidRDefault="004C4052" w:rsidP="00DD4A01">
      <w:pPr>
        <w:spacing w:after="240"/>
        <w:rPr>
          <w:rFonts w:ascii="Arial" w:hAnsi="Arial" w:cs="Arial"/>
          <w:b/>
          <w:bCs/>
          <w:color w:val="0000FF"/>
          <w:sz w:val="24"/>
          <w:szCs w:val="24"/>
        </w:rPr>
      </w:pPr>
      <w:r w:rsidRPr="00DD4A01">
        <w:rPr>
          <w:rFonts w:ascii="Arial" w:hAnsi="Arial" w:cs="Arial"/>
          <w:b/>
          <w:bCs/>
          <w:color w:val="0000FF"/>
          <w:sz w:val="24"/>
          <w:szCs w:val="24"/>
        </w:rPr>
        <w:t>Summary Information for Violation of a MCL, MRDL, AL, TT, or Monitoring and Reporting Requirement</w:t>
      </w:r>
      <w:bookmarkEnd w:id="9"/>
    </w:p>
    <w:p w14:paraId="15848AAE" w14:textId="77777777" w:rsidR="004C4052" w:rsidRPr="005F082E" w:rsidRDefault="004C4052" w:rsidP="0087640F">
      <w:pPr>
        <w:pStyle w:val="Caption"/>
        <w:spacing w:before="100" w:beforeAutospacing="1"/>
      </w:pPr>
      <w:r w:rsidRPr="005F082E">
        <w:t>Table 7. Violation of a MCL, MRDL, AL, TT or Monitoring Reporting Requirement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75"/>
        <w:gridCol w:w="2250"/>
        <w:gridCol w:w="1890"/>
        <w:gridCol w:w="2160"/>
        <w:gridCol w:w="2367"/>
      </w:tblGrid>
      <w:tr w:rsidR="004C4052" w:rsidRPr="005F082E" w14:paraId="23027A1A" w14:textId="77777777" w:rsidTr="00731DDB">
        <w:trPr>
          <w:trHeight w:val="457"/>
        </w:trPr>
        <w:tc>
          <w:tcPr>
            <w:tcW w:w="1975" w:type="dxa"/>
            <w:tcMar>
              <w:left w:w="58" w:type="dxa"/>
              <w:right w:w="58" w:type="dxa"/>
            </w:tcMar>
            <w:vAlign w:val="center"/>
          </w:tcPr>
          <w:p w14:paraId="18C8F1A5" w14:textId="77777777" w:rsidR="004C4052" w:rsidRPr="00731DDB" w:rsidRDefault="004C4052" w:rsidP="00731DDB">
            <w:pPr>
              <w:spacing w:before="40" w:after="40"/>
              <w:jc w:val="center"/>
              <w:rPr>
                <w:rFonts w:ascii="Arial" w:hAnsi="Arial" w:cs="Arial"/>
                <w:b/>
                <w:sz w:val="24"/>
                <w:szCs w:val="24"/>
              </w:rPr>
            </w:pPr>
            <w:r w:rsidRPr="00731DDB">
              <w:rPr>
                <w:rFonts w:ascii="Arial" w:hAnsi="Arial" w:cs="Arial"/>
                <w:b/>
                <w:sz w:val="24"/>
                <w:szCs w:val="24"/>
              </w:rPr>
              <w:t>Violation</w:t>
            </w:r>
          </w:p>
        </w:tc>
        <w:tc>
          <w:tcPr>
            <w:tcW w:w="2250" w:type="dxa"/>
            <w:tcMar>
              <w:left w:w="58" w:type="dxa"/>
              <w:right w:w="58" w:type="dxa"/>
            </w:tcMar>
            <w:vAlign w:val="center"/>
          </w:tcPr>
          <w:p w14:paraId="6FEAFA27" w14:textId="77777777" w:rsidR="004C4052" w:rsidRPr="00731DDB" w:rsidRDefault="004C4052" w:rsidP="00731DDB">
            <w:pPr>
              <w:spacing w:before="40" w:after="40"/>
              <w:jc w:val="center"/>
              <w:rPr>
                <w:rFonts w:ascii="Arial" w:hAnsi="Arial" w:cs="Arial"/>
                <w:b/>
                <w:sz w:val="24"/>
                <w:szCs w:val="24"/>
              </w:rPr>
            </w:pPr>
            <w:r w:rsidRPr="00731DDB">
              <w:rPr>
                <w:rFonts w:ascii="Arial" w:hAnsi="Arial" w:cs="Arial"/>
                <w:b/>
                <w:sz w:val="24"/>
                <w:szCs w:val="24"/>
              </w:rPr>
              <w:t>Explanation</w:t>
            </w:r>
          </w:p>
        </w:tc>
        <w:tc>
          <w:tcPr>
            <w:tcW w:w="1890" w:type="dxa"/>
            <w:tcMar>
              <w:left w:w="58" w:type="dxa"/>
              <w:right w:w="58" w:type="dxa"/>
            </w:tcMar>
            <w:vAlign w:val="center"/>
          </w:tcPr>
          <w:p w14:paraId="248B9CFF" w14:textId="77777777" w:rsidR="004C4052" w:rsidRPr="00731DDB" w:rsidRDefault="004C4052" w:rsidP="00731DDB">
            <w:pPr>
              <w:spacing w:before="40" w:after="40"/>
              <w:jc w:val="center"/>
              <w:rPr>
                <w:rFonts w:ascii="Arial" w:hAnsi="Arial" w:cs="Arial"/>
                <w:b/>
                <w:sz w:val="24"/>
                <w:szCs w:val="24"/>
              </w:rPr>
            </w:pPr>
            <w:r w:rsidRPr="00731DDB">
              <w:rPr>
                <w:rFonts w:ascii="Arial" w:hAnsi="Arial" w:cs="Arial"/>
                <w:b/>
                <w:sz w:val="24"/>
                <w:szCs w:val="24"/>
              </w:rPr>
              <w:t>Duration</w:t>
            </w:r>
          </w:p>
        </w:tc>
        <w:tc>
          <w:tcPr>
            <w:tcW w:w="2160" w:type="dxa"/>
            <w:tcMar>
              <w:left w:w="58" w:type="dxa"/>
              <w:right w:w="58" w:type="dxa"/>
            </w:tcMar>
            <w:vAlign w:val="center"/>
          </w:tcPr>
          <w:p w14:paraId="1B12B762" w14:textId="77777777" w:rsidR="004C4052" w:rsidRPr="00731DDB" w:rsidRDefault="004C4052" w:rsidP="00731DDB">
            <w:pPr>
              <w:spacing w:before="40" w:after="40"/>
              <w:jc w:val="center"/>
              <w:rPr>
                <w:rFonts w:ascii="Arial" w:hAnsi="Arial" w:cs="Arial"/>
                <w:b/>
                <w:sz w:val="24"/>
                <w:szCs w:val="24"/>
              </w:rPr>
            </w:pPr>
            <w:r w:rsidRPr="00731DDB">
              <w:rPr>
                <w:rFonts w:ascii="Arial" w:hAnsi="Arial" w:cs="Arial"/>
                <w:b/>
                <w:sz w:val="24"/>
                <w:szCs w:val="24"/>
              </w:rPr>
              <w:t>Actions Taken to Correct Violation</w:t>
            </w:r>
          </w:p>
        </w:tc>
        <w:tc>
          <w:tcPr>
            <w:tcW w:w="2367" w:type="dxa"/>
            <w:tcMar>
              <w:left w:w="58" w:type="dxa"/>
              <w:right w:w="58" w:type="dxa"/>
            </w:tcMar>
            <w:vAlign w:val="center"/>
          </w:tcPr>
          <w:p w14:paraId="3811EECA" w14:textId="77777777" w:rsidR="004C4052" w:rsidRPr="00731DDB" w:rsidRDefault="004C4052" w:rsidP="00731DDB">
            <w:pPr>
              <w:spacing w:before="40" w:after="40"/>
              <w:jc w:val="center"/>
              <w:rPr>
                <w:rFonts w:ascii="Arial" w:hAnsi="Arial" w:cs="Arial"/>
                <w:b/>
                <w:sz w:val="24"/>
                <w:szCs w:val="24"/>
              </w:rPr>
            </w:pPr>
            <w:r w:rsidRPr="00731DDB">
              <w:rPr>
                <w:rFonts w:ascii="Arial" w:hAnsi="Arial" w:cs="Arial"/>
                <w:b/>
                <w:sz w:val="24"/>
                <w:szCs w:val="24"/>
              </w:rPr>
              <w:t>Health Effects Language</w:t>
            </w:r>
          </w:p>
        </w:tc>
      </w:tr>
      <w:tr w:rsidR="004C4052" w:rsidRPr="005F082E" w14:paraId="179732E7" w14:textId="77777777" w:rsidTr="00731DDB">
        <w:trPr>
          <w:trHeight w:val="449"/>
        </w:trPr>
        <w:tc>
          <w:tcPr>
            <w:tcW w:w="1975" w:type="dxa"/>
            <w:tcMar>
              <w:left w:w="58" w:type="dxa"/>
              <w:right w:w="58" w:type="dxa"/>
            </w:tcMar>
          </w:tcPr>
          <w:p w14:paraId="3112EC32" w14:textId="77777777" w:rsidR="004C4052" w:rsidRPr="00731DDB" w:rsidRDefault="004C4052" w:rsidP="00731DDB">
            <w:pPr>
              <w:spacing w:before="40" w:after="40"/>
              <w:rPr>
                <w:rFonts w:ascii="Arial" w:hAnsi="Arial" w:cs="Arial"/>
                <w:color w:val="FFFFFF"/>
                <w:sz w:val="24"/>
                <w:szCs w:val="24"/>
              </w:rPr>
            </w:pPr>
            <w:r>
              <w:rPr>
                <w:rFonts w:ascii="Arial" w:hAnsi="Arial" w:cs="Arial"/>
                <w:color w:val="000000"/>
                <w:sz w:val="24"/>
                <w:szCs w:val="24"/>
              </w:rPr>
              <w:t>S1 sampling of wells 1 and 2 for Coliform.</w:t>
            </w:r>
          </w:p>
        </w:tc>
        <w:tc>
          <w:tcPr>
            <w:tcW w:w="2250" w:type="dxa"/>
            <w:tcMar>
              <w:left w:w="58" w:type="dxa"/>
              <w:right w:w="58" w:type="dxa"/>
            </w:tcMar>
          </w:tcPr>
          <w:p w14:paraId="3DFC0F35" w14:textId="77777777" w:rsidR="004C4052" w:rsidRPr="00731DDB" w:rsidRDefault="004C4052" w:rsidP="00731DDB">
            <w:pPr>
              <w:spacing w:before="40" w:after="40"/>
              <w:rPr>
                <w:rFonts w:ascii="Arial" w:hAnsi="Arial" w:cs="Arial"/>
                <w:color w:val="FFFFFF"/>
                <w:sz w:val="24"/>
                <w:szCs w:val="24"/>
              </w:rPr>
            </w:pPr>
            <w:r>
              <w:rPr>
                <w:rFonts w:ascii="Arial" w:hAnsi="Arial" w:cs="Arial"/>
                <w:sz w:val="24"/>
                <w:szCs w:val="24"/>
              </w:rPr>
              <w:t>Monthly tests were not done in March 2020 due to the COVID Lockdown</w:t>
            </w:r>
          </w:p>
        </w:tc>
        <w:tc>
          <w:tcPr>
            <w:tcW w:w="1890" w:type="dxa"/>
            <w:tcMar>
              <w:left w:w="58" w:type="dxa"/>
              <w:right w:w="58" w:type="dxa"/>
            </w:tcMar>
          </w:tcPr>
          <w:p w14:paraId="09E04451" w14:textId="77777777" w:rsidR="004C4052" w:rsidRPr="00731DDB" w:rsidRDefault="004C4052" w:rsidP="00731DDB">
            <w:pPr>
              <w:spacing w:before="40" w:after="40"/>
              <w:rPr>
                <w:rFonts w:ascii="Arial" w:hAnsi="Arial" w:cs="Arial"/>
                <w:color w:val="FFFFFF"/>
                <w:sz w:val="24"/>
                <w:szCs w:val="24"/>
              </w:rPr>
            </w:pPr>
            <w:r>
              <w:rPr>
                <w:rFonts w:ascii="Arial" w:hAnsi="Arial" w:cs="Arial"/>
                <w:color w:val="000000"/>
                <w:sz w:val="24"/>
                <w:szCs w:val="24"/>
              </w:rPr>
              <w:t>1 Set of tests in March</w:t>
            </w:r>
          </w:p>
        </w:tc>
        <w:tc>
          <w:tcPr>
            <w:tcW w:w="2160" w:type="dxa"/>
            <w:tcMar>
              <w:left w:w="58" w:type="dxa"/>
              <w:right w:w="58" w:type="dxa"/>
            </w:tcMar>
          </w:tcPr>
          <w:p w14:paraId="7BA985A7" w14:textId="77777777" w:rsidR="004C4052" w:rsidRPr="00731DDB" w:rsidRDefault="004C4052" w:rsidP="00E9370A">
            <w:pPr>
              <w:spacing w:before="40" w:after="40"/>
              <w:rPr>
                <w:rFonts w:ascii="Arial" w:hAnsi="Arial" w:cs="Arial"/>
                <w:color w:val="FFFFFF"/>
                <w:sz w:val="24"/>
                <w:szCs w:val="24"/>
              </w:rPr>
            </w:pPr>
            <w:r>
              <w:rPr>
                <w:rFonts w:ascii="Arial" w:hAnsi="Arial" w:cs="Arial"/>
                <w:sz w:val="24"/>
                <w:szCs w:val="24"/>
              </w:rPr>
              <w:t xml:space="preserve">We established a new protocol with E.S Babcock (our lab) due to </w:t>
            </w:r>
            <w:proofErr w:type="gramStart"/>
            <w:r>
              <w:rPr>
                <w:rFonts w:ascii="Arial" w:hAnsi="Arial" w:cs="Arial"/>
                <w:sz w:val="24"/>
                <w:szCs w:val="24"/>
              </w:rPr>
              <w:t>the  COVID</w:t>
            </w:r>
            <w:proofErr w:type="gramEnd"/>
            <w:r>
              <w:rPr>
                <w:rFonts w:ascii="Arial" w:hAnsi="Arial" w:cs="Arial"/>
                <w:sz w:val="24"/>
                <w:szCs w:val="24"/>
              </w:rPr>
              <w:t xml:space="preserve">-19 lockdown. In </w:t>
            </w:r>
            <w:proofErr w:type="gramStart"/>
            <w:r>
              <w:rPr>
                <w:rFonts w:ascii="Arial" w:hAnsi="Arial" w:cs="Arial"/>
                <w:sz w:val="24"/>
                <w:szCs w:val="24"/>
              </w:rPr>
              <w:t>sum,  the</w:t>
            </w:r>
            <w:proofErr w:type="gramEnd"/>
            <w:r>
              <w:rPr>
                <w:rFonts w:ascii="Arial" w:hAnsi="Arial" w:cs="Arial"/>
                <w:sz w:val="24"/>
                <w:szCs w:val="24"/>
              </w:rPr>
              <w:t xml:space="preserve"> in-house operator drew samples for all the required tests, put the samples on ice and arranged for pickup by the Babcock staff. This has been in place since March 2020.</w:t>
            </w:r>
          </w:p>
        </w:tc>
        <w:tc>
          <w:tcPr>
            <w:tcW w:w="2367" w:type="dxa"/>
            <w:tcMar>
              <w:left w:w="58" w:type="dxa"/>
              <w:right w:w="58" w:type="dxa"/>
            </w:tcMar>
          </w:tcPr>
          <w:p w14:paraId="31795AA5" w14:textId="77777777" w:rsidR="004C4052" w:rsidRPr="00731DDB" w:rsidRDefault="004C4052" w:rsidP="00731DDB">
            <w:pPr>
              <w:spacing w:before="40" w:after="40"/>
              <w:rPr>
                <w:rFonts w:ascii="Arial" w:hAnsi="Arial" w:cs="Arial"/>
                <w:color w:val="FFFFFF"/>
                <w:sz w:val="24"/>
                <w:szCs w:val="24"/>
              </w:rPr>
            </w:pPr>
            <w:r>
              <w:rPr>
                <w:rFonts w:ascii="Arial" w:hAnsi="Arial" w:cs="Arial"/>
                <w:color w:val="000000"/>
                <w:sz w:val="24"/>
                <w:szCs w:val="24"/>
              </w:rPr>
              <w:t>None. Well 1 – the potable water source has never had Coliform positive test results.</w:t>
            </w:r>
          </w:p>
        </w:tc>
      </w:tr>
    </w:tbl>
    <w:p w14:paraId="1E887BEC" w14:textId="77777777" w:rsidR="004C4052" w:rsidRPr="005F082E" w:rsidRDefault="004C4052" w:rsidP="001F503E">
      <w:pPr>
        <w:rPr>
          <w:rFonts w:ascii="Arial" w:hAnsi="Arial" w:cs="Arial"/>
          <w:sz w:val="24"/>
          <w:szCs w:val="24"/>
        </w:rPr>
      </w:pPr>
    </w:p>
    <w:p w14:paraId="7506C274" w14:textId="77777777" w:rsidR="004C4052" w:rsidRPr="005F082E" w:rsidRDefault="004C4052" w:rsidP="001B4F20">
      <w:pPr>
        <w:pStyle w:val="Heading3"/>
        <w:keepNext/>
      </w:pPr>
      <w:bookmarkStart w:id="10" w:name="_Toc58336721"/>
      <w:r w:rsidRPr="005F082E">
        <w:t>For Water Systems Providing Groundwater as a Source of Drinking Water</w:t>
      </w:r>
      <w:bookmarkEnd w:id="10"/>
    </w:p>
    <w:p w14:paraId="1F5EE569" w14:textId="77777777" w:rsidR="004C4052" w:rsidRPr="005F082E" w:rsidRDefault="004C4052" w:rsidP="001909F2">
      <w:pPr>
        <w:pStyle w:val="Caption"/>
        <w:keepNext w:val="0"/>
        <w:spacing w:before="0"/>
      </w:pPr>
      <w:r w:rsidRPr="005F082E">
        <w:t>Table 8.  Sampling Results Showing Fecal Indicator-Positive Groundwater Source Samples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515"/>
        <w:gridCol w:w="1620"/>
        <w:gridCol w:w="1440"/>
        <w:gridCol w:w="1080"/>
        <w:gridCol w:w="1440"/>
        <w:gridCol w:w="2741"/>
      </w:tblGrid>
      <w:tr w:rsidR="004C4052" w:rsidRPr="005F082E" w14:paraId="71202FC8" w14:textId="77777777" w:rsidTr="0024785A">
        <w:trPr>
          <w:trHeight w:val="1844"/>
          <w:tblHeader/>
        </w:trPr>
        <w:tc>
          <w:tcPr>
            <w:tcW w:w="2515" w:type="dxa"/>
            <w:tcMar>
              <w:left w:w="58" w:type="dxa"/>
              <w:right w:w="58" w:type="dxa"/>
            </w:tcMar>
            <w:vAlign w:val="center"/>
          </w:tcPr>
          <w:p w14:paraId="1693BDFF" w14:textId="77777777" w:rsidR="004C4052" w:rsidRPr="00731DDB" w:rsidRDefault="004C4052" w:rsidP="00731DDB">
            <w:pPr>
              <w:spacing w:before="40" w:after="40"/>
              <w:jc w:val="center"/>
              <w:rPr>
                <w:rFonts w:ascii="Arial" w:hAnsi="Arial" w:cs="Arial"/>
                <w:b/>
                <w:sz w:val="24"/>
                <w:szCs w:val="24"/>
              </w:rPr>
            </w:pPr>
            <w:r w:rsidRPr="00731DDB">
              <w:rPr>
                <w:rFonts w:ascii="Arial" w:hAnsi="Arial" w:cs="Arial"/>
                <w:b/>
                <w:sz w:val="24"/>
                <w:szCs w:val="24"/>
              </w:rPr>
              <w:t xml:space="preserve">Microbiological Contaminants (complete if </w:t>
            </w:r>
            <w:proofErr w:type="gramStart"/>
            <w:r w:rsidRPr="00731DDB">
              <w:rPr>
                <w:rFonts w:ascii="Arial" w:hAnsi="Arial" w:cs="Arial"/>
                <w:b/>
                <w:sz w:val="24"/>
                <w:szCs w:val="24"/>
              </w:rPr>
              <w:t>fecal-indicator</w:t>
            </w:r>
            <w:proofErr w:type="gramEnd"/>
            <w:r w:rsidRPr="00731DDB">
              <w:rPr>
                <w:rFonts w:ascii="Arial" w:hAnsi="Arial" w:cs="Arial"/>
                <w:b/>
                <w:sz w:val="24"/>
                <w:szCs w:val="24"/>
              </w:rPr>
              <w:t xml:space="preserve"> detected)</w:t>
            </w:r>
          </w:p>
        </w:tc>
        <w:tc>
          <w:tcPr>
            <w:tcW w:w="1620" w:type="dxa"/>
            <w:tcMar>
              <w:left w:w="58" w:type="dxa"/>
              <w:right w:w="58" w:type="dxa"/>
            </w:tcMar>
            <w:vAlign w:val="center"/>
          </w:tcPr>
          <w:p w14:paraId="3CEC92BD" w14:textId="77777777" w:rsidR="004C4052" w:rsidRPr="00731DDB" w:rsidRDefault="004C4052" w:rsidP="00731DDB">
            <w:pPr>
              <w:spacing w:before="40" w:after="40" w:line="220" w:lineRule="exact"/>
              <w:ind w:left="-108" w:right="-90"/>
              <w:jc w:val="center"/>
              <w:rPr>
                <w:rFonts w:ascii="Arial" w:hAnsi="Arial" w:cs="Arial"/>
                <w:b/>
                <w:sz w:val="24"/>
                <w:szCs w:val="24"/>
              </w:rPr>
            </w:pPr>
            <w:r w:rsidRPr="00731DDB">
              <w:rPr>
                <w:rFonts w:ascii="Arial" w:hAnsi="Arial" w:cs="Arial"/>
                <w:b/>
                <w:sz w:val="24"/>
                <w:szCs w:val="24"/>
              </w:rPr>
              <w:t>Total No. of Detections</w:t>
            </w:r>
          </w:p>
        </w:tc>
        <w:tc>
          <w:tcPr>
            <w:tcW w:w="1440" w:type="dxa"/>
            <w:tcMar>
              <w:left w:w="58" w:type="dxa"/>
              <w:right w:w="58" w:type="dxa"/>
            </w:tcMar>
            <w:vAlign w:val="center"/>
          </w:tcPr>
          <w:p w14:paraId="5AC631DA" w14:textId="77777777" w:rsidR="004C4052" w:rsidRPr="00731DDB" w:rsidRDefault="004C4052" w:rsidP="00731DDB">
            <w:pPr>
              <w:spacing w:before="40" w:after="40"/>
              <w:jc w:val="center"/>
              <w:rPr>
                <w:rFonts w:ascii="Arial" w:hAnsi="Arial" w:cs="Arial"/>
                <w:b/>
                <w:sz w:val="24"/>
                <w:szCs w:val="24"/>
              </w:rPr>
            </w:pPr>
            <w:r w:rsidRPr="00731DDB">
              <w:rPr>
                <w:rFonts w:ascii="Arial" w:hAnsi="Arial" w:cs="Arial"/>
                <w:b/>
                <w:sz w:val="24"/>
                <w:szCs w:val="24"/>
              </w:rPr>
              <w:t>Sample Dates</w:t>
            </w:r>
          </w:p>
        </w:tc>
        <w:tc>
          <w:tcPr>
            <w:tcW w:w="1080" w:type="dxa"/>
            <w:tcMar>
              <w:left w:w="58" w:type="dxa"/>
              <w:right w:w="58" w:type="dxa"/>
            </w:tcMar>
            <w:vAlign w:val="center"/>
          </w:tcPr>
          <w:p w14:paraId="00736632" w14:textId="77777777" w:rsidR="004C4052" w:rsidRPr="00731DDB" w:rsidRDefault="004C4052" w:rsidP="00731DDB">
            <w:pPr>
              <w:spacing w:before="40" w:after="40"/>
              <w:jc w:val="center"/>
              <w:rPr>
                <w:rFonts w:ascii="Arial" w:hAnsi="Arial" w:cs="Arial"/>
                <w:b/>
                <w:sz w:val="24"/>
                <w:szCs w:val="24"/>
              </w:rPr>
            </w:pPr>
            <w:r w:rsidRPr="00731DDB">
              <w:rPr>
                <w:rFonts w:ascii="Arial" w:hAnsi="Arial" w:cs="Arial"/>
                <w:b/>
                <w:sz w:val="24"/>
                <w:szCs w:val="24"/>
              </w:rPr>
              <w:t>MCL [MRDL]</w:t>
            </w:r>
          </w:p>
        </w:tc>
        <w:tc>
          <w:tcPr>
            <w:tcW w:w="1440" w:type="dxa"/>
            <w:tcMar>
              <w:left w:w="58" w:type="dxa"/>
              <w:right w:w="58" w:type="dxa"/>
            </w:tcMar>
            <w:vAlign w:val="center"/>
          </w:tcPr>
          <w:p w14:paraId="66243227" w14:textId="77777777" w:rsidR="004C4052" w:rsidRPr="00731DDB" w:rsidRDefault="004C4052" w:rsidP="00731DDB">
            <w:pPr>
              <w:spacing w:before="40" w:after="40"/>
              <w:jc w:val="center"/>
              <w:rPr>
                <w:rFonts w:ascii="Arial" w:hAnsi="Arial" w:cs="Arial"/>
                <w:b/>
                <w:sz w:val="24"/>
                <w:szCs w:val="24"/>
              </w:rPr>
            </w:pPr>
            <w:r w:rsidRPr="00731DDB">
              <w:rPr>
                <w:rFonts w:ascii="Arial" w:hAnsi="Arial" w:cs="Arial"/>
                <w:b/>
                <w:sz w:val="24"/>
                <w:szCs w:val="24"/>
              </w:rPr>
              <w:t>PHG (MCLG) [MRDLG]</w:t>
            </w:r>
          </w:p>
        </w:tc>
        <w:tc>
          <w:tcPr>
            <w:tcW w:w="2741" w:type="dxa"/>
            <w:tcMar>
              <w:left w:w="58" w:type="dxa"/>
              <w:right w:w="58" w:type="dxa"/>
            </w:tcMar>
            <w:vAlign w:val="center"/>
          </w:tcPr>
          <w:p w14:paraId="15A4DF88" w14:textId="77777777" w:rsidR="004C4052" w:rsidRPr="00731DDB" w:rsidRDefault="004C4052" w:rsidP="00731DDB">
            <w:pPr>
              <w:spacing w:before="40" w:after="40"/>
              <w:jc w:val="center"/>
              <w:rPr>
                <w:rFonts w:ascii="Arial" w:hAnsi="Arial" w:cs="Arial"/>
                <w:b/>
                <w:sz w:val="24"/>
                <w:szCs w:val="24"/>
              </w:rPr>
            </w:pPr>
            <w:r w:rsidRPr="00731DDB">
              <w:rPr>
                <w:rFonts w:ascii="Arial" w:hAnsi="Arial" w:cs="Arial"/>
                <w:b/>
                <w:sz w:val="24"/>
                <w:szCs w:val="24"/>
              </w:rPr>
              <w:t>Typical Source of Contaminant</w:t>
            </w:r>
          </w:p>
        </w:tc>
      </w:tr>
      <w:tr w:rsidR="004C4052" w:rsidRPr="005F082E" w14:paraId="0A3F3E58" w14:textId="77777777" w:rsidTr="00731DDB">
        <w:trPr>
          <w:trHeight w:val="504"/>
          <w:tblHeader/>
        </w:trPr>
        <w:tc>
          <w:tcPr>
            <w:tcW w:w="2515" w:type="dxa"/>
            <w:tcMar>
              <w:left w:w="58" w:type="dxa"/>
              <w:right w:w="58" w:type="dxa"/>
            </w:tcMar>
          </w:tcPr>
          <w:p w14:paraId="7AD60184" w14:textId="77777777" w:rsidR="004C4052" w:rsidRPr="00731DDB" w:rsidRDefault="004C4052" w:rsidP="00731DDB">
            <w:pPr>
              <w:spacing w:before="40" w:after="40"/>
              <w:rPr>
                <w:rFonts w:ascii="Arial" w:hAnsi="Arial" w:cs="Arial"/>
                <w:i/>
                <w:sz w:val="24"/>
                <w:szCs w:val="24"/>
              </w:rPr>
            </w:pPr>
            <w:r w:rsidRPr="00731DDB">
              <w:rPr>
                <w:rFonts w:ascii="Arial" w:hAnsi="Arial" w:cs="Arial"/>
                <w:i/>
                <w:sz w:val="24"/>
                <w:szCs w:val="24"/>
              </w:rPr>
              <w:t>E. coli</w:t>
            </w:r>
          </w:p>
        </w:tc>
        <w:tc>
          <w:tcPr>
            <w:tcW w:w="1620" w:type="dxa"/>
            <w:tcMar>
              <w:left w:w="58" w:type="dxa"/>
              <w:right w:w="58" w:type="dxa"/>
            </w:tcMar>
          </w:tcPr>
          <w:p w14:paraId="7F051A83" w14:textId="77777777" w:rsidR="004C4052" w:rsidRPr="00731DDB" w:rsidRDefault="004C4052" w:rsidP="005817AA">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1D713A5" w14:textId="77777777" w:rsidR="004C4052" w:rsidRPr="00731DDB" w:rsidRDefault="004C4052" w:rsidP="00731DDB">
            <w:pPr>
              <w:spacing w:before="40" w:after="40"/>
              <w:jc w:val="center"/>
              <w:rPr>
                <w:rFonts w:ascii="Arial" w:hAnsi="Arial" w:cs="Arial"/>
                <w:sz w:val="24"/>
                <w:szCs w:val="24"/>
              </w:rPr>
            </w:pPr>
          </w:p>
        </w:tc>
        <w:tc>
          <w:tcPr>
            <w:tcW w:w="1080" w:type="dxa"/>
            <w:tcMar>
              <w:left w:w="58" w:type="dxa"/>
              <w:right w:w="58" w:type="dxa"/>
            </w:tcMar>
          </w:tcPr>
          <w:p w14:paraId="331964C1" w14:textId="77777777" w:rsidR="004C4052" w:rsidRPr="00731DDB" w:rsidRDefault="004C4052" w:rsidP="00731DDB">
            <w:pPr>
              <w:spacing w:before="40" w:after="40"/>
              <w:jc w:val="center"/>
              <w:rPr>
                <w:rFonts w:ascii="Arial" w:hAnsi="Arial" w:cs="Arial"/>
                <w:sz w:val="24"/>
                <w:szCs w:val="24"/>
              </w:rPr>
            </w:pPr>
            <w:r w:rsidRPr="00731DDB">
              <w:rPr>
                <w:rFonts w:ascii="Arial" w:hAnsi="Arial" w:cs="Arial"/>
                <w:sz w:val="24"/>
                <w:szCs w:val="24"/>
              </w:rPr>
              <w:t>0</w:t>
            </w:r>
          </w:p>
        </w:tc>
        <w:tc>
          <w:tcPr>
            <w:tcW w:w="1440" w:type="dxa"/>
            <w:tcMar>
              <w:left w:w="58" w:type="dxa"/>
              <w:right w:w="58" w:type="dxa"/>
            </w:tcMar>
          </w:tcPr>
          <w:p w14:paraId="703B025A" w14:textId="77777777" w:rsidR="004C4052" w:rsidRPr="00731DDB" w:rsidRDefault="004C4052" w:rsidP="00731DDB">
            <w:pPr>
              <w:spacing w:before="40" w:after="40"/>
              <w:jc w:val="center"/>
              <w:rPr>
                <w:rFonts w:ascii="Arial" w:hAnsi="Arial" w:cs="Arial"/>
                <w:sz w:val="24"/>
                <w:szCs w:val="24"/>
              </w:rPr>
            </w:pPr>
            <w:r w:rsidRPr="00731DDB">
              <w:rPr>
                <w:rFonts w:ascii="Arial" w:hAnsi="Arial" w:cs="Arial"/>
                <w:sz w:val="24"/>
                <w:szCs w:val="24"/>
              </w:rPr>
              <w:t>(0)</w:t>
            </w:r>
          </w:p>
        </w:tc>
        <w:tc>
          <w:tcPr>
            <w:tcW w:w="2741" w:type="dxa"/>
            <w:tcMar>
              <w:left w:w="58" w:type="dxa"/>
              <w:right w:w="58" w:type="dxa"/>
            </w:tcMar>
          </w:tcPr>
          <w:p w14:paraId="22D6170E" w14:textId="77777777" w:rsidR="004C4052" w:rsidRPr="00731DDB" w:rsidRDefault="004C4052" w:rsidP="00731DDB">
            <w:pPr>
              <w:spacing w:before="40" w:after="40"/>
              <w:rPr>
                <w:rFonts w:ascii="Arial" w:hAnsi="Arial" w:cs="Arial"/>
                <w:sz w:val="24"/>
                <w:szCs w:val="24"/>
              </w:rPr>
            </w:pPr>
            <w:r w:rsidRPr="00731DDB">
              <w:rPr>
                <w:rFonts w:ascii="Arial" w:hAnsi="Arial" w:cs="Arial"/>
                <w:sz w:val="24"/>
                <w:szCs w:val="24"/>
              </w:rPr>
              <w:t>Human and animal fecal waste</w:t>
            </w:r>
          </w:p>
        </w:tc>
      </w:tr>
      <w:tr w:rsidR="004C4052" w:rsidRPr="005F082E" w14:paraId="28F6F496" w14:textId="77777777" w:rsidTr="00731DDB">
        <w:trPr>
          <w:trHeight w:val="504"/>
          <w:tblHeader/>
        </w:trPr>
        <w:tc>
          <w:tcPr>
            <w:tcW w:w="2515" w:type="dxa"/>
            <w:tcMar>
              <w:left w:w="58" w:type="dxa"/>
              <w:right w:w="58" w:type="dxa"/>
            </w:tcMar>
          </w:tcPr>
          <w:p w14:paraId="374769AC" w14:textId="77777777" w:rsidR="004C4052" w:rsidRPr="00731DDB" w:rsidRDefault="004C4052" w:rsidP="00731DDB">
            <w:pPr>
              <w:spacing w:before="40" w:after="40"/>
              <w:rPr>
                <w:rFonts w:ascii="Arial" w:hAnsi="Arial" w:cs="Arial"/>
                <w:sz w:val="24"/>
                <w:szCs w:val="24"/>
              </w:rPr>
            </w:pPr>
            <w:r w:rsidRPr="00731DDB">
              <w:rPr>
                <w:rFonts w:ascii="Arial" w:hAnsi="Arial" w:cs="Arial"/>
                <w:sz w:val="24"/>
                <w:szCs w:val="24"/>
              </w:rPr>
              <w:t>Enterococci</w:t>
            </w:r>
          </w:p>
        </w:tc>
        <w:tc>
          <w:tcPr>
            <w:tcW w:w="1620" w:type="dxa"/>
            <w:tcMar>
              <w:left w:w="58" w:type="dxa"/>
              <w:right w:w="58" w:type="dxa"/>
            </w:tcMar>
          </w:tcPr>
          <w:p w14:paraId="49ADABB3" w14:textId="77777777" w:rsidR="004C4052" w:rsidRPr="00731DDB" w:rsidRDefault="004C4052" w:rsidP="005817AA">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6A0BF0E" w14:textId="77777777" w:rsidR="004C4052" w:rsidRPr="00731DDB" w:rsidRDefault="004C4052" w:rsidP="00731DDB">
            <w:pPr>
              <w:spacing w:before="40" w:after="40"/>
              <w:jc w:val="center"/>
              <w:rPr>
                <w:rFonts w:ascii="Arial" w:hAnsi="Arial" w:cs="Arial"/>
                <w:sz w:val="24"/>
                <w:szCs w:val="24"/>
              </w:rPr>
            </w:pPr>
          </w:p>
        </w:tc>
        <w:tc>
          <w:tcPr>
            <w:tcW w:w="1080" w:type="dxa"/>
            <w:tcMar>
              <w:left w:w="58" w:type="dxa"/>
              <w:right w:w="58" w:type="dxa"/>
            </w:tcMar>
          </w:tcPr>
          <w:p w14:paraId="7FCE4B6E" w14:textId="77777777" w:rsidR="004C4052" w:rsidRPr="00731DDB" w:rsidRDefault="004C4052" w:rsidP="00731DDB">
            <w:pPr>
              <w:spacing w:before="40" w:after="40"/>
              <w:jc w:val="center"/>
              <w:rPr>
                <w:rFonts w:ascii="Arial" w:hAnsi="Arial" w:cs="Arial"/>
                <w:sz w:val="24"/>
                <w:szCs w:val="24"/>
              </w:rPr>
            </w:pPr>
            <w:r w:rsidRPr="00731DDB">
              <w:rPr>
                <w:rFonts w:ascii="Arial" w:hAnsi="Arial" w:cs="Arial"/>
                <w:sz w:val="24"/>
                <w:szCs w:val="24"/>
              </w:rPr>
              <w:t>TT</w:t>
            </w:r>
          </w:p>
        </w:tc>
        <w:tc>
          <w:tcPr>
            <w:tcW w:w="1440" w:type="dxa"/>
            <w:tcMar>
              <w:left w:w="58" w:type="dxa"/>
              <w:right w:w="58" w:type="dxa"/>
            </w:tcMar>
          </w:tcPr>
          <w:p w14:paraId="2830C8E0" w14:textId="77777777" w:rsidR="004C4052" w:rsidRPr="00731DDB" w:rsidRDefault="004C4052" w:rsidP="00731DDB">
            <w:pPr>
              <w:spacing w:before="40" w:after="40"/>
              <w:jc w:val="center"/>
              <w:rPr>
                <w:rFonts w:ascii="Arial" w:hAnsi="Arial" w:cs="Arial"/>
                <w:sz w:val="24"/>
                <w:szCs w:val="24"/>
              </w:rPr>
            </w:pPr>
            <w:r w:rsidRPr="00731DDB">
              <w:rPr>
                <w:rFonts w:ascii="Arial" w:hAnsi="Arial" w:cs="Arial"/>
                <w:sz w:val="24"/>
                <w:szCs w:val="24"/>
              </w:rPr>
              <w:t>N/A</w:t>
            </w:r>
          </w:p>
        </w:tc>
        <w:tc>
          <w:tcPr>
            <w:tcW w:w="2741" w:type="dxa"/>
            <w:tcMar>
              <w:left w:w="58" w:type="dxa"/>
              <w:right w:w="58" w:type="dxa"/>
            </w:tcMar>
          </w:tcPr>
          <w:p w14:paraId="72971469" w14:textId="77777777" w:rsidR="004C4052" w:rsidRPr="00731DDB" w:rsidRDefault="004C4052" w:rsidP="00731DDB">
            <w:pPr>
              <w:spacing w:before="40" w:after="40"/>
              <w:rPr>
                <w:rFonts w:ascii="Arial" w:hAnsi="Arial" w:cs="Arial"/>
                <w:sz w:val="24"/>
                <w:szCs w:val="24"/>
              </w:rPr>
            </w:pPr>
            <w:r w:rsidRPr="00731DDB">
              <w:rPr>
                <w:rFonts w:ascii="Arial" w:hAnsi="Arial" w:cs="Arial"/>
                <w:sz w:val="24"/>
                <w:szCs w:val="24"/>
              </w:rPr>
              <w:t>Human and animal fecal waste</w:t>
            </w:r>
          </w:p>
        </w:tc>
      </w:tr>
      <w:tr w:rsidR="004C4052" w:rsidRPr="005F082E" w14:paraId="4A5DFEF5" w14:textId="77777777" w:rsidTr="00731DDB">
        <w:trPr>
          <w:trHeight w:val="504"/>
          <w:tblHeader/>
        </w:trPr>
        <w:tc>
          <w:tcPr>
            <w:tcW w:w="2515" w:type="dxa"/>
            <w:tcMar>
              <w:left w:w="58" w:type="dxa"/>
              <w:right w:w="58" w:type="dxa"/>
            </w:tcMar>
          </w:tcPr>
          <w:p w14:paraId="2511DC76" w14:textId="77777777" w:rsidR="004C4052" w:rsidRPr="00731DDB" w:rsidRDefault="004C4052" w:rsidP="00731DDB">
            <w:pPr>
              <w:spacing w:before="40" w:after="40"/>
              <w:rPr>
                <w:rFonts w:ascii="Arial" w:hAnsi="Arial" w:cs="Arial"/>
                <w:sz w:val="24"/>
                <w:szCs w:val="24"/>
              </w:rPr>
            </w:pPr>
            <w:r w:rsidRPr="00731DDB">
              <w:rPr>
                <w:rFonts w:ascii="Arial" w:hAnsi="Arial" w:cs="Arial"/>
                <w:sz w:val="24"/>
                <w:szCs w:val="24"/>
              </w:rPr>
              <w:t>Coliphage</w:t>
            </w:r>
          </w:p>
        </w:tc>
        <w:tc>
          <w:tcPr>
            <w:tcW w:w="1620" w:type="dxa"/>
            <w:tcMar>
              <w:left w:w="58" w:type="dxa"/>
              <w:right w:w="58" w:type="dxa"/>
            </w:tcMar>
          </w:tcPr>
          <w:p w14:paraId="394356A9" w14:textId="77777777" w:rsidR="004C4052" w:rsidRPr="00731DDB" w:rsidRDefault="004C4052" w:rsidP="00731DDB">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7606949" w14:textId="77777777" w:rsidR="004C4052" w:rsidRPr="00731DDB" w:rsidRDefault="004C4052" w:rsidP="00731DDB">
            <w:pPr>
              <w:spacing w:before="40" w:after="40"/>
              <w:jc w:val="center"/>
              <w:rPr>
                <w:rFonts w:ascii="Arial" w:hAnsi="Arial" w:cs="Arial"/>
                <w:sz w:val="24"/>
                <w:szCs w:val="24"/>
              </w:rPr>
            </w:pPr>
          </w:p>
        </w:tc>
        <w:tc>
          <w:tcPr>
            <w:tcW w:w="1080" w:type="dxa"/>
            <w:tcMar>
              <w:left w:w="58" w:type="dxa"/>
              <w:right w:w="58" w:type="dxa"/>
            </w:tcMar>
          </w:tcPr>
          <w:p w14:paraId="78B3F1D4" w14:textId="77777777" w:rsidR="004C4052" w:rsidRPr="00731DDB" w:rsidRDefault="004C4052" w:rsidP="00731DDB">
            <w:pPr>
              <w:spacing w:before="40" w:after="40"/>
              <w:jc w:val="center"/>
              <w:rPr>
                <w:rFonts w:ascii="Arial" w:hAnsi="Arial" w:cs="Arial"/>
                <w:sz w:val="24"/>
                <w:szCs w:val="24"/>
              </w:rPr>
            </w:pPr>
            <w:r w:rsidRPr="00731DDB">
              <w:rPr>
                <w:rFonts w:ascii="Arial" w:hAnsi="Arial" w:cs="Arial"/>
                <w:sz w:val="24"/>
                <w:szCs w:val="24"/>
              </w:rPr>
              <w:t>TT</w:t>
            </w:r>
          </w:p>
        </w:tc>
        <w:tc>
          <w:tcPr>
            <w:tcW w:w="1440" w:type="dxa"/>
            <w:tcMar>
              <w:left w:w="58" w:type="dxa"/>
              <w:right w:w="58" w:type="dxa"/>
            </w:tcMar>
          </w:tcPr>
          <w:p w14:paraId="2A5149D4" w14:textId="77777777" w:rsidR="004C4052" w:rsidRPr="00731DDB" w:rsidRDefault="004C4052" w:rsidP="00731DDB">
            <w:pPr>
              <w:spacing w:before="40" w:after="40"/>
              <w:jc w:val="center"/>
              <w:rPr>
                <w:rFonts w:ascii="Arial" w:hAnsi="Arial" w:cs="Arial"/>
                <w:sz w:val="24"/>
                <w:szCs w:val="24"/>
              </w:rPr>
            </w:pPr>
            <w:r w:rsidRPr="00731DDB">
              <w:rPr>
                <w:rFonts w:ascii="Arial" w:hAnsi="Arial" w:cs="Arial"/>
                <w:sz w:val="24"/>
                <w:szCs w:val="24"/>
              </w:rPr>
              <w:t>N/A</w:t>
            </w:r>
          </w:p>
        </w:tc>
        <w:tc>
          <w:tcPr>
            <w:tcW w:w="2741" w:type="dxa"/>
            <w:tcMar>
              <w:left w:w="58" w:type="dxa"/>
              <w:right w:w="58" w:type="dxa"/>
            </w:tcMar>
          </w:tcPr>
          <w:p w14:paraId="0B8A0E94" w14:textId="77777777" w:rsidR="004C4052" w:rsidRPr="00731DDB" w:rsidRDefault="004C4052" w:rsidP="00731DDB">
            <w:pPr>
              <w:spacing w:before="40" w:after="40"/>
              <w:rPr>
                <w:rFonts w:ascii="Arial" w:hAnsi="Arial" w:cs="Arial"/>
                <w:sz w:val="24"/>
                <w:szCs w:val="24"/>
              </w:rPr>
            </w:pPr>
            <w:r w:rsidRPr="00731DDB">
              <w:rPr>
                <w:rFonts w:ascii="Arial" w:hAnsi="Arial" w:cs="Arial"/>
                <w:sz w:val="24"/>
                <w:szCs w:val="24"/>
              </w:rPr>
              <w:t>Human and animal fecal waste</w:t>
            </w:r>
          </w:p>
        </w:tc>
      </w:tr>
    </w:tbl>
    <w:p w14:paraId="130AE9E1" w14:textId="77777777" w:rsidR="004C4052" w:rsidRPr="005F082E" w:rsidRDefault="004C4052" w:rsidP="00BF628D">
      <w:pPr>
        <w:pStyle w:val="Heading3"/>
        <w:rPr>
          <w:sz w:val="28"/>
        </w:rPr>
      </w:pPr>
      <w:bookmarkStart w:id="11" w:name="_Toc58336722"/>
      <w:r w:rsidRPr="005F082E">
        <w:t>Summary Information for Fecal Indicator-Positive Groundwater Source Samples, Uncorrected Significant Deficiencies, or Violation of a Groundwater TT</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4C4052" w:rsidRPr="005F082E" w14:paraId="36F9C4B2" w14:textId="77777777" w:rsidTr="00731DDB">
        <w:tc>
          <w:tcPr>
            <w:tcW w:w="10790" w:type="dxa"/>
          </w:tcPr>
          <w:p w14:paraId="24BB0D4B" w14:textId="77777777" w:rsidR="004C4052" w:rsidRPr="00731DDB" w:rsidRDefault="004C4052" w:rsidP="002E34BB">
            <w:pPr>
              <w:spacing w:after="240"/>
              <w:rPr>
                <w:rFonts w:ascii="Arial" w:hAnsi="Arial" w:cs="Arial"/>
                <w:sz w:val="24"/>
                <w:szCs w:val="24"/>
              </w:rPr>
            </w:pPr>
            <w:r w:rsidRPr="00731DDB">
              <w:rPr>
                <w:rFonts w:ascii="Arial" w:hAnsi="Arial" w:cs="Arial"/>
                <w:b/>
                <w:bCs/>
                <w:sz w:val="24"/>
                <w:szCs w:val="24"/>
              </w:rPr>
              <w:t>Special Notice of Fecal Indicator-Positive Groundwater Source Sample:</w:t>
            </w:r>
            <w:r w:rsidRPr="00731DDB">
              <w:rPr>
                <w:rFonts w:ascii="Arial" w:hAnsi="Arial" w:cs="Arial"/>
                <w:sz w:val="24"/>
                <w:szCs w:val="24"/>
              </w:rPr>
              <w:t xml:space="preserve"> </w:t>
            </w:r>
            <w:r>
              <w:rPr>
                <w:rFonts w:ascii="Arial" w:hAnsi="Arial" w:cs="Arial"/>
                <w:sz w:val="24"/>
                <w:szCs w:val="24"/>
              </w:rPr>
              <w:t xml:space="preserve">None found so this is </w:t>
            </w:r>
            <w:r>
              <w:rPr>
                <w:rFonts w:ascii="Arial" w:hAnsi="Arial" w:cs="Arial"/>
                <w:sz w:val="24"/>
                <w:szCs w:val="24"/>
              </w:rPr>
              <w:lastRenderedPageBreak/>
              <w:t>not applicable</w:t>
            </w:r>
          </w:p>
        </w:tc>
      </w:tr>
    </w:tbl>
    <w:p w14:paraId="26FBC153" w14:textId="77777777" w:rsidR="004C4052" w:rsidRPr="005F082E" w:rsidRDefault="004C4052" w:rsidP="001F503E">
      <w:pPr>
        <w:spacing w:after="100" w:afterAutospacing="1"/>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4C4052" w:rsidRPr="005F082E" w14:paraId="2871DD36" w14:textId="77777777" w:rsidTr="00731DDB">
        <w:tc>
          <w:tcPr>
            <w:tcW w:w="10790" w:type="dxa"/>
          </w:tcPr>
          <w:p w14:paraId="23344CC5" w14:textId="77777777" w:rsidR="004C4052" w:rsidRPr="00731DDB" w:rsidRDefault="004C4052" w:rsidP="00731DDB">
            <w:pPr>
              <w:spacing w:after="240"/>
              <w:rPr>
                <w:rFonts w:ascii="Arial" w:hAnsi="Arial" w:cs="Arial"/>
                <w:sz w:val="24"/>
                <w:szCs w:val="24"/>
              </w:rPr>
            </w:pPr>
            <w:r w:rsidRPr="00731DDB">
              <w:rPr>
                <w:rFonts w:ascii="Arial" w:hAnsi="Arial" w:cs="Arial"/>
                <w:b/>
                <w:bCs/>
                <w:sz w:val="24"/>
                <w:szCs w:val="24"/>
              </w:rPr>
              <w:t>Special Notice for Uncorrected Significant Deficiencies:</w:t>
            </w:r>
            <w:r w:rsidRPr="00731DDB">
              <w:rPr>
                <w:rFonts w:ascii="Arial" w:hAnsi="Arial" w:cs="Arial"/>
                <w:sz w:val="24"/>
                <w:szCs w:val="24"/>
              </w:rPr>
              <w:t xml:space="preserve"> [Enter Special Notice for Uncorrected Significant Deficiencies]</w:t>
            </w:r>
          </w:p>
        </w:tc>
      </w:tr>
    </w:tbl>
    <w:p w14:paraId="33402A93" w14:textId="77777777" w:rsidR="004C4052" w:rsidRPr="005F082E" w:rsidRDefault="004C4052" w:rsidP="0087640F">
      <w:pPr>
        <w:pStyle w:val="Caption"/>
        <w:spacing w:before="100" w:beforeAutospacing="1"/>
      </w:pPr>
    </w:p>
    <w:p w14:paraId="3FAE0798" w14:textId="77777777" w:rsidR="004C4052" w:rsidRPr="005F082E" w:rsidRDefault="004C4052" w:rsidP="00B47ED5">
      <w:pPr>
        <w:pStyle w:val="Caption"/>
        <w:spacing w:before="100" w:beforeAutospacing="1"/>
      </w:pPr>
      <w:r w:rsidRPr="005F082E">
        <w:t>Table 9. Violation of Groundwater TT</w:t>
      </w:r>
      <w:r>
        <w:t xml:space="preserve"> - None</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75"/>
        <w:gridCol w:w="2250"/>
        <w:gridCol w:w="1890"/>
        <w:gridCol w:w="2160"/>
        <w:gridCol w:w="2367"/>
      </w:tblGrid>
      <w:tr w:rsidR="004C4052" w:rsidRPr="005F082E" w14:paraId="1D0A4A59" w14:textId="77777777" w:rsidTr="00731DDB">
        <w:trPr>
          <w:trHeight w:val="457"/>
        </w:trPr>
        <w:tc>
          <w:tcPr>
            <w:tcW w:w="1975" w:type="dxa"/>
            <w:tcMar>
              <w:left w:w="58" w:type="dxa"/>
              <w:right w:w="58" w:type="dxa"/>
            </w:tcMar>
            <w:vAlign w:val="center"/>
          </w:tcPr>
          <w:p w14:paraId="126622EB" w14:textId="77777777" w:rsidR="004C4052" w:rsidRPr="00731DDB" w:rsidRDefault="004C4052" w:rsidP="00731DDB">
            <w:pPr>
              <w:keepNext/>
              <w:spacing w:before="40" w:after="40"/>
              <w:jc w:val="center"/>
              <w:rPr>
                <w:rFonts w:ascii="Arial" w:hAnsi="Arial" w:cs="Arial"/>
                <w:b/>
                <w:sz w:val="24"/>
                <w:szCs w:val="24"/>
              </w:rPr>
            </w:pPr>
            <w:r w:rsidRPr="00731DDB">
              <w:rPr>
                <w:rFonts w:ascii="Arial" w:hAnsi="Arial" w:cs="Arial"/>
                <w:b/>
                <w:sz w:val="24"/>
                <w:szCs w:val="24"/>
              </w:rPr>
              <w:t>Violation</w:t>
            </w:r>
          </w:p>
        </w:tc>
        <w:tc>
          <w:tcPr>
            <w:tcW w:w="2250" w:type="dxa"/>
            <w:tcMar>
              <w:left w:w="58" w:type="dxa"/>
              <w:right w:w="58" w:type="dxa"/>
            </w:tcMar>
            <w:vAlign w:val="center"/>
          </w:tcPr>
          <w:p w14:paraId="73565CE5" w14:textId="77777777" w:rsidR="004C4052" w:rsidRPr="00731DDB" w:rsidRDefault="004C4052" w:rsidP="00731DDB">
            <w:pPr>
              <w:keepNext/>
              <w:spacing w:before="40" w:after="40"/>
              <w:jc w:val="center"/>
              <w:rPr>
                <w:rFonts w:ascii="Arial" w:hAnsi="Arial" w:cs="Arial"/>
                <w:b/>
                <w:sz w:val="24"/>
                <w:szCs w:val="24"/>
              </w:rPr>
            </w:pPr>
            <w:r w:rsidRPr="00731DDB">
              <w:rPr>
                <w:rFonts w:ascii="Arial" w:hAnsi="Arial" w:cs="Arial"/>
                <w:b/>
                <w:sz w:val="24"/>
                <w:szCs w:val="24"/>
              </w:rPr>
              <w:t>Explanation</w:t>
            </w:r>
          </w:p>
        </w:tc>
        <w:tc>
          <w:tcPr>
            <w:tcW w:w="1890" w:type="dxa"/>
            <w:tcMar>
              <w:left w:w="58" w:type="dxa"/>
              <w:right w:w="58" w:type="dxa"/>
            </w:tcMar>
            <w:vAlign w:val="center"/>
          </w:tcPr>
          <w:p w14:paraId="5336C0FD" w14:textId="77777777" w:rsidR="004C4052" w:rsidRPr="00731DDB" w:rsidRDefault="004C4052" w:rsidP="00731DDB">
            <w:pPr>
              <w:keepNext/>
              <w:spacing w:before="40" w:after="40"/>
              <w:jc w:val="center"/>
              <w:rPr>
                <w:rFonts w:ascii="Arial" w:hAnsi="Arial" w:cs="Arial"/>
                <w:b/>
                <w:sz w:val="24"/>
                <w:szCs w:val="24"/>
              </w:rPr>
            </w:pPr>
            <w:r w:rsidRPr="00731DDB">
              <w:rPr>
                <w:rFonts w:ascii="Arial" w:hAnsi="Arial" w:cs="Arial"/>
                <w:b/>
                <w:sz w:val="24"/>
                <w:szCs w:val="24"/>
              </w:rPr>
              <w:t>Duration</w:t>
            </w:r>
          </w:p>
        </w:tc>
        <w:tc>
          <w:tcPr>
            <w:tcW w:w="2160" w:type="dxa"/>
            <w:tcMar>
              <w:left w:w="58" w:type="dxa"/>
              <w:right w:w="58" w:type="dxa"/>
            </w:tcMar>
            <w:vAlign w:val="center"/>
          </w:tcPr>
          <w:p w14:paraId="7696973A" w14:textId="77777777" w:rsidR="004C4052" w:rsidRPr="00731DDB" w:rsidRDefault="004C4052" w:rsidP="00731DDB">
            <w:pPr>
              <w:keepNext/>
              <w:spacing w:before="40" w:after="40"/>
              <w:jc w:val="center"/>
              <w:rPr>
                <w:rFonts w:ascii="Arial" w:hAnsi="Arial" w:cs="Arial"/>
                <w:b/>
                <w:sz w:val="24"/>
                <w:szCs w:val="24"/>
              </w:rPr>
            </w:pPr>
            <w:r w:rsidRPr="00731DDB">
              <w:rPr>
                <w:rFonts w:ascii="Arial" w:hAnsi="Arial" w:cs="Arial"/>
                <w:b/>
                <w:sz w:val="24"/>
                <w:szCs w:val="24"/>
              </w:rPr>
              <w:t>Actions Taken to Correct Violation</w:t>
            </w:r>
          </w:p>
        </w:tc>
        <w:tc>
          <w:tcPr>
            <w:tcW w:w="2367" w:type="dxa"/>
            <w:tcMar>
              <w:left w:w="58" w:type="dxa"/>
              <w:right w:w="58" w:type="dxa"/>
            </w:tcMar>
            <w:vAlign w:val="center"/>
          </w:tcPr>
          <w:p w14:paraId="0A348CCD" w14:textId="77777777" w:rsidR="004C4052" w:rsidRPr="00731DDB" w:rsidRDefault="004C4052" w:rsidP="00731DDB">
            <w:pPr>
              <w:keepNext/>
              <w:spacing w:before="40" w:after="40"/>
              <w:jc w:val="center"/>
              <w:rPr>
                <w:rFonts w:ascii="Arial" w:hAnsi="Arial" w:cs="Arial"/>
                <w:b/>
                <w:sz w:val="24"/>
                <w:szCs w:val="24"/>
              </w:rPr>
            </w:pPr>
            <w:r w:rsidRPr="00731DDB">
              <w:rPr>
                <w:rFonts w:ascii="Arial" w:hAnsi="Arial" w:cs="Arial"/>
                <w:b/>
                <w:sz w:val="24"/>
                <w:szCs w:val="24"/>
              </w:rPr>
              <w:t>Health Effects Language</w:t>
            </w:r>
          </w:p>
        </w:tc>
      </w:tr>
      <w:tr w:rsidR="004C4052" w:rsidRPr="005F082E" w14:paraId="442083EB" w14:textId="77777777" w:rsidTr="00731DDB">
        <w:trPr>
          <w:trHeight w:val="449"/>
        </w:trPr>
        <w:tc>
          <w:tcPr>
            <w:tcW w:w="1975" w:type="dxa"/>
            <w:tcMar>
              <w:left w:w="58" w:type="dxa"/>
              <w:right w:w="58" w:type="dxa"/>
            </w:tcMar>
          </w:tcPr>
          <w:p w14:paraId="2ED302D0" w14:textId="77777777" w:rsidR="004C4052" w:rsidRPr="00731DDB" w:rsidRDefault="004C4052" w:rsidP="00731DDB">
            <w:pPr>
              <w:keepNext/>
              <w:spacing w:before="40" w:after="40"/>
              <w:rPr>
                <w:rFonts w:ascii="Arial" w:hAnsi="Arial" w:cs="Arial"/>
                <w:color w:val="FFFFFF"/>
                <w:sz w:val="24"/>
                <w:szCs w:val="24"/>
              </w:rPr>
            </w:pPr>
            <w:r w:rsidRPr="00731DDB">
              <w:rPr>
                <w:rFonts w:ascii="Arial" w:hAnsi="Arial" w:cs="Arial"/>
                <w:color w:val="000000"/>
                <w:sz w:val="24"/>
                <w:szCs w:val="24"/>
              </w:rPr>
              <w:t xml:space="preserve">[Enter </w:t>
            </w:r>
            <w:r w:rsidRPr="00731DDB">
              <w:rPr>
                <w:rFonts w:ascii="Arial" w:hAnsi="Arial" w:cs="Arial"/>
                <w:sz w:val="24"/>
                <w:szCs w:val="24"/>
              </w:rPr>
              <w:t>Violation]</w:t>
            </w:r>
          </w:p>
        </w:tc>
        <w:tc>
          <w:tcPr>
            <w:tcW w:w="2250" w:type="dxa"/>
            <w:tcMar>
              <w:left w:w="58" w:type="dxa"/>
              <w:right w:w="58" w:type="dxa"/>
            </w:tcMar>
          </w:tcPr>
          <w:p w14:paraId="701FAE2A" w14:textId="77777777" w:rsidR="004C4052" w:rsidRPr="00731DDB" w:rsidRDefault="004C4052" w:rsidP="00731DDB">
            <w:pPr>
              <w:keepNext/>
              <w:spacing w:before="40" w:after="40"/>
              <w:rPr>
                <w:rFonts w:ascii="Arial" w:hAnsi="Arial" w:cs="Arial"/>
                <w:color w:val="FFFFFF"/>
                <w:sz w:val="24"/>
                <w:szCs w:val="24"/>
              </w:rPr>
            </w:pPr>
            <w:r w:rsidRPr="00731DDB">
              <w:rPr>
                <w:rFonts w:ascii="Arial" w:hAnsi="Arial" w:cs="Arial"/>
                <w:sz w:val="24"/>
                <w:szCs w:val="24"/>
              </w:rPr>
              <w:t>[Enter Explanation]</w:t>
            </w:r>
          </w:p>
        </w:tc>
        <w:tc>
          <w:tcPr>
            <w:tcW w:w="1890" w:type="dxa"/>
            <w:tcMar>
              <w:left w:w="58" w:type="dxa"/>
              <w:right w:w="58" w:type="dxa"/>
            </w:tcMar>
          </w:tcPr>
          <w:p w14:paraId="0A6981D7" w14:textId="77777777" w:rsidR="004C4052" w:rsidRPr="00731DDB" w:rsidRDefault="004C4052" w:rsidP="00731DDB">
            <w:pPr>
              <w:keepNext/>
              <w:spacing w:before="40" w:after="40"/>
              <w:rPr>
                <w:rFonts w:ascii="Arial" w:hAnsi="Arial" w:cs="Arial"/>
                <w:color w:val="FFFFFF"/>
                <w:sz w:val="24"/>
                <w:szCs w:val="24"/>
              </w:rPr>
            </w:pPr>
            <w:r w:rsidRPr="00731DDB">
              <w:rPr>
                <w:rFonts w:ascii="Arial" w:hAnsi="Arial" w:cs="Arial"/>
                <w:color w:val="000000"/>
                <w:sz w:val="24"/>
                <w:szCs w:val="24"/>
              </w:rPr>
              <w:t>[Enter Duration]</w:t>
            </w:r>
          </w:p>
        </w:tc>
        <w:tc>
          <w:tcPr>
            <w:tcW w:w="2160" w:type="dxa"/>
            <w:tcMar>
              <w:left w:w="58" w:type="dxa"/>
              <w:right w:w="58" w:type="dxa"/>
            </w:tcMar>
          </w:tcPr>
          <w:p w14:paraId="0CA6BCE5" w14:textId="77777777" w:rsidR="004C4052" w:rsidRPr="00731DDB" w:rsidRDefault="004C4052" w:rsidP="00731DDB">
            <w:pPr>
              <w:keepNext/>
              <w:spacing w:before="40" w:after="40"/>
              <w:rPr>
                <w:rFonts w:ascii="Arial" w:hAnsi="Arial" w:cs="Arial"/>
                <w:color w:val="FFFFFF"/>
                <w:sz w:val="24"/>
                <w:szCs w:val="24"/>
              </w:rPr>
            </w:pPr>
            <w:r w:rsidRPr="00731DDB">
              <w:rPr>
                <w:rFonts w:ascii="Arial" w:hAnsi="Arial" w:cs="Arial"/>
                <w:sz w:val="24"/>
                <w:szCs w:val="24"/>
              </w:rPr>
              <w:t>[Enter Actions]</w:t>
            </w:r>
          </w:p>
        </w:tc>
        <w:tc>
          <w:tcPr>
            <w:tcW w:w="2367" w:type="dxa"/>
            <w:tcMar>
              <w:left w:w="58" w:type="dxa"/>
              <w:right w:w="58" w:type="dxa"/>
            </w:tcMar>
          </w:tcPr>
          <w:p w14:paraId="73A961F9" w14:textId="77777777" w:rsidR="004C4052" w:rsidRPr="00731DDB" w:rsidRDefault="004C4052" w:rsidP="00731DDB">
            <w:pPr>
              <w:keepNext/>
              <w:spacing w:before="40" w:after="40"/>
              <w:rPr>
                <w:rFonts w:ascii="Arial" w:hAnsi="Arial" w:cs="Arial"/>
                <w:color w:val="FFFFFF"/>
                <w:sz w:val="24"/>
                <w:szCs w:val="24"/>
              </w:rPr>
            </w:pPr>
            <w:r w:rsidRPr="00731DDB">
              <w:rPr>
                <w:rFonts w:ascii="Arial" w:hAnsi="Arial" w:cs="Arial"/>
                <w:color w:val="000000"/>
                <w:sz w:val="24"/>
                <w:szCs w:val="24"/>
              </w:rPr>
              <w:t>[Enter Language]</w:t>
            </w:r>
          </w:p>
        </w:tc>
      </w:tr>
      <w:tr w:rsidR="004C4052" w:rsidRPr="005F082E" w14:paraId="52C3DC93" w14:textId="77777777" w:rsidTr="00731DDB">
        <w:trPr>
          <w:trHeight w:val="449"/>
        </w:trPr>
        <w:tc>
          <w:tcPr>
            <w:tcW w:w="1975" w:type="dxa"/>
            <w:tcMar>
              <w:left w:w="58" w:type="dxa"/>
              <w:right w:w="58" w:type="dxa"/>
            </w:tcMar>
          </w:tcPr>
          <w:p w14:paraId="2E71AEF4" w14:textId="77777777" w:rsidR="004C4052" w:rsidRPr="00731DDB" w:rsidRDefault="004C4052" w:rsidP="00731DDB">
            <w:pPr>
              <w:spacing w:before="40" w:after="40"/>
              <w:rPr>
                <w:rFonts w:ascii="Arial" w:hAnsi="Arial" w:cs="Arial"/>
                <w:color w:val="FFFFFF"/>
                <w:sz w:val="24"/>
                <w:szCs w:val="24"/>
              </w:rPr>
            </w:pPr>
            <w:r w:rsidRPr="00731DDB">
              <w:rPr>
                <w:rFonts w:ascii="Arial" w:hAnsi="Arial" w:cs="Arial"/>
                <w:color w:val="000000"/>
                <w:sz w:val="24"/>
                <w:szCs w:val="24"/>
              </w:rPr>
              <w:t xml:space="preserve">[Enter </w:t>
            </w:r>
            <w:r w:rsidRPr="00731DDB">
              <w:rPr>
                <w:rFonts w:ascii="Arial" w:hAnsi="Arial" w:cs="Arial"/>
                <w:sz w:val="24"/>
                <w:szCs w:val="24"/>
              </w:rPr>
              <w:t>Violation]</w:t>
            </w:r>
          </w:p>
        </w:tc>
        <w:tc>
          <w:tcPr>
            <w:tcW w:w="2250" w:type="dxa"/>
            <w:tcMar>
              <w:left w:w="58" w:type="dxa"/>
              <w:right w:w="58" w:type="dxa"/>
            </w:tcMar>
          </w:tcPr>
          <w:p w14:paraId="5A51A5A6" w14:textId="77777777" w:rsidR="004C4052" w:rsidRPr="00731DDB" w:rsidRDefault="004C4052" w:rsidP="00731DDB">
            <w:pPr>
              <w:spacing w:before="40" w:after="40"/>
              <w:rPr>
                <w:rFonts w:ascii="Arial" w:hAnsi="Arial" w:cs="Arial"/>
                <w:color w:val="FFFFFF"/>
                <w:sz w:val="24"/>
                <w:szCs w:val="24"/>
              </w:rPr>
            </w:pPr>
            <w:r w:rsidRPr="00731DDB">
              <w:rPr>
                <w:rFonts w:ascii="Arial" w:hAnsi="Arial" w:cs="Arial"/>
                <w:sz w:val="24"/>
                <w:szCs w:val="24"/>
              </w:rPr>
              <w:t>[Enter Explanation]</w:t>
            </w:r>
          </w:p>
        </w:tc>
        <w:tc>
          <w:tcPr>
            <w:tcW w:w="1890" w:type="dxa"/>
            <w:tcMar>
              <w:left w:w="58" w:type="dxa"/>
              <w:right w:w="58" w:type="dxa"/>
            </w:tcMar>
          </w:tcPr>
          <w:p w14:paraId="094CB770" w14:textId="77777777" w:rsidR="004C4052" w:rsidRPr="00731DDB" w:rsidRDefault="004C4052" w:rsidP="00731DDB">
            <w:pPr>
              <w:spacing w:before="40" w:after="40"/>
              <w:rPr>
                <w:rFonts w:ascii="Arial" w:hAnsi="Arial" w:cs="Arial"/>
                <w:color w:val="FFFFFF"/>
                <w:sz w:val="24"/>
                <w:szCs w:val="24"/>
              </w:rPr>
            </w:pPr>
            <w:r w:rsidRPr="00731DDB">
              <w:rPr>
                <w:rFonts w:ascii="Arial" w:hAnsi="Arial" w:cs="Arial"/>
                <w:color w:val="000000"/>
                <w:sz w:val="24"/>
                <w:szCs w:val="24"/>
              </w:rPr>
              <w:t>[Enter Duration]</w:t>
            </w:r>
          </w:p>
        </w:tc>
        <w:tc>
          <w:tcPr>
            <w:tcW w:w="2160" w:type="dxa"/>
            <w:tcMar>
              <w:left w:w="58" w:type="dxa"/>
              <w:right w:w="58" w:type="dxa"/>
            </w:tcMar>
          </w:tcPr>
          <w:p w14:paraId="5F25E6E7" w14:textId="77777777" w:rsidR="004C4052" w:rsidRPr="00731DDB" w:rsidRDefault="004C4052" w:rsidP="00731DDB">
            <w:pPr>
              <w:spacing w:before="40" w:after="40"/>
              <w:rPr>
                <w:rFonts w:ascii="Arial" w:hAnsi="Arial" w:cs="Arial"/>
                <w:color w:val="FFFFFF"/>
                <w:sz w:val="24"/>
                <w:szCs w:val="24"/>
              </w:rPr>
            </w:pPr>
            <w:r w:rsidRPr="00731DDB">
              <w:rPr>
                <w:rFonts w:ascii="Arial" w:hAnsi="Arial" w:cs="Arial"/>
                <w:sz w:val="24"/>
                <w:szCs w:val="24"/>
              </w:rPr>
              <w:t>[Enter Actions]</w:t>
            </w:r>
          </w:p>
        </w:tc>
        <w:tc>
          <w:tcPr>
            <w:tcW w:w="2367" w:type="dxa"/>
            <w:tcMar>
              <w:left w:w="58" w:type="dxa"/>
              <w:right w:w="58" w:type="dxa"/>
            </w:tcMar>
          </w:tcPr>
          <w:p w14:paraId="4C1813FE" w14:textId="77777777" w:rsidR="004C4052" w:rsidRPr="00731DDB" w:rsidRDefault="004C4052" w:rsidP="00731DDB">
            <w:pPr>
              <w:spacing w:before="40" w:after="40"/>
              <w:rPr>
                <w:rFonts w:ascii="Arial" w:hAnsi="Arial" w:cs="Arial"/>
                <w:color w:val="FFFFFF"/>
                <w:sz w:val="24"/>
                <w:szCs w:val="24"/>
              </w:rPr>
            </w:pPr>
            <w:r w:rsidRPr="00731DDB">
              <w:rPr>
                <w:rFonts w:ascii="Arial" w:hAnsi="Arial" w:cs="Arial"/>
                <w:color w:val="000000"/>
                <w:sz w:val="24"/>
                <w:szCs w:val="24"/>
              </w:rPr>
              <w:t>[Enter Language]</w:t>
            </w:r>
          </w:p>
        </w:tc>
      </w:tr>
    </w:tbl>
    <w:p w14:paraId="3EF1E36C" w14:textId="77777777" w:rsidR="004C4052" w:rsidRPr="005F082E" w:rsidRDefault="004C4052" w:rsidP="00275C1C">
      <w:pPr>
        <w:pStyle w:val="Heading3"/>
        <w:keepNext/>
      </w:pPr>
      <w:bookmarkStart w:id="12" w:name="_Toc58336725"/>
      <w:bookmarkStart w:id="13" w:name="_Hlk58234306"/>
      <w:r w:rsidRPr="005F082E">
        <w:t>Summary Information for Operating Under a Variance or Exemption</w:t>
      </w:r>
      <w:bookmarkEnd w:id="12"/>
    </w:p>
    <w:bookmarkEnd w:id="13"/>
    <w:p w14:paraId="60AE6EEA" w14:textId="77777777" w:rsidR="004C4052" w:rsidRPr="005F082E" w:rsidRDefault="004C4052" w:rsidP="003131EE">
      <w:pPr>
        <w:spacing w:before="120" w:after="240"/>
        <w:rPr>
          <w:rFonts w:ascii="Arial" w:hAnsi="Arial" w:cs="Arial"/>
          <w:sz w:val="24"/>
          <w:szCs w:val="24"/>
        </w:rPr>
      </w:pPr>
      <w:r>
        <w:rPr>
          <w:rFonts w:ascii="Arial" w:hAnsi="Arial" w:cs="Arial"/>
          <w:sz w:val="24"/>
        </w:rPr>
        <w:t xml:space="preserve">In 2020 the backflow preventers were not annually tested due to COVID-19 restrictions in terms of access to our facility but outside technicians. During the COVID crisis all service contracts were pended. </w:t>
      </w:r>
      <w:proofErr w:type="gramStart"/>
      <w:r>
        <w:rPr>
          <w:rFonts w:ascii="Arial" w:hAnsi="Arial" w:cs="Arial"/>
          <w:sz w:val="24"/>
        </w:rPr>
        <w:t>Due to the fact that</w:t>
      </w:r>
      <w:proofErr w:type="gramEnd"/>
      <w:r>
        <w:rPr>
          <w:rFonts w:ascii="Arial" w:hAnsi="Arial" w:cs="Arial"/>
          <w:sz w:val="24"/>
        </w:rPr>
        <w:t xml:space="preserve"> many backflows were in buildings where such access could have compromised staff our LPA gave us a variance on this for 2020. </w:t>
      </w:r>
    </w:p>
    <w:p w14:paraId="1EE1E831" w14:textId="77777777" w:rsidR="004C4052" w:rsidRPr="005F082E" w:rsidRDefault="004C4052" w:rsidP="008E66E2">
      <w:pPr>
        <w:pStyle w:val="Heading3"/>
        <w:keepNext/>
      </w:pPr>
      <w:bookmarkStart w:id="14" w:name="_Toc58336726"/>
      <w:r w:rsidRPr="005F082E">
        <w:t>Summary Information for Federal Revised Total Coliform Rule Level 1 and Level 2 Assessment Requirements</w:t>
      </w:r>
      <w:bookmarkEnd w:id="14"/>
    </w:p>
    <w:p w14:paraId="5B9569D4" w14:textId="77777777" w:rsidR="004C4052" w:rsidRPr="005F082E" w:rsidRDefault="004C4052" w:rsidP="00BF628D">
      <w:pPr>
        <w:pStyle w:val="Heading4"/>
      </w:pPr>
      <w:r w:rsidRPr="005F082E">
        <w:t xml:space="preserve">Level 1 or Level 2 Assessment Requirement not Due to an </w:t>
      </w:r>
      <w:r w:rsidRPr="005F082E">
        <w:rPr>
          <w:i/>
        </w:rPr>
        <w:t>E. coli</w:t>
      </w:r>
      <w:r w:rsidRPr="005F082E">
        <w:t xml:space="preserve"> MCL Violation</w:t>
      </w:r>
    </w:p>
    <w:p w14:paraId="0E09D58B" w14:textId="77777777" w:rsidR="004C4052" w:rsidRPr="005F082E" w:rsidRDefault="004C4052"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A51DBB6" w14:textId="77777777" w:rsidR="004C4052" w:rsidRPr="004C1445" w:rsidRDefault="004C4052" w:rsidP="004C1445">
      <w:pPr>
        <w:spacing w:after="240"/>
        <w:rPr>
          <w:rFonts w:ascii="Arial" w:hAnsi="Arial" w:cs="Arial"/>
          <w:b/>
          <w:sz w:val="24"/>
          <w:szCs w:val="24"/>
        </w:rPr>
      </w:pPr>
      <w:r w:rsidRPr="004C1445">
        <w:rPr>
          <w:rFonts w:ascii="Arial" w:hAnsi="Arial" w:cs="Arial"/>
          <w:b/>
          <w:sz w:val="24"/>
          <w:szCs w:val="24"/>
        </w:rPr>
        <w:t xml:space="preserve">During the past year we were not required to conduct any Level 1 or Level 2 assessments for our water system.  </w:t>
      </w:r>
    </w:p>
    <w:p w14:paraId="2166A106" w14:textId="77777777" w:rsidR="004C4052" w:rsidRPr="005F082E" w:rsidRDefault="004C4052" w:rsidP="00BF628D">
      <w:pPr>
        <w:pStyle w:val="Heading4"/>
      </w:pPr>
      <w:r w:rsidRPr="005F082E">
        <w:t xml:space="preserve">Level 2 Assessment Requirement Due to an </w:t>
      </w:r>
      <w:r w:rsidRPr="005F082E">
        <w:rPr>
          <w:i/>
        </w:rPr>
        <w:t>E. coli</w:t>
      </w:r>
      <w:r w:rsidRPr="005F082E">
        <w:t xml:space="preserve"> MCL Violation</w:t>
      </w:r>
      <w:r>
        <w:t xml:space="preserve"> – NONE REQUIRED AS NO E. coli found in tests</w:t>
      </w:r>
    </w:p>
    <w:p w14:paraId="793C16BA" w14:textId="77777777" w:rsidR="004C4052" w:rsidRPr="005F082E" w:rsidRDefault="004C4052"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sectPr w:rsidR="004C4052" w:rsidRPr="005F082E" w:rsidSect="004E6ADF">
      <w:headerReference w:type="even" r:id="rId8"/>
      <w:headerReference w:type="default"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13C06" w14:textId="77777777" w:rsidR="004C4052" w:rsidRDefault="004C4052">
      <w:r>
        <w:separator/>
      </w:r>
    </w:p>
    <w:p w14:paraId="2508911E" w14:textId="77777777" w:rsidR="004C4052" w:rsidRDefault="004C4052"/>
  </w:endnote>
  <w:endnote w:type="continuationSeparator" w:id="0">
    <w:p w14:paraId="14594E5E" w14:textId="77777777" w:rsidR="004C4052" w:rsidRDefault="004C4052">
      <w:r>
        <w:continuationSeparator/>
      </w:r>
    </w:p>
    <w:p w14:paraId="41202D7C" w14:textId="77777777" w:rsidR="004C4052" w:rsidRDefault="004C4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 Light">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91C4E" w14:textId="77777777" w:rsidR="004C4052" w:rsidRDefault="004C4052">
    <w:pPr>
      <w:pStyle w:val="Footer"/>
    </w:pPr>
  </w:p>
  <w:p w14:paraId="77AFB8A6" w14:textId="77777777" w:rsidR="004C4052" w:rsidRDefault="004C40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2EE0C" w14:textId="77777777" w:rsidR="004C4052" w:rsidRPr="002E5912" w:rsidRDefault="004C4052"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Golden Era Productions</w:t>
    </w:r>
    <w:r w:rsidRPr="00E870EB">
      <w:rPr>
        <w:rFonts w:ascii="Arial" w:hAnsi="Arial" w:cs="Arial"/>
        <w:sz w:val="24"/>
        <w:szCs w:val="24"/>
      </w:rPr>
      <w:tab/>
    </w:r>
    <w:r>
      <w:rPr>
        <w:rFonts w:ascii="Arial" w:hAnsi="Arial" w:cs="Arial"/>
        <w:sz w:val="24"/>
        <w:szCs w:val="24"/>
      </w:rPr>
      <w:t>July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0DC94" w14:textId="77777777" w:rsidR="004C4052" w:rsidRDefault="004C4052">
      <w:r>
        <w:separator/>
      </w:r>
    </w:p>
    <w:p w14:paraId="005AC8C0" w14:textId="77777777" w:rsidR="004C4052" w:rsidRDefault="004C4052"/>
  </w:footnote>
  <w:footnote w:type="continuationSeparator" w:id="0">
    <w:p w14:paraId="2567A71E" w14:textId="77777777" w:rsidR="004C4052" w:rsidRDefault="004C4052">
      <w:r>
        <w:continuationSeparator/>
      </w:r>
    </w:p>
    <w:p w14:paraId="1482F009" w14:textId="77777777" w:rsidR="004C4052" w:rsidRDefault="004C40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90746" w14:textId="77777777" w:rsidR="004C4052" w:rsidRDefault="004C4052">
    <w:pPr>
      <w:pStyle w:val="Header"/>
    </w:pPr>
  </w:p>
  <w:p w14:paraId="2788CF3D" w14:textId="77777777" w:rsidR="004C4052" w:rsidRDefault="004C40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915D3" w14:textId="77777777" w:rsidR="004C4052" w:rsidRDefault="004C4052" w:rsidP="0025569C">
    <w:pPr>
      <w:pStyle w:val="Header"/>
      <w:tabs>
        <w:tab w:val="clear" w:pos="4320"/>
        <w:tab w:val="clear" w:pos="8640"/>
        <w:tab w:val="right" w:pos="10800"/>
      </w:tabs>
      <w:spacing w:after="480"/>
    </w:pPr>
    <w:r>
      <w:rPr>
        <w:rFonts w:ascii="Arial" w:hAnsi="Arial" w:cs="Arial"/>
        <w:sz w:val="24"/>
        <w:szCs w:val="24"/>
      </w:rPr>
      <w:t xml:space="preserve">Golden Era Productions </w:t>
    </w:r>
    <w:r w:rsidRPr="00E870EB">
      <w:rPr>
        <w:rFonts w:ascii="Arial" w:hAnsi="Arial" w:cs="Arial"/>
        <w:sz w:val="24"/>
        <w:szCs w:val="24"/>
      </w:rPr>
      <w:t>Consumer Confidence Report</w:t>
    </w:r>
    <w:r>
      <w:rPr>
        <w:rFonts w:ascii="Arial" w:hAnsi="Arial" w:cs="Arial"/>
        <w:sz w:val="24"/>
        <w:szCs w:val="24"/>
      </w:rPr>
      <w:t xml:space="preserve"> 2020</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1E77"/>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2EF1"/>
    <w:rsid w:val="00085A69"/>
    <w:rsid w:val="00086BEB"/>
    <w:rsid w:val="00092955"/>
    <w:rsid w:val="000943DA"/>
    <w:rsid w:val="00094751"/>
    <w:rsid w:val="00094F69"/>
    <w:rsid w:val="0009578C"/>
    <w:rsid w:val="00095AAC"/>
    <w:rsid w:val="000A08B0"/>
    <w:rsid w:val="000A0BCF"/>
    <w:rsid w:val="000A4EF7"/>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0231A"/>
    <w:rsid w:val="00112BDA"/>
    <w:rsid w:val="00115004"/>
    <w:rsid w:val="001151D3"/>
    <w:rsid w:val="00115AD5"/>
    <w:rsid w:val="0012764D"/>
    <w:rsid w:val="00127B6D"/>
    <w:rsid w:val="00131689"/>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813"/>
    <w:rsid w:val="001A6F2B"/>
    <w:rsid w:val="001B095A"/>
    <w:rsid w:val="001B10EB"/>
    <w:rsid w:val="001B4F20"/>
    <w:rsid w:val="001B74B7"/>
    <w:rsid w:val="001C333B"/>
    <w:rsid w:val="001C5948"/>
    <w:rsid w:val="001C7816"/>
    <w:rsid w:val="001D19CB"/>
    <w:rsid w:val="001D31D6"/>
    <w:rsid w:val="001D50D9"/>
    <w:rsid w:val="001D70E6"/>
    <w:rsid w:val="001D717E"/>
    <w:rsid w:val="001D7D91"/>
    <w:rsid w:val="001E01E9"/>
    <w:rsid w:val="001E0454"/>
    <w:rsid w:val="001E0B86"/>
    <w:rsid w:val="001E13D1"/>
    <w:rsid w:val="001E521B"/>
    <w:rsid w:val="001E5F9F"/>
    <w:rsid w:val="001E7F17"/>
    <w:rsid w:val="001F155B"/>
    <w:rsid w:val="001F1F46"/>
    <w:rsid w:val="001F246D"/>
    <w:rsid w:val="001F3468"/>
    <w:rsid w:val="001F503E"/>
    <w:rsid w:val="001F7181"/>
    <w:rsid w:val="00200ED0"/>
    <w:rsid w:val="002010C1"/>
    <w:rsid w:val="0020216E"/>
    <w:rsid w:val="00205657"/>
    <w:rsid w:val="00212811"/>
    <w:rsid w:val="00214D2C"/>
    <w:rsid w:val="002166FF"/>
    <w:rsid w:val="00220240"/>
    <w:rsid w:val="00226E0C"/>
    <w:rsid w:val="00231E89"/>
    <w:rsid w:val="0023302C"/>
    <w:rsid w:val="00234EBB"/>
    <w:rsid w:val="00236364"/>
    <w:rsid w:val="0024082C"/>
    <w:rsid w:val="00243361"/>
    <w:rsid w:val="002436C8"/>
    <w:rsid w:val="00244938"/>
    <w:rsid w:val="00246D6E"/>
    <w:rsid w:val="0024785A"/>
    <w:rsid w:val="0025510E"/>
    <w:rsid w:val="0025569C"/>
    <w:rsid w:val="00256496"/>
    <w:rsid w:val="002572CC"/>
    <w:rsid w:val="00264941"/>
    <w:rsid w:val="00273001"/>
    <w:rsid w:val="00275C1C"/>
    <w:rsid w:val="002856B8"/>
    <w:rsid w:val="00291324"/>
    <w:rsid w:val="00294205"/>
    <w:rsid w:val="002A20BB"/>
    <w:rsid w:val="002A21EA"/>
    <w:rsid w:val="002A3636"/>
    <w:rsid w:val="002A4E09"/>
    <w:rsid w:val="002A5101"/>
    <w:rsid w:val="002A5C9F"/>
    <w:rsid w:val="002A746D"/>
    <w:rsid w:val="002B04A9"/>
    <w:rsid w:val="002B0B02"/>
    <w:rsid w:val="002B3B52"/>
    <w:rsid w:val="002C583E"/>
    <w:rsid w:val="002D15BC"/>
    <w:rsid w:val="002D2F55"/>
    <w:rsid w:val="002D429D"/>
    <w:rsid w:val="002D728F"/>
    <w:rsid w:val="002D72EA"/>
    <w:rsid w:val="002E34BB"/>
    <w:rsid w:val="002E43B8"/>
    <w:rsid w:val="002E5912"/>
    <w:rsid w:val="002F07E8"/>
    <w:rsid w:val="002F0A31"/>
    <w:rsid w:val="002F1DD3"/>
    <w:rsid w:val="002F6EC9"/>
    <w:rsid w:val="003015E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6D38"/>
    <w:rsid w:val="0034785D"/>
    <w:rsid w:val="00357F0C"/>
    <w:rsid w:val="0036452B"/>
    <w:rsid w:val="00365C7B"/>
    <w:rsid w:val="00366296"/>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1516"/>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46E49"/>
    <w:rsid w:val="00450A4E"/>
    <w:rsid w:val="0045424E"/>
    <w:rsid w:val="004562E8"/>
    <w:rsid w:val="004566E5"/>
    <w:rsid w:val="00470811"/>
    <w:rsid w:val="0047086C"/>
    <w:rsid w:val="00472D17"/>
    <w:rsid w:val="00473411"/>
    <w:rsid w:val="004848BB"/>
    <w:rsid w:val="004912AD"/>
    <w:rsid w:val="00492061"/>
    <w:rsid w:val="0049354B"/>
    <w:rsid w:val="00494C7A"/>
    <w:rsid w:val="00496939"/>
    <w:rsid w:val="004A05D8"/>
    <w:rsid w:val="004A07B2"/>
    <w:rsid w:val="004A1ABC"/>
    <w:rsid w:val="004A2077"/>
    <w:rsid w:val="004B7187"/>
    <w:rsid w:val="004C1445"/>
    <w:rsid w:val="004C3239"/>
    <w:rsid w:val="004C4052"/>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21933"/>
    <w:rsid w:val="00534BB7"/>
    <w:rsid w:val="00535F64"/>
    <w:rsid w:val="00535F8B"/>
    <w:rsid w:val="00537240"/>
    <w:rsid w:val="00537BEA"/>
    <w:rsid w:val="0054057D"/>
    <w:rsid w:val="00541730"/>
    <w:rsid w:val="00544A53"/>
    <w:rsid w:val="00546A68"/>
    <w:rsid w:val="00546FDB"/>
    <w:rsid w:val="00552801"/>
    <w:rsid w:val="00552D92"/>
    <w:rsid w:val="005540D9"/>
    <w:rsid w:val="0055419E"/>
    <w:rsid w:val="00554725"/>
    <w:rsid w:val="005556BF"/>
    <w:rsid w:val="0056039D"/>
    <w:rsid w:val="005817AA"/>
    <w:rsid w:val="005830FA"/>
    <w:rsid w:val="00583428"/>
    <w:rsid w:val="005838ED"/>
    <w:rsid w:val="0058536C"/>
    <w:rsid w:val="00587145"/>
    <w:rsid w:val="00587220"/>
    <w:rsid w:val="005937EB"/>
    <w:rsid w:val="005A087D"/>
    <w:rsid w:val="005A78CE"/>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46BF"/>
    <w:rsid w:val="00627188"/>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864A9"/>
    <w:rsid w:val="00691186"/>
    <w:rsid w:val="00695A6F"/>
    <w:rsid w:val="006A04A9"/>
    <w:rsid w:val="006A446B"/>
    <w:rsid w:val="006A482B"/>
    <w:rsid w:val="006B5CF2"/>
    <w:rsid w:val="006C2732"/>
    <w:rsid w:val="006C7186"/>
    <w:rsid w:val="006D480B"/>
    <w:rsid w:val="006D4D93"/>
    <w:rsid w:val="006D506D"/>
    <w:rsid w:val="006E03F6"/>
    <w:rsid w:val="006E11B6"/>
    <w:rsid w:val="006F46E1"/>
    <w:rsid w:val="007003D1"/>
    <w:rsid w:val="007017A9"/>
    <w:rsid w:val="00701C81"/>
    <w:rsid w:val="00706FE6"/>
    <w:rsid w:val="0071047D"/>
    <w:rsid w:val="00710939"/>
    <w:rsid w:val="007119B8"/>
    <w:rsid w:val="0071576E"/>
    <w:rsid w:val="00717191"/>
    <w:rsid w:val="007176E7"/>
    <w:rsid w:val="00717E80"/>
    <w:rsid w:val="00722BA8"/>
    <w:rsid w:val="0073000F"/>
    <w:rsid w:val="00731092"/>
    <w:rsid w:val="00731DDB"/>
    <w:rsid w:val="007354BF"/>
    <w:rsid w:val="00737455"/>
    <w:rsid w:val="00742E55"/>
    <w:rsid w:val="00743F7B"/>
    <w:rsid w:val="007452F3"/>
    <w:rsid w:val="007471DB"/>
    <w:rsid w:val="0075428C"/>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0CDC"/>
    <w:rsid w:val="007D1761"/>
    <w:rsid w:val="007D21BB"/>
    <w:rsid w:val="007E736D"/>
    <w:rsid w:val="007F457C"/>
    <w:rsid w:val="007F584E"/>
    <w:rsid w:val="00801E7B"/>
    <w:rsid w:val="008035BF"/>
    <w:rsid w:val="00803861"/>
    <w:rsid w:val="00803DFB"/>
    <w:rsid w:val="0080460B"/>
    <w:rsid w:val="00810555"/>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43F"/>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27FD"/>
    <w:rsid w:val="008F3A7D"/>
    <w:rsid w:val="008F7660"/>
    <w:rsid w:val="009000CA"/>
    <w:rsid w:val="00900CB8"/>
    <w:rsid w:val="00901274"/>
    <w:rsid w:val="00901C69"/>
    <w:rsid w:val="00904288"/>
    <w:rsid w:val="00911A33"/>
    <w:rsid w:val="00911DBF"/>
    <w:rsid w:val="00915867"/>
    <w:rsid w:val="009160C7"/>
    <w:rsid w:val="0092127A"/>
    <w:rsid w:val="00921C44"/>
    <w:rsid w:val="00923009"/>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7B90"/>
    <w:rsid w:val="009B1047"/>
    <w:rsid w:val="009B337D"/>
    <w:rsid w:val="009C0E21"/>
    <w:rsid w:val="009C1882"/>
    <w:rsid w:val="009C3F08"/>
    <w:rsid w:val="009C4A4B"/>
    <w:rsid w:val="009C6436"/>
    <w:rsid w:val="009D4211"/>
    <w:rsid w:val="009D54A3"/>
    <w:rsid w:val="009E153B"/>
    <w:rsid w:val="009E2850"/>
    <w:rsid w:val="009E54B2"/>
    <w:rsid w:val="009F5401"/>
    <w:rsid w:val="00A010BE"/>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834"/>
    <w:rsid w:val="00AC6D1E"/>
    <w:rsid w:val="00AD4876"/>
    <w:rsid w:val="00AF0445"/>
    <w:rsid w:val="00AF2E38"/>
    <w:rsid w:val="00AF5724"/>
    <w:rsid w:val="00B0620C"/>
    <w:rsid w:val="00B1666D"/>
    <w:rsid w:val="00B22450"/>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0DB9"/>
    <w:rsid w:val="00B76677"/>
    <w:rsid w:val="00B772E6"/>
    <w:rsid w:val="00B85CDA"/>
    <w:rsid w:val="00B87C5D"/>
    <w:rsid w:val="00B917F2"/>
    <w:rsid w:val="00B925B3"/>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E7EAF"/>
    <w:rsid w:val="00BF1F49"/>
    <w:rsid w:val="00BF628D"/>
    <w:rsid w:val="00BF6317"/>
    <w:rsid w:val="00BF6946"/>
    <w:rsid w:val="00BF725D"/>
    <w:rsid w:val="00BF75B3"/>
    <w:rsid w:val="00C00792"/>
    <w:rsid w:val="00C123E3"/>
    <w:rsid w:val="00C20B5D"/>
    <w:rsid w:val="00C24336"/>
    <w:rsid w:val="00C24948"/>
    <w:rsid w:val="00C31F01"/>
    <w:rsid w:val="00C338CA"/>
    <w:rsid w:val="00C3526A"/>
    <w:rsid w:val="00C41E25"/>
    <w:rsid w:val="00C43468"/>
    <w:rsid w:val="00C45B4E"/>
    <w:rsid w:val="00C51D70"/>
    <w:rsid w:val="00C5287F"/>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C714B"/>
    <w:rsid w:val="00CD26F1"/>
    <w:rsid w:val="00CD397D"/>
    <w:rsid w:val="00CD3EAB"/>
    <w:rsid w:val="00CD598A"/>
    <w:rsid w:val="00CD78A4"/>
    <w:rsid w:val="00CE0E27"/>
    <w:rsid w:val="00CE2D72"/>
    <w:rsid w:val="00CF02C7"/>
    <w:rsid w:val="00CF0FFC"/>
    <w:rsid w:val="00CF1A7D"/>
    <w:rsid w:val="00CF2391"/>
    <w:rsid w:val="00D0475A"/>
    <w:rsid w:val="00D057C3"/>
    <w:rsid w:val="00D06308"/>
    <w:rsid w:val="00D07E1D"/>
    <w:rsid w:val="00D10A7C"/>
    <w:rsid w:val="00D118D4"/>
    <w:rsid w:val="00D12AA9"/>
    <w:rsid w:val="00D15AE0"/>
    <w:rsid w:val="00D26951"/>
    <w:rsid w:val="00D272CB"/>
    <w:rsid w:val="00D32406"/>
    <w:rsid w:val="00D33C8C"/>
    <w:rsid w:val="00D367FF"/>
    <w:rsid w:val="00D37E1F"/>
    <w:rsid w:val="00D47015"/>
    <w:rsid w:val="00D5320E"/>
    <w:rsid w:val="00D60888"/>
    <w:rsid w:val="00D61A0E"/>
    <w:rsid w:val="00D62607"/>
    <w:rsid w:val="00D64AE5"/>
    <w:rsid w:val="00D67893"/>
    <w:rsid w:val="00D67F19"/>
    <w:rsid w:val="00D7538B"/>
    <w:rsid w:val="00D77322"/>
    <w:rsid w:val="00D7778E"/>
    <w:rsid w:val="00D82E27"/>
    <w:rsid w:val="00D86B30"/>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4A01"/>
    <w:rsid w:val="00DD7D18"/>
    <w:rsid w:val="00DD7D84"/>
    <w:rsid w:val="00DE1141"/>
    <w:rsid w:val="00DE2077"/>
    <w:rsid w:val="00DE240A"/>
    <w:rsid w:val="00DE2959"/>
    <w:rsid w:val="00DE54DD"/>
    <w:rsid w:val="00DF46B9"/>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211D"/>
    <w:rsid w:val="00E56B28"/>
    <w:rsid w:val="00E60304"/>
    <w:rsid w:val="00E627AD"/>
    <w:rsid w:val="00E62B92"/>
    <w:rsid w:val="00E64AD6"/>
    <w:rsid w:val="00E6542D"/>
    <w:rsid w:val="00E67C01"/>
    <w:rsid w:val="00E80B80"/>
    <w:rsid w:val="00E80EE7"/>
    <w:rsid w:val="00E8528D"/>
    <w:rsid w:val="00E870EB"/>
    <w:rsid w:val="00E90B89"/>
    <w:rsid w:val="00E91D0B"/>
    <w:rsid w:val="00E92E9C"/>
    <w:rsid w:val="00E9370A"/>
    <w:rsid w:val="00E93D03"/>
    <w:rsid w:val="00EA3504"/>
    <w:rsid w:val="00EA66F0"/>
    <w:rsid w:val="00EB0127"/>
    <w:rsid w:val="00EB2EBD"/>
    <w:rsid w:val="00EB3BEC"/>
    <w:rsid w:val="00EB6CF4"/>
    <w:rsid w:val="00EB73F5"/>
    <w:rsid w:val="00ED2935"/>
    <w:rsid w:val="00ED6A23"/>
    <w:rsid w:val="00ED7919"/>
    <w:rsid w:val="00ED7D83"/>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20D"/>
    <w:rsid w:val="00F67D55"/>
    <w:rsid w:val="00F75012"/>
    <w:rsid w:val="00F75418"/>
    <w:rsid w:val="00F82FE4"/>
    <w:rsid w:val="00F87E2C"/>
    <w:rsid w:val="00F91354"/>
    <w:rsid w:val="00F925AF"/>
    <w:rsid w:val="00F943FC"/>
    <w:rsid w:val="00F96FCF"/>
    <w:rsid w:val="00FA0CE9"/>
    <w:rsid w:val="00FA2B49"/>
    <w:rsid w:val="00FB1D33"/>
    <w:rsid w:val="00FB5ACE"/>
    <w:rsid w:val="00FB67EC"/>
    <w:rsid w:val="00FB7B40"/>
    <w:rsid w:val="00FC01B5"/>
    <w:rsid w:val="00FC33C4"/>
    <w:rsid w:val="00FC34F6"/>
    <w:rsid w:val="00FC7829"/>
    <w:rsid w:val="00FD4B98"/>
    <w:rsid w:val="00FD5195"/>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F212C0"/>
  <w15:docId w15:val="{13591464-7B2C-42E9-8314-0156EECF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EAF"/>
    <w:rPr>
      <w:sz w:val="20"/>
      <w:szCs w:val="20"/>
    </w:rPr>
  </w:style>
  <w:style w:type="paragraph" w:styleId="Heading1">
    <w:name w:val="heading 1"/>
    <w:basedOn w:val="Heading2"/>
    <w:next w:val="Normal"/>
    <w:link w:val="Heading1Char"/>
    <w:uiPriority w:val="99"/>
    <w:qFormat/>
    <w:rsid w:val="00BF628D"/>
    <w:pPr>
      <w:spacing w:after="0"/>
      <w:outlineLvl w:val="0"/>
    </w:pPr>
    <w:rPr>
      <w:sz w:val="32"/>
      <w:szCs w:val="32"/>
    </w:rPr>
  </w:style>
  <w:style w:type="paragraph" w:styleId="Heading2">
    <w:name w:val="heading 2"/>
    <w:basedOn w:val="Normal"/>
    <w:next w:val="Normal"/>
    <w:link w:val="Heading2Char"/>
    <w:uiPriority w:val="99"/>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uiPriority w:val="99"/>
    <w:qFormat/>
    <w:rsid w:val="00BF628D"/>
    <w:pPr>
      <w:keepNext w:val="0"/>
      <w:spacing w:before="240" w:after="240"/>
      <w:outlineLvl w:val="2"/>
    </w:pPr>
    <w:rPr>
      <w:bCs/>
      <w:color w:val="0000FF"/>
    </w:rPr>
  </w:style>
  <w:style w:type="paragraph" w:styleId="Heading4">
    <w:name w:val="heading 4"/>
    <w:basedOn w:val="Heading3"/>
    <w:next w:val="Normal"/>
    <w:link w:val="Heading4Char"/>
    <w:uiPriority w:val="99"/>
    <w:qFormat/>
    <w:rsid w:val="00BF628D"/>
    <w:pPr>
      <w:keepNext/>
      <w:keepLines/>
      <w:spacing w:before="0"/>
      <w:outlineLvl w:val="3"/>
    </w:pPr>
    <w:rPr>
      <w:iCs/>
      <w:color w:val="000000"/>
    </w:rPr>
  </w:style>
  <w:style w:type="paragraph" w:styleId="Heading5">
    <w:name w:val="heading 5"/>
    <w:basedOn w:val="Normal"/>
    <w:next w:val="Normal"/>
    <w:link w:val="Heading5Char"/>
    <w:uiPriority w:val="99"/>
    <w:qFormat/>
    <w:rsid w:val="00BE7EAF"/>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BE7EAF"/>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BE7EAF"/>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BE7EAF"/>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BE7EAF"/>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6D3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46D3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46D3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46D38"/>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46D38"/>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46D38"/>
    <w:rPr>
      <w:rFonts w:ascii="Calibri" w:hAnsi="Calibri" w:cs="Times New Roman"/>
      <w:b/>
      <w:bCs/>
    </w:rPr>
  </w:style>
  <w:style w:type="character" w:customStyle="1" w:styleId="Heading7Char">
    <w:name w:val="Heading 7 Char"/>
    <w:basedOn w:val="DefaultParagraphFont"/>
    <w:link w:val="Heading7"/>
    <w:uiPriority w:val="99"/>
    <w:semiHidden/>
    <w:locked/>
    <w:rsid w:val="00346D38"/>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46D38"/>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346D38"/>
    <w:rPr>
      <w:rFonts w:ascii="Cambria" w:hAnsi="Cambria" w:cs="Times New Roman"/>
    </w:rPr>
  </w:style>
  <w:style w:type="paragraph" w:styleId="Header">
    <w:name w:val="header"/>
    <w:basedOn w:val="Normal"/>
    <w:link w:val="HeaderChar"/>
    <w:uiPriority w:val="99"/>
    <w:rsid w:val="00BE7EAF"/>
    <w:pPr>
      <w:tabs>
        <w:tab w:val="center" w:pos="4320"/>
        <w:tab w:val="right" w:pos="8640"/>
      </w:tabs>
    </w:pPr>
  </w:style>
  <w:style w:type="character" w:customStyle="1" w:styleId="HeaderChar">
    <w:name w:val="Header Char"/>
    <w:basedOn w:val="DefaultParagraphFont"/>
    <w:link w:val="Header"/>
    <w:uiPriority w:val="99"/>
    <w:locked/>
    <w:rsid w:val="004562E8"/>
    <w:rPr>
      <w:rFonts w:cs="Times New Roman"/>
    </w:rPr>
  </w:style>
  <w:style w:type="paragraph" w:styleId="Footer">
    <w:name w:val="footer"/>
    <w:basedOn w:val="Normal"/>
    <w:link w:val="FooterChar"/>
    <w:uiPriority w:val="99"/>
    <w:rsid w:val="00BE7EAF"/>
    <w:pPr>
      <w:tabs>
        <w:tab w:val="center" w:pos="4320"/>
        <w:tab w:val="right" w:pos="8640"/>
      </w:tabs>
    </w:pPr>
  </w:style>
  <w:style w:type="character" w:customStyle="1" w:styleId="FooterChar">
    <w:name w:val="Footer Char"/>
    <w:basedOn w:val="DefaultParagraphFont"/>
    <w:link w:val="Footer"/>
    <w:uiPriority w:val="99"/>
    <w:locked/>
    <w:rsid w:val="00E870EB"/>
    <w:rPr>
      <w:rFonts w:cs="Times New Roman"/>
    </w:rPr>
  </w:style>
  <w:style w:type="character" w:styleId="PageNumber">
    <w:name w:val="page number"/>
    <w:basedOn w:val="DefaultParagraphFont"/>
    <w:uiPriority w:val="99"/>
    <w:rsid w:val="00BE7EAF"/>
    <w:rPr>
      <w:rFonts w:cs="Times New Roman"/>
    </w:rPr>
  </w:style>
  <w:style w:type="paragraph" w:styleId="Caption">
    <w:name w:val="caption"/>
    <w:basedOn w:val="Normal"/>
    <w:next w:val="Normal"/>
    <w:uiPriority w:val="99"/>
    <w:qFormat/>
    <w:rsid w:val="00070C22"/>
    <w:pPr>
      <w:keepNext/>
      <w:spacing w:before="360" w:after="120"/>
    </w:pPr>
    <w:rPr>
      <w:rFonts w:ascii="Arial" w:hAnsi="Arial" w:cs="Arial"/>
      <w:b/>
      <w:sz w:val="24"/>
      <w:szCs w:val="24"/>
    </w:rPr>
  </w:style>
  <w:style w:type="paragraph" w:styleId="Title">
    <w:name w:val="Title"/>
    <w:basedOn w:val="Normal"/>
    <w:link w:val="TitleChar"/>
    <w:uiPriority w:val="99"/>
    <w:qFormat/>
    <w:rsid w:val="00BE7EAF"/>
    <w:pPr>
      <w:spacing w:after="120"/>
      <w:jc w:val="center"/>
    </w:pPr>
    <w:rPr>
      <w:b/>
      <w:u w:val="single"/>
    </w:rPr>
  </w:style>
  <w:style w:type="character" w:customStyle="1" w:styleId="TitleChar">
    <w:name w:val="Title Char"/>
    <w:basedOn w:val="DefaultParagraphFont"/>
    <w:link w:val="Title"/>
    <w:uiPriority w:val="99"/>
    <w:locked/>
    <w:rsid w:val="00346D38"/>
    <w:rPr>
      <w:rFonts w:ascii="Cambria" w:hAnsi="Cambria" w:cs="Times New Roman"/>
      <w:b/>
      <w:bCs/>
      <w:kern w:val="28"/>
      <w:sz w:val="32"/>
      <w:szCs w:val="32"/>
    </w:rPr>
  </w:style>
  <w:style w:type="paragraph" w:styleId="BodyText">
    <w:name w:val="Body Text"/>
    <w:basedOn w:val="Normal"/>
    <w:link w:val="BodyTextChar"/>
    <w:uiPriority w:val="99"/>
    <w:rsid w:val="00BE7EAF"/>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locked/>
    <w:rsid w:val="0025569C"/>
    <w:rPr>
      <w:rFonts w:ascii="Footlight MT Light" w:hAnsi="Footlight MT Light" w:cs="Times New Roman"/>
      <w:sz w:val="22"/>
    </w:rPr>
  </w:style>
  <w:style w:type="paragraph" w:styleId="BodyText2">
    <w:name w:val="Body Text 2"/>
    <w:basedOn w:val="Normal"/>
    <w:link w:val="BodyText2Char"/>
    <w:uiPriority w:val="99"/>
    <w:rsid w:val="00BE7EAF"/>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346D38"/>
    <w:rPr>
      <w:rFonts w:cs="Times New Roman"/>
      <w:sz w:val="20"/>
      <w:szCs w:val="20"/>
    </w:rPr>
  </w:style>
  <w:style w:type="paragraph" w:styleId="BodyText3">
    <w:name w:val="Body Text 3"/>
    <w:basedOn w:val="Normal"/>
    <w:link w:val="BodyText3Char"/>
    <w:uiPriority w:val="99"/>
    <w:rsid w:val="00BE7EAF"/>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346D38"/>
    <w:rPr>
      <w:rFonts w:cs="Times New Roman"/>
      <w:sz w:val="16"/>
      <w:szCs w:val="16"/>
    </w:rPr>
  </w:style>
  <w:style w:type="paragraph" w:styleId="Subtitle">
    <w:name w:val="Subtitle"/>
    <w:basedOn w:val="Normal"/>
    <w:link w:val="SubtitleChar"/>
    <w:uiPriority w:val="99"/>
    <w:qFormat/>
    <w:rsid w:val="00BE7EA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346D38"/>
    <w:rPr>
      <w:rFonts w:ascii="Cambria" w:hAnsi="Cambria" w:cs="Times New Roman"/>
      <w:sz w:val="24"/>
      <w:szCs w:val="24"/>
    </w:rPr>
  </w:style>
  <w:style w:type="paragraph" w:styleId="BodyTextIndent2">
    <w:name w:val="Body Text Indent 2"/>
    <w:basedOn w:val="Normal"/>
    <w:link w:val="BodyTextIndent2Char"/>
    <w:uiPriority w:val="99"/>
    <w:rsid w:val="00BE7EAF"/>
    <w:pPr>
      <w:ind w:firstLine="720"/>
    </w:pPr>
    <w:rPr>
      <w:u w:val="single"/>
    </w:rPr>
  </w:style>
  <w:style w:type="character" w:customStyle="1" w:styleId="BodyTextIndent2Char">
    <w:name w:val="Body Text Indent 2 Char"/>
    <w:basedOn w:val="DefaultParagraphFont"/>
    <w:link w:val="BodyTextIndent2"/>
    <w:uiPriority w:val="99"/>
    <w:semiHidden/>
    <w:locked/>
    <w:rsid w:val="00346D38"/>
    <w:rPr>
      <w:rFonts w:cs="Times New Roman"/>
      <w:sz w:val="20"/>
      <w:szCs w:val="20"/>
    </w:rPr>
  </w:style>
  <w:style w:type="paragraph" w:styleId="BodyTextIndent3">
    <w:name w:val="Body Text Indent 3"/>
    <w:basedOn w:val="Normal"/>
    <w:link w:val="BodyTextIndent3Char"/>
    <w:uiPriority w:val="99"/>
    <w:rsid w:val="00BE7EAF"/>
    <w:pPr>
      <w:ind w:left="360" w:hanging="360"/>
    </w:pPr>
    <w:rPr>
      <w:u w:val="single"/>
    </w:rPr>
  </w:style>
  <w:style w:type="character" w:customStyle="1" w:styleId="BodyTextIndent3Char">
    <w:name w:val="Body Text Indent 3 Char"/>
    <w:basedOn w:val="DefaultParagraphFont"/>
    <w:link w:val="BodyTextIndent3"/>
    <w:uiPriority w:val="99"/>
    <w:semiHidden/>
    <w:locked/>
    <w:rsid w:val="00346D38"/>
    <w:rPr>
      <w:rFonts w:cs="Times New Roman"/>
      <w:sz w:val="16"/>
      <w:szCs w:val="16"/>
    </w:rPr>
  </w:style>
  <w:style w:type="paragraph" w:styleId="BlockText">
    <w:name w:val="Block Text"/>
    <w:basedOn w:val="Normal"/>
    <w:uiPriority w:val="99"/>
    <w:rsid w:val="00BE7EAF"/>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rFonts w:cs="Times New Roman"/>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 w:type="paragraph" w:styleId="ListParagraph">
    <w:name w:val="List Paragraph"/>
    <w:basedOn w:val="Normal"/>
    <w:uiPriority w:val="99"/>
    <w:qFormat/>
    <w:rsid w:val="00E870EB"/>
    <w:pPr>
      <w:numPr>
        <w:numId w:val="6"/>
      </w:numPr>
      <w:spacing w:after="120"/>
    </w:pPr>
    <w:rPr>
      <w:rFonts w:ascii="Arial" w:hAnsi="Arial" w:cs="Arial"/>
      <w:bCs/>
      <w:sz w:val="24"/>
      <w:szCs w:val="24"/>
    </w:rPr>
  </w:style>
  <w:style w:type="paragraph" w:styleId="EndnoteText">
    <w:name w:val="endnote text"/>
    <w:basedOn w:val="Normal"/>
    <w:link w:val="EndnoteTextChar"/>
    <w:uiPriority w:val="99"/>
    <w:rsid w:val="00D62607"/>
  </w:style>
  <w:style w:type="character" w:customStyle="1" w:styleId="EndnoteTextChar">
    <w:name w:val="Endnote Text Char"/>
    <w:basedOn w:val="DefaultParagraphFont"/>
    <w:link w:val="EndnoteText"/>
    <w:uiPriority w:val="99"/>
    <w:locked/>
    <w:rsid w:val="00D62607"/>
    <w:rPr>
      <w:rFonts w:cs="Times New Roman"/>
    </w:rPr>
  </w:style>
  <w:style w:type="character" w:styleId="EndnoteReference">
    <w:name w:val="endnote reference"/>
    <w:basedOn w:val="DefaultParagraphFont"/>
    <w:uiPriority w:val="99"/>
    <w:rsid w:val="00D62607"/>
    <w:rPr>
      <w:rFonts w:cs="Times New Roman"/>
      <w:vertAlign w:val="superscript"/>
    </w:rPr>
  </w:style>
  <w:style w:type="paragraph" w:styleId="TOCHeading">
    <w:name w:val="TOC Heading"/>
    <w:basedOn w:val="Heading1"/>
    <w:next w:val="Normal"/>
    <w:uiPriority w:val="99"/>
    <w:qFormat/>
    <w:rsid w:val="007B2BC6"/>
    <w:pPr>
      <w:keepLines/>
      <w:spacing w:before="240" w:line="259" w:lineRule="auto"/>
      <w:outlineLvl w:val="9"/>
    </w:pPr>
    <w:rPr>
      <w:rFonts w:ascii="Calibri Light" w:eastAsia="等? Light" w:hAnsi="Calibri Light" w:cs="Times New Roman"/>
      <w:b w:val="0"/>
      <w:bCs w:val="0"/>
      <w:color w:val="2F5496"/>
    </w:rPr>
  </w:style>
  <w:style w:type="paragraph" w:styleId="TOC1">
    <w:name w:val="toc 1"/>
    <w:basedOn w:val="Normal"/>
    <w:next w:val="Normal"/>
    <w:autoRedefine/>
    <w:uiPriority w:val="99"/>
    <w:rsid w:val="007B2BC6"/>
    <w:pPr>
      <w:spacing w:after="100"/>
    </w:pPr>
  </w:style>
  <w:style w:type="paragraph" w:styleId="TOC2">
    <w:name w:val="toc 2"/>
    <w:basedOn w:val="Normal"/>
    <w:next w:val="Normal"/>
    <w:autoRedefine/>
    <w:uiPriority w:val="99"/>
    <w:rsid w:val="007B2BC6"/>
    <w:pPr>
      <w:spacing w:after="100"/>
      <w:ind w:left="200"/>
    </w:pPr>
  </w:style>
  <w:style w:type="paragraph" w:styleId="TOC3">
    <w:name w:val="toc 3"/>
    <w:basedOn w:val="Normal"/>
    <w:next w:val="Normal"/>
    <w:autoRedefine/>
    <w:uiPriority w:val="99"/>
    <w:rsid w:val="007B2BC6"/>
    <w:pPr>
      <w:spacing w:after="100"/>
      <w:ind w:left="400"/>
    </w:pPr>
  </w:style>
  <w:style w:type="character" w:customStyle="1" w:styleId="UnresolvedMention1">
    <w:name w:val="Unresolved Mention1"/>
    <w:basedOn w:val="DefaultParagraphFont"/>
    <w:uiPriority w:val="99"/>
    <w:semiHidden/>
    <w:rsid w:val="005F7F5B"/>
    <w:rPr>
      <w:rFonts w:cs="Times New Roman"/>
      <w:color w:val="605E5C"/>
      <w:shd w:val="clear" w:color="auto" w:fill="E1DFDD"/>
    </w:rPr>
  </w:style>
  <w:style w:type="character" w:styleId="Strong">
    <w:name w:val="Strong"/>
    <w:basedOn w:val="DefaultParagraphFont"/>
    <w:uiPriority w:val="99"/>
    <w:qFormat/>
    <w:rsid w:val="00C72373"/>
    <w:rPr>
      <w:rFonts w:cs="Times New Roman"/>
      <w:b/>
      <w:bCs/>
    </w:rPr>
  </w:style>
  <w:style w:type="paragraph" w:styleId="NormalWeb">
    <w:name w:val="Normal (Web)"/>
    <w:basedOn w:val="Normal"/>
    <w:uiPriority w:val="99"/>
    <w:locked/>
    <w:rsid w:val="00B925B3"/>
    <w:pPr>
      <w:spacing w:after="24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635171">
      <w:marLeft w:val="0"/>
      <w:marRight w:val="0"/>
      <w:marTop w:val="0"/>
      <w:marBottom w:val="0"/>
      <w:divBdr>
        <w:top w:val="none" w:sz="0" w:space="0" w:color="auto"/>
        <w:left w:val="none" w:sz="0" w:space="0" w:color="auto"/>
        <w:bottom w:val="none" w:sz="0" w:space="0" w:color="auto"/>
        <w:right w:val="none" w:sz="0" w:space="0" w:color="auto"/>
      </w:divBdr>
    </w:div>
    <w:div w:id="1223635172">
      <w:marLeft w:val="0"/>
      <w:marRight w:val="0"/>
      <w:marTop w:val="0"/>
      <w:marBottom w:val="0"/>
      <w:divBdr>
        <w:top w:val="none" w:sz="0" w:space="0" w:color="auto"/>
        <w:left w:val="none" w:sz="0" w:space="0" w:color="auto"/>
        <w:bottom w:val="none" w:sz="0" w:space="0" w:color="auto"/>
        <w:right w:val="none" w:sz="0" w:space="0" w:color="auto"/>
      </w:divBdr>
    </w:div>
    <w:div w:id="1223635174">
      <w:marLeft w:val="0"/>
      <w:marRight w:val="0"/>
      <w:marTop w:val="0"/>
      <w:marBottom w:val="0"/>
      <w:divBdr>
        <w:top w:val="none" w:sz="0" w:space="0" w:color="auto"/>
        <w:left w:val="none" w:sz="0" w:space="0" w:color="auto"/>
        <w:bottom w:val="none" w:sz="0" w:space="0" w:color="auto"/>
        <w:right w:val="none" w:sz="0" w:space="0" w:color="auto"/>
      </w:divBdr>
      <w:divsChild>
        <w:div w:id="1223635173">
          <w:marLeft w:val="432"/>
          <w:marRight w:val="0"/>
          <w:marTop w:val="115"/>
          <w:marBottom w:val="0"/>
          <w:divBdr>
            <w:top w:val="none" w:sz="0" w:space="0" w:color="auto"/>
            <w:left w:val="none" w:sz="0" w:space="0" w:color="auto"/>
            <w:bottom w:val="none" w:sz="0" w:space="0" w:color="auto"/>
            <w:right w:val="none" w:sz="0" w:space="0" w:color="auto"/>
          </w:divBdr>
        </w:div>
      </w:divsChild>
    </w:div>
    <w:div w:id="12236351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2958</Words>
  <Characters>16866</Characters>
  <Application>Microsoft Office Word</Application>
  <DocSecurity>4</DocSecurity>
  <Lines>140</Lines>
  <Paragraphs>39</Paragraphs>
  <ScaleCrop>false</ScaleCrop>
  <Company>SWRCB</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Tran, My</cp:lastModifiedBy>
  <cp:revision>2</cp:revision>
  <cp:lastPrinted>2021-02-24T23:35:00Z</cp:lastPrinted>
  <dcterms:created xsi:type="dcterms:W3CDTF">2021-11-16T18:06:00Z</dcterms:created>
  <dcterms:modified xsi:type="dcterms:W3CDTF">2021-11-16T18:06:00Z</dcterms:modified>
</cp:coreProperties>
</file>