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3A8DC370" w:rsidR="00254DB1" w:rsidRPr="003177B2" w:rsidRDefault="00F04C9A" w:rsidP="00617EC7">
            <w:pPr>
              <w:spacing w:after="240"/>
              <w:rPr>
                <w:rFonts w:ascii="Arial" w:hAnsi="Arial" w:cs="Arial"/>
                <w:sz w:val="24"/>
                <w:szCs w:val="24"/>
              </w:rPr>
            </w:pPr>
            <w:r>
              <w:rPr>
                <w:sz w:val="24"/>
                <w:szCs w:val="24"/>
              </w:rPr>
              <w:t>Anza MWC</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20BC3D61" w:rsidR="00254DB1" w:rsidRPr="003177B2" w:rsidRDefault="00F04C9A" w:rsidP="006A523A">
            <w:pPr>
              <w:spacing w:before="40" w:after="40"/>
              <w:rPr>
                <w:rFonts w:ascii="Arial" w:hAnsi="Arial" w:cs="Arial"/>
                <w:sz w:val="24"/>
                <w:szCs w:val="24"/>
              </w:rPr>
            </w:pPr>
            <w:r>
              <w:rPr>
                <w:rFonts w:ascii="Helvetica Neue" w:hAnsi="Helvetica Neue"/>
                <w:color w:val="333333"/>
                <w:sz w:val="21"/>
                <w:szCs w:val="21"/>
                <w:shd w:val="clear" w:color="auto" w:fill="FFFFFF"/>
              </w:rPr>
              <w:t>3301180</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3379C45C"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w:t>
      </w:r>
      <w:r w:rsidR="006D1923">
        <w:rPr>
          <w:rFonts w:ascii="Arial" w:hAnsi="Arial" w:cs="Arial"/>
          <w:sz w:val="24"/>
          <w:szCs w:val="24"/>
        </w:rPr>
        <w:t>19</w:t>
      </w:r>
      <w:r w:rsidR="00617EC7">
        <w:rPr>
          <w:rFonts w:ascii="Arial" w:hAnsi="Arial" w:cs="Arial"/>
          <w:sz w:val="24"/>
          <w:szCs w:val="24"/>
        </w:rPr>
        <w:t>/2023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CC5C322" w14:textId="5191B31D" w:rsidR="00F04C9A" w:rsidRPr="00F04C9A" w:rsidRDefault="00F04C9A" w:rsidP="00F04C9A">
      <w:pPr>
        <w:pStyle w:val="ListParagraph"/>
        <w:tabs>
          <w:tab w:val="left" w:pos="9360"/>
        </w:tabs>
        <w:spacing w:after="120"/>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0447A263" wp14:editId="44EA57EA">
                <wp:simplePos x="0" y="0"/>
                <wp:positionH relativeFrom="column">
                  <wp:posOffset>245745</wp:posOffset>
                </wp:positionH>
                <wp:positionV relativeFrom="paragraph">
                  <wp:posOffset>48086</wp:posOffset>
                </wp:positionV>
                <wp:extent cx="118745" cy="118745"/>
                <wp:effectExtent l="0" t="0" r="8255" b="8255"/>
                <wp:wrapNone/>
                <wp:docPr id="4" name="Bevel 4"/>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5055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4" o:spid="_x0000_s1026" type="#_x0000_t84" style="position:absolute;margin-left:19.35pt;margin-top:3.8pt;width:9.35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" fillcolor="#4472c4 [3204]" strokecolor="#1f3763 [1604]" strokeweight="1pt"/>
            </w:pict>
          </mc:Fallback>
        </mc:AlternateContent>
      </w:r>
      <w:r w:rsidR="00254DB1"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0DE3066A" w:rsidR="00254DB1" w:rsidRPr="00F04C9A" w:rsidRDefault="00254DB1" w:rsidP="00F04C9A">
      <w:pPr>
        <w:pStyle w:val="ListParagraph"/>
        <w:numPr>
          <w:ilvl w:val="0"/>
          <w:numId w:val="4"/>
        </w:numPr>
        <w:tabs>
          <w:tab w:val="left" w:pos="540"/>
          <w:tab w:val="left" w:pos="9360"/>
        </w:tabs>
        <w:spacing w:after="180"/>
        <w:ind w:left="720"/>
        <w:rPr>
          <w:rFonts w:ascii="Arial" w:hAnsi="Arial" w:cs="Arial"/>
          <w:sz w:val="24"/>
          <w:szCs w:val="24"/>
        </w:rPr>
      </w:pPr>
      <w:r w:rsidRPr="00F04C9A">
        <w:rPr>
          <w:rFonts w:ascii="Arial" w:hAnsi="Arial" w:cs="Arial"/>
          <w:sz w:val="24"/>
          <w:szCs w:val="24"/>
        </w:rPr>
        <w:t xml:space="preserve">“Good faith” efforts were used to reach non-bill paying consumers.  Those efforts included </w:t>
      </w:r>
      <w:proofErr w:type="gramStart"/>
      <w:r w:rsidRPr="00F04C9A">
        <w:rPr>
          <w:rFonts w:ascii="Arial" w:hAnsi="Arial" w:cs="Arial"/>
          <w:sz w:val="24"/>
          <w:szCs w:val="24"/>
        </w:rPr>
        <w:t xml:space="preserve">the </w:t>
      </w:r>
      <w:r w:rsidR="00617EC7" w:rsidRPr="00F04C9A">
        <w:rPr>
          <w:rFonts w:ascii="Arial" w:hAnsi="Arial" w:cs="Arial"/>
          <w:sz w:val="24"/>
          <w:szCs w:val="24"/>
        </w:rPr>
        <w:t xml:space="preserve"> </w:t>
      </w:r>
      <w:r w:rsidRPr="00F04C9A">
        <w:rPr>
          <w:rFonts w:ascii="Arial" w:hAnsi="Arial" w:cs="Arial"/>
          <w:sz w:val="24"/>
          <w:szCs w:val="24"/>
        </w:rPr>
        <w:t>following</w:t>
      </w:r>
      <w:proofErr w:type="gramEnd"/>
      <w:r w:rsidRPr="00F04C9A">
        <w:rPr>
          <w:rFonts w:ascii="Arial" w:hAnsi="Arial" w:cs="Arial"/>
          <w:sz w:val="24"/>
          <w:szCs w:val="24"/>
        </w:rPr>
        <w:t xml:space="preserve"> methods</w:t>
      </w:r>
      <w:r w:rsidR="00617EC7" w:rsidRPr="00F04C9A">
        <w:rPr>
          <w:rFonts w:ascii="Arial" w:hAnsi="Arial" w:cs="Arial"/>
          <w:sz w:val="24"/>
          <w:szCs w:val="24"/>
        </w:rPr>
        <w:t>:</w:t>
      </w:r>
    </w:p>
    <w:p w14:paraId="31A6786B"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5A666714"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11C77C57"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6703A301" w:rsidR="00254DB1" w:rsidRPr="00F04C9A" w:rsidRDefault="00F04C9A" w:rsidP="00F04C9A">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w:t>
      </w:r>
      <w:r>
        <w:rPr>
          <w:rFonts w:ascii="Arial" w:hAnsi="Arial" w:cs="Arial"/>
          <w:sz w:val="24"/>
          <w:szCs w:val="24"/>
        </w:rPr>
        <w:t xml:space="preserve"> – </w:t>
      </w:r>
      <w:r w:rsidRPr="00336E75">
        <w:rPr>
          <w:rFonts w:ascii="Arial" w:hAnsi="Arial" w:cs="Arial"/>
          <w:sz w:val="24"/>
          <w:szCs w:val="24"/>
        </w:rPr>
        <w:t>Community bulletin board</w:t>
      </w:r>
      <w:r w:rsidR="00617EC7" w:rsidRPr="00F04C9A">
        <w:rPr>
          <w:rFonts w:ascii="Arial" w:hAnsi="Arial" w:cs="Arial"/>
          <w:sz w:val="24"/>
          <w:szCs w:val="24"/>
        </w:rPr>
        <w:t xml:space="preserve">. </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254DB1"/>
    <w:rsid w:val="00336E75"/>
    <w:rsid w:val="003B2D4E"/>
    <w:rsid w:val="00617EC7"/>
    <w:rsid w:val="006D1923"/>
    <w:rsid w:val="00D15D3D"/>
    <w:rsid w:val="00F0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semiHidden/>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4</cp:revision>
  <dcterms:created xsi:type="dcterms:W3CDTF">2023-05-07T18:17:00Z</dcterms:created>
  <dcterms:modified xsi:type="dcterms:W3CDTF">2023-05-19T21:54:00Z</dcterms:modified>
</cp:coreProperties>
</file>