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AD4C0E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54FBF">
        <w:rPr>
          <w:rFonts w:ascii="Arial" w:hAnsi="Arial" w:cs="Arial"/>
          <w:sz w:val="24"/>
          <w:szCs w:val="24"/>
        </w:rPr>
        <w:t>Harmony Haven</w:t>
      </w:r>
    </w:p>
    <w:p w14:paraId="65A99AB1" w14:textId="245C5AE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A6704">
        <w:rPr>
          <w:rFonts w:ascii="Arial" w:hAnsi="Arial" w:cs="Arial"/>
          <w:sz w:val="24"/>
          <w:szCs w:val="24"/>
        </w:rPr>
        <w:t>6/17/20</w:t>
      </w:r>
    </w:p>
    <w:p w14:paraId="21C05768" w14:textId="3F746FC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11B14">
        <w:rPr>
          <w:rFonts w:ascii="Arial" w:hAnsi="Arial" w:cs="Arial"/>
          <w:sz w:val="24"/>
          <w:szCs w:val="24"/>
        </w:rPr>
        <w:t>Ground Water</w:t>
      </w:r>
    </w:p>
    <w:p w14:paraId="6AE5ED8C" w14:textId="7AB173E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17C4E">
        <w:rPr>
          <w:rFonts w:ascii="Arial" w:hAnsi="Arial" w:cs="Arial"/>
          <w:sz w:val="24"/>
          <w:szCs w:val="24"/>
        </w:rPr>
        <w:t>Wells 1 and 2 located on site</w:t>
      </w:r>
    </w:p>
    <w:p w14:paraId="11D6F99D" w14:textId="624817D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A2CCD" w:rsidRPr="001A2CCD">
        <w:rPr>
          <w:rFonts w:ascii="Arial" w:hAnsi="Arial" w:cs="Arial"/>
          <w:sz w:val="24"/>
          <w:szCs w:val="24"/>
        </w:rPr>
        <w:t>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 Source Assessment Information:</w:t>
      </w:r>
    </w:p>
    <w:p w14:paraId="55CC3D7E" w14:textId="0CA79E1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0050F">
        <w:rPr>
          <w:rFonts w:ascii="Arial" w:hAnsi="Arial" w:cs="Arial"/>
          <w:sz w:val="24"/>
          <w:szCs w:val="24"/>
        </w:rPr>
        <w:t xml:space="preserve">Not Applicable this is County ran </w:t>
      </w:r>
      <w:r w:rsidR="00825288">
        <w:rPr>
          <w:rFonts w:ascii="Arial" w:hAnsi="Arial" w:cs="Arial"/>
          <w:sz w:val="24"/>
          <w:szCs w:val="24"/>
        </w:rPr>
        <w:t>private system</w:t>
      </w:r>
    </w:p>
    <w:p w14:paraId="175FE9EF" w14:textId="189C4E6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25288">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F47AA3" w14:textId="626D6869"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98A993F" w:rsidR="00095AAC" w:rsidRPr="005162DE" w:rsidRDefault="004A0FA1" w:rsidP="008572DA">
            <w:pPr>
              <w:spacing w:before="40" w:after="40"/>
              <w:jc w:val="center"/>
              <w:rPr>
                <w:rFonts w:ascii="Arial" w:hAnsi="Arial" w:cs="Arial"/>
                <w:sz w:val="24"/>
                <w:szCs w:val="24"/>
              </w:rPr>
            </w:pPr>
            <w:r>
              <w:rPr>
                <w:rFonts w:ascii="Arial" w:hAnsi="Arial" w:cs="Arial"/>
                <w:sz w:val="24"/>
                <w:szCs w:val="24"/>
              </w:rPr>
              <w:t>2025</w:t>
            </w:r>
          </w:p>
          <w:p w14:paraId="4A18E97C" w14:textId="4AD41212" w:rsidR="008572DA" w:rsidRPr="005162DE" w:rsidRDefault="004A0FA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8F4E355" w:rsidR="00095AAC" w:rsidRPr="005162DE" w:rsidRDefault="00F33BD5"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47EAB6CF" w:rsidR="006A68B0" w:rsidRPr="005162DE" w:rsidRDefault="00F33BD5" w:rsidP="00960466">
            <w:pPr>
              <w:spacing w:before="40" w:after="40"/>
              <w:jc w:val="center"/>
              <w:rPr>
                <w:rFonts w:ascii="Arial" w:hAnsi="Arial" w:cs="Arial"/>
                <w:sz w:val="24"/>
                <w:szCs w:val="24"/>
              </w:rPr>
            </w:pPr>
            <w:r>
              <w:rPr>
                <w:rFonts w:ascii="Arial" w:hAnsi="Arial" w:cs="Arial"/>
                <w:sz w:val="24"/>
                <w:szCs w:val="24"/>
              </w:rPr>
              <w:t>7/24</w:t>
            </w:r>
          </w:p>
        </w:tc>
        <w:tc>
          <w:tcPr>
            <w:tcW w:w="990" w:type="dxa"/>
            <w:tcMar>
              <w:left w:w="86" w:type="dxa"/>
              <w:right w:w="86" w:type="dxa"/>
            </w:tcMar>
          </w:tcPr>
          <w:p w14:paraId="102D5A02" w14:textId="129EF2B7" w:rsidR="006A68B0" w:rsidRPr="005162DE" w:rsidRDefault="00F33BD5"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1771F404" w:rsidR="006A68B0" w:rsidRPr="005162DE" w:rsidRDefault="00F33BD5"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41899068" w:rsidR="006A68B0" w:rsidRPr="000F7604" w:rsidRDefault="000F617A"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6DF47E7F" w:rsidR="006A68B0" w:rsidRPr="000F7604" w:rsidRDefault="0098151D" w:rsidP="00960466">
            <w:pPr>
              <w:spacing w:before="40" w:after="40"/>
              <w:jc w:val="center"/>
              <w:rPr>
                <w:rFonts w:ascii="Arial" w:hAnsi="Arial" w:cs="Arial"/>
                <w:sz w:val="24"/>
                <w:szCs w:val="24"/>
              </w:rPr>
            </w:pPr>
            <w:r>
              <w:rPr>
                <w:rFonts w:ascii="Arial" w:hAnsi="Arial" w:cs="Arial"/>
                <w:sz w:val="24"/>
                <w:szCs w:val="24"/>
              </w:rPr>
              <w:t>0-0</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27BCEB9" w:rsidR="006A68B0" w:rsidRPr="005162DE" w:rsidRDefault="00F33BD5" w:rsidP="00FC33C4">
            <w:pPr>
              <w:spacing w:before="40" w:after="40"/>
              <w:jc w:val="center"/>
              <w:rPr>
                <w:rFonts w:ascii="Arial" w:hAnsi="Arial" w:cs="Arial"/>
                <w:sz w:val="24"/>
                <w:szCs w:val="24"/>
              </w:rPr>
            </w:pPr>
            <w:r>
              <w:rPr>
                <w:rFonts w:ascii="Arial" w:hAnsi="Arial" w:cs="Arial"/>
                <w:sz w:val="24"/>
                <w:szCs w:val="24"/>
              </w:rPr>
              <w:t>7/24</w:t>
            </w:r>
          </w:p>
        </w:tc>
        <w:tc>
          <w:tcPr>
            <w:tcW w:w="990" w:type="dxa"/>
            <w:tcMar>
              <w:left w:w="86" w:type="dxa"/>
              <w:right w:w="86" w:type="dxa"/>
            </w:tcMar>
          </w:tcPr>
          <w:p w14:paraId="42CEE2F3" w14:textId="70C4FDB4" w:rsidR="006A68B0" w:rsidRPr="005162DE" w:rsidRDefault="00F33BD5"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5FC68FE6" w:rsidR="006A68B0" w:rsidRPr="005162DE" w:rsidRDefault="000F617A" w:rsidP="00FC33C4">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1AE57BBF" w14:textId="74509D92" w:rsidR="006A68B0" w:rsidRPr="000F7604" w:rsidRDefault="000F617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54B5B8E" w:rsidR="006A68B0" w:rsidRPr="000F7604" w:rsidRDefault="0098151D" w:rsidP="00FC33C4">
            <w:pPr>
              <w:spacing w:before="40" w:after="40"/>
              <w:jc w:val="center"/>
              <w:rPr>
                <w:rFonts w:ascii="Arial" w:hAnsi="Arial" w:cs="Arial"/>
                <w:sz w:val="24"/>
                <w:szCs w:val="24"/>
              </w:rPr>
            </w:pPr>
            <w:r>
              <w:rPr>
                <w:rFonts w:ascii="Arial" w:hAnsi="Arial" w:cs="Arial"/>
                <w:sz w:val="24"/>
                <w:szCs w:val="24"/>
              </w:rPr>
              <w:t>0</w:t>
            </w:r>
            <w:r w:rsidR="006059EB">
              <w:rPr>
                <w:rFonts w:ascii="Arial" w:hAnsi="Arial" w:cs="Arial"/>
                <w:sz w:val="24"/>
                <w:szCs w:val="24"/>
              </w:rPr>
              <w:t>-0.092</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14A5FB2" w:rsidR="00684C7E" w:rsidRPr="005162DE" w:rsidRDefault="007906C6" w:rsidP="00684C7E">
            <w:pPr>
              <w:spacing w:before="40" w:after="40"/>
              <w:jc w:val="center"/>
              <w:rPr>
                <w:rFonts w:ascii="Arial" w:hAnsi="Arial" w:cs="Arial"/>
                <w:sz w:val="24"/>
                <w:szCs w:val="24"/>
              </w:rPr>
            </w:pPr>
            <w:r>
              <w:rPr>
                <w:rFonts w:ascii="Arial" w:hAnsi="Arial" w:cs="Arial"/>
                <w:sz w:val="24"/>
                <w:szCs w:val="24"/>
              </w:rPr>
              <w:t>4</w:t>
            </w:r>
            <w:r w:rsidR="00380840">
              <w:rPr>
                <w:rFonts w:ascii="Arial" w:hAnsi="Arial" w:cs="Arial"/>
                <w:sz w:val="24"/>
                <w:szCs w:val="24"/>
              </w:rPr>
              <w:t>/2</w:t>
            </w:r>
            <w:r w:rsidR="009D03DD">
              <w:rPr>
                <w:rFonts w:ascii="Arial" w:hAnsi="Arial" w:cs="Arial"/>
                <w:sz w:val="24"/>
                <w:szCs w:val="24"/>
              </w:rPr>
              <w:t>024</w:t>
            </w:r>
          </w:p>
        </w:tc>
        <w:tc>
          <w:tcPr>
            <w:tcW w:w="1260" w:type="dxa"/>
            <w:tcMar>
              <w:left w:w="58" w:type="dxa"/>
              <w:right w:w="58" w:type="dxa"/>
            </w:tcMar>
          </w:tcPr>
          <w:p w14:paraId="690B0D1C" w14:textId="6D3816BF" w:rsidR="00684C7E" w:rsidRPr="005162DE" w:rsidRDefault="007906C6" w:rsidP="00684C7E">
            <w:pPr>
              <w:spacing w:before="40" w:after="40"/>
              <w:jc w:val="center"/>
              <w:rPr>
                <w:rFonts w:ascii="Arial" w:hAnsi="Arial" w:cs="Arial"/>
                <w:sz w:val="24"/>
                <w:szCs w:val="24"/>
              </w:rPr>
            </w:pPr>
            <w:r>
              <w:rPr>
                <w:rFonts w:ascii="Arial" w:hAnsi="Arial" w:cs="Arial"/>
                <w:sz w:val="24"/>
                <w:szCs w:val="24"/>
              </w:rPr>
              <w:t>36</w:t>
            </w:r>
          </w:p>
        </w:tc>
        <w:tc>
          <w:tcPr>
            <w:tcW w:w="1350" w:type="dxa"/>
            <w:tcMar>
              <w:left w:w="58" w:type="dxa"/>
              <w:right w:w="58" w:type="dxa"/>
            </w:tcMar>
          </w:tcPr>
          <w:p w14:paraId="6802CC34" w14:textId="64E6B5E6" w:rsidR="00684C7E" w:rsidRPr="005162DE" w:rsidRDefault="007906C6" w:rsidP="00684C7E">
            <w:pPr>
              <w:spacing w:before="40" w:after="40"/>
              <w:jc w:val="center"/>
              <w:rPr>
                <w:rFonts w:ascii="Arial" w:hAnsi="Arial" w:cs="Arial"/>
                <w:sz w:val="24"/>
                <w:szCs w:val="24"/>
              </w:rPr>
            </w:pPr>
            <w:r>
              <w:rPr>
                <w:rFonts w:ascii="Arial" w:hAnsi="Arial" w:cs="Arial"/>
                <w:sz w:val="24"/>
                <w:szCs w:val="24"/>
              </w:rPr>
              <w:t>35-37</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BAE49A9" w:rsidR="00684C7E" w:rsidRPr="005162DE" w:rsidRDefault="007906C6" w:rsidP="00684C7E">
            <w:pPr>
              <w:spacing w:before="40" w:after="40"/>
              <w:jc w:val="center"/>
              <w:rPr>
                <w:rFonts w:ascii="Arial" w:hAnsi="Arial" w:cs="Arial"/>
                <w:sz w:val="24"/>
                <w:szCs w:val="24"/>
              </w:rPr>
            </w:pPr>
            <w:r>
              <w:rPr>
                <w:rFonts w:ascii="Arial" w:hAnsi="Arial" w:cs="Arial"/>
                <w:sz w:val="24"/>
                <w:szCs w:val="24"/>
              </w:rPr>
              <w:t>4/20</w:t>
            </w:r>
            <w:r w:rsidR="009D03DD">
              <w:rPr>
                <w:rFonts w:ascii="Arial" w:hAnsi="Arial" w:cs="Arial"/>
                <w:sz w:val="24"/>
                <w:szCs w:val="24"/>
              </w:rPr>
              <w:t>24</w:t>
            </w:r>
          </w:p>
        </w:tc>
        <w:tc>
          <w:tcPr>
            <w:tcW w:w="1260" w:type="dxa"/>
            <w:tcMar>
              <w:left w:w="58" w:type="dxa"/>
              <w:right w:w="58" w:type="dxa"/>
            </w:tcMar>
          </w:tcPr>
          <w:p w14:paraId="5F571C45" w14:textId="5DE2B583" w:rsidR="00684C7E" w:rsidRPr="005162DE" w:rsidRDefault="009D03DD" w:rsidP="00684C7E">
            <w:pPr>
              <w:spacing w:before="40" w:after="40"/>
              <w:jc w:val="center"/>
              <w:rPr>
                <w:rFonts w:ascii="Arial" w:hAnsi="Arial" w:cs="Arial"/>
                <w:sz w:val="24"/>
                <w:szCs w:val="24"/>
              </w:rPr>
            </w:pPr>
            <w:r>
              <w:rPr>
                <w:rFonts w:ascii="Arial" w:hAnsi="Arial" w:cs="Arial"/>
                <w:sz w:val="24"/>
                <w:szCs w:val="24"/>
              </w:rPr>
              <w:t>185</w:t>
            </w:r>
          </w:p>
        </w:tc>
        <w:tc>
          <w:tcPr>
            <w:tcW w:w="1350" w:type="dxa"/>
            <w:tcMar>
              <w:left w:w="58" w:type="dxa"/>
              <w:right w:w="58" w:type="dxa"/>
            </w:tcMar>
          </w:tcPr>
          <w:p w14:paraId="2BE476FB" w14:textId="6D461633" w:rsidR="00684C7E" w:rsidRPr="005162DE" w:rsidRDefault="009D03DD" w:rsidP="00684C7E">
            <w:pPr>
              <w:spacing w:before="40" w:after="40"/>
              <w:jc w:val="center"/>
              <w:rPr>
                <w:rFonts w:ascii="Arial" w:hAnsi="Arial" w:cs="Arial"/>
                <w:sz w:val="24"/>
                <w:szCs w:val="24"/>
              </w:rPr>
            </w:pPr>
            <w:r>
              <w:rPr>
                <w:rFonts w:ascii="Arial" w:hAnsi="Arial" w:cs="Arial"/>
                <w:sz w:val="24"/>
                <w:szCs w:val="24"/>
              </w:rPr>
              <w:t>180</w:t>
            </w:r>
            <w:r w:rsidR="008C6B83">
              <w:rPr>
                <w:rFonts w:ascii="Arial" w:hAnsi="Arial" w:cs="Arial"/>
                <w:sz w:val="24"/>
                <w:szCs w:val="24"/>
              </w:rPr>
              <w:t>-190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A5FB3" w:rsidRPr="005162DE" w14:paraId="7C96DD6F" w14:textId="77777777" w:rsidTr="00812DC6">
        <w:trPr>
          <w:trHeight w:val="432"/>
        </w:trPr>
        <w:tc>
          <w:tcPr>
            <w:tcW w:w="2245" w:type="dxa"/>
            <w:tcMar>
              <w:left w:w="58" w:type="dxa"/>
              <w:right w:w="58" w:type="dxa"/>
            </w:tcMar>
          </w:tcPr>
          <w:p w14:paraId="29E71AAC" w14:textId="6DCE3F7F" w:rsidR="006A5FB3" w:rsidRPr="005162DE" w:rsidRDefault="006A5FB3" w:rsidP="006A5FB3">
            <w:pPr>
              <w:keepNext/>
              <w:keepLines/>
              <w:spacing w:before="40" w:after="40"/>
              <w:ind w:left="30"/>
              <w:jc w:val="both"/>
              <w:rPr>
                <w:rFonts w:ascii="Arial" w:hAnsi="Arial" w:cs="Arial"/>
                <w:sz w:val="24"/>
                <w:szCs w:val="24"/>
              </w:rPr>
            </w:pPr>
            <w:r w:rsidRPr="00965D6C">
              <w:t>Perchlorate</w:t>
            </w:r>
            <w:r>
              <w:t xml:space="preserve"> (PPB)</w:t>
            </w:r>
          </w:p>
        </w:tc>
        <w:tc>
          <w:tcPr>
            <w:tcW w:w="1440" w:type="dxa"/>
            <w:vAlign w:val="center"/>
          </w:tcPr>
          <w:p w14:paraId="21F7006B" w14:textId="30965A6D" w:rsidR="006A5FB3" w:rsidRPr="005162DE" w:rsidRDefault="006A5FB3" w:rsidP="006A5FB3">
            <w:pPr>
              <w:keepNext/>
              <w:keepLines/>
              <w:spacing w:before="40" w:after="40"/>
              <w:jc w:val="center"/>
              <w:rPr>
                <w:rFonts w:ascii="Arial" w:hAnsi="Arial" w:cs="Arial"/>
                <w:sz w:val="24"/>
                <w:szCs w:val="24"/>
              </w:rPr>
            </w:pPr>
            <w:r>
              <w:rPr>
                <w:rFonts w:ascii="Arial" w:hAnsi="Arial" w:cs="Arial"/>
                <w:b/>
                <w:sz w:val="24"/>
                <w:szCs w:val="24"/>
              </w:rPr>
              <w:t>4/2024</w:t>
            </w:r>
          </w:p>
        </w:tc>
        <w:tc>
          <w:tcPr>
            <w:tcW w:w="1260" w:type="dxa"/>
            <w:vAlign w:val="center"/>
          </w:tcPr>
          <w:p w14:paraId="1BD7CABC" w14:textId="151983E8" w:rsidR="006A5FB3" w:rsidRPr="005162DE" w:rsidRDefault="006A5FB3" w:rsidP="006A5FB3">
            <w:pPr>
              <w:keepNext/>
              <w:keepLines/>
              <w:spacing w:before="40" w:after="40"/>
              <w:jc w:val="center"/>
              <w:rPr>
                <w:rFonts w:ascii="Arial" w:hAnsi="Arial" w:cs="Arial"/>
                <w:sz w:val="24"/>
                <w:szCs w:val="24"/>
              </w:rPr>
            </w:pPr>
            <w:r>
              <w:rPr>
                <w:rFonts w:ascii="Arial" w:hAnsi="Arial" w:cs="Arial"/>
                <w:b/>
                <w:sz w:val="24"/>
                <w:szCs w:val="24"/>
              </w:rPr>
              <w:t>1.1</w:t>
            </w:r>
          </w:p>
        </w:tc>
        <w:tc>
          <w:tcPr>
            <w:tcW w:w="1530" w:type="dxa"/>
            <w:vAlign w:val="center"/>
          </w:tcPr>
          <w:p w14:paraId="40895B2C" w14:textId="2D29BF1F" w:rsidR="006A5FB3" w:rsidRPr="005162DE" w:rsidRDefault="006A5FB3" w:rsidP="006A5FB3">
            <w:pPr>
              <w:keepNext/>
              <w:keepLines/>
              <w:spacing w:before="40" w:after="40"/>
              <w:jc w:val="center"/>
              <w:rPr>
                <w:rFonts w:ascii="Arial" w:hAnsi="Arial" w:cs="Arial"/>
                <w:sz w:val="24"/>
                <w:szCs w:val="24"/>
              </w:rPr>
            </w:pPr>
            <w:r>
              <w:rPr>
                <w:rFonts w:ascii="Arial" w:hAnsi="Arial" w:cs="Arial"/>
                <w:b/>
                <w:sz w:val="24"/>
                <w:szCs w:val="24"/>
              </w:rPr>
              <w:t>0-1.1</w:t>
            </w:r>
          </w:p>
        </w:tc>
        <w:tc>
          <w:tcPr>
            <w:tcW w:w="1170" w:type="dxa"/>
            <w:vAlign w:val="center"/>
          </w:tcPr>
          <w:p w14:paraId="707B8EC2" w14:textId="4F668FC4" w:rsidR="006A5FB3" w:rsidRPr="005162DE" w:rsidRDefault="006A5FB3" w:rsidP="006A5FB3">
            <w:pPr>
              <w:keepNext/>
              <w:keepLines/>
              <w:spacing w:before="40" w:after="40"/>
              <w:jc w:val="center"/>
              <w:rPr>
                <w:rFonts w:ascii="Arial" w:hAnsi="Arial" w:cs="Arial"/>
                <w:sz w:val="24"/>
                <w:szCs w:val="24"/>
              </w:rPr>
            </w:pPr>
            <w:r>
              <w:rPr>
                <w:rFonts w:ascii="Arial" w:hAnsi="Arial" w:cs="Arial"/>
                <w:b/>
                <w:sz w:val="24"/>
                <w:szCs w:val="24"/>
              </w:rPr>
              <w:t>6</w:t>
            </w:r>
          </w:p>
        </w:tc>
        <w:tc>
          <w:tcPr>
            <w:tcW w:w="1260" w:type="dxa"/>
            <w:vAlign w:val="center"/>
          </w:tcPr>
          <w:p w14:paraId="4F209845" w14:textId="0086B60E" w:rsidR="006A5FB3" w:rsidRPr="005162DE" w:rsidRDefault="006A5FB3" w:rsidP="006A5FB3">
            <w:pPr>
              <w:keepNext/>
              <w:keepLines/>
              <w:spacing w:before="40" w:after="40"/>
              <w:jc w:val="center"/>
              <w:rPr>
                <w:rFonts w:ascii="Arial" w:hAnsi="Arial" w:cs="Arial"/>
                <w:sz w:val="24"/>
                <w:szCs w:val="24"/>
              </w:rPr>
            </w:pPr>
            <w:r>
              <w:rPr>
                <w:rFonts w:ascii="Arial" w:hAnsi="Arial" w:cs="Arial"/>
                <w:b/>
                <w:sz w:val="24"/>
                <w:szCs w:val="24"/>
              </w:rPr>
              <w:t>1</w:t>
            </w:r>
          </w:p>
        </w:tc>
        <w:tc>
          <w:tcPr>
            <w:tcW w:w="1931" w:type="dxa"/>
            <w:vAlign w:val="center"/>
          </w:tcPr>
          <w:p w14:paraId="307E6935" w14:textId="4C296E40" w:rsidR="006A5FB3" w:rsidRPr="005162DE" w:rsidRDefault="006A5FB3" w:rsidP="006A5FB3">
            <w:pPr>
              <w:keepNext/>
              <w:keepLines/>
              <w:spacing w:before="40" w:after="40"/>
              <w:jc w:val="center"/>
              <w:rPr>
                <w:rFonts w:ascii="Arial" w:hAnsi="Arial" w:cs="Arial"/>
                <w:sz w:val="24"/>
                <w:szCs w:val="24"/>
              </w:rPr>
            </w:pPr>
            <w:r w:rsidRPr="00965D6C">
              <w:t xml:space="preserve">Perchlorate is an inorganic chemical used in solid rocket </w:t>
            </w:r>
            <w:proofErr w:type="gramStart"/>
            <w:r w:rsidRPr="00965D6C">
              <w:t>propellant</w:t>
            </w:r>
            <w:proofErr w:type="gramEnd"/>
            <w:r w:rsidRPr="00965D6C">
              <w:t xml:space="preserve">, fireworks, explosives, flares, matches, and a variety of industries.  It usually gets into drinking water </w:t>
            </w:r>
            <w:proofErr w:type="gramStart"/>
            <w:r w:rsidRPr="00965D6C">
              <w:t>as a result of</w:t>
            </w:r>
            <w:proofErr w:type="gramEnd"/>
            <w:r w:rsidRPr="00965D6C">
              <w:t xml:space="preserve"> environmental contamination from historic aerospace or other industrial operations that used or </w:t>
            </w:r>
            <w:proofErr w:type="gramStart"/>
            <w:r w:rsidRPr="00965D6C">
              <w:t>use</w:t>
            </w:r>
            <w:proofErr w:type="gramEnd"/>
            <w:r w:rsidRPr="00965D6C">
              <w:t>, store, or dispose of perchlorate and its salts</w:t>
            </w:r>
          </w:p>
        </w:tc>
      </w:tr>
      <w:tr w:rsidR="00667F1A" w:rsidRPr="005162DE" w14:paraId="47034AD1" w14:textId="77777777" w:rsidTr="00322ACE">
        <w:trPr>
          <w:trHeight w:val="432"/>
        </w:trPr>
        <w:tc>
          <w:tcPr>
            <w:tcW w:w="2245" w:type="dxa"/>
            <w:tcMar>
              <w:left w:w="58" w:type="dxa"/>
              <w:right w:w="58" w:type="dxa"/>
            </w:tcMar>
          </w:tcPr>
          <w:p w14:paraId="58FAA5F6" w14:textId="77777777" w:rsidR="00667F1A" w:rsidRDefault="00667F1A" w:rsidP="00667F1A">
            <w:pPr>
              <w:rPr>
                <w:sz w:val="24"/>
                <w:szCs w:val="24"/>
              </w:rPr>
            </w:pPr>
            <w:r>
              <w:rPr>
                <w:sz w:val="24"/>
                <w:szCs w:val="24"/>
              </w:rPr>
              <w:t>Gross Alpha (</w:t>
            </w:r>
            <w:proofErr w:type="spellStart"/>
            <w:r>
              <w:rPr>
                <w:sz w:val="24"/>
                <w:szCs w:val="24"/>
              </w:rPr>
              <w:t>pCi</w:t>
            </w:r>
            <w:proofErr w:type="spellEnd"/>
            <w:r>
              <w:rPr>
                <w:sz w:val="24"/>
                <w:szCs w:val="24"/>
              </w:rPr>
              <w:t>/L)</w:t>
            </w:r>
          </w:p>
          <w:p w14:paraId="03100EFC" w14:textId="22BDA1C4" w:rsidR="00667F1A" w:rsidRPr="00965D6C" w:rsidRDefault="00667F1A" w:rsidP="00667F1A">
            <w:pPr>
              <w:keepNext/>
              <w:keepLines/>
              <w:spacing w:before="40" w:after="40"/>
              <w:ind w:left="30"/>
              <w:jc w:val="both"/>
            </w:pPr>
            <w:r>
              <w:rPr>
                <w:sz w:val="24"/>
                <w:szCs w:val="24"/>
              </w:rPr>
              <w:t>Wells 1 and 2</w:t>
            </w:r>
          </w:p>
        </w:tc>
        <w:tc>
          <w:tcPr>
            <w:tcW w:w="1440" w:type="dxa"/>
          </w:tcPr>
          <w:p w14:paraId="1A1B980A" w14:textId="5FF3960C" w:rsidR="00667F1A" w:rsidRDefault="00667F1A" w:rsidP="00667F1A">
            <w:pPr>
              <w:keepNext/>
              <w:keepLines/>
              <w:spacing w:before="40" w:after="40"/>
              <w:jc w:val="center"/>
              <w:rPr>
                <w:rFonts w:ascii="Arial" w:hAnsi="Arial" w:cs="Arial"/>
                <w:b/>
                <w:sz w:val="24"/>
                <w:szCs w:val="24"/>
              </w:rPr>
            </w:pPr>
            <w:r>
              <w:rPr>
                <w:sz w:val="24"/>
                <w:szCs w:val="24"/>
              </w:rPr>
              <w:t>2018</w:t>
            </w:r>
          </w:p>
        </w:tc>
        <w:tc>
          <w:tcPr>
            <w:tcW w:w="1260" w:type="dxa"/>
          </w:tcPr>
          <w:p w14:paraId="2FA47DD8" w14:textId="1ED02CE4" w:rsidR="00667F1A" w:rsidRDefault="00667F1A" w:rsidP="00667F1A">
            <w:pPr>
              <w:keepNext/>
              <w:keepLines/>
              <w:spacing w:before="40" w:after="40"/>
              <w:jc w:val="center"/>
              <w:rPr>
                <w:rFonts w:ascii="Arial" w:hAnsi="Arial" w:cs="Arial"/>
                <w:b/>
                <w:sz w:val="24"/>
                <w:szCs w:val="24"/>
              </w:rPr>
            </w:pPr>
            <w:r>
              <w:rPr>
                <w:sz w:val="24"/>
                <w:szCs w:val="24"/>
              </w:rPr>
              <w:t>1.69</w:t>
            </w:r>
          </w:p>
        </w:tc>
        <w:tc>
          <w:tcPr>
            <w:tcW w:w="1530" w:type="dxa"/>
          </w:tcPr>
          <w:p w14:paraId="547C9984" w14:textId="3356FB33" w:rsidR="00667F1A" w:rsidRDefault="00667F1A" w:rsidP="00667F1A">
            <w:pPr>
              <w:keepNext/>
              <w:keepLines/>
              <w:spacing w:before="40" w:after="40"/>
              <w:jc w:val="center"/>
              <w:rPr>
                <w:rFonts w:ascii="Arial" w:hAnsi="Arial" w:cs="Arial"/>
                <w:b/>
                <w:sz w:val="24"/>
                <w:szCs w:val="24"/>
              </w:rPr>
            </w:pPr>
            <w:r>
              <w:rPr>
                <w:sz w:val="24"/>
                <w:szCs w:val="24"/>
              </w:rPr>
              <w:t>1.62-1.75</w:t>
            </w:r>
          </w:p>
        </w:tc>
        <w:tc>
          <w:tcPr>
            <w:tcW w:w="1170" w:type="dxa"/>
          </w:tcPr>
          <w:p w14:paraId="4B1A32D2" w14:textId="2AEF9B3C" w:rsidR="00667F1A" w:rsidRDefault="00667F1A" w:rsidP="00667F1A">
            <w:pPr>
              <w:keepNext/>
              <w:keepLines/>
              <w:spacing w:before="40" w:after="40"/>
              <w:jc w:val="center"/>
              <w:rPr>
                <w:rFonts w:ascii="Arial" w:hAnsi="Arial" w:cs="Arial"/>
                <w:b/>
                <w:sz w:val="24"/>
                <w:szCs w:val="24"/>
              </w:rPr>
            </w:pPr>
            <w:r>
              <w:rPr>
                <w:sz w:val="24"/>
                <w:szCs w:val="24"/>
              </w:rPr>
              <w:t>15</w:t>
            </w:r>
          </w:p>
        </w:tc>
        <w:tc>
          <w:tcPr>
            <w:tcW w:w="1260" w:type="dxa"/>
          </w:tcPr>
          <w:p w14:paraId="471C8246" w14:textId="4523201E" w:rsidR="00667F1A" w:rsidRDefault="00667F1A" w:rsidP="00667F1A">
            <w:pPr>
              <w:keepNext/>
              <w:keepLines/>
              <w:spacing w:before="40" w:after="40"/>
              <w:jc w:val="center"/>
              <w:rPr>
                <w:rFonts w:ascii="Arial" w:hAnsi="Arial" w:cs="Arial"/>
                <w:b/>
                <w:sz w:val="24"/>
                <w:szCs w:val="24"/>
              </w:rPr>
            </w:pPr>
            <w:r>
              <w:rPr>
                <w:sz w:val="24"/>
                <w:szCs w:val="24"/>
              </w:rPr>
              <w:t>(0)</w:t>
            </w:r>
          </w:p>
        </w:tc>
        <w:tc>
          <w:tcPr>
            <w:tcW w:w="1931" w:type="dxa"/>
          </w:tcPr>
          <w:p w14:paraId="2BBE850F" w14:textId="6F93F823" w:rsidR="00667F1A" w:rsidRPr="00965D6C" w:rsidRDefault="00667F1A" w:rsidP="00667F1A">
            <w:pPr>
              <w:keepNext/>
              <w:keepLines/>
              <w:spacing w:before="40" w:after="40"/>
              <w:jc w:val="center"/>
            </w:pPr>
            <w:r w:rsidRPr="00066146">
              <w:rPr>
                <w:sz w:val="18"/>
              </w:rPr>
              <w:t>Erosion of natural deposits</w:t>
            </w:r>
          </w:p>
        </w:tc>
      </w:tr>
      <w:tr w:rsidR="002279A4" w:rsidRPr="005162DE" w14:paraId="519E7C6A" w14:textId="77777777" w:rsidTr="00434BEA">
        <w:trPr>
          <w:trHeight w:val="432"/>
        </w:trPr>
        <w:tc>
          <w:tcPr>
            <w:tcW w:w="2245" w:type="dxa"/>
            <w:tcMar>
              <w:left w:w="58" w:type="dxa"/>
              <w:right w:w="58" w:type="dxa"/>
            </w:tcMar>
          </w:tcPr>
          <w:p w14:paraId="1CB3E47F" w14:textId="77777777" w:rsidR="002279A4" w:rsidRDefault="002279A4" w:rsidP="002279A4">
            <w:pPr>
              <w:rPr>
                <w:sz w:val="24"/>
                <w:szCs w:val="24"/>
              </w:rPr>
            </w:pPr>
            <w:r>
              <w:rPr>
                <w:sz w:val="24"/>
                <w:szCs w:val="24"/>
              </w:rPr>
              <w:t>Uranium (</w:t>
            </w:r>
            <w:proofErr w:type="spellStart"/>
            <w:r>
              <w:rPr>
                <w:sz w:val="24"/>
                <w:szCs w:val="24"/>
              </w:rPr>
              <w:t>pCi</w:t>
            </w:r>
            <w:proofErr w:type="spellEnd"/>
            <w:r>
              <w:rPr>
                <w:sz w:val="24"/>
                <w:szCs w:val="24"/>
              </w:rPr>
              <w:t>/L)</w:t>
            </w:r>
          </w:p>
          <w:p w14:paraId="78FE373A" w14:textId="3C519FB9" w:rsidR="002279A4" w:rsidRPr="00965D6C" w:rsidRDefault="002279A4" w:rsidP="002279A4">
            <w:pPr>
              <w:keepNext/>
              <w:keepLines/>
              <w:spacing w:before="40" w:after="40"/>
              <w:ind w:left="30"/>
              <w:jc w:val="both"/>
            </w:pPr>
            <w:r>
              <w:rPr>
                <w:sz w:val="24"/>
                <w:szCs w:val="24"/>
              </w:rPr>
              <w:t>Wells 1 and 2</w:t>
            </w:r>
          </w:p>
        </w:tc>
        <w:tc>
          <w:tcPr>
            <w:tcW w:w="1440" w:type="dxa"/>
          </w:tcPr>
          <w:p w14:paraId="4B99AA19" w14:textId="22694FE7" w:rsidR="002279A4" w:rsidRDefault="002279A4" w:rsidP="002279A4">
            <w:pPr>
              <w:keepNext/>
              <w:keepLines/>
              <w:spacing w:before="40" w:after="40"/>
              <w:jc w:val="center"/>
              <w:rPr>
                <w:rFonts w:ascii="Arial" w:hAnsi="Arial" w:cs="Arial"/>
                <w:b/>
                <w:sz w:val="24"/>
                <w:szCs w:val="24"/>
              </w:rPr>
            </w:pPr>
            <w:r>
              <w:rPr>
                <w:sz w:val="24"/>
                <w:szCs w:val="24"/>
              </w:rPr>
              <w:t>12/21</w:t>
            </w:r>
          </w:p>
        </w:tc>
        <w:tc>
          <w:tcPr>
            <w:tcW w:w="1260" w:type="dxa"/>
          </w:tcPr>
          <w:p w14:paraId="611F6F00" w14:textId="3D2B26A3" w:rsidR="002279A4" w:rsidRDefault="002279A4" w:rsidP="002279A4">
            <w:pPr>
              <w:keepNext/>
              <w:keepLines/>
              <w:spacing w:before="40" w:after="40"/>
              <w:jc w:val="center"/>
              <w:rPr>
                <w:rFonts w:ascii="Arial" w:hAnsi="Arial" w:cs="Arial"/>
                <w:b/>
                <w:sz w:val="24"/>
                <w:szCs w:val="24"/>
              </w:rPr>
            </w:pPr>
            <w:r>
              <w:rPr>
                <w:sz w:val="24"/>
                <w:szCs w:val="24"/>
              </w:rPr>
              <w:t>0.85</w:t>
            </w:r>
          </w:p>
        </w:tc>
        <w:tc>
          <w:tcPr>
            <w:tcW w:w="1530" w:type="dxa"/>
          </w:tcPr>
          <w:p w14:paraId="0DF23EC0" w14:textId="3B760D43" w:rsidR="002279A4" w:rsidRDefault="002279A4" w:rsidP="002279A4">
            <w:pPr>
              <w:keepNext/>
              <w:keepLines/>
              <w:spacing w:before="40" w:after="40"/>
              <w:jc w:val="center"/>
              <w:rPr>
                <w:rFonts w:ascii="Arial" w:hAnsi="Arial" w:cs="Arial"/>
                <w:b/>
                <w:sz w:val="24"/>
                <w:szCs w:val="24"/>
              </w:rPr>
            </w:pPr>
            <w:r>
              <w:rPr>
                <w:sz w:val="24"/>
                <w:szCs w:val="24"/>
              </w:rPr>
              <w:t>ND - 1.7</w:t>
            </w:r>
          </w:p>
        </w:tc>
        <w:tc>
          <w:tcPr>
            <w:tcW w:w="1170" w:type="dxa"/>
          </w:tcPr>
          <w:p w14:paraId="215E06DF" w14:textId="3AE79935" w:rsidR="002279A4" w:rsidRDefault="002279A4" w:rsidP="002279A4">
            <w:pPr>
              <w:keepNext/>
              <w:keepLines/>
              <w:spacing w:before="40" w:after="40"/>
              <w:jc w:val="center"/>
              <w:rPr>
                <w:rFonts w:ascii="Arial" w:hAnsi="Arial" w:cs="Arial"/>
                <w:b/>
                <w:sz w:val="24"/>
                <w:szCs w:val="24"/>
              </w:rPr>
            </w:pPr>
            <w:r>
              <w:rPr>
                <w:sz w:val="24"/>
                <w:szCs w:val="24"/>
              </w:rPr>
              <w:t>20</w:t>
            </w:r>
          </w:p>
        </w:tc>
        <w:tc>
          <w:tcPr>
            <w:tcW w:w="1260" w:type="dxa"/>
          </w:tcPr>
          <w:p w14:paraId="2F3A588D" w14:textId="61ED663C" w:rsidR="002279A4" w:rsidRDefault="002279A4" w:rsidP="002279A4">
            <w:pPr>
              <w:keepNext/>
              <w:keepLines/>
              <w:spacing w:before="40" w:after="40"/>
              <w:jc w:val="center"/>
              <w:rPr>
                <w:rFonts w:ascii="Arial" w:hAnsi="Arial" w:cs="Arial"/>
                <w:b/>
                <w:sz w:val="24"/>
                <w:szCs w:val="24"/>
              </w:rPr>
            </w:pPr>
            <w:r>
              <w:rPr>
                <w:sz w:val="24"/>
                <w:szCs w:val="24"/>
              </w:rPr>
              <w:t>0.43</w:t>
            </w:r>
          </w:p>
        </w:tc>
        <w:tc>
          <w:tcPr>
            <w:tcW w:w="1931" w:type="dxa"/>
          </w:tcPr>
          <w:p w14:paraId="6C63F442" w14:textId="6B77FFC9" w:rsidR="002279A4" w:rsidRPr="00965D6C" w:rsidRDefault="002279A4" w:rsidP="002279A4">
            <w:pPr>
              <w:keepNext/>
              <w:keepLines/>
              <w:spacing w:before="40" w:after="40"/>
              <w:jc w:val="center"/>
            </w:pPr>
            <w:r w:rsidRPr="00CC07E9">
              <w:rPr>
                <w:sz w:val="18"/>
              </w:rPr>
              <w:t>Erosion of natural deposits</w:t>
            </w:r>
          </w:p>
        </w:tc>
      </w:tr>
      <w:tr w:rsidR="00B34893" w:rsidRPr="005162DE" w14:paraId="512AAB49" w14:textId="77777777" w:rsidTr="00D54C95">
        <w:trPr>
          <w:trHeight w:val="432"/>
        </w:trPr>
        <w:tc>
          <w:tcPr>
            <w:tcW w:w="2245" w:type="dxa"/>
            <w:tcMar>
              <w:left w:w="58" w:type="dxa"/>
              <w:right w:w="58" w:type="dxa"/>
            </w:tcMar>
          </w:tcPr>
          <w:p w14:paraId="561E4E3C" w14:textId="331CED85" w:rsidR="00B34893" w:rsidRPr="00965D6C" w:rsidRDefault="00B34893" w:rsidP="00B34893">
            <w:pPr>
              <w:keepNext/>
              <w:keepLines/>
              <w:spacing w:before="40" w:after="40"/>
              <w:ind w:left="30"/>
              <w:jc w:val="both"/>
            </w:pPr>
            <w:r>
              <w:rPr>
                <w:sz w:val="24"/>
                <w:szCs w:val="24"/>
              </w:rPr>
              <w:t>Chlorine (ppm)</w:t>
            </w:r>
          </w:p>
        </w:tc>
        <w:tc>
          <w:tcPr>
            <w:tcW w:w="1440" w:type="dxa"/>
          </w:tcPr>
          <w:p w14:paraId="63AC4709" w14:textId="1675D96B" w:rsidR="00B34893" w:rsidRDefault="00B34893" w:rsidP="00B34893">
            <w:pPr>
              <w:keepNext/>
              <w:keepLines/>
              <w:spacing w:before="40" w:after="40"/>
              <w:jc w:val="center"/>
              <w:rPr>
                <w:rFonts w:ascii="Arial" w:hAnsi="Arial" w:cs="Arial"/>
                <w:b/>
                <w:sz w:val="24"/>
                <w:szCs w:val="24"/>
              </w:rPr>
            </w:pPr>
            <w:r>
              <w:rPr>
                <w:sz w:val="24"/>
                <w:szCs w:val="24"/>
              </w:rPr>
              <w:t>202</w:t>
            </w:r>
            <w:r w:rsidR="008D6E61">
              <w:rPr>
                <w:sz w:val="24"/>
                <w:szCs w:val="24"/>
              </w:rPr>
              <w:t>5</w:t>
            </w:r>
          </w:p>
        </w:tc>
        <w:tc>
          <w:tcPr>
            <w:tcW w:w="1260" w:type="dxa"/>
          </w:tcPr>
          <w:p w14:paraId="632E0C0B" w14:textId="23A829B7" w:rsidR="00B34893" w:rsidRDefault="00B34893" w:rsidP="00B34893">
            <w:pPr>
              <w:keepNext/>
              <w:keepLines/>
              <w:spacing w:before="40" w:after="40"/>
              <w:jc w:val="center"/>
              <w:rPr>
                <w:rFonts w:ascii="Arial" w:hAnsi="Arial" w:cs="Arial"/>
                <w:b/>
                <w:sz w:val="24"/>
                <w:szCs w:val="24"/>
              </w:rPr>
            </w:pPr>
            <w:r>
              <w:rPr>
                <w:sz w:val="24"/>
                <w:szCs w:val="24"/>
              </w:rPr>
              <w:t>1.0</w:t>
            </w:r>
          </w:p>
        </w:tc>
        <w:tc>
          <w:tcPr>
            <w:tcW w:w="1530" w:type="dxa"/>
          </w:tcPr>
          <w:p w14:paraId="7890F1C9" w14:textId="05550868" w:rsidR="00B34893" w:rsidRDefault="00B34893" w:rsidP="00B34893">
            <w:pPr>
              <w:keepNext/>
              <w:keepLines/>
              <w:spacing w:before="40" w:after="40"/>
              <w:jc w:val="center"/>
              <w:rPr>
                <w:rFonts w:ascii="Arial" w:hAnsi="Arial" w:cs="Arial"/>
                <w:b/>
                <w:sz w:val="24"/>
                <w:szCs w:val="24"/>
              </w:rPr>
            </w:pPr>
            <w:r>
              <w:rPr>
                <w:sz w:val="24"/>
                <w:szCs w:val="24"/>
              </w:rPr>
              <w:t>0.5-1.2</w:t>
            </w:r>
          </w:p>
        </w:tc>
        <w:tc>
          <w:tcPr>
            <w:tcW w:w="1170" w:type="dxa"/>
          </w:tcPr>
          <w:p w14:paraId="6B98AC85" w14:textId="2A3036BA" w:rsidR="00B34893" w:rsidRDefault="00B34893" w:rsidP="00B34893">
            <w:pPr>
              <w:keepNext/>
              <w:keepLines/>
              <w:spacing w:before="40" w:after="40"/>
              <w:jc w:val="center"/>
              <w:rPr>
                <w:rFonts w:ascii="Arial" w:hAnsi="Arial" w:cs="Arial"/>
                <w:b/>
                <w:sz w:val="24"/>
                <w:szCs w:val="24"/>
              </w:rPr>
            </w:pPr>
            <w:r>
              <w:rPr>
                <w:sz w:val="24"/>
                <w:szCs w:val="24"/>
              </w:rPr>
              <w:t>4</w:t>
            </w:r>
          </w:p>
        </w:tc>
        <w:tc>
          <w:tcPr>
            <w:tcW w:w="1260" w:type="dxa"/>
          </w:tcPr>
          <w:p w14:paraId="5B1F57EF" w14:textId="16B05936" w:rsidR="00B34893" w:rsidRDefault="00B34893" w:rsidP="00B34893">
            <w:pPr>
              <w:keepNext/>
              <w:keepLines/>
              <w:spacing w:before="40" w:after="40"/>
              <w:jc w:val="center"/>
              <w:rPr>
                <w:rFonts w:ascii="Arial" w:hAnsi="Arial" w:cs="Arial"/>
                <w:b/>
                <w:sz w:val="24"/>
                <w:szCs w:val="24"/>
              </w:rPr>
            </w:pPr>
            <w:r>
              <w:rPr>
                <w:sz w:val="24"/>
                <w:szCs w:val="24"/>
              </w:rPr>
              <w:t>4</w:t>
            </w:r>
          </w:p>
        </w:tc>
        <w:tc>
          <w:tcPr>
            <w:tcW w:w="1931" w:type="dxa"/>
          </w:tcPr>
          <w:p w14:paraId="5C7D6222" w14:textId="065B25B7" w:rsidR="00B34893" w:rsidRPr="00965D6C" w:rsidRDefault="00B34893" w:rsidP="00B34893">
            <w:pPr>
              <w:keepNext/>
              <w:keepLines/>
              <w:spacing w:before="40" w:after="40"/>
              <w:jc w:val="center"/>
            </w:pPr>
            <w:r w:rsidRPr="00066146">
              <w:rPr>
                <w:sz w:val="18"/>
              </w:rPr>
              <w:t>Drinking water disinfectant added for treatment</w:t>
            </w:r>
          </w:p>
        </w:tc>
      </w:tr>
      <w:tr w:rsidR="00B34893" w:rsidRPr="005162DE" w14:paraId="7E778FAF" w14:textId="77777777" w:rsidTr="00812DC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3B3674FA" w:rsidR="00B34893" w:rsidRPr="005162DE" w:rsidRDefault="00B34893" w:rsidP="00B34893">
            <w:pPr>
              <w:spacing w:before="40" w:after="40"/>
              <w:ind w:left="30"/>
              <w:jc w:val="both"/>
              <w:rPr>
                <w:rFonts w:ascii="Arial" w:hAnsi="Arial" w:cs="Arial"/>
                <w:sz w:val="24"/>
                <w:szCs w:val="24"/>
              </w:rPr>
            </w:pPr>
            <w:r>
              <w:rPr>
                <w:sz w:val="24"/>
                <w:szCs w:val="24"/>
              </w:rPr>
              <w:t>Nitrate wells 1&amp;2 (mg/L)</w:t>
            </w:r>
          </w:p>
        </w:tc>
        <w:tc>
          <w:tcPr>
            <w:tcW w:w="1440" w:type="dxa"/>
            <w:tcBorders>
              <w:top w:val="single" w:sz="6" w:space="0" w:color="000000"/>
              <w:left w:val="single" w:sz="4" w:space="0" w:color="000000"/>
              <w:bottom w:val="single" w:sz="4" w:space="0" w:color="000000"/>
              <w:right w:val="single" w:sz="4" w:space="0" w:color="000000"/>
            </w:tcBorders>
          </w:tcPr>
          <w:p w14:paraId="25EFD446" w14:textId="27679C58" w:rsidR="00B34893" w:rsidRPr="005162DE" w:rsidRDefault="00B34893" w:rsidP="00B34893">
            <w:pPr>
              <w:spacing w:before="40" w:after="40"/>
              <w:jc w:val="center"/>
              <w:rPr>
                <w:rFonts w:ascii="Arial" w:hAnsi="Arial" w:cs="Arial"/>
                <w:sz w:val="24"/>
                <w:szCs w:val="24"/>
              </w:rPr>
            </w:pPr>
            <w:r>
              <w:rPr>
                <w:rFonts w:ascii="Arial" w:hAnsi="Arial" w:cs="Arial"/>
                <w:color w:val="000000" w:themeColor="text1"/>
                <w:sz w:val="24"/>
                <w:szCs w:val="24"/>
              </w:rPr>
              <w:t>1/2025</w:t>
            </w:r>
          </w:p>
        </w:tc>
        <w:tc>
          <w:tcPr>
            <w:tcW w:w="1260" w:type="dxa"/>
            <w:tcBorders>
              <w:top w:val="single" w:sz="6" w:space="0" w:color="000000"/>
              <w:left w:val="single" w:sz="4" w:space="0" w:color="000000"/>
              <w:bottom w:val="single" w:sz="4" w:space="0" w:color="000000"/>
              <w:right w:val="single" w:sz="4" w:space="0" w:color="000000"/>
            </w:tcBorders>
          </w:tcPr>
          <w:p w14:paraId="7CAF39D9" w14:textId="6E57507A" w:rsidR="00B34893" w:rsidRPr="005162DE" w:rsidRDefault="00B34893" w:rsidP="00B34893">
            <w:pPr>
              <w:spacing w:before="40" w:after="40"/>
              <w:jc w:val="center"/>
              <w:rPr>
                <w:rFonts w:ascii="Arial" w:hAnsi="Arial" w:cs="Arial"/>
                <w:sz w:val="24"/>
                <w:szCs w:val="24"/>
              </w:rPr>
            </w:pPr>
            <w:r>
              <w:rPr>
                <w:sz w:val="24"/>
                <w:szCs w:val="24"/>
              </w:rPr>
              <w:t>3.</w:t>
            </w:r>
            <w:r w:rsidR="009B7AD6">
              <w:rPr>
                <w:sz w:val="24"/>
                <w:szCs w:val="24"/>
              </w:rPr>
              <w:t>15</w:t>
            </w:r>
          </w:p>
        </w:tc>
        <w:tc>
          <w:tcPr>
            <w:tcW w:w="1530" w:type="dxa"/>
            <w:tcBorders>
              <w:top w:val="single" w:sz="6" w:space="0" w:color="000000"/>
              <w:left w:val="single" w:sz="4" w:space="0" w:color="000000"/>
              <w:bottom w:val="single" w:sz="4" w:space="0" w:color="000000"/>
              <w:right w:val="single" w:sz="4" w:space="0" w:color="000000"/>
            </w:tcBorders>
          </w:tcPr>
          <w:p w14:paraId="694B316A" w14:textId="77B3094A" w:rsidR="00B34893" w:rsidRPr="005162DE" w:rsidRDefault="00B34893" w:rsidP="00B34893">
            <w:pPr>
              <w:spacing w:before="40" w:after="40"/>
              <w:jc w:val="center"/>
              <w:rPr>
                <w:rFonts w:ascii="Arial" w:hAnsi="Arial" w:cs="Arial"/>
                <w:sz w:val="24"/>
                <w:szCs w:val="24"/>
              </w:rPr>
            </w:pPr>
            <w:r>
              <w:rPr>
                <w:sz w:val="24"/>
                <w:szCs w:val="24"/>
              </w:rPr>
              <w:t>2.</w:t>
            </w:r>
            <w:r w:rsidR="00CB3658">
              <w:rPr>
                <w:sz w:val="24"/>
                <w:szCs w:val="24"/>
              </w:rPr>
              <w:t>9-3.4</w:t>
            </w:r>
          </w:p>
        </w:tc>
        <w:tc>
          <w:tcPr>
            <w:tcW w:w="1170" w:type="dxa"/>
            <w:tcBorders>
              <w:top w:val="single" w:sz="6" w:space="0" w:color="000000"/>
              <w:left w:val="single" w:sz="4" w:space="0" w:color="000000"/>
              <w:bottom w:val="single" w:sz="4" w:space="0" w:color="000000"/>
              <w:right w:val="single" w:sz="4" w:space="0" w:color="000000"/>
            </w:tcBorders>
          </w:tcPr>
          <w:p w14:paraId="04B3ABD1" w14:textId="765F9509" w:rsidR="00B34893" w:rsidRPr="005162DE" w:rsidRDefault="00B34893" w:rsidP="00B34893">
            <w:pPr>
              <w:spacing w:before="40" w:after="40"/>
              <w:jc w:val="center"/>
              <w:rPr>
                <w:rFonts w:ascii="Arial" w:hAnsi="Arial" w:cs="Arial"/>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7BD33183" w14:textId="3B1FE228" w:rsidR="00B34893" w:rsidRPr="005162DE" w:rsidRDefault="00B34893" w:rsidP="00B34893">
            <w:pPr>
              <w:spacing w:before="40" w:after="40"/>
              <w:jc w:val="center"/>
              <w:rPr>
                <w:rFonts w:ascii="Arial" w:hAnsi="Arial" w:cs="Arial"/>
                <w:sz w:val="24"/>
                <w:szCs w:val="24"/>
              </w:rPr>
            </w:pPr>
            <w:r>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701F5E75" w14:textId="4FC3A53F" w:rsidR="00B34893" w:rsidRPr="005162DE" w:rsidRDefault="00B34893" w:rsidP="00B34893">
            <w:pPr>
              <w:spacing w:before="40" w:after="40"/>
              <w:jc w:val="center"/>
              <w:rPr>
                <w:rFonts w:ascii="Arial" w:hAnsi="Arial" w:cs="Arial"/>
                <w:sz w:val="24"/>
                <w:szCs w:val="24"/>
              </w:rPr>
            </w:pPr>
            <w:r w:rsidRPr="00253B97">
              <w:rPr>
                <w:sz w:val="18"/>
              </w:rPr>
              <w:t>Runoff and leaching from fertilizer use; leaching from septic tanks and sewage; erosion of natural deposits</w:t>
            </w:r>
          </w:p>
        </w:tc>
      </w:tr>
      <w:tr w:rsidR="00B34893" w:rsidRPr="005162DE" w14:paraId="5A2E4EDA" w14:textId="77777777" w:rsidTr="002D3FB5">
        <w:trPr>
          <w:trHeight w:val="432"/>
        </w:trPr>
        <w:tc>
          <w:tcPr>
            <w:tcW w:w="2245" w:type="dxa"/>
            <w:tcMar>
              <w:left w:w="58" w:type="dxa"/>
              <w:right w:w="58" w:type="dxa"/>
            </w:tcMar>
          </w:tcPr>
          <w:p w14:paraId="490802B3" w14:textId="6CBC8AF9" w:rsidR="00B34893" w:rsidRPr="005162DE" w:rsidRDefault="00B34893" w:rsidP="00B34893">
            <w:pPr>
              <w:spacing w:before="40" w:after="40"/>
              <w:ind w:left="30"/>
              <w:jc w:val="both"/>
              <w:rPr>
                <w:rFonts w:ascii="Arial" w:hAnsi="Arial" w:cs="Arial"/>
                <w:sz w:val="24"/>
                <w:szCs w:val="24"/>
              </w:rPr>
            </w:pPr>
            <w:r>
              <w:rPr>
                <w:sz w:val="24"/>
                <w:szCs w:val="24"/>
              </w:rPr>
              <w:t>Fluoride wells 1&amp;2 (mg/L)</w:t>
            </w:r>
          </w:p>
        </w:tc>
        <w:tc>
          <w:tcPr>
            <w:tcW w:w="1440" w:type="dxa"/>
          </w:tcPr>
          <w:p w14:paraId="535C6478" w14:textId="7BAAB58D" w:rsidR="00B34893" w:rsidRPr="005162DE" w:rsidRDefault="00B34893" w:rsidP="00B34893">
            <w:pPr>
              <w:spacing w:before="40" w:after="40"/>
              <w:jc w:val="center"/>
              <w:rPr>
                <w:rFonts w:ascii="Arial" w:hAnsi="Arial" w:cs="Arial"/>
                <w:sz w:val="24"/>
                <w:szCs w:val="24"/>
              </w:rPr>
            </w:pPr>
            <w:r>
              <w:rPr>
                <w:sz w:val="24"/>
                <w:szCs w:val="24"/>
              </w:rPr>
              <w:t>4/2024</w:t>
            </w:r>
          </w:p>
        </w:tc>
        <w:tc>
          <w:tcPr>
            <w:tcW w:w="1260" w:type="dxa"/>
          </w:tcPr>
          <w:p w14:paraId="1A872876" w14:textId="30DBFAE6" w:rsidR="00B34893" w:rsidRPr="005162DE" w:rsidRDefault="00B34893" w:rsidP="00B34893">
            <w:pPr>
              <w:spacing w:before="40" w:after="40"/>
              <w:jc w:val="center"/>
              <w:rPr>
                <w:rFonts w:ascii="Arial" w:hAnsi="Arial" w:cs="Arial"/>
                <w:sz w:val="24"/>
                <w:szCs w:val="24"/>
              </w:rPr>
            </w:pPr>
            <w:r>
              <w:rPr>
                <w:sz w:val="24"/>
                <w:szCs w:val="24"/>
              </w:rPr>
              <w:t>0.56</w:t>
            </w:r>
          </w:p>
        </w:tc>
        <w:tc>
          <w:tcPr>
            <w:tcW w:w="1530" w:type="dxa"/>
          </w:tcPr>
          <w:p w14:paraId="4E27FAAD" w14:textId="48CFEB91" w:rsidR="00B34893" w:rsidRPr="005162DE" w:rsidRDefault="00B34893" w:rsidP="00B34893">
            <w:pPr>
              <w:spacing w:before="40" w:after="40"/>
              <w:jc w:val="center"/>
              <w:rPr>
                <w:rFonts w:ascii="Arial" w:hAnsi="Arial" w:cs="Arial"/>
                <w:sz w:val="24"/>
                <w:szCs w:val="24"/>
              </w:rPr>
            </w:pPr>
            <w:r>
              <w:rPr>
                <w:sz w:val="24"/>
                <w:szCs w:val="24"/>
              </w:rPr>
              <w:t>0.51-0.61</w:t>
            </w:r>
          </w:p>
        </w:tc>
        <w:tc>
          <w:tcPr>
            <w:tcW w:w="1170" w:type="dxa"/>
          </w:tcPr>
          <w:p w14:paraId="6EC8A772" w14:textId="17E2E917" w:rsidR="00B34893" w:rsidRPr="005162DE" w:rsidRDefault="00B34893" w:rsidP="00B34893">
            <w:pPr>
              <w:spacing w:before="40" w:after="40"/>
              <w:jc w:val="center"/>
              <w:rPr>
                <w:rFonts w:ascii="Arial" w:hAnsi="Arial" w:cs="Arial"/>
                <w:sz w:val="24"/>
                <w:szCs w:val="24"/>
              </w:rPr>
            </w:pPr>
            <w:r>
              <w:rPr>
                <w:sz w:val="24"/>
                <w:szCs w:val="24"/>
              </w:rPr>
              <w:t>2</w:t>
            </w:r>
          </w:p>
        </w:tc>
        <w:tc>
          <w:tcPr>
            <w:tcW w:w="1260" w:type="dxa"/>
          </w:tcPr>
          <w:p w14:paraId="22CCB022" w14:textId="75318DFA" w:rsidR="00B34893" w:rsidRPr="005162DE" w:rsidRDefault="00B34893" w:rsidP="00B34893">
            <w:pPr>
              <w:spacing w:before="40" w:after="40"/>
              <w:jc w:val="center"/>
              <w:rPr>
                <w:rFonts w:ascii="Arial" w:hAnsi="Arial" w:cs="Arial"/>
                <w:sz w:val="24"/>
                <w:szCs w:val="24"/>
              </w:rPr>
            </w:pPr>
            <w:r>
              <w:rPr>
                <w:sz w:val="24"/>
                <w:szCs w:val="24"/>
              </w:rPr>
              <w:t>1</w:t>
            </w:r>
          </w:p>
        </w:tc>
        <w:tc>
          <w:tcPr>
            <w:tcW w:w="1931" w:type="dxa"/>
          </w:tcPr>
          <w:p w14:paraId="218DDB99" w14:textId="44F9B457" w:rsidR="00B34893" w:rsidRPr="005162DE" w:rsidRDefault="00B34893" w:rsidP="00B34893">
            <w:pPr>
              <w:spacing w:before="40" w:after="40"/>
              <w:jc w:val="center"/>
              <w:rPr>
                <w:rFonts w:ascii="Arial" w:hAnsi="Arial" w:cs="Arial"/>
                <w:sz w:val="24"/>
                <w:szCs w:val="24"/>
              </w:rPr>
            </w:pPr>
            <w:r w:rsidRPr="00253B97">
              <w:rPr>
                <w:sz w:val="18"/>
              </w:rPr>
              <w:t>Erosion of natural deposits; water additive which promotes strong teeth; discharge from fertilizer and aluminum</w:t>
            </w:r>
            <w:r>
              <w:rPr>
                <w:sz w:val="18"/>
              </w:rPr>
              <w:t xml:space="preserve">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D1166E">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1166E" w:rsidRPr="005162DE" w14:paraId="029A4A7D" w14:textId="77777777" w:rsidTr="00D1166E">
        <w:trPr>
          <w:trHeight w:val="432"/>
        </w:trPr>
        <w:tc>
          <w:tcPr>
            <w:tcW w:w="2245" w:type="dxa"/>
          </w:tcPr>
          <w:p w14:paraId="4066BF10" w14:textId="77777777" w:rsidR="00D1166E" w:rsidRPr="00CC07E9" w:rsidRDefault="00D1166E" w:rsidP="00D1166E">
            <w:pPr>
              <w:ind w:left="187"/>
              <w:rPr>
                <w:sz w:val="18"/>
              </w:rPr>
            </w:pPr>
            <w:r w:rsidRPr="00CC07E9">
              <w:rPr>
                <w:sz w:val="18"/>
              </w:rPr>
              <w:t>Sulfate</w:t>
            </w:r>
            <w:r>
              <w:rPr>
                <w:sz w:val="18"/>
              </w:rPr>
              <w:t xml:space="preserve"> (mg/L)</w:t>
            </w:r>
          </w:p>
          <w:p w14:paraId="04C2A80B" w14:textId="40BCA619" w:rsidR="00D1166E" w:rsidRPr="005162DE" w:rsidRDefault="00D1166E" w:rsidP="00D1166E">
            <w:pPr>
              <w:spacing w:before="40" w:after="40"/>
              <w:ind w:left="187"/>
              <w:rPr>
                <w:rFonts w:ascii="Arial" w:hAnsi="Arial" w:cs="Arial"/>
                <w:sz w:val="24"/>
                <w:szCs w:val="24"/>
              </w:rPr>
            </w:pPr>
            <w:r w:rsidRPr="00CC07E9">
              <w:rPr>
                <w:sz w:val="18"/>
              </w:rPr>
              <w:t>Wells 1 and 2</w:t>
            </w:r>
          </w:p>
        </w:tc>
        <w:tc>
          <w:tcPr>
            <w:tcW w:w="1440" w:type="dxa"/>
          </w:tcPr>
          <w:p w14:paraId="3AB56DE9" w14:textId="5C4593F7" w:rsidR="00D1166E" w:rsidRPr="005162DE" w:rsidRDefault="00D1166E" w:rsidP="00D1166E">
            <w:pPr>
              <w:spacing w:before="40" w:after="40"/>
              <w:jc w:val="center"/>
              <w:rPr>
                <w:rFonts w:ascii="Arial" w:hAnsi="Arial" w:cs="Arial"/>
                <w:sz w:val="24"/>
                <w:szCs w:val="24"/>
              </w:rPr>
            </w:pPr>
            <w:r>
              <w:rPr>
                <w:sz w:val="24"/>
                <w:szCs w:val="24"/>
              </w:rPr>
              <w:t>4/2024</w:t>
            </w:r>
          </w:p>
        </w:tc>
        <w:tc>
          <w:tcPr>
            <w:tcW w:w="1260" w:type="dxa"/>
          </w:tcPr>
          <w:p w14:paraId="5D465B29" w14:textId="610CFD03" w:rsidR="00D1166E" w:rsidRPr="005162DE" w:rsidRDefault="00D1166E" w:rsidP="00D1166E">
            <w:pPr>
              <w:spacing w:before="40" w:after="40"/>
              <w:jc w:val="center"/>
              <w:rPr>
                <w:rFonts w:ascii="Arial" w:hAnsi="Arial" w:cs="Arial"/>
                <w:sz w:val="24"/>
                <w:szCs w:val="24"/>
              </w:rPr>
            </w:pPr>
            <w:r>
              <w:rPr>
                <w:sz w:val="24"/>
                <w:szCs w:val="24"/>
              </w:rPr>
              <w:t>5.95</w:t>
            </w:r>
          </w:p>
        </w:tc>
        <w:tc>
          <w:tcPr>
            <w:tcW w:w="1530" w:type="dxa"/>
          </w:tcPr>
          <w:p w14:paraId="6F2413BA" w14:textId="74E70187" w:rsidR="00D1166E" w:rsidRPr="005162DE" w:rsidRDefault="00D1166E" w:rsidP="00D1166E">
            <w:pPr>
              <w:spacing w:before="40" w:after="40"/>
              <w:jc w:val="center"/>
              <w:rPr>
                <w:rFonts w:ascii="Arial" w:hAnsi="Arial" w:cs="Arial"/>
                <w:sz w:val="24"/>
                <w:szCs w:val="24"/>
              </w:rPr>
            </w:pPr>
            <w:r>
              <w:rPr>
                <w:sz w:val="24"/>
                <w:szCs w:val="24"/>
              </w:rPr>
              <w:t>5.7-6.2</w:t>
            </w:r>
          </w:p>
        </w:tc>
        <w:tc>
          <w:tcPr>
            <w:tcW w:w="900" w:type="dxa"/>
          </w:tcPr>
          <w:p w14:paraId="5615AC9F" w14:textId="76F6926D" w:rsidR="00D1166E" w:rsidRPr="005162DE" w:rsidRDefault="00D1166E" w:rsidP="00D1166E">
            <w:pPr>
              <w:spacing w:before="40" w:after="40"/>
              <w:jc w:val="center"/>
              <w:rPr>
                <w:rFonts w:ascii="Arial" w:hAnsi="Arial" w:cs="Arial"/>
                <w:sz w:val="24"/>
                <w:szCs w:val="24"/>
              </w:rPr>
            </w:pPr>
            <w:r>
              <w:t>500</w:t>
            </w:r>
          </w:p>
        </w:tc>
        <w:tc>
          <w:tcPr>
            <w:tcW w:w="1170" w:type="dxa"/>
          </w:tcPr>
          <w:p w14:paraId="188C38E4" w14:textId="6C5C5D53" w:rsidR="00D1166E" w:rsidRPr="005162DE" w:rsidRDefault="00D1166E" w:rsidP="00D1166E">
            <w:pPr>
              <w:spacing w:before="40" w:after="40"/>
              <w:jc w:val="center"/>
              <w:rPr>
                <w:rFonts w:ascii="Arial" w:hAnsi="Arial" w:cs="Arial"/>
                <w:sz w:val="24"/>
                <w:szCs w:val="24"/>
              </w:rPr>
            </w:pPr>
          </w:p>
        </w:tc>
        <w:tc>
          <w:tcPr>
            <w:tcW w:w="2291" w:type="dxa"/>
          </w:tcPr>
          <w:p w14:paraId="566F303C" w14:textId="60FB3741" w:rsidR="00D1166E" w:rsidRPr="005162DE" w:rsidRDefault="00D1166E" w:rsidP="00D1166E">
            <w:pPr>
              <w:spacing w:before="40" w:after="40"/>
              <w:rPr>
                <w:rFonts w:ascii="Arial" w:hAnsi="Arial" w:cs="Arial"/>
                <w:sz w:val="24"/>
                <w:szCs w:val="24"/>
              </w:rPr>
            </w:pPr>
            <w:r>
              <w:t>Runoff/leaching from natural deposits; industrial wastes</w:t>
            </w:r>
          </w:p>
        </w:tc>
      </w:tr>
      <w:tr w:rsidR="00D1166E" w:rsidRPr="005162DE" w14:paraId="43BA6B8D" w14:textId="77777777" w:rsidTr="00D1166E">
        <w:trPr>
          <w:trHeight w:val="432"/>
        </w:trPr>
        <w:tc>
          <w:tcPr>
            <w:tcW w:w="2245" w:type="dxa"/>
          </w:tcPr>
          <w:p w14:paraId="748D472D" w14:textId="77777777" w:rsidR="00D1166E" w:rsidRPr="00CC07E9" w:rsidRDefault="00D1166E" w:rsidP="00D1166E">
            <w:pPr>
              <w:ind w:left="187"/>
              <w:rPr>
                <w:sz w:val="18"/>
              </w:rPr>
            </w:pPr>
            <w:r w:rsidRPr="00CC07E9">
              <w:rPr>
                <w:sz w:val="18"/>
              </w:rPr>
              <w:lastRenderedPageBreak/>
              <w:t>Specific Conductance</w:t>
            </w:r>
            <w:r>
              <w:rPr>
                <w:sz w:val="18"/>
              </w:rPr>
              <w:t xml:space="preserve"> </w:t>
            </w:r>
            <w:bookmarkStart w:id="8" w:name="_Hlk39646922"/>
            <w:r>
              <w:rPr>
                <w:sz w:val="18"/>
              </w:rPr>
              <w:t>µ</w:t>
            </w:r>
            <w:bookmarkEnd w:id="8"/>
            <w:r>
              <w:rPr>
                <w:sz w:val="18"/>
              </w:rPr>
              <w:t>S/cm</w:t>
            </w:r>
          </w:p>
          <w:p w14:paraId="581AB298" w14:textId="6AF090D1" w:rsidR="00D1166E" w:rsidRPr="005162DE" w:rsidRDefault="00D1166E" w:rsidP="00D1166E">
            <w:pPr>
              <w:spacing w:before="40" w:after="40"/>
              <w:ind w:left="187"/>
              <w:rPr>
                <w:rFonts w:ascii="Arial" w:hAnsi="Arial" w:cs="Arial"/>
                <w:sz w:val="24"/>
                <w:szCs w:val="24"/>
              </w:rPr>
            </w:pPr>
            <w:r w:rsidRPr="00CC07E9">
              <w:rPr>
                <w:sz w:val="18"/>
              </w:rPr>
              <w:t>Wells 1 and 2</w:t>
            </w:r>
          </w:p>
        </w:tc>
        <w:tc>
          <w:tcPr>
            <w:tcW w:w="1440" w:type="dxa"/>
          </w:tcPr>
          <w:p w14:paraId="13425507" w14:textId="0C1EC50E" w:rsidR="00D1166E" w:rsidRPr="005162DE" w:rsidRDefault="00D1166E" w:rsidP="00D1166E">
            <w:pPr>
              <w:spacing w:before="40" w:after="40"/>
              <w:jc w:val="center"/>
              <w:rPr>
                <w:rFonts w:ascii="Arial" w:hAnsi="Arial" w:cs="Arial"/>
                <w:sz w:val="24"/>
                <w:szCs w:val="24"/>
              </w:rPr>
            </w:pPr>
            <w:r>
              <w:rPr>
                <w:sz w:val="24"/>
                <w:szCs w:val="24"/>
              </w:rPr>
              <w:t>4/2024</w:t>
            </w:r>
          </w:p>
        </w:tc>
        <w:tc>
          <w:tcPr>
            <w:tcW w:w="1260" w:type="dxa"/>
          </w:tcPr>
          <w:p w14:paraId="72C49EEB" w14:textId="57645A7E" w:rsidR="00D1166E" w:rsidRPr="005162DE" w:rsidRDefault="00D1166E" w:rsidP="00D1166E">
            <w:pPr>
              <w:spacing w:before="40" w:after="40"/>
              <w:jc w:val="center"/>
              <w:rPr>
                <w:rFonts w:ascii="Arial" w:hAnsi="Arial" w:cs="Arial"/>
                <w:sz w:val="24"/>
                <w:szCs w:val="24"/>
              </w:rPr>
            </w:pPr>
            <w:r>
              <w:rPr>
                <w:sz w:val="24"/>
                <w:szCs w:val="24"/>
              </w:rPr>
              <w:t>520</w:t>
            </w:r>
          </w:p>
        </w:tc>
        <w:tc>
          <w:tcPr>
            <w:tcW w:w="1530" w:type="dxa"/>
          </w:tcPr>
          <w:p w14:paraId="7C11921B" w14:textId="08D1AD5F" w:rsidR="00D1166E" w:rsidRPr="005162DE" w:rsidRDefault="00D1166E" w:rsidP="00D1166E">
            <w:pPr>
              <w:spacing w:before="40" w:after="40"/>
              <w:jc w:val="center"/>
              <w:rPr>
                <w:rFonts w:ascii="Arial" w:hAnsi="Arial" w:cs="Arial"/>
                <w:sz w:val="24"/>
                <w:szCs w:val="24"/>
              </w:rPr>
            </w:pPr>
            <w:r>
              <w:rPr>
                <w:sz w:val="24"/>
                <w:szCs w:val="24"/>
              </w:rPr>
              <w:t>510-530</w:t>
            </w:r>
          </w:p>
        </w:tc>
        <w:tc>
          <w:tcPr>
            <w:tcW w:w="900" w:type="dxa"/>
          </w:tcPr>
          <w:p w14:paraId="3EAD10A5" w14:textId="77777777" w:rsidR="00D1166E" w:rsidRDefault="00D1166E" w:rsidP="00D1166E">
            <w:pPr>
              <w:jc w:val="center"/>
            </w:pPr>
            <w:r>
              <w:t>1600</w:t>
            </w:r>
          </w:p>
          <w:p w14:paraId="491F1603" w14:textId="10645DA4" w:rsidR="00D1166E" w:rsidRPr="005162DE" w:rsidRDefault="00D1166E" w:rsidP="00D1166E">
            <w:pPr>
              <w:spacing w:before="40" w:after="40"/>
              <w:jc w:val="center"/>
              <w:rPr>
                <w:rFonts w:ascii="Arial" w:hAnsi="Arial" w:cs="Arial"/>
                <w:sz w:val="24"/>
                <w:szCs w:val="24"/>
              </w:rPr>
            </w:pPr>
            <w:r>
              <w:t>µS/cm</w:t>
            </w:r>
          </w:p>
        </w:tc>
        <w:tc>
          <w:tcPr>
            <w:tcW w:w="1170" w:type="dxa"/>
          </w:tcPr>
          <w:p w14:paraId="489C42D6" w14:textId="75690BEE" w:rsidR="00D1166E" w:rsidRPr="005162DE" w:rsidRDefault="00D1166E" w:rsidP="00D1166E">
            <w:pPr>
              <w:spacing w:before="40" w:after="40"/>
              <w:jc w:val="center"/>
              <w:rPr>
                <w:rFonts w:ascii="Arial" w:hAnsi="Arial" w:cs="Arial"/>
                <w:sz w:val="24"/>
                <w:szCs w:val="24"/>
              </w:rPr>
            </w:pPr>
          </w:p>
        </w:tc>
        <w:tc>
          <w:tcPr>
            <w:tcW w:w="2291" w:type="dxa"/>
          </w:tcPr>
          <w:p w14:paraId="2DBCEC1A" w14:textId="257DBDF5" w:rsidR="00D1166E" w:rsidRPr="005162DE" w:rsidRDefault="00D1166E" w:rsidP="00D1166E">
            <w:pPr>
              <w:spacing w:before="40" w:after="40"/>
              <w:rPr>
                <w:rFonts w:ascii="Arial" w:hAnsi="Arial" w:cs="Arial"/>
                <w:sz w:val="24"/>
                <w:szCs w:val="24"/>
              </w:rPr>
            </w:pPr>
            <w:r w:rsidRPr="001C3A23">
              <w:rPr>
                <w:sz w:val="18"/>
              </w:rPr>
              <w:t>Substances that form ions when in water; seawater influence</w:t>
            </w:r>
          </w:p>
        </w:tc>
      </w:tr>
      <w:tr w:rsidR="00D1166E" w:rsidRPr="005162DE" w14:paraId="18FA2C38" w14:textId="77777777" w:rsidTr="00D1166E">
        <w:trPr>
          <w:trHeight w:val="432"/>
        </w:trPr>
        <w:tc>
          <w:tcPr>
            <w:tcW w:w="2245" w:type="dxa"/>
          </w:tcPr>
          <w:p w14:paraId="39D2E538" w14:textId="1B0830BA" w:rsidR="00D1166E" w:rsidRPr="005162DE" w:rsidRDefault="00D1166E" w:rsidP="00D1166E">
            <w:pPr>
              <w:spacing w:before="40" w:after="40"/>
              <w:ind w:left="187"/>
              <w:rPr>
                <w:rFonts w:ascii="Arial" w:hAnsi="Arial" w:cs="Arial"/>
                <w:sz w:val="24"/>
                <w:szCs w:val="24"/>
              </w:rPr>
            </w:pPr>
            <w:r>
              <w:rPr>
                <w:sz w:val="18"/>
              </w:rPr>
              <w:t>Zinc (ppm)</w:t>
            </w:r>
          </w:p>
        </w:tc>
        <w:tc>
          <w:tcPr>
            <w:tcW w:w="1440" w:type="dxa"/>
          </w:tcPr>
          <w:p w14:paraId="6AB05BED" w14:textId="1492887D" w:rsidR="00D1166E" w:rsidRPr="005162DE" w:rsidRDefault="00D1166E" w:rsidP="00D1166E">
            <w:pPr>
              <w:spacing w:before="40" w:after="40"/>
              <w:jc w:val="center"/>
              <w:rPr>
                <w:rFonts w:ascii="Arial" w:hAnsi="Arial" w:cs="Arial"/>
                <w:sz w:val="24"/>
                <w:szCs w:val="24"/>
              </w:rPr>
            </w:pPr>
            <w:r>
              <w:rPr>
                <w:sz w:val="24"/>
                <w:szCs w:val="24"/>
              </w:rPr>
              <w:t>4/2024</w:t>
            </w:r>
          </w:p>
        </w:tc>
        <w:tc>
          <w:tcPr>
            <w:tcW w:w="1260" w:type="dxa"/>
          </w:tcPr>
          <w:p w14:paraId="0AC370FD" w14:textId="70A70E80" w:rsidR="00D1166E" w:rsidRPr="005162DE" w:rsidRDefault="00D1166E" w:rsidP="00D1166E">
            <w:pPr>
              <w:spacing w:before="40" w:after="40"/>
              <w:jc w:val="center"/>
              <w:rPr>
                <w:rFonts w:ascii="Arial" w:hAnsi="Arial" w:cs="Arial"/>
                <w:sz w:val="24"/>
                <w:szCs w:val="24"/>
              </w:rPr>
            </w:pPr>
            <w:r>
              <w:rPr>
                <w:sz w:val="24"/>
                <w:szCs w:val="24"/>
              </w:rPr>
              <w:t>85</w:t>
            </w:r>
          </w:p>
        </w:tc>
        <w:tc>
          <w:tcPr>
            <w:tcW w:w="1530" w:type="dxa"/>
          </w:tcPr>
          <w:p w14:paraId="06D23DE1" w14:textId="759CF109" w:rsidR="00D1166E" w:rsidRPr="005162DE" w:rsidRDefault="00D1166E" w:rsidP="00D1166E">
            <w:pPr>
              <w:spacing w:before="40" w:after="40"/>
              <w:jc w:val="center"/>
              <w:rPr>
                <w:rFonts w:ascii="Arial" w:hAnsi="Arial" w:cs="Arial"/>
                <w:sz w:val="24"/>
                <w:szCs w:val="24"/>
              </w:rPr>
            </w:pPr>
            <w:r>
              <w:rPr>
                <w:sz w:val="24"/>
                <w:szCs w:val="24"/>
              </w:rPr>
              <w:t>71-99</w:t>
            </w:r>
          </w:p>
        </w:tc>
        <w:tc>
          <w:tcPr>
            <w:tcW w:w="900" w:type="dxa"/>
          </w:tcPr>
          <w:p w14:paraId="4A9C9B68" w14:textId="153BA716" w:rsidR="00D1166E" w:rsidRPr="005162DE" w:rsidRDefault="00D1166E" w:rsidP="00D1166E">
            <w:pPr>
              <w:spacing w:before="40" w:after="40"/>
              <w:jc w:val="center"/>
              <w:rPr>
                <w:rFonts w:ascii="Arial" w:hAnsi="Arial" w:cs="Arial"/>
                <w:sz w:val="24"/>
                <w:szCs w:val="24"/>
              </w:rPr>
            </w:pPr>
            <w:r>
              <w:t>5</w:t>
            </w:r>
          </w:p>
        </w:tc>
        <w:tc>
          <w:tcPr>
            <w:tcW w:w="1170" w:type="dxa"/>
          </w:tcPr>
          <w:p w14:paraId="7502C73C" w14:textId="2C85A11A" w:rsidR="00D1166E" w:rsidRPr="005162DE" w:rsidRDefault="00D1166E" w:rsidP="00D1166E">
            <w:pPr>
              <w:spacing w:before="40" w:after="40"/>
              <w:jc w:val="center"/>
              <w:rPr>
                <w:rFonts w:ascii="Arial" w:hAnsi="Arial" w:cs="Arial"/>
                <w:sz w:val="24"/>
                <w:szCs w:val="24"/>
              </w:rPr>
            </w:pPr>
          </w:p>
        </w:tc>
        <w:tc>
          <w:tcPr>
            <w:tcW w:w="2291" w:type="dxa"/>
          </w:tcPr>
          <w:p w14:paraId="06A23C91" w14:textId="28C848C3" w:rsidR="00D1166E" w:rsidRPr="005162DE" w:rsidRDefault="00D1166E" w:rsidP="00D1166E">
            <w:pPr>
              <w:spacing w:before="40" w:after="40"/>
              <w:rPr>
                <w:rFonts w:ascii="Arial" w:hAnsi="Arial" w:cs="Arial"/>
                <w:sz w:val="24"/>
                <w:szCs w:val="24"/>
              </w:rPr>
            </w:pPr>
            <w:r>
              <w:rPr>
                <w:sz w:val="22"/>
              </w:rPr>
              <w:t>Runoff/leaching from natural deposits; industrial wastes</w:t>
            </w:r>
          </w:p>
        </w:tc>
      </w:tr>
      <w:tr w:rsidR="00BE5D27" w:rsidRPr="005162DE" w14:paraId="063F13E0" w14:textId="77777777" w:rsidTr="00D1166E">
        <w:trPr>
          <w:trHeight w:val="432"/>
        </w:trPr>
        <w:tc>
          <w:tcPr>
            <w:tcW w:w="2245" w:type="dxa"/>
          </w:tcPr>
          <w:p w14:paraId="3BD5B681" w14:textId="77777777" w:rsidR="00BE5D27" w:rsidRPr="00CC07E9" w:rsidRDefault="00BE5D27" w:rsidP="00BE5D27">
            <w:pPr>
              <w:ind w:left="187"/>
              <w:rPr>
                <w:sz w:val="18"/>
              </w:rPr>
            </w:pPr>
            <w:r w:rsidRPr="00CC07E9">
              <w:rPr>
                <w:sz w:val="18"/>
              </w:rPr>
              <w:t>Total Dissolved Solids</w:t>
            </w:r>
            <w:r>
              <w:rPr>
                <w:sz w:val="18"/>
              </w:rPr>
              <w:t xml:space="preserve"> (ppm)</w:t>
            </w:r>
          </w:p>
          <w:p w14:paraId="34E3393A" w14:textId="10C74A16" w:rsidR="00BE5D27" w:rsidRDefault="00BE5D27" w:rsidP="00BE5D27">
            <w:pPr>
              <w:spacing w:before="40" w:after="40"/>
              <w:ind w:left="187"/>
              <w:rPr>
                <w:sz w:val="18"/>
              </w:rPr>
            </w:pPr>
            <w:r w:rsidRPr="00CC07E9">
              <w:rPr>
                <w:sz w:val="18"/>
              </w:rPr>
              <w:t>Wells 1 and 2</w:t>
            </w:r>
          </w:p>
        </w:tc>
        <w:tc>
          <w:tcPr>
            <w:tcW w:w="1440" w:type="dxa"/>
          </w:tcPr>
          <w:p w14:paraId="0C172A8F" w14:textId="4871D9FA" w:rsidR="00BE5D27" w:rsidRDefault="00BE5D27" w:rsidP="00BE5D27">
            <w:pPr>
              <w:spacing w:before="40" w:after="40"/>
              <w:jc w:val="center"/>
              <w:rPr>
                <w:sz w:val="24"/>
                <w:szCs w:val="24"/>
              </w:rPr>
            </w:pPr>
            <w:r>
              <w:rPr>
                <w:sz w:val="24"/>
                <w:szCs w:val="24"/>
              </w:rPr>
              <w:t>4/2024</w:t>
            </w:r>
          </w:p>
        </w:tc>
        <w:tc>
          <w:tcPr>
            <w:tcW w:w="1260" w:type="dxa"/>
          </w:tcPr>
          <w:p w14:paraId="6FC8642C" w14:textId="52C41733" w:rsidR="00BE5D27" w:rsidRDefault="00BE5D27" w:rsidP="00BE5D27">
            <w:pPr>
              <w:spacing w:before="40" w:after="40"/>
              <w:jc w:val="center"/>
              <w:rPr>
                <w:sz w:val="24"/>
                <w:szCs w:val="24"/>
              </w:rPr>
            </w:pPr>
            <w:r>
              <w:rPr>
                <w:sz w:val="24"/>
                <w:szCs w:val="24"/>
              </w:rPr>
              <w:t>280</w:t>
            </w:r>
          </w:p>
        </w:tc>
        <w:tc>
          <w:tcPr>
            <w:tcW w:w="1530" w:type="dxa"/>
          </w:tcPr>
          <w:p w14:paraId="75B7DCF9" w14:textId="47BACF07" w:rsidR="00BE5D27" w:rsidRDefault="00BE5D27" w:rsidP="00BE5D27">
            <w:pPr>
              <w:spacing w:before="40" w:after="40"/>
              <w:jc w:val="center"/>
              <w:rPr>
                <w:sz w:val="24"/>
                <w:szCs w:val="24"/>
              </w:rPr>
            </w:pPr>
            <w:r>
              <w:rPr>
                <w:sz w:val="24"/>
                <w:szCs w:val="24"/>
              </w:rPr>
              <w:t>270-290</w:t>
            </w:r>
          </w:p>
        </w:tc>
        <w:tc>
          <w:tcPr>
            <w:tcW w:w="900" w:type="dxa"/>
          </w:tcPr>
          <w:p w14:paraId="29A5395D" w14:textId="64A50EAA" w:rsidR="00BE5D27" w:rsidRDefault="00BE5D27" w:rsidP="00BE5D27">
            <w:pPr>
              <w:spacing w:before="40" w:after="40"/>
              <w:jc w:val="center"/>
            </w:pPr>
            <w:r>
              <w:rPr>
                <w:sz w:val="24"/>
                <w:szCs w:val="24"/>
              </w:rPr>
              <w:t>1000</w:t>
            </w:r>
          </w:p>
        </w:tc>
        <w:tc>
          <w:tcPr>
            <w:tcW w:w="1170" w:type="dxa"/>
          </w:tcPr>
          <w:p w14:paraId="429676D5" w14:textId="77777777" w:rsidR="00BE5D27" w:rsidRPr="005162DE" w:rsidRDefault="00BE5D27" w:rsidP="00BE5D27">
            <w:pPr>
              <w:spacing w:before="40" w:after="40"/>
              <w:jc w:val="center"/>
              <w:rPr>
                <w:rFonts w:ascii="Arial" w:hAnsi="Arial" w:cs="Arial"/>
                <w:sz w:val="24"/>
                <w:szCs w:val="24"/>
              </w:rPr>
            </w:pPr>
          </w:p>
        </w:tc>
        <w:tc>
          <w:tcPr>
            <w:tcW w:w="2291" w:type="dxa"/>
          </w:tcPr>
          <w:p w14:paraId="21599F40" w14:textId="2B3088C5" w:rsidR="00BE5D27" w:rsidRDefault="00BE5D27" w:rsidP="00BE5D27">
            <w:pPr>
              <w:spacing w:before="40" w:after="40"/>
              <w:rPr>
                <w:sz w:val="22"/>
              </w:rPr>
            </w:pPr>
            <w:r w:rsidRPr="001C3A23">
              <w:rPr>
                <w:sz w:val="18"/>
              </w:rPr>
              <w:t>Runoff/leaching from natural deposits</w:t>
            </w:r>
          </w:p>
        </w:tc>
      </w:tr>
      <w:tr w:rsidR="00D1166E" w:rsidRPr="005162DE" w14:paraId="439032C7" w14:textId="77777777" w:rsidTr="00D1166E">
        <w:trPr>
          <w:trHeight w:val="432"/>
        </w:trPr>
        <w:tc>
          <w:tcPr>
            <w:tcW w:w="2245" w:type="dxa"/>
          </w:tcPr>
          <w:p w14:paraId="0DF8CC78" w14:textId="77777777" w:rsidR="00D1166E" w:rsidRDefault="00D1166E" w:rsidP="00D1166E">
            <w:pPr>
              <w:ind w:left="187"/>
              <w:rPr>
                <w:sz w:val="18"/>
              </w:rPr>
            </w:pPr>
            <w:r>
              <w:rPr>
                <w:sz w:val="18"/>
              </w:rPr>
              <w:t>Chloride (ppm)</w:t>
            </w:r>
          </w:p>
          <w:p w14:paraId="5B73A849" w14:textId="1CC8D8B5" w:rsidR="00D1166E" w:rsidRDefault="00D1166E" w:rsidP="00D1166E">
            <w:pPr>
              <w:ind w:left="187"/>
              <w:rPr>
                <w:sz w:val="18"/>
              </w:rPr>
            </w:pPr>
            <w:r>
              <w:rPr>
                <w:sz w:val="18"/>
              </w:rPr>
              <w:t>Wells 1 and 2</w:t>
            </w:r>
          </w:p>
        </w:tc>
        <w:tc>
          <w:tcPr>
            <w:tcW w:w="1440" w:type="dxa"/>
          </w:tcPr>
          <w:p w14:paraId="7F0BEA08" w14:textId="602E6BAC" w:rsidR="00D1166E" w:rsidRDefault="00D1166E" w:rsidP="00D1166E">
            <w:pPr>
              <w:spacing w:before="40" w:after="40"/>
              <w:jc w:val="center"/>
              <w:rPr>
                <w:sz w:val="24"/>
                <w:szCs w:val="24"/>
              </w:rPr>
            </w:pPr>
            <w:r>
              <w:rPr>
                <w:sz w:val="24"/>
                <w:szCs w:val="24"/>
              </w:rPr>
              <w:t>4/2024</w:t>
            </w:r>
          </w:p>
        </w:tc>
        <w:tc>
          <w:tcPr>
            <w:tcW w:w="1260" w:type="dxa"/>
          </w:tcPr>
          <w:p w14:paraId="071E3C3B" w14:textId="6FE5901B" w:rsidR="00D1166E" w:rsidRDefault="00D1166E" w:rsidP="00D1166E">
            <w:pPr>
              <w:spacing w:before="40" w:after="40"/>
              <w:jc w:val="center"/>
              <w:rPr>
                <w:sz w:val="24"/>
                <w:szCs w:val="24"/>
              </w:rPr>
            </w:pPr>
            <w:r>
              <w:rPr>
                <w:sz w:val="24"/>
                <w:szCs w:val="24"/>
              </w:rPr>
              <w:t xml:space="preserve">    40</w:t>
            </w:r>
          </w:p>
        </w:tc>
        <w:tc>
          <w:tcPr>
            <w:tcW w:w="1530" w:type="dxa"/>
          </w:tcPr>
          <w:p w14:paraId="2DF958B6" w14:textId="54D647DB" w:rsidR="00D1166E" w:rsidRDefault="00D1166E" w:rsidP="00D1166E">
            <w:pPr>
              <w:spacing w:before="40" w:after="40"/>
              <w:jc w:val="center"/>
              <w:rPr>
                <w:sz w:val="24"/>
                <w:szCs w:val="24"/>
              </w:rPr>
            </w:pPr>
            <w:r>
              <w:rPr>
                <w:sz w:val="24"/>
                <w:szCs w:val="24"/>
              </w:rPr>
              <w:t>37-43</w:t>
            </w:r>
          </w:p>
        </w:tc>
        <w:tc>
          <w:tcPr>
            <w:tcW w:w="900" w:type="dxa"/>
          </w:tcPr>
          <w:p w14:paraId="51CCF736" w14:textId="3B8F73B3" w:rsidR="00D1166E" w:rsidRDefault="00D1166E" w:rsidP="00D1166E">
            <w:pPr>
              <w:spacing w:before="40" w:after="40"/>
              <w:jc w:val="center"/>
            </w:pPr>
            <w:r>
              <w:t>500</w:t>
            </w:r>
          </w:p>
        </w:tc>
        <w:tc>
          <w:tcPr>
            <w:tcW w:w="1170" w:type="dxa"/>
          </w:tcPr>
          <w:p w14:paraId="3F34BC31" w14:textId="77777777" w:rsidR="00D1166E" w:rsidRPr="005162DE" w:rsidRDefault="00D1166E" w:rsidP="00D1166E">
            <w:pPr>
              <w:spacing w:before="40" w:after="40"/>
              <w:jc w:val="center"/>
              <w:rPr>
                <w:rFonts w:ascii="Arial" w:hAnsi="Arial" w:cs="Arial"/>
                <w:sz w:val="24"/>
                <w:szCs w:val="24"/>
              </w:rPr>
            </w:pPr>
          </w:p>
        </w:tc>
        <w:tc>
          <w:tcPr>
            <w:tcW w:w="2291" w:type="dxa"/>
          </w:tcPr>
          <w:p w14:paraId="65247B04" w14:textId="09567D63" w:rsidR="00D1166E" w:rsidRPr="001C3A23" w:rsidRDefault="00D1166E" w:rsidP="00D1166E">
            <w:pPr>
              <w:spacing w:before="40" w:after="40"/>
              <w:rPr>
                <w:sz w:val="18"/>
              </w:rPr>
            </w:pPr>
            <w:r w:rsidRPr="001C3A23">
              <w:rPr>
                <w:sz w:val="18"/>
              </w:rPr>
              <w:t>Runoff/leaching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DF3B8B" w:rsidRPr="005162DE" w14:paraId="09116D09" w14:textId="77777777" w:rsidTr="002D3FB5">
        <w:trPr>
          <w:trHeight w:val="432"/>
        </w:trPr>
        <w:tc>
          <w:tcPr>
            <w:tcW w:w="2245" w:type="dxa"/>
          </w:tcPr>
          <w:p w14:paraId="18023788" w14:textId="3F5BDADB" w:rsidR="00DF3B8B" w:rsidRPr="005162DE" w:rsidRDefault="00DF3B8B" w:rsidP="00DF3B8B">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494A96D6" w:rsidR="00DF3B8B" w:rsidRPr="005162DE" w:rsidRDefault="00DF3B8B" w:rsidP="00DF3B8B">
            <w:pPr>
              <w:spacing w:before="40" w:after="40"/>
              <w:jc w:val="center"/>
              <w:rPr>
                <w:rFonts w:ascii="Arial" w:hAnsi="Arial" w:cs="Arial"/>
                <w:sz w:val="24"/>
                <w:szCs w:val="24"/>
              </w:rPr>
            </w:pPr>
            <w:r>
              <w:rPr>
                <w:rFonts w:ascii="Arial" w:hAnsi="Arial" w:cs="Arial"/>
                <w:color w:val="000000" w:themeColor="text1"/>
                <w:sz w:val="24"/>
                <w:szCs w:val="24"/>
              </w:rPr>
              <w:t>1</w:t>
            </w:r>
            <w:r w:rsidR="00FA50AA">
              <w:rPr>
                <w:rFonts w:ascii="Arial" w:hAnsi="Arial" w:cs="Arial"/>
                <w:color w:val="000000" w:themeColor="text1"/>
                <w:sz w:val="24"/>
                <w:szCs w:val="24"/>
              </w:rPr>
              <w:t>/2025</w:t>
            </w:r>
          </w:p>
        </w:tc>
        <w:tc>
          <w:tcPr>
            <w:tcW w:w="1350" w:type="dxa"/>
          </w:tcPr>
          <w:p w14:paraId="63D0EACA" w14:textId="41BCB0E7" w:rsidR="00DF3B8B" w:rsidRPr="005162DE" w:rsidRDefault="00CD0CE7" w:rsidP="00DF3B8B">
            <w:pPr>
              <w:spacing w:before="40" w:after="40"/>
              <w:rPr>
                <w:rFonts w:ascii="Arial" w:hAnsi="Arial" w:cs="Arial"/>
                <w:sz w:val="24"/>
                <w:szCs w:val="24"/>
              </w:rPr>
            </w:pPr>
            <w:r>
              <w:rPr>
                <w:rFonts w:ascii="Arial" w:hAnsi="Arial" w:cs="Arial"/>
                <w:color w:val="000000" w:themeColor="text1"/>
                <w:sz w:val="24"/>
                <w:szCs w:val="24"/>
              </w:rPr>
              <w:t>5.85</w:t>
            </w:r>
          </w:p>
        </w:tc>
        <w:tc>
          <w:tcPr>
            <w:tcW w:w="1530" w:type="dxa"/>
          </w:tcPr>
          <w:p w14:paraId="60CC3A19" w14:textId="4F3AD626" w:rsidR="00DF3B8B" w:rsidRPr="005162DE" w:rsidRDefault="00DF3B8B" w:rsidP="00DF3B8B">
            <w:pPr>
              <w:spacing w:before="40" w:after="40"/>
              <w:jc w:val="center"/>
              <w:rPr>
                <w:rFonts w:ascii="Arial" w:hAnsi="Arial" w:cs="Arial"/>
                <w:sz w:val="24"/>
                <w:szCs w:val="24"/>
              </w:rPr>
            </w:pPr>
            <w:r>
              <w:rPr>
                <w:rFonts w:ascii="Arial" w:hAnsi="Arial" w:cs="Arial"/>
                <w:color w:val="000000" w:themeColor="text1"/>
                <w:sz w:val="24"/>
                <w:szCs w:val="24"/>
              </w:rPr>
              <w:t>5</w:t>
            </w:r>
            <w:r w:rsidR="00FA50AA">
              <w:rPr>
                <w:rFonts w:ascii="Arial" w:hAnsi="Arial" w:cs="Arial"/>
                <w:color w:val="000000" w:themeColor="text1"/>
                <w:sz w:val="24"/>
                <w:szCs w:val="24"/>
              </w:rPr>
              <w:t>.5-6.2</w:t>
            </w:r>
          </w:p>
        </w:tc>
        <w:tc>
          <w:tcPr>
            <w:tcW w:w="1800" w:type="dxa"/>
          </w:tcPr>
          <w:p w14:paraId="15DDAE72" w14:textId="29B8E8B6" w:rsidR="00DF3B8B" w:rsidRPr="005162DE" w:rsidRDefault="00DF3B8B" w:rsidP="00DF3B8B">
            <w:pPr>
              <w:spacing w:before="40" w:after="40"/>
              <w:jc w:val="center"/>
              <w:rPr>
                <w:rFonts w:ascii="Arial" w:hAnsi="Arial" w:cs="Arial"/>
                <w:sz w:val="24"/>
                <w:szCs w:val="24"/>
              </w:rPr>
            </w:pPr>
          </w:p>
        </w:tc>
        <w:tc>
          <w:tcPr>
            <w:tcW w:w="2471" w:type="dxa"/>
          </w:tcPr>
          <w:p w14:paraId="747A0B53" w14:textId="472BDDD6" w:rsidR="00DF3B8B" w:rsidRPr="005162DE" w:rsidRDefault="00DF3B8B" w:rsidP="00DF3B8B">
            <w:pPr>
              <w:spacing w:before="40" w:after="40"/>
              <w:rPr>
                <w:rFonts w:ascii="Arial" w:hAnsi="Arial" w:cs="Arial"/>
                <w:sz w:val="24"/>
                <w:szCs w:val="24"/>
              </w:rPr>
            </w:pPr>
            <w:r w:rsidRPr="00032304">
              <w:rPr>
                <w:snapToGrid w:val="0"/>
              </w:rPr>
              <w:t xml:space="preserve">Some people who drink water containing hexavalent chromium </w:t>
            </w:r>
            <w:proofErr w:type="gramStart"/>
            <w:r w:rsidRPr="00032304">
              <w:rPr>
                <w:snapToGrid w:val="0"/>
              </w:rPr>
              <w:t>in excess of</w:t>
            </w:r>
            <w:proofErr w:type="gramEnd"/>
            <w:r w:rsidRPr="00032304">
              <w:rPr>
                <w:snapToGrid w:val="0"/>
              </w:rPr>
              <w:t xml:space="preserve"> </w:t>
            </w:r>
            <w:proofErr w:type="gramStart"/>
            <w:r w:rsidRPr="00032304">
              <w:rPr>
                <w:snapToGrid w:val="0"/>
              </w:rPr>
              <w:t>the MCL</w:t>
            </w:r>
            <w:proofErr w:type="gramEnd"/>
            <w:r w:rsidRPr="00032304">
              <w:rPr>
                <w:snapToGrid w:val="0"/>
              </w:rPr>
              <w:t xml:space="preserve"> over many years may have an increased risk of getting cancer.</w:t>
            </w:r>
          </w:p>
        </w:tc>
      </w:tr>
      <w:tr w:rsidR="00DF3B8B" w:rsidRPr="005162DE" w14:paraId="3DC1EC0D" w14:textId="77777777" w:rsidTr="002D3FB5">
        <w:trPr>
          <w:trHeight w:val="432"/>
        </w:trPr>
        <w:tc>
          <w:tcPr>
            <w:tcW w:w="2245" w:type="dxa"/>
          </w:tcPr>
          <w:p w14:paraId="301C4362" w14:textId="26AB019C"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Language]</w:t>
            </w:r>
          </w:p>
        </w:tc>
      </w:tr>
      <w:tr w:rsidR="00DF3B8B" w:rsidRPr="005162DE" w14:paraId="55C3320E" w14:textId="77777777" w:rsidTr="002D3FB5">
        <w:trPr>
          <w:trHeight w:val="432"/>
        </w:trPr>
        <w:tc>
          <w:tcPr>
            <w:tcW w:w="2245" w:type="dxa"/>
          </w:tcPr>
          <w:p w14:paraId="7A16F9AE" w14:textId="27834D6B"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F3B8B" w:rsidRPr="005162DE" w:rsidRDefault="00DF3B8B" w:rsidP="00DF3B8B">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F3B8B" w:rsidRPr="005162DE" w:rsidRDefault="00DF3B8B" w:rsidP="00DF3B8B">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91CEB8E"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F140A2">
        <w:rPr>
          <w:rFonts w:ascii="Arial" w:hAnsi="Arial" w:cs="Arial"/>
          <w:bCs/>
          <w:sz w:val="24"/>
          <w:szCs w:val="24"/>
        </w:rPr>
        <w:t>Harmony Haven</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t>
      </w:r>
      <w:r w:rsidR="00942A36" w:rsidRPr="000F7604">
        <w:rPr>
          <w:rFonts w:ascii="Arial" w:hAnsi="Arial" w:cs="Arial"/>
          <w:bCs/>
          <w:sz w:val="24"/>
          <w:szCs w:val="24"/>
        </w:rPr>
        <w:lastRenderedPageBreak/>
        <w:t xml:space="preserve">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12861FA" w:rsidR="001F503E" w:rsidRPr="005162DE" w:rsidRDefault="00F0339B" w:rsidP="001F503E">
            <w:pPr>
              <w:spacing w:before="40" w:after="40"/>
              <w:rPr>
                <w:rFonts w:ascii="Arial" w:hAnsi="Arial" w:cs="Arial"/>
                <w:sz w:val="24"/>
                <w:szCs w:val="24"/>
              </w:rPr>
            </w:pPr>
            <w:r>
              <w:rPr>
                <w:rFonts w:ascii="Arial" w:hAnsi="Arial" w:cs="Arial"/>
                <w:sz w:val="24"/>
                <w:szCs w:val="24"/>
              </w:rPr>
              <w:t>Cross connection control program</w:t>
            </w:r>
          </w:p>
        </w:tc>
        <w:tc>
          <w:tcPr>
            <w:tcW w:w="2250" w:type="dxa"/>
            <w:tcMar>
              <w:left w:w="58" w:type="dxa"/>
              <w:right w:w="58" w:type="dxa"/>
            </w:tcMar>
          </w:tcPr>
          <w:p w14:paraId="14D9A9B3" w14:textId="7E6BF985" w:rsidR="001F503E" w:rsidRPr="005162DE" w:rsidRDefault="00210769" w:rsidP="001F503E">
            <w:pPr>
              <w:spacing w:before="40" w:after="40"/>
              <w:rPr>
                <w:rFonts w:ascii="Arial" w:hAnsi="Arial" w:cs="Arial"/>
                <w:sz w:val="24"/>
                <w:szCs w:val="24"/>
              </w:rPr>
            </w:pPr>
            <w:r>
              <w:rPr>
                <w:rFonts w:ascii="Arial" w:hAnsi="Arial" w:cs="Arial"/>
                <w:sz w:val="24"/>
                <w:szCs w:val="24"/>
              </w:rPr>
              <w:t>Not filed by 7/1/2025</w:t>
            </w:r>
          </w:p>
        </w:tc>
        <w:tc>
          <w:tcPr>
            <w:tcW w:w="1890" w:type="dxa"/>
            <w:tcMar>
              <w:left w:w="58" w:type="dxa"/>
              <w:right w:w="58" w:type="dxa"/>
            </w:tcMar>
          </w:tcPr>
          <w:p w14:paraId="7D4FE25C" w14:textId="0EDC884E" w:rsidR="001F503E" w:rsidRPr="005162DE" w:rsidRDefault="001A03EB" w:rsidP="001F503E">
            <w:pPr>
              <w:spacing w:before="40" w:after="40"/>
              <w:rPr>
                <w:rFonts w:ascii="Arial" w:hAnsi="Arial" w:cs="Arial"/>
                <w:sz w:val="24"/>
                <w:szCs w:val="24"/>
              </w:rPr>
            </w:pPr>
            <w:r>
              <w:rPr>
                <w:rFonts w:ascii="Arial" w:hAnsi="Arial" w:cs="Arial"/>
                <w:sz w:val="24"/>
                <w:szCs w:val="24"/>
              </w:rPr>
              <w:t>90 days</w:t>
            </w:r>
          </w:p>
        </w:tc>
        <w:tc>
          <w:tcPr>
            <w:tcW w:w="2160" w:type="dxa"/>
            <w:tcMar>
              <w:left w:w="58" w:type="dxa"/>
              <w:right w:w="58" w:type="dxa"/>
            </w:tcMar>
          </w:tcPr>
          <w:p w14:paraId="7CABD54F" w14:textId="62927E1A" w:rsidR="001F503E" w:rsidRPr="005162DE" w:rsidRDefault="001A03EB" w:rsidP="001F503E">
            <w:pPr>
              <w:spacing w:before="40" w:after="40"/>
              <w:rPr>
                <w:rFonts w:ascii="Arial" w:hAnsi="Arial" w:cs="Arial"/>
                <w:sz w:val="24"/>
                <w:szCs w:val="24"/>
              </w:rPr>
            </w:pPr>
            <w:r>
              <w:rPr>
                <w:rFonts w:ascii="Arial" w:hAnsi="Arial" w:cs="Arial"/>
                <w:sz w:val="24"/>
                <w:szCs w:val="24"/>
              </w:rPr>
              <w:t>completed</w:t>
            </w:r>
          </w:p>
        </w:tc>
        <w:tc>
          <w:tcPr>
            <w:tcW w:w="2367" w:type="dxa"/>
            <w:tcMar>
              <w:left w:w="58" w:type="dxa"/>
              <w:right w:w="58" w:type="dxa"/>
            </w:tcMar>
          </w:tcPr>
          <w:p w14:paraId="67233B7F" w14:textId="263703FE" w:rsidR="001F503E" w:rsidRPr="005162DE" w:rsidRDefault="001A03EB" w:rsidP="001F503E">
            <w:pPr>
              <w:spacing w:before="40" w:after="40"/>
              <w:rPr>
                <w:rFonts w:ascii="Arial" w:hAnsi="Arial" w:cs="Arial"/>
                <w:sz w:val="24"/>
                <w:szCs w:val="24"/>
              </w:rPr>
            </w:pPr>
            <w:proofErr w:type="spellStart"/>
            <w:r>
              <w:rPr>
                <w:rFonts w:ascii="Arial" w:hAnsi="Arial" w:cs="Arial"/>
                <w:sz w:val="24"/>
                <w:szCs w:val="24"/>
              </w:rPr>
              <w:t>Undertermined</w:t>
            </w:r>
            <w:proofErr w:type="spellEnd"/>
            <w:r>
              <w:rPr>
                <w:rFonts w:ascii="Arial" w:hAnsi="Arial" w:cs="Arial"/>
                <w:sz w:val="24"/>
                <w:szCs w:val="24"/>
              </w:rPr>
              <w:t xml:space="preserve"> cross connection </w:t>
            </w:r>
            <w:proofErr w:type="spellStart"/>
            <w:r>
              <w:rPr>
                <w:rFonts w:ascii="Arial" w:hAnsi="Arial" w:cs="Arial"/>
                <w:sz w:val="24"/>
                <w:szCs w:val="24"/>
              </w:rPr>
              <w:t>hazzards</w:t>
            </w:r>
            <w:proofErr w:type="spellEnd"/>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ACDD" w14:textId="77777777" w:rsidR="00EA14D4" w:rsidRDefault="00EA14D4">
      <w:r>
        <w:separator/>
      </w:r>
    </w:p>
    <w:p w14:paraId="16A660F2" w14:textId="77777777" w:rsidR="00EA14D4" w:rsidRDefault="00EA14D4"/>
  </w:endnote>
  <w:endnote w:type="continuationSeparator" w:id="0">
    <w:p w14:paraId="7FB775FC" w14:textId="77777777" w:rsidR="00EA14D4" w:rsidRDefault="00EA14D4">
      <w:r>
        <w:continuationSeparator/>
      </w:r>
    </w:p>
    <w:p w14:paraId="3C364C51" w14:textId="77777777" w:rsidR="00EA14D4" w:rsidRDefault="00EA14D4"/>
  </w:endnote>
  <w:endnote w:type="continuationNotice" w:id="1">
    <w:p w14:paraId="3A3A0E95" w14:textId="77777777" w:rsidR="00EA14D4" w:rsidRDefault="00EA1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FA04" w14:textId="77777777" w:rsidR="00EA14D4" w:rsidRDefault="00EA14D4">
      <w:r>
        <w:separator/>
      </w:r>
    </w:p>
    <w:p w14:paraId="416B33D6" w14:textId="77777777" w:rsidR="00EA14D4" w:rsidRDefault="00EA14D4"/>
  </w:footnote>
  <w:footnote w:type="continuationSeparator" w:id="0">
    <w:p w14:paraId="3114F33D" w14:textId="77777777" w:rsidR="00EA14D4" w:rsidRDefault="00EA14D4">
      <w:r>
        <w:continuationSeparator/>
      </w:r>
    </w:p>
    <w:p w14:paraId="0BC42ED3" w14:textId="77777777" w:rsidR="00EA14D4" w:rsidRDefault="00EA14D4"/>
  </w:footnote>
  <w:footnote w:type="continuationNotice" w:id="1">
    <w:p w14:paraId="73754A3C" w14:textId="77777777" w:rsidR="00EA14D4" w:rsidRDefault="00EA14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17A"/>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3EB"/>
    <w:rsid w:val="001A05BF"/>
    <w:rsid w:val="001A2BEE"/>
    <w:rsid w:val="001A2CCD"/>
    <w:rsid w:val="001A47B7"/>
    <w:rsid w:val="001A65A0"/>
    <w:rsid w:val="001A6704"/>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769"/>
    <w:rsid w:val="00212811"/>
    <w:rsid w:val="00214D2C"/>
    <w:rsid w:val="002166FF"/>
    <w:rsid w:val="00220240"/>
    <w:rsid w:val="00226E0C"/>
    <w:rsid w:val="002279A4"/>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2CE9"/>
    <w:rsid w:val="00294205"/>
    <w:rsid w:val="002A20BB"/>
    <w:rsid w:val="002A21EA"/>
    <w:rsid w:val="002A3636"/>
    <w:rsid w:val="002A4E09"/>
    <w:rsid w:val="002A5101"/>
    <w:rsid w:val="002A5C9F"/>
    <w:rsid w:val="002A746D"/>
    <w:rsid w:val="002B04A9"/>
    <w:rsid w:val="002B0B02"/>
    <w:rsid w:val="002B3B52"/>
    <w:rsid w:val="002B5BB6"/>
    <w:rsid w:val="002C2EB0"/>
    <w:rsid w:val="002C6E38"/>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07CC1"/>
    <w:rsid w:val="003131EE"/>
    <w:rsid w:val="003205C1"/>
    <w:rsid w:val="00321BD9"/>
    <w:rsid w:val="00322340"/>
    <w:rsid w:val="0033024B"/>
    <w:rsid w:val="003305DD"/>
    <w:rsid w:val="0033199B"/>
    <w:rsid w:val="00332A75"/>
    <w:rsid w:val="00335461"/>
    <w:rsid w:val="00340568"/>
    <w:rsid w:val="00341671"/>
    <w:rsid w:val="00342536"/>
    <w:rsid w:val="0034785D"/>
    <w:rsid w:val="00357F0C"/>
    <w:rsid w:val="00365C7B"/>
    <w:rsid w:val="00374766"/>
    <w:rsid w:val="00377086"/>
    <w:rsid w:val="00380840"/>
    <w:rsid w:val="003831B4"/>
    <w:rsid w:val="00383730"/>
    <w:rsid w:val="00385F13"/>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880"/>
    <w:rsid w:val="00412B2F"/>
    <w:rsid w:val="00415B66"/>
    <w:rsid w:val="00416A8E"/>
    <w:rsid w:val="0041709B"/>
    <w:rsid w:val="004179E4"/>
    <w:rsid w:val="00417C4E"/>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0FA1"/>
    <w:rsid w:val="004A1ABC"/>
    <w:rsid w:val="004A2077"/>
    <w:rsid w:val="004B7187"/>
    <w:rsid w:val="004C2D28"/>
    <w:rsid w:val="004C3239"/>
    <w:rsid w:val="004C5E5E"/>
    <w:rsid w:val="004D4C01"/>
    <w:rsid w:val="004D509C"/>
    <w:rsid w:val="004D749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840"/>
    <w:rsid w:val="005A07BF"/>
    <w:rsid w:val="005A087D"/>
    <w:rsid w:val="005B0DA3"/>
    <w:rsid w:val="005B6169"/>
    <w:rsid w:val="005C04C1"/>
    <w:rsid w:val="005C7FD9"/>
    <w:rsid w:val="005D1987"/>
    <w:rsid w:val="005D3708"/>
    <w:rsid w:val="005D3BD9"/>
    <w:rsid w:val="005D4636"/>
    <w:rsid w:val="005D48A3"/>
    <w:rsid w:val="005D5746"/>
    <w:rsid w:val="005D698E"/>
    <w:rsid w:val="005D729B"/>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59E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67F1A"/>
    <w:rsid w:val="0067168B"/>
    <w:rsid w:val="006727C0"/>
    <w:rsid w:val="00680846"/>
    <w:rsid w:val="0068272C"/>
    <w:rsid w:val="00684C7E"/>
    <w:rsid w:val="00691186"/>
    <w:rsid w:val="00695A6F"/>
    <w:rsid w:val="00696362"/>
    <w:rsid w:val="006A04A9"/>
    <w:rsid w:val="006A482B"/>
    <w:rsid w:val="006A5FB3"/>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405"/>
    <w:rsid w:val="007640D4"/>
    <w:rsid w:val="00775871"/>
    <w:rsid w:val="00783F5A"/>
    <w:rsid w:val="00784E3A"/>
    <w:rsid w:val="007906C6"/>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5288"/>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6B83"/>
    <w:rsid w:val="008C791A"/>
    <w:rsid w:val="008D12A8"/>
    <w:rsid w:val="008D246B"/>
    <w:rsid w:val="008D6E61"/>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487F"/>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72C"/>
    <w:rsid w:val="00980FF1"/>
    <w:rsid w:val="0098151D"/>
    <w:rsid w:val="00983590"/>
    <w:rsid w:val="00985F2C"/>
    <w:rsid w:val="009901AD"/>
    <w:rsid w:val="00990849"/>
    <w:rsid w:val="0099313E"/>
    <w:rsid w:val="009946D2"/>
    <w:rsid w:val="00994871"/>
    <w:rsid w:val="00995293"/>
    <w:rsid w:val="009A2C8F"/>
    <w:rsid w:val="009B1047"/>
    <w:rsid w:val="009B337D"/>
    <w:rsid w:val="009B7AD6"/>
    <w:rsid w:val="009C0E21"/>
    <w:rsid w:val="009C1882"/>
    <w:rsid w:val="009C3F08"/>
    <w:rsid w:val="009C4A4B"/>
    <w:rsid w:val="009C6436"/>
    <w:rsid w:val="009C71EC"/>
    <w:rsid w:val="009D03DD"/>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641DC"/>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050F"/>
    <w:rsid w:val="00B01942"/>
    <w:rsid w:val="00B0620C"/>
    <w:rsid w:val="00B1666D"/>
    <w:rsid w:val="00B2410E"/>
    <w:rsid w:val="00B3023D"/>
    <w:rsid w:val="00B30E79"/>
    <w:rsid w:val="00B34893"/>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5D27"/>
    <w:rsid w:val="00BE6564"/>
    <w:rsid w:val="00BE7ABC"/>
    <w:rsid w:val="00BF1F49"/>
    <w:rsid w:val="00BF628D"/>
    <w:rsid w:val="00BF6317"/>
    <w:rsid w:val="00BF6946"/>
    <w:rsid w:val="00BF725D"/>
    <w:rsid w:val="00BF75B3"/>
    <w:rsid w:val="00BF7EF1"/>
    <w:rsid w:val="00C04F6F"/>
    <w:rsid w:val="00C11B14"/>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658"/>
    <w:rsid w:val="00CB5A7C"/>
    <w:rsid w:val="00CB6F44"/>
    <w:rsid w:val="00CB6FF7"/>
    <w:rsid w:val="00CC2F86"/>
    <w:rsid w:val="00CC72F0"/>
    <w:rsid w:val="00CD0A73"/>
    <w:rsid w:val="00CD0CE7"/>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66E"/>
    <w:rsid w:val="00D118D4"/>
    <w:rsid w:val="00D15AE0"/>
    <w:rsid w:val="00D17E2F"/>
    <w:rsid w:val="00D25E68"/>
    <w:rsid w:val="00D26951"/>
    <w:rsid w:val="00D272CB"/>
    <w:rsid w:val="00D308BC"/>
    <w:rsid w:val="00D319E6"/>
    <w:rsid w:val="00D32406"/>
    <w:rsid w:val="00D33C8C"/>
    <w:rsid w:val="00D367FF"/>
    <w:rsid w:val="00D37E1F"/>
    <w:rsid w:val="00D44C51"/>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91A"/>
    <w:rsid w:val="00DA2871"/>
    <w:rsid w:val="00DA4F32"/>
    <w:rsid w:val="00DB2C4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3B8B"/>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4FBF"/>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14D4"/>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339B"/>
    <w:rsid w:val="00F07AC1"/>
    <w:rsid w:val="00F111C2"/>
    <w:rsid w:val="00F1148C"/>
    <w:rsid w:val="00F140A2"/>
    <w:rsid w:val="00F20D47"/>
    <w:rsid w:val="00F22641"/>
    <w:rsid w:val="00F2399F"/>
    <w:rsid w:val="00F27D20"/>
    <w:rsid w:val="00F33BD5"/>
    <w:rsid w:val="00F41F91"/>
    <w:rsid w:val="00F467B0"/>
    <w:rsid w:val="00F51B61"/>
    <w:rsid w:val="00F56F85"/>
    <w:rsid w:val="00F6074D"/>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50AA"/>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7</Pages>
  <Words>2066</Words>
  <Characters>11779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39</cp:revision>
  <cp:lastPrinted>2022-01-19T18:53:00Z</cp:lastPrinted>
  <dcterms:created xsi:type="dcterms:W3CDTF">2026-06-07T12:29:00Z</dcterms:created>
  <dcterms:modified xsi:type="dcterms:W3CDTF">2026-06-26T17:37:00Z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