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593E" w14:textId="4C44E588" w:rsidR="00BC6327" w:rsidRPr="001F3468" w:rsidRDefault="007A1C94" w:rsidP="00A2196E">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D5178F">
        <w:rPr>
          <w:sz w:val="32"/>
          <w:u w:val="none"/>
        </w:rPr>
        <w:t>4</w:t>
      </w:r>
      <w:r w:rsidR="00B606D3" w:rsidRPr="001F3468">
        <w:rPr>
          <w:sz w:val="32"/>
          <w:u w:val="none"/>
        </w:rPr>
        <w:t xml:space="preserve"> </w:t>
      </w:r>
      <w:r w:rsidR="00BC6327" w:rsidRPr="001F3468">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1F3468" w14:paraId="7E29CD24" w14:textId="77777777">
        <w:trPr>
          <w:cantSplit/>
        </w:trPr>
        <w:tc>
          <w:tcPr>
            <w:tcW w:w="2196" w:type="dxa"/>
          </w:tcPr>
          <w:p w14:paraId="5F3C5D0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1F3468">
              <w:rPr>
                <w:sz w:val="22"/>
              </w:rPr>
              <w:t>Water System Name:</w:t>
            </w:r>
          </w:p>
        </w:tc>
        <w:tc>
          <w:tcPr>
            <w:tcW w:w="4320" w:type="dxa"/>
            <w:tcBorders>
              <w:bottom w:val="single" w:sz="4" w:space="0" w:color="auto"/>
            </w:tcBorders>
          </w:tcPr>
          <w:p w14:paraId="29CA2758" w14:textId="77777777" w:rsidR="00BC6327" w:rsidRPr="001F3468" w:rsidRDefault="00F765A5">
            <w:pPr>
              <w:pStyle w:val="BodyText3"/>
              <w:pBdr>
                <w:top w:val="none" w:sz="0" w:space="0" w:color="auto"/>
                <w:left w:val="none" w:sz="0" w:space="0" w:color="auto"/>
                <w:bottom w:val="none" w:sz="0" w:space="0" w:color="auto"/>
                <w:right w:val="none" w:sz="0" w:space="0" w:color="auto"/>
              </w:pBdr>
              <w:jc w:val="left"/>
              <w:rPr>
                <w:b/>
              </w:rPr>
            </w:pPr>
            <w:r>
              <w:rPr>
                <w:b/>
              </w:rPr>
              <w:t>City of Portola</w:t>
            </w:r>
          </w:p>
        </w:tc>
        <w:tc>
          <w:tcPr>
            <w:tcW w:w="1314" w:type="dxa"/>
          </w:tcPr>
          <w:p w14:paraId="4B54253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1F3468">
              <w:rPr>
                <w:sz w:val="22"/>
              </w:rPr>
              <w:t>Report Date:</w:t>
            </w:r>
          </w:p>
        </w:tc>
        <w:tc>
          <w:tcPr>
            <w:tcW w:w="2970" w:type="dxa"/>
            <w:tcBorders>
              <w:bottom w:val="single" w:sz="4" w:space="0" w:color="auto"/>
            </w:tcBorders>
          </w:tcPr>
          <w:p w14:paraId="7624D5C5" w14:textId="379A4498" w:rsidR="00BC6327" w:rsidRPr="001F3468" w:rsidRDefault="006A3AA2" w:rsidP="006F1ED1">
            <w:pPr>
              <w:pStyle w:val="BodyText3"/>
              <w:pBdr>
                <w:top w:val="none" w:sz="0" w:space="0" w:color="auto"/>
                <w:left w:val="none" w:sz="0" w:space="0" w:color="auto"/>
                <w:bottom w:val="none" w:sz="0" w:space="0" w:color="auto"/>
                <w:right w:val="none" w:sz="0" w:space="0" w:color="auto"/>
              </w:pBdr>
              <w:jc w:val="left"/>
              <w:rPr>
                <w:sz w:val="22"/>
              </w:rPr>
            </w:pPr>
            <w:r>
              <w:rPr>
                <w:sz w:val="22"/>
              </w:rPr>
              <w:t>2</w:t>
            </w:r>
            <w:r w:rsidR="00362CE8">
              <w:rPr>
                <w:sz w:val="22"/>
              </w:rPr>
              <w:t>8</w:t>
            </w:r>
            <w:r w:rsidR="004204BB">
              <w:rPr>
                <w:sz w:val="22"/>
              </w:rPr>
              <w:t>.</w:t>
            </w:r>
            <w:r w:rsidR="00CB7BCE">
              <w:rPr>
                <w:sz w:val="22"/>
              </w:rPr>
              <w:t>July</w:t>
            </w:r>
            <w:r w:rsidR="004204BB">
              <w:rPr>
                <w:sz w:val="22"/>
              </w:rPr>
              <w:t>.202</w:t>
            </w:r>
            <w:r w:rsidR="00362CE8">
              <w:rPr>
                <w:sz w:val="22"/>
              </w:rPr>
              <w:t>4</w:t>
            </w:r>
          </w:p>
        </w:tc>
      </w:tr>
    </w:tbl>
    <w:p w14:paraId="24AFD18B" w14:textId="292FD8CC" w:rsidR="00BC6327" w:rsidRPr="001F3468"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1F3468">
        <w:rPr>
          <w:i/>
          <w:sz w:val="22"/>
        </w:rPr>
        <w:t xml:space="preserve">We test the drinking water quality for many constituents as required by </w:t>
      </w:r>
      <w:r w:rsidR="004848BB" w:rsidRPr="001F3468">
        <w:rPr>
          <w:i/>
          <w:sz w:val="22"/>
        </w:rPr>
        <w:t>s</w:t>
      </w:r>
      <w:r w:rsidRPr="001F3468">
        <w:rPr>
          <w:i/>
          <w:sz w:val="22"/>
        </w:rPr>
        <w:t xml:space="preserve">tate and </w:t>
      </w:r>
      <w:r w:rsidR="004848BB" w:rsidRPr="001F3468">
        <w:rPr>
          <w:i/>
          <w:sz w:val="22"/>
        </w:rPr>
        <w:t>f</w:t>
      </w:r>
      <w:r w:rsidRPr="001F3468">
        <w:rPr>
          <w:i/>
          <w:sz w:val="22"/>
        </w:rPr>
        <w:t xml:space="preserve">ederal </w:t>
      </w:r>
      <w:r w:rsidR="004848BB" w:rsidRPr="001F3468">
        <w:rPr>
          <w:i/>
          <w:sz w:val="22"/>
        </w:rPr>
        <w:t>r</w:t>
      </w:r>
      <w:r w:rsidRPr="001F3468">
        <w:rPr>
          <w:i/>
          <w:sz w:val="22"/>
        </w:rPr>
        <w:t xml:space="preserve">egulations.  This report shows the results of our monitoring for the period of January 1 - December 31, </w:t>
      </w:r>
      <w:proofErr w:type="gramStart"/>
      <w:r w:rsidR="007A1C94">
        <w:rPr>
          <w:i/>
          <w:sz w:val="22"/>
        </w:rPr>
        <w:t>202</w:t>
      </w:r>
      <w:r w:rsidR="00CB7BCE">
        <w:rPr>
          <w:i/>
          <w:sz w:val="22"/>
        </w:rPr>
        <w:t>3</w:t>
      </w:r>
      <w:proofErr w:type="gramEnd"/>
      <w:r w:rsidR="00D37E1F" w:rsidRPr="001F3468">
        <w:rPr>
          <w:i/>
          <w:sz w:val="22"/>
        </w:rPr>
        <w:t xml:space="preserve"> and may include earlier monitoring data</w:t>
      </w:r>
      <w:r w:rsidRPr="001F3468">
        <w:rPr>
          <w:i/>
          <w:sz w:val="22"/>
        </w:rPr>
        <w:t>.</w:t>
      </w:r>
    </w:p>
    <w:p w14:paraId="080697E4"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D5178F">
        <w:rPr>
          <w:b/>
          <w:sz w:val="22"/>
          <w:lang w:val="es-ES"/>
        </w:rPr>
        <w:t xml:space="preserve">Este informe contiene información muy importante sobre su agua potable.  </w:t>
      </w:r>
      <w:proofErr w:type="spellStart"/>
      <w:r w:rsidRPr="001F3468">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1FD50B08" w14:textId="77777777" w:rsidTr="001A65A0">
        <w:trPr>
          <w:cantSplit/>
        </w:trPr>
        <w:tc>
          <w:tcPr>
            <w:tcW w:w="2970" w:type="dxa"/>
            <w:gridSpan w:val="2"/>
          </w:tcPr>
          <w:p w14:paraId="7FFDC9D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635FA6D" w14:textId="6727ED3B" w:rsidR="00BC6327" w:rsidRPr="001F3468" w:rsidRDefault="00A24673">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In </w:t>
            </w:r>
            <w:r w:rsidR="007A1C94">
              <w:rPr>
                <w:sz w:val="22"/>
              </w:rPr>
              <w:t>202</w:t>
            </w:r>
            <w:r w:rsidR="005701FA">
              <w:rPr>
                <w:sz w:val="22"/>
              </w:rPr>
              <w:t>3</w:t>
            </w:r>
            <w:r w:rsidR="00F765A5">
              <w:rPr>
                <w:sz w:val="22"/>
              </w:rPr>
              <w:t>, groundwater from springs and surface water from Lake Davis</w:t>
            </w:r>
            <w:r w:rsidR="00592B80">
              <w:rPr>
                <w:sz w:val="22"/>
              </w:rPr>
              <w:t>.</w:t>
            </w:r>
          </w:p>
        </w:tc>
      </w:tr>
      <w:tr w:rsidR="00BC6327" w:rsidRPr="001F3468" w14:paraId="73EDDCBD" w14:textId="77777777" w:rsidTr="005A4A98">
        <w:trPr>
          <w:cantSplit/>
        </w:trPr>
        <w:tc>
          <w:tcPr>
            <w:tcW w:w="3600" w:type="dxa"/>
            <w:gridSpan w:val="3"/>
          </w:tcPr>
          <w:p w14:paraId="4B14E6C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7BE74FD0" w14:textId="78651082" w:rsidR="00BC6327" w:rsidRPr="005A4A98" w:rsidRDefault="00A24673" w:rsidP="005A4A98">
            <w:pPr>
              <w:pStyle w:val="BodyText3"/>
              <w:pBdr>
                <w:top w:val="none" w:sz="0" w:space="0" w:color="auto"/>
                <w:left w:val="none" w:sz="0" w:space="0" w:color="auto"/>
                <w:bottom w:val="none" w:sz="0" w:space="0" w:color="auto"/>
                <w:right w:val="none" w:sz="0" w:space="0" w:color="auto"/>
              </w:pBdr>
              <w:jc w:val="left"/>
              <w:rPr>
                <w:sz w:val="22"/>
                <w:u w:val="single"/>
              </w:rPr>
            </w:pPr>
            <w:r>
              <w:rPr>
                <w:sz w:val="22"/>
                <w:u w:val="single"/>
              </w:rPr>
              <w:t xml:space="preserve">During </w:t>
            </w:r>
            <w:r w:rsidR="007A1C94">
              <w:rPr>
                <w:sz w:val="22"/>
                <w:u w:val="single"/>
              </w:rPr>
              <w:t>202</w:t>
            </w:r>
            <w:r w:rsidR="005701FA">
              <w:rPr>
                <w:sz w:val="22"/>
                <w:u w:val="single"/>
              </w:rPr>
              <w:t>3</w:t>
            </w:r>
            <w:r w:rsidR="00F765A5" w:rsidRPr="005A4A98">
              <w:rPr>
                <w:sz w:val="22"/>
                <w:u w:val="single"/>
              </w:rPr>
              <w:t xml:space="preserve">, the water for the city came from Willow Springs and the Lake Davis </w:t>
            </w:r>
            <w:r w:rsidR="00592B80" w:rsidRPr="005A4A98">
              <w:rPr>
                <w:sz w:val="22"/>
                <w:u w:val="single"/>
              </w:rPr>
              <w:t xml:space="preserve">Water </w:t>
            </w:r>
            <w:r w:rsidR="00F765A5" w:rsidRPr="005A4A98">
              <w:rPr>
                <w:sz w:val="22"/>
                <w:u w:val="single"/>
              </w:rPr>
              <w:t>Treatment Plant.</w:t>
            </w:r>
          </w:p>
        </w:tc>
      </w:tr>
      <w:tr w:rsidR="00BC6327" w:rsidRPr="001F3468" w14:paraId="625E1FD3" w14:textId="77777777" w:rsidTr="001A65A0">
        <w:tc>
          <w:tcPr>
            <w:tcW w:w="4500" w:type="dxa"/>
            <w:gridSpan w:val="4"/>
          </w:tcPr>
          <w:p w14:paraId="073A3A5F" w14:textId="77777777" w:rsidR="00BC6327" w:rsidRPr="001F3468" w:rsidRDefault="00BC6327" w:rsidP="003963E8">
            <w:pPr>
              <w:pStyle w:val="BodyText3"/>
              <w:pBdr>
                <w:top w:val="none" w:sz="0" w:space="0" w:color="auto"/>
                <w:left w:val="none" w:sz="0" w:space="0" w:color="auto"/>
                <w:bottom w:val="none" w:sz="0" w:space="0" w:color="auto"/>
                <w:right w:val="none" w:sz="0" w:space="0" w:color="auto"/>
              </w:pBdr>
              <w:ind w:left="-144"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5FDDFDCA" w14:textId="77777777" w:rsidR="00BC6327" w:rsidRPr="001F3468" w:rsidRDefault="00592B80" w:rsidP="003963E8">
            <w:pPr>
              <w:pStyle w:val="BodyText3"/>
              <w:pBdr>
                <w:top w:val="none" w:sz="0" w:space="0" w:color="auto"/>
                <w:left w:val="none" w:sz="0" w:space="0" w:color="auto"/>
                <w:bottom w:val="none" w:sz="0" w:space="0" w:color="auto"/>
                <w:right w:val="none" w:sz="0" w:space="0" w:color="auto"/>
              </w:pBdr>
              <w:jc w:val="left"/>
              <w:rPr>
                <w:sz w:val="22"/>
              </w:rPr>
            </w:pPr>
            <w:r>
              <w:rPr>
                <w:sz w:val="22"/>
              </w:rPr>
              <w:t>An assessment was completed between July 2002 and August 2003. A copy can be obtained by calling the Department of Public Health at (530) 224-4800. The Commercial Street Well was found to be the most vulnerable to the following activities associated with detected contaminants: contractor or government agencies equipment storage yard: sewer collection system. Our sources were found to be the most vulnerable to the following activities not associated with any detected contaminants: Managed Forests, Photo processing/ printing: railroad yard/ maintenance/ fueling areas; utility stations-maintenance areas.</w:t>
            </w:r>
          </w:p>
        </w:tc>
      </w:tr>
      <w:tr w:rsidR="00BC6327" w:rsidRPr="001F3468" w14:paraId="3A519C96" w14:textId="77777777" w:rsidTr="001A65A0">
        <w:tc>
          <w:tcPr>
            <w:tcW w:w="7110" w:type="dxa"/>
            <w:gridSpan w:val="7"/>
          </w:tcPr>
          <w:p w14:paraId="4FF7BBA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DE6622F" w14:textId="58D09694" w:rsidR="00F765A5" w:rsidRPr="001F3468" w:rsidRDefault="00F765A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Second and Fourth Wednesday </w:t>
            </w:r>
            <w:r w:rsidR="00C170FA">
              <w:rPr>
                <w:sz w:val="22"/>
              </w:rPr>
              <w:t xml:space="preserve">of every </w:t>
            </w:r>
            <w:r>
              <w:rPr>
                <w:sz w:val="22"/>
              </w:rPr>
              <w:t>month.</w:t>
            </w:r>
          </w:p>
        </w:tc>
      </w:tr>
      <w:tr w:rsidR="00BC6327" w:rsidRPr="001F3468" w14:paraId="65DEA1F4" w14:textId="77777777" w:rsidTr="001A65A0">
        <w:trPr>
          <w:cantSplit/>
        </w:trPr>
        <w:tc>
          <w:tcPr>
            <w:tcW w:w="2880" w:type="dxa"/>
          </w:tcPr>
          <w:p w14:paraId="67F0F58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2208A12D" w14:textId="77777777" w:rsidR="00BC6327" w:rsidRPr="001F3468" w:rsidRDefault="00E4030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Todd Roberts</w:t>
            </w:r>
          </w:p>
        </w:tc>
        <w:tc>
          <w:tcPr>
            <w:tcW w:w="900" w:type="dxa"/>
            <w:gridSpan w:val="2"/>
          </w:tcPr>
          <w:p w14:paraId="401C005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D468811" w14:textId="47F3459A"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E4030C">
              <w:rPr>
                <w:sz w:val="22"/>
              </w:rPr>
              <w:t>530</w:t>
            </w:r>
            <w:r w:rsidRPr="001F3468">
              <w:rPr>
                <w:sz w:val="22"/>
              </w:rPr>
              <w:t>)</w:t>
            </w:r>
            <w:r w:rsidR="00E4030C">
              <w:rPr>
                <w:sz w:val="22"/>
              </w:rPr>
              <w:t xml:space="preserve"> 832-6809</w:t>
            </w:r>
          </w:p>
        </w:tc>
      </w:tr>
      <w:tr w:rsidR="00BC6327" w:rsidRPr="001F3468" w14:paraId="4F1E0A4E" w14:textId="77777777" w:rsidTr="001A65A0">
        <w:trPr>
          <w:cantSplit/>
          <w:trHeight w:val="287"/>
        </w:trPr>
        <w:tc>
          <w:tcPr>
            <w:tcW w:w="10800" w:type="dxa"/>
            <w:gridSpan w:val="9"/>
            <w:tcBorders>
              <w:bottom w:val="single" w:sz="6" w:space="0" w:color="auto"/>
            </w:tcBorders>
          </w:tcPr>
          <w:p w14:paraId="28F80D2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92F6EFE" w14:textId="77777777" w:rsidTr="001A65A0">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4E7E2A7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1F3468" w14:paraId="3223F067" w14:textId="77777777"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0BC1F1B9" w14:textId="77777777" w:rsidR="00BC6327" w:rsidRPr="001F3468" w:rsidRDefault="00BC6327" w:rsidP="00AB01B0">
            <w:pPr>
              <w:tabs>
                <w:tab w:val="left" w:pos="1440"/>
              </w:tabs>
              <w:spacing w:before="60" w:after="60"/>
              <w:jc w:val="both"/>
              <w:rPr>
                <w:sz w:val="22"/>
              </w:rPr>
            </w:pPr>
            <w:r w:rsidRPr="001F3468">
              <w:rPr>
                <w:b/>
                <w:sz w:val="22"/>
              </w:rPr>
              <w:t>Maximum Contaminant Level (MCL)</w:t>
            </w:r>
            <w:r w:rsidRPr="001F3468">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A630BD1" w14:textId="77777777" w:rsidR="00BC6327" w:rsidRPr="001F3468" w:rsidRDefault="00BC6327" w:rsidP="00AB01B0">
            <w:pPr>
              <w:tabs>
                <w:tab w:val="left" w:pos="1440"/>
              </w:tabs>
              <w:spacing w:before="80" w:after="60"/>
              <w:jc w:val="both"/>
              <w:rPr>
                <w:sz w:val="22"/>
              </w:rPr>
            </w:pPr>
            <w:r w:rsidRPr="001F3468">
              <w:rPr>
                <w:b/>
                <w:sz w:val="22"/>
              </w:rPr>
              <w:t>Maximum Contaminant Level Goal (MCLG)</w:t>
            </w:r>
            <w:r w:rsidRPr="001F3468">
              <w:rPr>
                <w:sz w:val="22"/>
              </w:rPr>
              <w:t>: The level of a contaminant in drinking water below which there is no known or expected risk to health.  MCLGs are set by the U.S. Environmental Protection Agency (USEPA).</w:t>
            </w:r>
          </w:p>
          <w:p w14:paraId="34C920F3" w14:textId="77777777" w:rsidR="00BC6327" w:rsidRPr="001F3468" w:rsidRDefault="00BC6327" w:rsidP="00AB01B0">
            <w:pPr>
              <w:tabs>
                <w:tab w:val="left" w:pos="1440"/>
              </w:tabs>
              <w:spacing w:before="80" w:after="60"/>
              <w:jc w:val="both"/>
              <w:rPr>
                <w:sz w:val="22"/>
              </w:rPr>
            </w:pPr>
            <w:r w:rsidRPr="001F3468">
              <w:rPr>
                <w:b/>
                <w:sz w:val="22"/>
              </w:rPr>
              <w:t>Public Health Goal (PHG)</w:t>
            </w:r>
            <w:r w:rsidRPr="001F3468">
              <w:rPr>
                <w:sz w:val="22"/>
              </w:rPr>
              <w:t>: The level of a contaminant in drinking water below which there is no known or expected risk to health.  PHGs are set by the California Environmental Protection Agency.</w:t>
            </w:r>
          </w:p>
          <w:p w14:paraId="2301E3D2" w14:textId="77777777" w:rsidR="00BC6327" w:rsidRPr="001F3468" w:rsidRDefault="00BC6327" w:rsidP="00AB01B0">
            <w:pPr>
              <w:tabs>
                <w:tab w:val="left" w:pos="1440"/>
              </w:tabs>
              <w:spacing w:before="80" w:after="60"/>
              <w:jc w:val="both"/>
              <w:rPr>
                <w:sz w:val="22"/>
              </w:rPr>
            </w:pPr>
            <w:r w:rsidRPr="001F3468">
              <w:rPr>
                <w:b/>
                <w:bCs/>
                <w:sz w:val="22"/>
              </w:rPr>
              <w:t>Maximum Residual Disinfectant Level (MRDL)</w:t>
            </w:r>
            <w:r w:rsidRPr="001F3468">
              <w:rPr>
                <w:bCs/>
                <w:sz w:val="22"/>
              </w:rPr>
              <w:t>:</w:t>
            </w:r>
            <w:r w:rsidRPr="001F3468">
              <w:rPr>
                <w:sz w:val="22"/>
              </w:rPr>
              <w:t xml:space="preserve">  The </w:t>
            </w:r>
            <w:r w:rsidR="00B56F52" w:rsidRPr="001F3468">
              <w:rPr>
                <w:sz w:val="22"/>
              </w:rPr>
              <w:t xml:space="preserve">highest </w:t>
            </w:r>
            <w:r w:rsidRPr="001F3468">
              <w:rPr>
                <w:sz w:val="22"/>
              </w:rPr>
              <w:t xml:space="preserve">level of a disinfectant </w:t>
            </w:r>
            <w:r w:rsidR="00B56F52" w:rsidRPr="001F3468">
              <w:rPr>
                <w:sz w:val="22"/>
              </w:rPr>
              <w:t>allowed in drinking water.  There is convincing evidence that addition of a disinfectant is necessary for control of microbial contaminants.</w:t>
            </w:r>
          </w:p>
          <w:p w14:paraId="1A8DA517" w14:textId="77777777" w:rsidR="00BC6327" w:rsidRPr="001F3468" w:rsidRDefault="00BC6327" w:rsidP="00AB01B0">
            <w:pPr>
              <w:tabs>
                <w:tab w:val="left" w:pos="1440"/>
              </w:tabs>
              <w:spacing w:before="60" w:after="60"/>
              <w:jc w:val="both"/>
              <w:rPr>
                <w:sz w:val="22"/>
              </w:rPr>
            </w:pPr>
            <w:r w:rsidRPr="001F3468">
              <w:rPr>
                <w:b/>
                <w:bCs/>
                <w:sz w:val="22"/>
              </w:rPr>
              <w:t>Maximum Residual Disinfectant Level Goal (MRDLG)</w:t>
            </w:r>
            <w:r w:rsidRPr="001F3468">
              <w:rPr>
                <w:bCs/>
                <w:sz w:val="22"/>
              </w:rPr>
              <w:t>:</w:t>
            </w:r>
            <w:r w:rsidRPr="001F3468">
              <w:rPr>
                <w:b/>
                <w:bCs/>
                <w:sz w:val="22"/>
              </w:rPr>
              <w:t xml:space="preserve"> </w:t>
            </w:r>
            <w:r w:rsidRPr="001F3468">
              <w:rPr>
                <w:sz w:val="22"/>
              </w:rPr>
              <w:t xml:space="preserve">The level of a </w:t>
            </w:r>
            <w:r w:rsidR="00B56F52" w:rsidRPr="001F3468">
              <w:rPr>
                <w:sz w:val="22"/>
              </w:rPr>
              <w:t xml:space="preserve">drinking water </w:t>
            </w:r>
            <w:r w:rsidRPr="001F3468">
              <w:rPr>
                <w:sz w:val="22"/>
              </w:rPr>
              <w:t xml:space="preserve">disinfectant below which there is no known or expected risk to health.  MRDLGs </w:t>
            </w:r>
            <w:r w:rsidR="00B56F52" w:rsidRPr="001F3468">
              <w:rPr>
                <w:sz w:val="22"/>
              </w:rPr>
              <w:t>do not reflect the benefits of the use of disinfectants to control microbial contaminants.</w:t>
            </w:r>
          </w:p>
        </w:tc>
        <w:tc>
          <w:tcPr>
            <w:tcW w:w="5670" w:type="dxa"/>
            <w:gridSpan w:val="4"/>
            <w:tcBorders>
              <w:top w:val="single" w:sz="6" w:space="0" w:color="auto"/>
            </w:tcBorders>
          </w:tcPr>
          <w:p w14:paraId="470326DE" w14:textId="77777777" w:rsidR="00BC6327" w:rsidRPr="001F3468" w:rsidRDefault="00BC6327" w:rsidP="00AB01B0">
            <w:pPr>
              <w:tabs>
                <w:tab w:val="left" w:pos="1440"/>
              </w:tabs>
              <w:spacing w:before="60" w:after="60"/>
              <w:jc w:val="both"/>
              <w:rPr>
                <w:sz w:val="22"/>
              </w:rPr>
            </w:pPr>
            <w:r w:rsidRPr="001F3468">
              <w:rPr>
                <w:b/>
                <w:sz w:val="22"/>
              </w:rPr>
              <w:t>Primary Drinking Water Standards (PDWS)</w:t>
            </w:r>
            <w:r w:rsidRPr="001F3468">
              <w:rPr>
                <w:sz w:val="22"/>
              </w:rPr>
              <w:t xml:space="preserve">: MCLs </w:t>
            </w:r>
            <w:r w:rsidR="00FC01B5" w:rsidRPr="001F3468">
              <w:rPr>
                <w:sz w:val="22"/>
              </w:rPr>
              <w:t xml:space="preserve">and </w:t>
            </w:r>
            <w:r w:rsidRPr="001F3468">
              <w:rPr>
                <w:sz w:val="22"/>
              </w:rPr>
              <w:t>MRDLs for contaminants that affect health along with their monitoring and reporting requirements, and water treatment requirements.</w:t>
            </w:r>
          </w:p>
          <w:p w14:paraId="5EF6DF60" w14:textId="77777777" w:rsidR="00BC6327" w:rsidRPr="001F3468" w:rsidRDefault="00BC6327" w:rsidP="00AB01B0">
            <w:pPr>
              <w:tabs>
                <w:tab w:val="left" w:pos="1440"/>
              </w:tabs>
              <w:spacing w:before="60" w:after="60"/>
              <w:jc w:val="both"/>
              <w:rPr>
                <w:sz w:val="22"/>
              </w:rPr>
            </w:pPr>
            <w:r w:rsidRPr="001F3468">
              <w:rPr>
                <w:b/>
                <w:sz w:val="22"/>
              </w:rPr>
              <w:t>Secondary Drinking Water Standards (SDWS)</w:t>
            </w:r>
            <w:r w:rsidRPr="001F3468">
              <w:rPr>
                <w:sz w:val="22"/>
              </w:rPr>
              <w:t>:</w:t>
            </w:r>
            <w:r w:rsidRPr="001F3468">
              <w:rPr>
                <w:b/>
                <w:sz w:val="22"/>
              </w:rPr>
              <w:t xml:space="preserve">  </w:t>
            </w:r>
            <w:r w:rsidRPr="001F3468">
              <w:rPr>
                <w:sz w:val="22"/>
              </w:rPr>
              <w:t>MCLs for contaminants that affect taste, odor, or appearance of the drinking water.  Contaminants with SDWSs do not affect the health at the MCL levels.</w:t>
            </w:r>
          </w:p>
          <w:p w14:paraId="3FE43FB7" w14:textId="77777777" w:rsidR="00BC6327" w:rsidRPr="001F3468" w:rsidRDefault="00BC6327" w:rsidP="00AB01B0">
            <w:pPr>
              <w:tabs>
                <w:tab w:val="left" w:pos="1440"/>
              </w:tabs>
              <w:spacing w:before="80" w:after="60"/>
              <w:jc w:val="both"/>
              <w:rPr>
                <w:sz w:val="22"/>
              </w:rPr>
            </w:pPr>
            <w:r w:rsidRPr="001F3468">
              <w:rPr>
                <w:b/>
                <w:bCs/>
                <w:sz w:val="22"/>
              </w:rPr>
              <w:t>Treatment Technique (TT)</w:t>
            </w:r>
            <w:r w:rsidRPr="001F3468">
              <w:rPr>
                <w:sz w:val="22"/>
              </w:rPr>
              <w:t>:  A required process intended to reduce the level of a contaminant in drinking water.</w:t>
            </w:r>
          </w:p>
          <w:p w14:paraId="326D2127" w14:textId="77777777" w:rsidR="00BC6327" w:rsidRPr="001F3468" w:rsidRDefault="00BC6327" w:rsidP="00AB01B0">
            <w:pPr>
              <w:tabs>
                <w:tab w:val="left" w:pos="1440"/>
              </w:tabs>
              <w:spacing w:before="80" w:after="60"/>
              <w:jc w:val="both"/>
              <w:rPr>
                <w:sz w:val="22"/>
              </w:rPr>
            </w:pPr>
            <w:r w:rsidRPr="001F3468">
              <w:rPr>
                <w:b/>
                <w:sz w:val="22"/>
              </w:rPr>
              <w:t>Regulatory Action Level (</w:t>
            </w:r>
            <w:smartTag w:uri="urn:schemas-microsoft-com:office:smarttags" w:element="State">
              <w:smartTag w:uri="urn:schemas-microsoft-com:office:smarttags" w:element="place">
                <w:r w:rsidRPr="001F3468">
                  <w:rPr>
                    <w:b/>
                    <w:sz w:val="22"/>
                  </w:rPr>
                  <w:t>AL</w:t>
                </w:r>
              </w:smartTag>
            </w:smartTag>
            <w:r w:rsidRPr="001F3468">
              <w:rPr>
                <w:b/>
                <w:sz w:val="22"/>
              </w:rPr>
              <w:t>)</w:t>
            </w:r>
            <w:r w:rsidRPr="001F3468">
              <w:rPr>
                <w:sz w:val="22"/>
              </w:rPr>
              <w:t xml:space="preserve">: The concentration of a contaminant which, if exceeded, triggers treatment or other requirements </w:t>
            </w:r>
            <w:r w:rsidR="00FC01B5" w:rsidRPr="001F3468">
              <w:rPr>
                <w:sz w:val="22"/>
              </w:rPr>
              <w:t>that</w:t>
            </w:r>
            <w:r w:rsidRPr="001F3468">
              <w:rPr>
                <w:sz w:val="22"/>
              </w:rPr>
              <w:t xml:space="preserve"> a water system must follow.</w:t>
            </w:r>
          </w:p>
          <w:p w14:paraId="1F9DAE8F" w14:textId="77777777" w:rsidR="00BC6327" w:rsidRPr="001F3468" w:rsidRDefault="00BC6327" w:rsidP="00AB01B0">
            <w:pPr>
              <w:pStyle w:val="Header"/>
              <w:tabs>
                <w:tab w:val="clear" w:pos="4320"/>
                <w:tab w:val="clear" w:pos="8640"/>
                <w:tab w:val="left" w:pos="1440"/>
              </w:tabs>
              <w:spacing w:before="80" w:after="60"/>
              <w:jc w:val="both"/>
              <w:rPr>
                <w:sz w:val="22"/>
              </w:rPr>
            </w:pPr>
            <w:r w:rsidRPr="001F3468">
              <w:rPr>
                <w:b/>
                <w:bCs/>
                <w:sz w:val="22"/>
              </w:rPr>
              <w:t>Variances and Exemptions</w:t>
            </w:r>
            <w:r w:rsidRPr="001F3468">
              <w:rPr>
                <w:sz w:val="22"/>
              </w:rPr>
              <w:t xml:space="preserve">:  </w:t>
            </w:r>
            <w:r w:rsidR="00173A3B" w:rsidRPr="001F3468">
              <w:rPr>
                <w:sz w:val="22"/>
              </w:rPr>
              <w:t>State Board</w:t>
            </w:r>
            <w:r w:rsidRPr="001F3468">
              <w:rPr>
                <w:sz w:val="22"/>
              </w:rPr>
              <w:t xml:space="preserve"> permission to exceed an MCL or not comply with a treatment technique under certain conditions.</w:t>
            </w:r>
          </w:p>
          <w:p w14:paraId="7F3E722C" w14:textId="77777777" w:rsidR="00BC6327" w:rsidRPr="001F3468" w:rsidRDefault="00BC6327" w:rsidP="00AB01B0">
            <w:pPr>
              <w:tabs>
                <w:tab w:val="left" w:pos="1440"/>
              </w:tabs>
              <w:spacing w:before="40" w:after="60"/>
              <w:jc w:val="both"/>
              <w:rPr>
                <w:sz w:val="22"/>
              </w:rPr>
            </w:pPr>
            <w:r w:rsidRPr="001F3468">
              <w:rPr>
                <w:b/>
                <w:sz w:val="22"/>
              </w:rPr>
              <w:t>ND</w:t>
            </w:r>
            <w:r w:rsidRPr="001F3468">
              <w:rPr>
                <w:sz w:val="22"/>
              </w:rPr>
              <w:t xml:space="preserve">: not detectable at testing limit  </w:t>
            </w:r>
          </w:p>
          <w:p w14:paraId="19AEF41A" w14:textId="77777777" w:rsidR="00BC6327" w:rsidRPr="001F3468" w:rsidRDefault="00BC6327" w:rsidP="00AB01B0">
            <w:pPr>
              <w:tabs>
                <w:tab w:val="left" w:pos="1440"/>
              </w:tabs>
              <w:spacing w:before="40" w:after="60"/>
              <w:jc w:val="both"/>
              <w:rPr>
                <w:sz w:val="22"/>
              </w:rPr>
            </w:pPr>
            <w:r w:rsidRPr="001F3468">
              <w:rPr>
                <w:b/>
                <w:sz w:val="22"/>
              </w:rPr>
              <w:t>ppm</w:t>
            </w:r>
            <w:r w:rsidRPr="001F3468">
              <w:rPr>
                <w:sz w:val="22"/>
              </w:rPr>
              <w:t>: parts per million or milligrams per liter (mg/L)</w:t>
            </w:r>
          </w:p>
          <w:p w14:paraId="67D7557F" w14:textId="77777777" w:rsidR="00BC6327" w:rsidRPr="001F3468" w:rsidRDefault="00BC6327" w:rsidP="00AB01B0">
            <w:pPr>
              <w:tabs>
                <w:tab w:val="left" w:pos="1440"/>
              </w:tabs>
              <w:spacing w:before="80" w:after="60"/>
              <w:jc w:val="both"/>
              <w:rPr>
                <w:b/>
                <w:sz w:val="22"/>
              </w:rPr>
            </w:pPr>
            <w:r w:rsidRPr="001F3468">
              <w:rPr>
                <w:b/>
                <w:sz w:val="22"/>
              </w:rPr>
              <w:t>ppb</w:t>
            </w:r>
            <w:r w:rsidRPr="001F3468">
              <w:rPr>
                <w:sz w:val="22"/>
              </w:rPr>
              <w:t>: parts per billion or micrograms per liter (</w:t>
            </w:r>
            <w:r w:rsidR="00D37E1F" w:rsidRPr="001F3468">
              <w:rPr>
                <w:sz w:val="22"/>
              </w:rPr>
              <w:t>µ</w:t>
            </w:r>
            <w:r w:rsidRPr="001F3468">
              <w:rPr>
                <w:sz w:val="22"/>
              </w:rPr>
              <w:t>g/L)</w:t>
            </w:r>
          </w:p>
          <w:p w14:paraId="4AF7D0FD" w14:textId="77777777" w:rsidR="00BC6327" w:rsidRPr="001F3468" w:rsidRDefault="00BC6327" w:rsidP="00AB01B0">
            <w:pPr>
              <w:tabs>
                <w:tab w:val="left" w:pos="1440"/>
              </w:tabs>
              <w:spacing w:before="80" w:after="60"/>
              <w:jc w:val="both"/>
              <w:rPr>
                <w:sz w:val="22"/>
              </w:rPr>
            </w:pPr>
            <w:r w:rsidRPr="001F3468">
              <w:rPr>
                <w:b/>
                <w:sz w:val="22"/>
              </w:rPr>
              <w:t>ppt</w:t>
            </w:r>
            <w:r w:rsidRPr="001F3468">
              <w:rPr>
                <w:sz w:val="22"/>
              </w:rPr>
              <w:t xml:space="preserve">: parts per trillion or nanograms per liter (ng/L) </w:t>
            </w:r>
          </w:p>
          <w:p w14:paraId="20194A4F" w14:textId="77777777" w:rsidR="0033024B" w:rsidRPr="001F3468" w:rsidRDefault="0033024B" w:rsidP="00AB01B0">
            <w:pPr>
              <w:tabs>
                <w:tab w:val="left" w:pos="1440"/>
              </w:tabs>
              <w:spacing w:before="80" w:after="60"/>
              <w:jc w:val="both"/>
              <w:rPr>
                <w:sz w:val="22"/>
              </w:rPr>
            </w:pPr>
            <w:proofErr w:type="spellStart"/>
            <w:r w:rsidRPr="001F3468">
              <w:rPr>
                <w:b/>
                <w:sz w:val="22"/>
              </w:rPr>
              <w:t>ppq</w:t>
            </w:r>
            <w:proofErr w:type="spellEnd"/>
            <w:r w:rsidRPr="001F3468">
              <w:rPr>
                <w:sz w:val="22"/>
              </w:rPr>
              <w:t>: parts per quadrillion or picogram per liter (</w:t>
            </w:r>
            <w:proofErr w:type="spellStart"/>
            <w:r w:rsidRPr="001F3468">
              <w:rPr>
                <w:sz w:val="22"/>
              </w:rPr>
              <w:t>pg</w:t>
            </w:r>
            <w:proofErr w:type="spellEnd"/>
            <w:r w:rsidRPr="001F3468">
              <w:rPr>
                <w:sz w:val="22"/>
              </w:rPr>
              <w:t>/L)</w:t>
            </w:r>
          </w:p>
          <w:p w14:paraId="05448EB9" w14:textId="77777777" w:rsidR="00BC6327" w:rsidRPr="001F3468" w:rsidRDefault="00BC6327" w:rsidP="00AB01B0">
            <w:pPr>
              <w:pStyle w:val="Header"/>
              <w:tabs>
                <w:tab w:val="clear" w:pos="4320"/>
                <w:tab w:val="clear" w:pos="8640"/>
                <w:tab w:val="left" w:pos="1440"/>
              </w:tabs>
              <w:spacing w:before="80" w:after="60"/>
              <w:jc w:val="both"/>
              <w:rPr>
                <w:sz w:val="22"/>
              </w:rPr>
            </w:pPr>
            <w:proofErr w:type="spellStart"/>
            <w:r w:rsidRPr="001F3468">
              <w:rPr>
                <w:b/>
                <w:sz w:val="22"/>
              </w:rPr>
              <w:t>pCi</w:t>
            </w:r>
            <w:proofErr w:type="spellEnd"/>
            <w:r w:rsidRPr="001F3468">
              <w:rPr>
                <w:b/>
                <w:sz w:val="22"/>
              </w:rPr>
              <w:t>/L</w:t>
            </w:r>
            <w:r w:rsidRPr="001F3468">
              <w:rPr>
                <w:sz w:val="22"/>
              </w:rPr>
              <w:t>: picocuries per liter (a measure of radiation)</w:t>
            </w:r>
          </w:p>
        </w:tc>
      </w:tr>
    </w:tbl>
    <w:p w14:paraId="27CA64CE" w14:textId="77777777" w:rsidR="00BC6327" w:rsidRPr="001F3468" w:rsidRDefault="00BC6327">
      <w:pPr>
        <w:spacing w:before="120" w:after="120"/>
        <w:jc w:val="both"/>
        <w:rPr>
          <w:sz w:val="22"/>
        </w:rPr>
      </w:pPr>
      <w:r w:rsidRPr="001F3468">
        <w:rPr>
          <w:b/>
          <w:sz w:val="22"/>
        </w:rPr>
        <w:lastRenderedPageBreak/>
        <w:t>The sources of drinking water</w:t>
      </w:r>
      <w:r w:rsidRPr="001F346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A89EDF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387A8F8B"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00E75DB9">
        <w:rPr>
          <w:sz w:val="22"/>
          <w:szCs w:val="22"/>
        </w:rPr>
        <w:t>, such as viruses and bacteria</w:t>
      </w:r>
      <w:r w:rsidRPr="001F3468">
        <w:rPr>
          <w:sz w:val="22"/>
          <w:szCs w:val="22"/>
        </w:rPr>
        <w:t xml:space="preserve"> that may come from sewage treatment plants, septic systems, agricultural livestock operations, and wildlife.</w:t>
      </w:r>
    </w:p>
    <w:p w14:paraId="50E1A28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00E75DB9">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7B252FD7"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5CA955A5"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14:paraId="67479599"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042F5AF"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3D81204" w14:textId="77777777" w:rsidR="00BC6327" w:rsidRPr="001F3468" w:rsidRDefault="00BC6327" w:rsidP="00F01B42">
      <w:pPr>
        <w:spacing w:after="120"/>
        <w:jc w:val="both"/>
        <w:rPr>
          <w:sz w:val="22"/>
          <w:szCs w:val="22"/>
        </w:rPr>
      </w:pPr>
      <w:r w:rsidRPr="001F3468">
        <w:rPr>
          <w:b/>
          <w:sz w:val="22"/>
          <w:szCs w:val="22"/>
        </w:rPr>
        <w:t>Tables 1, 2, 3, 4, 5</w:t>
      </w:r>
      <w:r w:rsidR="00EB6CF4" w:rsidRPr="001F3468">
        <w:rPr>
          <w:b/>
          <w:sz w:val="22"/>
          <w:szCs w:val="22"/>
        </w:rPr>
        <w:t>, 7, and 8</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900"/>
        <w:gridCol w:w="450"/>
        <w:gridCol w:w="450"/>
        <w:gridCol w:w="990"/>
        <w:gridCol w:w="900"/>
        <w:gridCol w:w="1080"/>
        <w:gridCol w:w="2808"/>
      </w:tblGrid>
      <w:tr w:rsidR="00BC6327" w:rsidRPr="001F3468" w14:paraId="45D79999" w14:textId="77777777" w:rsidTr="00AB01B0">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337FC51"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1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w:t>
            </w:r>
            <w:r w:rsidRPr="001F3468">
              <w:rPr>
                <w:rFonts w:ascii="Times New Roman" w:hAnsi="Times New Roman"/>
                <w:bCs w:val="0"/>
                <w:caps/>
                <w:sz w:val="20"/>
              </w:rPr>
              <w:t>the detection of coliform bacteria</w:t>
            </w:r>
          </w:p>
        </w:tc>
      </w:tr>
      <w:tr w:rsidR="00BC6327" w:rsidRPr="001F3468" w14:paraId="07B4BD95" w14:textId="77777777" w:rsidTr="00D057C3">
        <w:trPr>
          <w:cantSplit/>
          <w:jc w:val="center"/>
        </w:trPr>
        <w:tc>
          <w:tcPr>
            <w:tcW w:w="2250" w:type="dxa"/>
            <w:tcBorders>
              <w:top w:val="single" w:sz="18" w:space="0" w:color="auto"/>
              <w:left w:val="single" w:sz="6" w:space="0" w:color="auto"/>
              <w:bottom w:val="double" w:sz="6" w:space="0" w:color="auto"/>
            </w:tcBorders>
            <w:vAlign w:val="center"/>
          </w:tcPr>
          <w:p w14:paraId="7B2C6B41" w14:textId="77777777" w:rsidR="00BC6327" w:rsidRPr="001F3468" w:rsidRDefault="00BC6327" w:rsidP="00D057C3">
            <w:pPr>
              <w:ind w:right="-115"/>
              <w:jc w:val="center"/>
              <w:rPr>
                <w:b/>
                <w:sz w:val="16"/>
                <w:szCs w:val="16"/>
              </w:rPr>
            </w:pPr>
            <w:r w:rsidRPr="001F3468">
              <w:rPr>
                <w:b/>
                <w:sz w:val="18"/>
              </w:rPr>
              <w:t>Microbiological Contaminants</w:t>
            </w:r>
            <w:r w:rsidR="00D057C3" w:rsidRPr="001F3468">
              <w:rPr>
                <w:b/>
                <w:sz w:val="18"/>
              </w:rPr>
              <w:br/>
            </w:r>
            <w:r w:rsidRPr="001F3468">
              <w:rPr>
                <w:sz w:val="16"/>
                <w:szCs w:val="16"/>
              </w:rPr>
              <w:t xml:space="preserve">(complete if </w:t>
            </w:r>
            <w:r w:rsidR="00AB01B0" w:rsidRPr="001F3468">
              <w:rPr>
                <w:sz w:val="16"/>
                <w:szCs w:val="16"/>
              </w:rPr>
              <w:t>bacteria detected)</w:t>
            </w:r>
          </w:p>
        </w:tc>
        <w:tc>
          <w:tcPr>
            <w:tcW w:w="1008" w:type="dxa"/>
            <w:tcBorders>
              <w:top w:val="single" w:sz="18" w:space="0" w:color="auto"/>
              <w:bottom w:val="double" w:sz="6" w:space="0" w:color="auto"/>
            </w:tcBorders>
            <w:vAlign w:val="center"/>
          </w:tcPr>
          <w:p w14:paraId="721B934C" w14:textId="77777777" w:rsidR="00BC6327" w:rsidRPr="001F3468" w:rsidRDefault="00BC6327" w:rsidP="00D057C3">
            <w:pPr>
              <w:spacing w:line="220" w:lineRule="exact"/>
              <w:ind w:left="-108" w:right="-90"/>
              <w:jc w:val="center"/>
              <w:rPr>
                <w:b/>
                <w:sz w:val="18"/>
              </w:rPr>
            </w:pPr>
            <w:r w:rsidRPr="001F3468">
              <w:rPr>
                <w:b/>
                <w:sz w:val="18"/>
              </w:rPr>
              <w:t xml:space="preserve">Highest No. of </w:t>
            </w:r>
            <w:r w:rsidR="00181F3E" w:rsidRPr="001F3468">
              <w:rPr>
                <w:b/>
                <w:sz w:val="18"/>
              </w:rPr>
              <w:t>D</w:t>
            </w:r>
            <w:r w:rsidRPr="001F3468">
              <w:rPr>
                <w:b/>
                <w:sz w:val="18"/>
              </w:rPr>
              <w:t>etections</w:t>
            </w:r>
          </w:p>
        </w:tc>
        <w:tc>
          <w:tcPr>
            <w:tcW w:w="1800" w:type="dxa"/>
            <w:gridSpan w:val="3"/>
            <w:tcBorders>
              <w:top w:val="single" w:sz="18" w:space="0" w:color="auto"/>
              <w:bottom w:val="double" w:sz="6" w:space="0" w:color="auto"/>
            </w:tcBorders>
            <w:vAlign w:val="center"/>
          </w:tcPr>
          <w:p w14:paraId="26EEC006" w14:textId="77777777" w:rsidR="00BC6327" w:rsidRPr="001F3468" w:rsidRDefault="00BC6327" w:rsidP="00D057C3">
            <w:pPr>
              <w:spacing w:line="220" w:lineRule="exact"/>
              <w:jc w:val="center"/>
              <w:rPr>
                <w:b/>
                <w:sz w:val="18"/>
                <w:szCs w:val="18"/>
              </w:rPr>
            </w:pPr>
            <w:r w:rsidRPr="001F3468">
              <w:rPr>
                <w:b/>
                <w:sz w:val="18"/>
                <w:szCs w:val="18"/>
              </w:rPr>
              <w:t>No. of months in violation</w:t>
            </w:r>
          </w:p>
        </w:tc>
        <w:tc>
          <w:tcPr>
            <w:tcW w:w="1890" w:type="dxa"/>
            <w:gridSpan w:val="2"/>
            <w:tcBorders>
              <w:top w:val="single" w:sz="18" w:space="0" w:color="auto"/>
              <w:bottom w:val="double" w:sz="6" w:space="0" w:color="auto"/>
            </w:tcBorders>
            <w:vAlign w:val="center"/>
          </w:tcPr>
          <w:p w14:paraId="304971EF" w14:textId="77777777" w:rsidR="00BC6327" w:rsidRPr="001F3468" w:rsidRDefault="00BC6327" w:rsidP="00D057C3">
            <w:pPr>
              <w:pStyle w:val="Heading7"/>
              <w:spacing w:line="240" w:lineRule="auto"/>
              <w:rPr>
                <w:rFonts w:ascii="Times New Roman" w:hAnsi="Times New Roman"/>
                <w:bCs w:val="0"/>
              </w:rPr>
            </w:pPr>
            <w:r w:rsidRPr="001F3468">
              <w:rPr>
                <w:rFonts w:ascii="Times New Roman" w:hAnsi="Times New Roman"/>
                <w:bCs w:val="0"/>
              </w:rPr>
              <w:t>MCL</w:t>
            </w:r>
          </w:p>
        </w:tc>
        <w:tc>
          <w:tcPr>
            <w:tcW w:w="1080" w:type="dxa"/>
            <w:tcBorders>
              <w:top w:val="single" w:sz="18" w:space="0" w:color="auto"/>
              <w:bottom w:val="double" w:sz="6" w:space="0" w:color="auto"/>
            </w:tcBorders>
            <w:vAlign w:val="center"/>
          </w:tcPr>
          <w:p w14:paraId="0CA4A9CE" w14:textId="77777777" w:rsidR="00BC6327" w:rsidRPr="001F3468" w:rsidRDefault="00BC6327" w:rsidP="00D057C3">
            <w:pPr>
              <w:jc w:val="center"/>
              <w:rPr>
                <w:b/>
                <w:sz w:val="18"/>
              </w:rPr>
            </w:pPr>
            <w:r w:rsidRPr="001F3468">
              <w:rPr>
                <w:b/>
                <w:sz w:val="18"/>
              </w:rPr>
              <w:t xml:space="preserve"> MCLG</w:t>
            </w:r>
          </w:p>
        </w:tc>
        <w:tc>
          <w:tcPr>
            <w:tcW w:w="2808" w:type="dxa"/>
            <w:tcBorders>
              <w:top w:val="single" w:sz="18" w:space="0" w:color="auto"/>
              <w:bottom w:val="double" w:sz="6" w:space="0" w:color="auto"/>
              <w:right w:val="single" w:sz="6" w:space="0" w:color="auto"/>
            </w:tcBorders>
            <w:vAlign w:val="center"/>
          </w:tcPr>
          <w:p w14:paraId="2412FE5B" w14:textId="77777777" w:rsidR="00BC6327" w:rsidRPr="001F3468" w:rsidRDefault="00BC6327" w:rsidP="00D057C3">
            <w:pPr>
              <w:jc w:val="center"/>
              <w:rPr>
                <w:b/>
                <w:sz w:val="18"/>
              </w:rPr>
            </w:pPr>
            <w:r w:rsidRPr="001F3468">
              <w:rPr>
                <w:b/>
                <w:sz w:val="18"/>
              </w:rPr>
              <w:t>Typical Source of Bacteria</w:t>
            </w:r>
          </w:p>
        </w:tc>
      </w:tr>
      <w:tr w:rsidR="00BC6327" w:rsidRPr="001F3468" w14:paraId="255DAB6E" w14:textId="77777777" w:rsidTr="00D057C3">
        <w:trPr>
          <w:cantSplit/>
          <w:jc w:val="center"/>
        </w:trPr>
        <w:tc>
          <w:tcPr>
            <w:tcW w:w="2250" w:type="dxa"/>
            <w:tcBorders>
              <w:top w:val="nil"/>
              <w:left w:val="single" w:sz="6" w:space="0" w:color="auto"/>
              <w:bottom w:val="nil"/>
            </w:tcBorders>
          </w:tcPr>
          <w:p w14:paraId="3BD9AC69" w14:textId="77777777" w:rsidR="00BC6327" w:rsidRPr="001F3468" w:rsidRDefault="00BC6327" w:rsidP="00D057C3">
            <w:pPr>
              <w:jc w:val="center"/>
              <w:rPr>
                <w:sz w:val="18"/>
              </w:rPr>
            </w:pPr>
            <w:r w:rsidRPr="001F3468">
              <w:rPr>
                <w:sz w:val="18"/>
              </w:rPr>
              <w:t>Total Coliform Bacteria</w:t>
            </w:r>
          </w:p>
        </w:tc>
        <w:tc>
          <w:tcPr>
            <w:tcW w:w="1008" w:type="dxa"/>
            <w:tcBorders>
              <w:top w:val="nil"/>
              <w:bottom w:val="nil"/>
            </w:tcBorders>
          </w:tcPr>
          <w:p w14:paraId="28B80339" w14:textId="77777777" w:rsidR="00BC6327" w:rsidRPr="001F3468" w:rsidRDefault="00BC6327" w:rsidP="00D057C3">
            <w:pPr>
              <w:ind w:left="-108" w:right="-90"/>
              <w:jc w:val="center"/>
              <w:rPr>
                <w:sz w:val="18"/>
              </w:rPr>
            </w:pPr>
            <w:r w:rsidRPr="001F3468">
              <w:rPr>
                <w:sz w:val="18"/>
              </w:rPr>
              <w:t>(In a mo.)</w:t>
            </w:r>
          </w:p>
          <w:p w14:paraId="36607BB2" w14:textId="77777777" w:rsidR="00BC6327" w:rsidRPr="001F3468" w:rsidRDefault="00BC6327" w:rsidP="00D057C3">
            <w:pPr>
              <w:ind w:left="-108" w:right="-90"/>
              <w:jc w:val="center"/>
              <w:rPr>
                <w:sz w:val="18"/>
                <w:u w:val="single"/>
              </w:rPr>
            </w:pPr>
          </w:p>
        </w:tc>
        <w:tc>
          <w:tcPr>
            <w:tcW w:w="1800" w:type="dxa"/>
            <w:gridSpan w:val="3"/>
            <w:tcBorders>
              <w:top w:val="nil"/>
              <w:bottom w:val="nil"/>
            </w:tcBorders>
          </w:tcPr>
          <w:p w14:paraId="2E763B46" w14:textId="77777777" w:rsidR="00BC6327" w:rsidRPr="001F3468" w:rsidRDefault="00F765A5" w:rsidP="00D057C3">
            <w:pPr>
              <w:jc w:val="center"/>
              <w:rPr>
                <w:sz w:val="18"/>
              </w:rPr>
            </w:pPr>
            <w:r>
              <w:rPr>
                <w:sz w:val="18"/>
              </w:rPr>
              <w:t>0</w:t>
            </w:r>
          </w:p>
        </w:tc>
        <w:tc>
          <w:tcPr>
            <w:tcW w:w="1890" w:type="dxa"/>
            <w:gridSpan w:val="2"/>
            <w:tcBorders>
              <w:top w:val="nil"/>
              <w:bottom w:val="nil"/>
            </w:tcBorders>
          </w:tcPr>
          <w:p w14:paraId="08CCBD95" w14:textId="77777777" w:rsidR="00BC6327" w:rsidRPr="001F3468" w:rsidRDefault="00BC6327" w:rsidP="00D057C3">
            <w:pPr>
              <w:ind w:left="-54" w:right="-72"/>
              <w:rPr>
                <w:sz w:val="18"/>
              </w:rPr>
            </w:pPr>
            <w:r w:rsidRPr="001F3468">
              <w:rPr>
                <w:sz w:val="18"/>
              </w:rPr>
              <w:t>More than 1 sample in a month with a detection</w:t>
            </w:r>
          </w:p>
        </w:tc>
        <w:tc>
          <w:tcPr>
            <w:tcW w:w="1080" w:type="dxa"/>
            <w:tcBorders>
              <w:top w:val="nil"/>
              <w:bottom w:val="nil"/>
            </w:tcBorders>
          </w:tcPr>
          <w:p w14:paraId="3191A5BE" w14:textId="77777777" w:rsidR="00BC6327" w:rsidRPr="001F3468" w:rsidRDefault="00BC6327" w:rsidP="00D057C3">
            <w:pPr>
              <w:jc w:val="center"/>
              <w:rPr>
                <w:sz w:val="18"/>
              </w:rPr>
            </w:pPr>
            <w:r w:rsidRPr="001F3468">
              <w:rPr>
                <w:sz w:val="18"/>
              </w:rPr>
              <w:t>0</w:t>
            </w:r>
          </w:p>
        </w:tc>
        <w:tc>
          <w:tcPr>
            <w:tcW w:w="2808" w:type="dxa"/>
            <w:tcBorders>
              <w:top w:val="nil"/>
              <w:bottom w:val="nil"/>
              <w:right w:val="single" w:sz="6" w:space="0" w:color="auto"/>
            </w:tcBorders>
          </w:tcPr>
          <w:p w14:paraId="3B902EBC" w14:textId="77777777" w:rsidR="00BC6327" w:rsidRPr="001F3468" w:rsidRDefault="00BC6327" w:rsidP="00D057C3">
            <w:pPr>
              <w:rPr>
                <w:sz w:val="18"/>
              </w:rPr>
            </w:pPr>
            <w:r w:rsidRPr="001F3468">
              <w:rPr>
                <w:sz w:val="18"/>
              </w:rPr>
              <w:t>Naturally present in the environment</w:t>
            </w:r>
          </w:p>
        </w:tc>
      </w:tr>
      <w:tr w:rsidR="00BC6327" w:rsidRPr="001F3468" w14:paraId="5F43BB48" w14:textId="77777777" w:rsidTr="00D057C3">
        <w:trPr>
          <w:cantSplit/>
          <w:jc w:val="center"/>
        </w:trPr>
        <w:tc>
          <w:tcPr>
            <w:tcW w:w="2250" w:type="dxa"/>
            <w:tcBorders>
              <w:top w:val="single" w:sz="4" w:space="0" w:color="auto"/>
              <w:left w:val="single" w:sz="6" w:space="0" w:color="auto"/>
              <w:bottom w:val="single" w:sz="18" w:space="0" w:color="auto"/>
            </w:tcBorders>
          </w:tcPr>
          <w:p w14:paraId="1586593B" w14:textId="77777777" w:rsidR="00BC6327" w:rsidRPr="001F3468" w:rsidRDefault="00BC6327" w:rsidP="00D057C3">
            <w:pPr>
              <w:jc w:val="center"/>
              <w:rPr>
                <w:sz w:val="18"/>
              </w:rPr>
            </w:pPr>
            <w:r w:rsidRPr="001F3468">
              <w:rPr>
                <w:sz w:val="18"/>
              </w:rPr>
              <w:t xml:space="preserve">Fecal Coliform or </w:t>
            </w:r>
            <w:r w:rsidRPr="001F3468">
              <w:rPr>
                <w:i/>
                <w:sz w:val="18"/>
              </w:rPr>
              <w:t>E. coli</w:t>
            </w:r>
          </w:p>
        </w:tc>
        <w:tc>
          <w:tcPr>
            <w:tcW w:w="1008" w:type="dxa"/>
            <w:tcBorders>
              <w:top w:val="single" w:sz="4" w:space="0" w:color="auto"/>
              <w:bottom w:val="single" w:sz="18" w:space="0" w:color="auto"/>
            </w:tcBorders>
          </w:tcPr>
          <w:p w14:paraId="5E19DDBC" w14:textId="77777777" w:rsidR="00BC6327" w:rsidRPr="001F3468" w:rsidRDefault="00BC6327" w:rsidP="00D057C3">
            <w:pPr>
              <w:ind w:left="-115" w:right="-86"/>
              <w:jc w:val="center"/>
              <w:rPr>
                <w:sz w:val="18"/>
              </w:rPr>
            </w:pPr>
            <w:r w:rsidRPr="001F3468">
              <w:rPr>
                <w:sz w:val="18"/>
              </w:rPr>
              <w:t>(In the year)</w:t>
            </w:r>
          </w:p>
          <w:p w14:paraId="215C6312" w14:textId="77777777" w:rsidR="00BC6327" w:rsidRPr="001F3468" w:rsidRDefault="00BC6327" w:rsidP="00D057C3">
            <w:pPr>
              <w:ind w:left="-108" w:right="-90"/>
              <w:jc w:val="center"/>
              <w:rPr>
                <w:sz w:val="18"/>
                <w:u w:val="single"/>
              </w:rPr>
            </w:pPr>
          </w:p>
        </w:tc>
        <w:tc>
          <w:tcPr>
            <w:tcW w:w="1800" w:type="dxa"/>
            <w:gridSpan w:val="3"/>
            <w:tcBorders>
              <w:top w:val="single" w:sz="4" w:space="0" w:color="auto"/>
              <w:bottom w:val="single" w:sz="18" w:space="0" w:color="auto"/>
            </w:tcBorders>
          </w:tcPr>
          <w:p w14:paraId="705160FC" w14:textId="77777777" w:rsidR="00BC6327" w:rsidRPr="001F3468" w:rsidRDefault="00F765A5" w:rsidP="00D057C3">
            <w:pPr>
              <w:jc w:val="center"/>
              <w:rPr>
                <w:sz w:val="18"/>
              </w:rPr>
            </w:pPr>
            <w:r>
              <w:rPr>
                <w:sz w:val="18"/>
              </w:rPr>
              <w:t>0</w:t>
            </w:r>
          </w:p>
        </w:tc>
        <w:tc>
          <w:tcPr>
            <w:tcW w:w="1890" w:type="dxa"/>
            <w:gridSpan w:val="2"/>
            <w:tcBorders>
              <w:top w:val="single" w:sz="4" w:space="0" w:color="auto"/>
              <w:bottom w:val="single" w:sz="18" w:space="0" w:color="auto"/>
            </w:tcBorders>
          </w:tcPr>
          <w:p w14:paraId="7D028D44" w14:textId="77777777" w:rsidR="00BC6327" w:rsidRPr="001F3468" w:rsidRDefault="00BC6327" w:rsidP="00D057C3">
            <w:pPr>
              <w:ind w:left="-54" w:right="-72"/>
              <w:rPr>
                <w:sz w:val="18"/>
              </w:rPr>
            </w:pPr>
            <w:r w:rsidRPr="001F3468">
              <w:rPr>
                <w:sz w:val="18"/>
              </w:rPr>
              <w:t xml:space="preserve">A routine sample and a repeat sample detect total coliform and either sample also detects fecal coliform or </w:t>
            </w:r>
            <w:r w:rsidRPr="001F3468">
              <w:rPr>
                <w:i/>
                <w:sz w:val="18"/>
              </w:rPr>
              <w:t>E. coli</w:t>
            </w:r>
          </w:p>
        </w:tc>
        <w:tc>
          <w:tcPr>
            <w:tcW w:w="1080" w:type="dxa"/>
            <w:tcBorders>
              <w:top w:val="single" w:sz="4" w:space="0" w:color="auto"/>
              <w:bottom w:val="single" w:sz="18" w:space="0" w:color="auto"/>
            </w:tcBorders>
          </w:tcPr>
          <w:p w14:paraId="65F2754B" w14:textId="77777777" w:rsidR="00BC6327" w:rsidRPr="001F3468" w:rsidRDefault="00BC6327" w:rsidP="00D057C3">
            <w:pPr>
              <w:jc w:val="center"/>
              <w:rPr>
                <w:sz w:val="18"/>
              </w:rPr>
            </w:pPr>
            <w:r w:rsidRPr="001F3468">
              <w:rPr>
                <w:sz w:val="18"/>
              </w:rPr>
              <w:t>0</w:t>
            </w:r>
          </w:p>
        </w:tc>
        <w:tc>
          <w:tcPr>
            <w:tcW w:w="2808" w:type="dxa"/>
            <w:tcBorders>
              <w:top w:val="single" w:sz="4" w:space="0" w:color="auto"/>
              <w:bottom w:val="single" w:sz="18" w:space="0" w:color="auto"/>
              <w:right w:val="single" w:sz="6" w:space="0" w:color="auto"/>
            </w:tcBorders>
          </w:tcPr>
          <w:p w14:paraId="218AA75F" w14:textId="77777777" w:rsidR="00BC6327" w:rsidRPr="001F3468" w:rsidRDefault="00BC6327" w:rsidP="00D057C3">
            <w:pPr>
              <w:rPr>
                <w:sz w:val="18"/>
              </w:rPr>
            </w:pPr>
            <w:r w:rsidRPr="001F3468">
              <w:rPr>
                <w:sz w:val="18"/>
              </w:rPr>
              <w:t>Human and animal fecal waste</w:t>
            </w:r>
          </w:p>
        </w:tc>
      </w:tr>
      <w:tr w:rsidR="00BC6327" w:rsidRPr="001F3468" w14:paraId="47A54D65" w14:textId="77777777" w:rsidTr="00AB01B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47495D8"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7A05B89A" w14:textId="77777777" w:rsidTr="00D057C3">
        <w:trPr>
          <w:jc w:val="center"/>
        </w:trPr>
        <w:tc>
          <w:tcPr>
            <w:tcW w:w="2250" w:type="dxa"/>
            <w:tcBorders>
              <w:top w:val="single" w:sz="18" w:space="0" w:color="auto"/>
              <w:left w:val="single" w:sz="6" w:space="0" w:color="auto"/>
              <w:bottom w:val="double" w:sz="6" w:space="0" w:color="auto"/>
            </w:tcBorders>
            <w:vAlign w:val="center"/>
          </w:tcPr>
          <w:p w14:paraId="2B96F1EF"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14:paraId="58CC3A49"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2DE4E1E8" w14:textId="77777777"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14:paraId="40BB3D86"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14:paraId="6A341904"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6BB09866" w14:textId="77777777" w:rsidR="00B3023D" w:rsidRPr="001F3468" w:rsidRDefault="00B3023D" w:rsidP="00D057C3">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1080" w:type="dxa"/>
            <w:tcBorders>
              <w:top w:val="single" w:sz="18" w:space="0" w:color="auto"/>
              <w:bottom w:val="double" w:sz="6" w:space="0" w:color="auto"/>
            </w:tcBorders>
            <w:vAlign w:val="center"/>
          </w:tcPr>
          <w:p w14:paraId="70D37B1C"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7C26DD53" w14:textId="77777777" w:rsidR="00B3023D" w:rsidRPr="001F3468" w:rsidRDefault="00B3023D" w:rsidP="00D057C3">
            <w:pPr>
              <w:jc w:val="center"/>
              <w:rPr>
                <w:b/>
                <w:sz w:val="18"/>
              </w:rPr>
            </w:pPr>
            <w:r w:rsidRPr="001F3468">
              <w:rPr>
                <w:b/>
                <w:sz w:val="18"/>
              </w:rPr>
              <w:t>Typical Source of Contaminant</w:t>
            </w:r>
          </w:p>
        </w:tc>
      </w:tr>
      <w:tr w:rsidR="00B3023D" w:rsidRPr="001F3468" w14:paraId="63F77413" w14:textId="77777777" w:rsidTr="00D057C3">
        <w:trPr>
          <w:jc w:val="center"/>
        </w:trPr>
        <w:tc>
          <w:tcPr>
            <w:tcW w:w="2250" w:type="dxa"/>
            <w:tcBorders>
              <w:top w:val="nil"/>
              <w:left w:val="single" w:sz="6" w:space="0" w:color="auto"/>
              <w:bottom w:val="nil"/>
            </w:tcBorders>
          </w:tcPr>
          <w:p w14:paraId="4887EB19" w14:textId="77777777" w:rsidR="00B3023D" w:rsidRPr="001F3468" w:rsidRDefault="00B3023D" w:rsidP="00D057C3">
            <w:pPr>
              <w:rPr>
                <w:sz w:val="18"/>
              </w:rPr>
            </w:pPr>
            <w:r w:rsidRPr="001F3468">
              <w:rPr>
                <w:sz w:val="18"/>
              </w:rPr>
              <w:t>Lead (ppb)</w:t>
            </w:r>
          </w:p>
        </w:tc>
        <w:tc>
          <w:tcPr>
            <w:tcW w:w="1008" w:type="dxa"/>
            <w:tcBorders>
              <w:top w:val="nil"/>
            </w:tcBorders>
          </w:tcPr>
          <w:p w14:paraId="2153015D" w14:textId="4C16CF57" w:rsidR="00B3023D" w:rsidRPr="001F3468" w:rsidRDefault="009E40FD" w:rsidP="00D057C3">
            <w:pPr>
              <w:jc w:val="center"/>
              <w:rPr>
                <w:sz w:val="18"/>
              </w:rPr>
            </w:pPr>
            <w:r>
              <w:rPr>
                <w:sz w:val="18"/>
              </w:rPr>
              <w:t>9/</w:t>
            </w:r>
            <w:r w:rsidR="00D60136">
              <w:rPr>
                <w:sz w:val="18"/>
              </w:rPr>
              <w:t>1</w:t>
            </w:r>
            <w:r w:rsidR="0034040E">
              <w:rPr>
                <w:sz w:val="18"/>
              </w:rPr>
              <w:t>2</w:t>
            </w:r>
            <w:r>
              <w:rPr>
                <w:sz w:val="18"/>
              </w:rPr>
              <w:t>/20</w:t>
            </w:r>
            <w:r w:rsidR="0034040E">
              <w:rPr>
                <w:sz w:val="18"/>
              </w:rPr>
              <w:t>2</w:t>
            </w:r>
            <w:r w:rsidR="00D60136">
              <w:rPr>
                <w:sz w:val="18"/>
              </w:rPr>
              <w:t>3</w:t>
            </w:r>
          </w:p>
        </w:tc>
        <w:tc>
          <w:tcPr>
            <w:tcW w:w="900" w:type="dxa"/>
            <w:tcBorders>
              <w:top w:val="nil"/>
            </w:tcBorders>
          </w:tcPr>
          <w:p w14:paraId="08681A1D" w14:textId="77777777" w:rsidR="00B3023D" w:rsidRPr="001F3468" w:rsidRDefault="00F765A5" w:rsidP="00D057C3">
            <w:pPr>
              <w:jc w:val="center"/>
              <w:rPr>
                <w:sz w:val="18"/>
              </w:rPr>
            </w:pPr>
            <w:r>
              <w:rPr>
                <w:sz w:val="18"/>
              </w:rPr>
              <w:t>10</w:t>
            </w:r>
          </w:p>
        </w:tc>
        <w:tc>
          <w:tcPr>
            <w:tcW w:w="900" w:type="dxa"/>
            <w:gridSpan w:val="2"/>
            <w:tcBorders>
              <w:top w:val="nil"/>
              <w:bottom w:val="nil"/>
            </w:tcBorders>
          </w:tcPr>
          <w:p w14:paraId="1CBE8F66" w14:textId="3534A470" w:rsidR="00B3023D" w:rsidRPr="001F3468" w:rsidRDefault="0034040E" w:rsidP="00D057C3">
            <w:pPr>
              <w:jc w:val="center"/>
              <w:rPr>
                <w:sz w:val="18"/>
              </w:rPr>
            </w:pPr>
            <w:r>
              <w:rPr>
                <w:sz w:val="18"/>
              </w:rPr>
              <w:t xml:space="preserve">&gt; </w:t>
            </w:r>
            <w:r w:rsidR="009E40FD">
              <w:rPr>
                <w:sz w:val="18"/>
              </w:rPr>
              <w:t>.00</w:t>
            </w:r>
            <w:r w:rsidR="0006650A">
              <w:rPr>
                <w:sz w:val="18"/>
              </w:rPr>
              <w:t>1</w:t>
            </w:r>
          </w:p>
        </w:tc>
        <w:tc>
          <w:tcPr>
            <w:tcW w:w="990" w:type="dxa"/>
            <w:tcBorders>
              <w:top w:val="nil"/>
              <w:bottom w:val="nil"/>
            </w:tcBorders>
          </w:tcPr>
          <w:p w14:paraId="558FECC2" w14:textId="77777777" w:rsidR="00B3023D" w:rsidRPr="001F3468" w:rsidRDefault="00F765A5" w:rsidP="00D057C3">
            <w:pPr>
              <w:jc w:val="center"/>
              <w:rPr>
                <w:sz w:val="18"/>
              </w:rPr>
            </w:pPr>
            <w:r>
              <w:rPr>
                <w:sz w:val="18"/>
              </w:rPr>
              <w:t>0</w:t>
            </w:r>
          </w:p>
        </w:tc>
        <w:tc>
          <w:tcPr>
            <w:tcW w:w="900" w:type="dxa"/>
            <w:tcBorders>
              <w:top w:val="nil"/>
              <w:bottom w:val="nil"/>
            </w:tcBorders>
          </w:tcPr>
          <w:p w14:paraId="0D7AAADE" w14:textId="77777777" w:rsidR="00B3023D" w:rsidRPr="001F3468" w:rsidRDefault="00B3023D" w:rsidP="00D057C3">
            <w:pPr>
              <w:jc w:val="center"/>
              <w:rPr>
                <w:sz w:val="18"/>
              </w:rPr>
            </w:pPr>
            <w:r w:rsidRPr="001F3468">
              <w:rPr>
                <w:sz w:val="18"/>
              </w:rPr>
              <w:t>15</w:t>
            </w:r>
          </w:p>
        </w:tc>
        <w:tc>
          <w:tcPr>
            <w:tcW w:w="1080" w:type="dxa"/>
            <w:tcBorders>
              <w:top w:val="nil"/>
              <w:bottom w:val="nil"/>
            </w:tcBorders>
          </w:tcPr>
          <w:p w14:paraId="35F9B8B4"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482F91C1" w14:textId="77777777" w:rsidR="00B3023D" w:rsidRPr="001F3468" w:rsidRDefault="00B3023D" w:rsidP="00D057C3">
            <w:pPr>
              <w:rPr>
                <w:sz w:val="18"/>
              </w:rPr>
            </w:pPr>
            <w:r w:rsidRPr="001F3468">
              <w:rPr>
                <w:sz w:val="18"/>
              </w:rPr>
              <w:t>Internal corrosion of household water plumbing systems; discharges from industrial manufacturers; erosion of natural deposits</w:t>
            </w:r>
          </w:p>
        </w:tc>
      </w:tr>
      <w:tr w:rsidR="00B3023D" w:rsidRPr="001F3468" w14:paraId="06F82DE8" w14:textId="77777777" w:rsidTr="00D057C3">
        <w:trPr>
          <w:jc w:val="center"/>
        </w:trPr>
        <w:tc>
          <w:tcPr>
            <w:tcW w:w="2250" w:type="dxa"/>
            <w:tcBorders>
              <w:left w:val="single" w:sz="6" w:space="0" w:color="auto"/>
              <w:bottom w:val="single" w:sz="18" w:space="0" w:color="auto"/>
            </w:tcBorders>
          </w:tcPr>
          <w:p w14:paraId="272CEA60" w14:textId="77777777" w:rsidR="00B3023D" w:rsidRPr="001F3468" w:rsidRDefault="00B3023D" w:rsidP="00D057C3">
            <w:pPr>
              <w:rPr>
                <w:sz w:val="18"/>
              </w:rPr>
            </w:pPr>
            <w:r w:rsidRPr="001F3468">
              <w:rPr>
                <w:sz w:val="18"/>
              </w:rPr>
              <w:t>Copper (ppm)</w:t>
            </w:r>
          </w:p>
        </w:tc>
        <w:tc>
          <w:tcPr>
            <w:tcW w:w="1008" w:type="dxa"/>
            <w:tcBorders>
              <w:bottom w:val="single" w:sz="18" w:space="0" w:color="auto"/>
            </w:tcBorders>
          </w:tcPr>
          <w:p w14:paraId="012826D1" w14:textId="4A4F0F46" w:rsidR="00B3023D" w:rsidRPr="001F3468" w:rsidRDefault="009E40FD" w:rsidP="00D057C3">
            <w:pPr>
              <w:jc w:val="center"/>
              <w:rPr>
                <w:sz w:val="18"/>
              </w:rPr>
            </w:pPr>
            <w:r>
              <w:rPr>
                <w:sz w:val="18"/>
              </w:rPr>
              <w:t>9/</w:t>
            </w:r>
            <w:r w:rsidR="00D60136">
              <w:rPr>
                <w:sz w:val="18"/>
              </w:rPr>
              <w:t>1</w:t>
            </w:r>
            <w:r w:rsidR="0034040E">
              <w:rPr>
                <w:sz w:val="18"/>
              </w:rPr>
              <w:t>2</w:t>
            </w:r>
            <w:r>
              <w:rPr>
                <w:sz w:val="18"/>
              </w:rPr>
              <w:t>/20</w:t>
            </w:r>
            <w:r w:rsidR="0034040E">
              <w:rPr>
                <w:sz w:val="18"/>
              </w:rPr>
              <w:t>2</w:t>
            </w:r>
            <w:r w:rsidR="00D60136">
              <w:rPr>
                <w:sz w:val="18"/>
              </w:rPr>
              <w:t>3</w:t>
            </w:r>
          </w:p>
        </w:tc>
        <w:tc>
          <w:tcPr>
            <w:tcW w:w="900" w:type="dxa"/>
            <w:tcBorders>
              <w:bottom w:val="single" w:sz="18" w:space="0" w:color="auto"/>
            </w:tcBorders>
          </w:tcPr>
          <w:p w14:paraId="7C65CD67" w14:textId="77777777" w:rsidR="00B3023D" w:rsidRPr="001F3468" w:rsidRDefault="00F765A5" w:rsidP="00D057C3">
            <w:pPr>
              <w:jc w:val="center"/>
              <w:rPr>
                <w:sz w:val="18"/>
              </w:rPr>
            </w:pPr>
            <w:r>
              <w:rPr>
                <w:sz w:val="18"/>
              </w:rPr>
              <w:t>10</w:t>
            </w:r>
          </w:p>
        </w:tc>
        <w:tc>
          <w:tcPr>
            <w:tcW w:w="900" w:type="dxa"/>
            <w:gridSpan w:val="2"/>
            <w:tcBorders>
              <w:bottom w:val="single" w:sz="18" w:space="0" w:color="auto"/>
            </w:tcBorders>
          </w:tcPr>
          <w:p w14:paraId="6885F26F" w14:textId="3F60428A" w:rsidR="00B3023D" w:rsidRDefault="00BC45DC" w:rsidP="00D057C3">
            <w:pPr>
              <w:jc w:val="center"/>
              <w:rPr>
                <w:sz w:val="18"/>
              </w:rPr>
            </w:pPr>
            <w:r>
              <w:rPr>
                <w:sz w:val="18"/>
              </w:rPr>
              <w:t>0</w:t>
            </w:r>
            <w:r w:rsidR="00E4030C">
              <w:rPr>
                <w:sz w:val="18"/>
              </w:rPr>
              <w:t>.</w:t>
            </w:r>
            <w:r w:rsidR="0006650A">
              <w:rPr>
                <w:sz w:val="18"/>
              </w:rPr>
              <w:t>24</w:t>
            </w:r>
          </w:p>
          <w:p w14:paraId="75B28807" w14:textId="77777777" w:rsidR="00467BC7" w:rsidRDefault="00467BC7" w:rsidP="00D057C3">
            <w:pPr>
              <w:jc w:val="center"/>
              <w:rPr>
                <w:sz w:val="18"/>
              </w:rPr>
            </w:pPr>
          </w:p>
          <w:p w14:paraId="5D197079" w14:textId="77777777" w:rsidR="003E119B" w:rsidRPr="001F3468" w:rsidRDefault="003E119B" w:rsidP="00D057C3">
            <w:pPr>
              <w:jc w:val="center"/>
              <w:rPr>
                <w:sz w:val="18"/>
              </w:rPr>
            </w:pPr>
          </w:p>
        </w:tc>
        <w:tc>
          <w:tcPr>
            <w:tcW w:w="990" w:type="dxa"/>
            <w:tcBorders>
              <w:bottom w:val="single" w:sz="18" w:space="0" w:color="auto"/>
            </w:tcBorders>
          </w:tcPr>
          <w:p w14:paraId="33FCBC95" w14:textId="77777777" w:rsidR="00B3023D" w:rsidRPr="001F3468" w:rsidRDefault="00F765A5" w:rsidP="00D057C3">
            <w:pPr>
              <w:jc w:val="center"/>
              <w:rPr>
                <w:sz w:val="18"/>
              </w:rPr>
            </w:pPr>
            <w:r>
              <w:rPr>
                <w:sz w:val="18"/>
              </w:rPr>
              <w:t>0</w:t>
            </w:r>
          </w:p>
        </w:tc>
        <w:tc>
          <w:tcPr>
            <w:tcW w:w="900" w:type="dxa"/>
            <w:tcBorders>
              <w:bottom w:val="single" w:sz="18" w:space="0" w:color="auto"/>
            </w:tcBorders>
          </w:tcPr>
          <w:p w14:paraId="01DB65D1" w14:textId="77777777"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14:paraId="58DDB38E"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4C3E2402" w14:textId="77777777" w:rsidR="00B3023D" w:rsidRPr="001F3468" w:rsidRDefault="00B3023D" w:rsidP="00D057C3">
            <w:pPr>
              <w:rPr>
                <w:sz w:val="18"/>
              </w:rPr>
            </w:pPr>
            <w:r w:rsidRPr="001F3468">
              <w:rPr>
                <w:sz w:val="18"/>
              </w:rPr>
              <w:t>Internal corrosion of household plumbing systems; erosion of natural deposits; leaching from wood preservatives</w:t>
            </w:r>
          </w:p>
        </w:tc>
      </w:tr>
      <w:tr w:rsidR="00B3023D" w:rsidRPr="001F3468" w14:paraId="4CAAAE33" w14:textId="77777777" w:rsidTr="001E7F17">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A05D433" w14:textId="77777777" w:rsidR="00B3023D" w:rsidRPr="001F3468" w:rsidRDefault="00B3023D"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5C136F77" w14:textId="77777777" w:rsidTr="00D057C3">
        <w:trPr>
          <w:jc w:val="center"/>
        </w:trPr>
        <w:tc>
          <w:tcPr>
            <w:tcW w:w="2250" w:type="dxa"/>
            <w:tcBorders>
              <w:top w:val="single" w:sz="18" w:space="0" w:color="auto"/>
              <w:left w:val="single" w:sz="6" w:space="0" w:color="auto"/>
              <w:bottom w:val="double" w:sz="6" w:space="0" w:color="auto"/>
            </w:tcBorders>
            <w:vAlign w:val="center"/>
          </w:tcPr>
          <w:p w14:paraId="4AE9B62A" w14:textId="77777777" w:rsidR="00B3023D" w:rsidRPr="001F3468" w:rsidRDefault="00B3023D" w:rsidP="00D057C3">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14:paraId="02FE48B8" w14:textId="77777777" w:rsidR="00B3023D" w:rsidRPr="001F3468" w:rsidRDefault="00B3023D" w:rsidP="00D057C3">
            <w:pPr>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0387E0D" w14:textId="77777777" w:rsidR="00B3023D" w:rsidRPr="001F3468" w:rsidRDefault="00B3023D" w:rsidP="00D057C3">
            <w:pPr>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4248B64E" w14:textId="77777777" w:rsidR="00B3023D" w:rsidRPr="001F3468" w:rsidRDefault="00B3023D" w:rsidP="00D057C3">
            <w:pPr>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A86A95F" w14:textId="77777777" w:rsidR="00B3023D" w:rsidRPr="001F3468" w:rsidRDefault="00B3023D" w:rsidP="00D057C3">
            <w:pPr>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1B1C95F4" w14:textId="77777777" w:rsidR="00B3023D" w:rsidRPr="001F3468" w:rsidRDefault="00B3023D" w:rsidP="00D057C3">
            <w:pPr>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32B16F9C" w14:textId="77777777" w:rsidR="00B3023D" w:rsidRPr="001F3468" w:rsidRDefault="00B3023D" w:rsidP="00D057C3">
            <w:pPr>
              <w:jc w:val="center"/>
              <w:rPr>
                <w:b/>
                <w:sz w:val="18"/>
              </w:rPr>
            </w:pPr>
            <w:r w:rsidRPr="001F3468">
              <w:rPr>
                <w:b/>
                <w:sz w:val="18"/>
              </w:rPr>
              <w:t>Typical Source of Contaminant</w:t>
            </w:r>
          </w:p>
        </w:tc>
      </w:tr>
      <w:tr w:rsidR="00D057C3" w:rsidRPr="001F3468" w14:paraId="45D76D0F" w14:textId="77777777" w:rsidTr="00D057C3">
        <w:trPr>
          <w:jc w:val="center"/>
        </w:trPr>
        <w:tc>
          <w:tcPr>
            <w:tcW w:w="2250" w:type="dxa"/>
            <w:tcBorders>
              <w:top w:val="nil"/>
              <w:left w:val="single" w:sz="6" w:space="0" w:color="auto"/>
              <w:bottom w:val="single" w:sz="4" w:space="0" w:color="auto"/>
            </w:tcBorders>
          </w:tcPr>
          <w:p w14:paraId="70A8001E" w14:textId="77777777" w:rsidR="00B3023D" w:rsidRPr="001F3468" w:rsidRDefault="00B3023D" w:rsidP="00D057C3">
            <w:pPr>
              <w:rPr>
                <w:sz w:val="18"/>
              </w:rPr>
            </w:pPr>
            <w:r w:rsidRPr="001F3468">
              <w:rPr>
                <w:sz w:val="18"/>
              </w:rPr>
              <w:t>Sodium (ppm)</w:t>
            </w:r>
          </w:p>
        </w:tc>
        <w:tc>
          <w:tcPr>
            <w:tcW w:w="1008" w:type="dxa"/>
            <w:tcBorders>
              <w:top w:val="nil"/>
              <w:bottom w:val="single" w:sz="4" w:space="0" w:color="auto"/>
            </w:tcBorders>
          </w:tcPr>
          <w:p w14:paraId="78198192" w14:textId="0C8CC5F9" w:rsidR="00B3023D" w:rsidRPr="001F3468" w:rsidRDefault="00FF5A91" w:rsidP="00D057C3">
            <w:pPr>
              <w:jc w:val="center"/>
              <w:rPr>
                <w:sz w:val="18"/>
              </w:rPr>
            </w:pPr>
            <w:r>
              <w:rPr>
                <w:sz w:val="18"/>
              </w:rPr>
              <w:t>1/30/2024</w:t>
            </w:r>
          </w:p>
        </w:tc>
        <w:tc>
          <w:tcPr>
            <w:tcW w:w="1350" w:type="dxa"/>
            <w:gridSpan w:val="2"/>
            <w:tcBorders>
              <w:top w:val="nil"/>
              <w:bottom w:val="single" w:sz="4" w:space="0" w:color="auto"/>
            </w:tcBorders>
          </w:tcPr>
          <w:p w14:paraId="058CB5DA" w14:textId="7B4FFB68" w:rsidR="00B3023D" w:rsidRPr="001F3468" w:rsidRDefault="00A05FDF" w:rsidP="00D057C3">
            <w:pPr>
              <w:jc w:val="center"/>
              <w:rPr>
                <w:sz w:val="18"/>
              </w:rPr>
            </w:pPr>
            <w:r>
              <w:rPr>
                <w:sz w:val="18"/>
              </w:rPr>
              <w:t>6.1</w:t>
            </w:r>
          </w:p>
        </w:tc>
        <w:tc>
          <w:tcPr>
            <w:tcW w:w="1440" w:type="dxa"/>
            <w:gridSpan w:val="2"/>
            <w:tcBorders>
              <w:top w:val="nil"/>
              <w:bottom w:val="single" w:sz="4" w:space="0" w:color="auto"/>
            </w:tcBorders>
          </w:tcPr>
          <w:p w14:paraId="022930C2" w14:textId="6495A785" w:rsidR="00B3023D" w:rsidRPr="001F3468" w:rsidRDefault="00A05FDF" w:rsidP="00D057C3">
            <w:pPr>
              <w:jc w:val="center"/>
              <w:rPr>
                <w:sz w:val="18"/>
              </w:rPr>
            </w:pPr>
            <w:r>
              <w:rPr>
                <w:sz w:val="18"/>
              </w:rPr>
              <w:t>6.1</w:t>
            </w:r>
          </w:p>
        </w:tc>
        <w:tc>
          <w:tcPr>
            <w:tcW w:w="900" w:type="dxa"/>
            <w:tcBorders>
              <w:top w:val="nil"/>
              <w:bottom w:val="single" w:sz="4" w:space="0" w:color="auto"/>
            </w:tcBorders>
          </w:tcPr>
          <w:p w14:paraId="01403DAD" w14:textId="77777777" w:rsidR="00B3023D" w:rsidRPr="001F3468" w:rsidRDefault="00B3023D" w:rsidP="00D057C3">
            <w:pPr>
              <w:jc w:val="center"/>
              <w:rPr>
                <w:sz w:val="18"/>
              </w:rPr>
            </w:pPr>
            <w:r w:rsidRPr="001F3468">
              <w:rPr>
                <w:sz w:val="18"/>
              </w:rPr>
              <w:t>none</w:t>
            </w:r>
          </w:p>
        </w:tc>
        <w:tc>
          <w:tcPr>
            <w:tcW w:w="1080" w:type="dxa"/>
            <w:tcBorders>
              <w:top w:val="nil"/>
              <w:bottom w:val="single" w:sz="4" w:space="0" w:color="auto"/>
            </w:tcBorders>
          </w:tcPr>
          <w:p w14:paraId="188AB5FF" w14:textId="77777777" w:rsidR="00B3023D" w:rsidRPr="001F3468" w:rsidRDefault="00B3023D" w:rsidP="00D057C3">
            <w:pPr>
              <w:jc w:val="center"/>
              <w:rPr>
                <w:sz w:val="18"/>
              </w:rPr>
            </w:pPr>
            <w:r w:rsidRPr="001F3468">
              <w:rPr>
                <w:sz w:val="18"/>
              </w:rPr>
              <w:t>none</w:t>
            </w:r>
          </w:p>
        </w:tc>
        <w:tc>
          <w:tcPr>
            <w:tcW w:w="2808" w:type="dxa"/>
            <w:tcBorders>
              <w:top w:val="nil"/>
              <w:bottom w:val="single" w:sz="4" w:space="0" w:color="auto"/>
              <w:right w:val="single" w:sz="6" w:space="0" w:color="auto"/>
            </w:tcBorders>
          </w:tcPr>
          <w:p w14:paraId="1C74BF31" w14:textId="77777777" w:rsidR="00B3023D" w:rsidRPr="001F3468" w:rsidRDefault="00B3023D" w:rsidP="00D057C3">
            <w:pPr>
              <w:rPr>
                <w:sz w:val="18"/>
              </w:rPr>
            </w:pPr>
            <w:r w:rsidRPr="001F3468">
              <w:rPr>
                <w:sz w:val="18"/>
              </w:rPr>
              <w:t xml:space="preserve">Salt </w:t>
            </w:r>
            <w:proofErr w:type="gramStart"/>
            <w:r w:rsidRPr="001F3468">
              <w:rPr>
                <w:sz w:val="18"/>
              </w:rPr>
              <w:t>present</w:t>
            </w:r>
            <w:proofErr w:type="gramEnd"/>
            <w:r w:rsidRPr="001F3468">
              <w:rPr>
                <w:sz w:val="18"/>
              </w:rPr>
              <w:t xml:space="preserve"> in the water and is generally naturally occurring</w:t>
            </w:r>
          </w:p>
        </w:tc>
      </w:tr>
      <w:tr w:rsidR="00D057C3" w:rsidRPr="001F3468" w14:paraId="3D740CEF" w14:textId="77777777" w:rsidTr="00D057C3">
        <w:trPr>
          <w:jc w:val="center"/>
        </w:trPr>
        <w:tc>
          <w:tcPr>
            <w:tcW w:w="2250" w:type="dxa"/>
            <w:tcBorders>
              <w:left w:val="single" w:sz="6" w:space="0" w:color="auto"/>
              <w:bottom w:val="single" w:sz="18" w:space="0" w:color="auto"/>
            </w:tcBorders>
          </w:tcPr>
          <w:p w14:paraId="747FB595" w14:textId="77777777" w:rsidR="00B3023D" w:rsidRPr="001F3468" w:rsidRDefault="00B3023D" w:rsidP="00D057C3">
            <w:pPr>
              <w:rPr>
                <w:sz w:val="18"/>
              </w:rPr>
            </w:pPr>
            <w:r w:rsidRPr="001F3468">
              <w:rPr>
                <w:sz w:val="18"/>
              </w:rPr>
              <w:t>Hardness (ppm)</w:t>
            </w:r>
          </w:p>
        </w:tc>
        <w:tc>
          <w:tcPr>
            <w:tcW w:w="1008" w:type="dxa"/>
            <w:tcBorders>
              <w:bottom w:val="single" w:sz="18" w:space="0" w:color="auto"/>
            </w:tcBorders>
          </w:tcPr>
          <w:p w14:paraId="00085E52" w14:textId="68807BBD" w:rsidR="00C87823" w:rsidRPr="001F3468" w:rsidRDefault="00A05FDF" w:rsidP="00857BF4">
            <w:pPr>
              <w:rPr>
                <w:sz w:val="18"/>
              </w:rPr>
            </w:pPr>
            <w:r>
              <w:rPr>
                <w:sz w:val="18"/>
              </w:rPr>
              <w:t>1/30/2024</w:t>
            </w:r>
          </w:p>
        </w:tc>
        <w:tc>
          <w:tcPr>
            <w:tcW w:w="1350" w:type="dxa"/>
            <w:gridSpan w:val="2"/>
            <w:tcBorders>
              <w:bottom w:val="single" w:sz="18" w:space="0" w:color="auto"/>
            </w:tcBorders>
          </w:tcPr>
          <w:p w14:paraId="5C170FB5" w14:textId="7C1FC5BE" w:rsidR="00B3023D" w:rsidRPr="001F3468" w:rsidRDefault="001C5CCA" w:rsidP="00D057C3">
            <w:pPr>
              <w:jc w:val="center"/>
              <w:rPr>
                <w:sz w:val="18"/>
              </w:rPr>
            </w:pPr>
            <w:r>
              <w:rPr>
                <w:sz w:val="18"/>
              </w:rPr>
              <w:t>70</w:t>
            </w:r>
          </w:p>
        </w:tc>
        <w:tc>
          <w:tcPr>
            <w:tcW w:w="1440" w:type="dxa"/>
            <w:gridSpan w:val="2"/>
            <w:tcBorders>
              <w:bottom w:val="single" w:sz="18" w:space="0" w:color="auto"/>
            </w:tcBorders>
          </w:tcPr>
          <w:p w14:paraId="7BC27B21" w14:textId="7AA5AE48" w:rsidR="00B3023D" w:rsidRPr="001F3468" w:rsidRDefault="00D60136" w:rsidP="00D057C3">
            <w:pPr>
              <w:jc w:val="center"/>
              <w:rPr>
                <w:sz w:val="18"/>
              </w:rPr>
            </w:pPr>
            <w:r>
              <w:rPr>
                <w:sz w:val="18"/>
              </w:rPr>
              <w:t>7</w:t>
            </w:r>
            <w:r w:rsidR="001C5CCA">
              <w:rPr>
                <w:sz w:val="18"/>
              </w:rPr>
              <w:t>0</w:t>
            </w:r>
          </w:p>
        </w:tc>
        <w:tc>
          <w:tcPr>
            <w:tcW w:w="900" w:type="dxa"/>
            <w:tcBorders>
              <w:bottom w:val="single" w:sz="18" w:space="0" w:color="auto"/>
            </w:tcBorders>
          </w:tcPr>
          <w:p w14:paraId="6EFA8970" w14:textId="77777777" w:rsidR="00B3023D" w:rsidRPr="001F3468" w:rsidRDefault="00B3023D" w:rsidP="00D057C3">
            <w:pPr>
              <w:jc w:val="center"/>
              <w:rPr>
                <w:sz w:val="18"/>
              </w:rPr>
            </w:pPr>
            <w:r w:rsidRPr="001F3468">
              <w:rPr>
                <w:sz w:val="18"/>
              </w:rPr>
              <w:t>none</w:t>
            </w:r>
          </w:p>
        </w:tc>
        <w:tc>
          <w:tcPr>
            <w:tcW w:w="1080" w:type="dxa"/>
            <w:tcBorders>
              <w:bottom w:val="single" w:sz="18" w:space="0" w:color="auto"/>
            </w:tcBorders>
          </w:tcPr>
          <w:p w14:paraId="1C776F9F" w14:textId="77777777" w:rsidR="00B3023D" w:rsidRPr="001F3468" w:rsidRDefault="00B3023D" w:rsidP="00D057C3">
            <w:pPr>
              <w:jc w:val="center"/>
              <w:rPr>
                <w:sz w:val="18"/>
              </w:rPr>
            </w:pPr>
            <w:r w:rsidRPr="001F3468">
              <w:rPr>
                <w:sz w:val="18"/>
              </w:rPr>
              <w:t>none</w:t>
            </w:r>
          </w:p>
        </w:tc>
        <w:tc>
          <w:tcPr>
            <w:tcW w:w="2808" w:type="dxa"/>
            <w:tcBorders>
              <w:bottom w:val="single" w:sz="18" w:space="0" w:color="auto"/>
              <w:right w:val="single" w:sz="6" w:space="0" w:color="auto"/>
            </w:tcBorders>
          </w:tcPr>
          <w:p w14:paraId="2D01E9D3" w14:textId="77777777" w:rsidR="00B3023D" w:rsidRPr="001F3468" w:rsidRDefault="00B3023D" w:rsidP="00D057C3">
            <w:pPr>
              <w:rPr>
                <w:sz w:val="18"/>
              </w:rPr>
            </w:pPr>
            <w:r w:rsidRPr="001F3468">
              <w:rPr>
                <w:sz w:val="18"/>
              </w:rPr>
              <w:t xml:space="preserve">Sum of polyvalent cations present </w:t>
            </w:r>
            <w:r w:rsidRPr="001F3468">
              <w:rPr>
                <w:sz w:val="18"/>
              </w:rPr>
              <w:lastRenderedPageBreak/>
              <w:t>in the water, generally magnesium and calcium, and are usually naturally occurring</w:t>
            </w:r>
          </w:p>
        </w:tc>
      </w:tr>
    </w:tbl>
    <w:p w14:paraId="2820F907" w14:textId="77777777" w:rsidR="00044344" w:rsidRPr="001F3468" w:rsidRDefault="00044344" w:rsidP="00416A8E">
      <w:pPr>
        <w:rPr>
          <w:i/>
          <w:sz w:val="18"/>
        </w:rPr>
      </w:pPr>
      <w:r w:rsidRPr="001F3468">
        <w:rPr>
          <w:b/>
          <w:sz w:val="18"/>
        </w:rPr>
        <w:lastRenderedPageBreak/>
        <w:t>*</w:t>
      </w:r>
      <w:r w:rsidRPr="001F3468">
        <w:rPr>
          <w:i/>
          <w:sz w:val="18"/>
        </w:rPr>
        <w:t>Any violation of an MC</w:t>
      </w:r>
      <w:r w:rsidR="007F584E" w:rsidRPr="001F3468">
        <w:rPr>
          <w:i/>
          <w:sz w:val="18"/>
        </w:rPr>
        <w:t>L</w:t>
      </w:r>
      <w:r w:rsidRPr="001F3468">
        <w:rPr>
          <w:i/>
          <w:sz w:val="18"/>
        </w:rPr>
        <w:t xml:space="preserve">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BC6327" w:rsidRPr="001F3468" w14:paraId="1E750241" w14:textId="77777777" w:rsidTr="008222DE">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3FE50F8"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4B3D6DA6" w14:textId="77777777" w:rsidTr="00D057C3">
        <w:trPr>
          <w:jc w:val="center"/>
        </w:trPr>
        <w:tc>
          <w:tcPr>
            <w:tcW w:w="2268" w:type="dxa"/>
            <w:tcBorders>
              <w:top w:val="single" w:sz="18" w:space="0" w:color="auto"/>
              <w:left w:val="single" w:sz="6" w:space="0" w:color="auto"/>
              <w:bottom w:val="double" w:sz="6" w:space="0" w:color="auto"/>
            </w:tcBorders>
            <w:vAlign w:val="center"/>
          </w:tcPr>
          <w:p w14:paraId="09E42805"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0E00855"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DAC6769"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5A0832BC"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78F3F6D"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D80E602"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504910C" w14:textId="77777777" w:rsidR="00BC6327" w:rsidRPr="001F3468" w:rsidRDefault="00BC6327" w:rsidP="00F01B42">
            <w:pPr>
              <w:spacing w:before="40" w:after="40"/>
              <w:jc w:val="center"/>
              <w:rPr>
                <w:b/>
                <w:sz w:val="18"/>
              </w:rPr>
            </w:pPr>
            <w:r w:rsidRPr="001F3468">
              <w:rPr>
                <w:b/>
                <w:sz w:val="18"/>
              </w:rPr>
              <w:t>Typical Source of Contaminant</w:t>
            </w:r>
          </w:p>
        </w:tc>
      </w:tr>
      <w:tr w:rsidR="00EA5619" w:rsidRPr="001F3468" w14:paraId="2FA2FE35" w14:textId="77777777" w:rsidTr="00D057C3">
        <w:trPr>
          <w:trHeight w:val="600"/>
          <w:jc w:val="center"/>
        </w:trPr>
        <w:tc>
          <w:tcPr>
            <w:tcW w:w="2268" w:type="dxa"/>
            <w:tcBorders>
              <w:top w:val="nil"/>
              <w:left w:val="single" w:sz="6" w:space="0" w:color="auto"/>
            </w:tcBorders>
          </w:tcPr>
          <w:p w14:paraId="0EA44F8D" w14:textId="77777777" w:rsidR="00EA5619" w:rsidRPr="001F3468" w:rsidRDefault="00857BF4" w:rsidP="001252D9">
            <w:pPr>
              <w:ind w:left="180"/>
              <w:rPr>
                <w:sz w:val="18"/>
              </w:rPr>
            </w:pPr>
            <w:r>
              <w:rPr>
                <w:sz w:val="18"/>
              </w:rPr>
              <w:t>Barium</w:t>
            </w:r>
            <w:r w:rsidR="005D1202">
              <w:rPr>
                <w:sz w:val="18"/>
              </w:rPr>
              <w:t xml:space="preserve"> (ppm)</w:t>
            </w:r>
          </w:p>
        </w:tc>
        <w:tc>
          <w:tcPr>
            <w:tcW w:w="990" w:type="dxa"/>
            <w:tcBorders>
              <w:top w:val="nil"/>
            </w:tcBorders>
          </w:tcPr>
          <w:p w14:paraId="508C8A52" w14:textId="563B35A3" w:rsidR="00C87823" w:rsidRPr="001F3468" w:rsidRDefault="0006650A" w:rsidP="00C87823">
            <w:pPr>
              <w:jc w:val="center"/>
              <w:rPr>
                <w:sz w:val="18"/>
              </w:rPr>
            </w:pPr>
            <w:r>
              <w:rPr>
                <w:sz w:val="18"/>
              </w:rPr>
              <w:t>2023</w:t>
            </w:r>
          </w:p>
        </w:tc>
        <w:tc>
          <w:tcPr>
            <w:tcW w:w="1350" w:type="dxa"/>
            <w:tcBorders>
              <w:top w:val="nil"/>
            </w:tcBorders>
          </w:tcPr>
          <w:p w14:paraId="3AA34B2C" w14:textId="4CCB2E45" w:rsidR="00EA5619" w:rsidRPr="001F3468" w:rsidRDefault="00BC45DC" w:rsidP="001252D9">
            <w:pPr>
              <w:jc w:val="center"/>
              <w:rPr>
                <w:sz w:val="18"/>
              </w:rPr>
            </w:pPr>
            <w:r>
              <w:rPr>
                <w:sz w:val="18"/>
              </w:rPr>
              <w:t>0</w:t>
            </w:r>
            <w:r w:rsidR="00857BF4">
              <w:rPr>
                <w:sz w:val="18"/>
              </w:rPr>
              <w:t>.0</w:t>
            </w:r>
            <w:r w:rsidR="0006650A">
              <w:rPr>
                <w:sz w:val="18"/>
              </w:rPr>
              <w:t>0575</w:t>
            </w:r>
          </w:p>
        </w:tc>
        <w:tc>
          <w:tcPr>
            <w:tcW w:w="1440" w:type="dxa"/>
            <w:tcBorders>
              <w:top w:val="nil"/>
            </w:tcBorders>
          </w:tcPr>
          <w:p w14:paraId="2587B998" w14:textId="0FC24245" w:rsidR="00EA5619" w:rsidRPr="001F3468" w:rsidRDefault="0006650A" w:rsidP="001252D9">
            <w:pPr>
              <w:jc w:val="center"/>
              <w:rPr>
                <w:sz w:val="18"/>
              </w:rPr>
            </w:pPr>
            <w:r>
              <w:rPr>
                <w:sz w:val="18"/>
              </w:rPr>
              <w:t>&lt; 0.005 - 0.0065</w:t>
            </w:r>
          </w:p>
        </w:tc>
        <w:tc>
          <w:tcPr>
            <w:tcW w:w="900" w:type="dxa"/>
            <w:tcBorders>
              <w:top w:val="nil"/>
            </w:tcBorders>
          </w:tcPr>
          <w:p w14:paraId="62E7B131" w14:textId="77777777" w:rsidR="00EA5619" w:rsidRPr="001F3468" w:rsidRDefault="00857BF4" w:rsidP="001252D9">
            <w:pPr>
              <w:jc w:val="center"/>
              <w:rPr>
                <w:sz w:val="18"/>
              </w:rPr>
            </w:pPr>
            <w:r>
              <w:rPr>
                <w:sz w:val="18"/>
              </w:rPr>
              <w:t xml:space="preserve">2.0 </w:t>
            </w:r>
          </w:p>
        </w:tc>
        <w:tc>
          <w:tcPr>
            <w:tcW w:w="1080" w:type="dxa"/>
            <w:tcBorders>
              <w:top w:val="nil"/>
            </w:tcBorders>
          </w:tcPr>
          <w:p w14:paraId="6D858EBF" w14:textId="77777777" w:rsidR="00EA5619" w:rsidRPr="001F3468" w:rsidRDefault="00857BF4" w:rsidP="001252D9">
            <w:pPr>
              <w:jc w:val="center"/>
              <w:rPr>
                <w:sz w:val="18"/>
              </w:rPr>
            </w:pPr>
            <w:r>
              <w:rPr>
                <w:sz w:val="18"/>
              </w:rPr>
              <w:t xml:space="preserve">2.0 </w:t>
            </w:r>
          </w:p>
        </w:tc>
        <w:tc>
          <w:tcPr>
            <w:tcW w:w="2808" w:type="dxa"/>
            <w:tcBorders>
              <w:top w:val="nil"/>
              <w:right w:val="single" w:sz="6" w:space="0" w:color="auto"/>
            </w:tcBorders>
          </w:tcPr>
          <w:p w14:paraId="37C22F72" w14:textId="77777777" w:rsidR="00EA5619" w:rsidRPr="001F3468" w:rsidRDefault="000678BA" w:rsidP="001252D9">
            <w:pPr>
              <w:rPr>
                <w:sz w:val="18"/>
              </w:rPr>
            </w:pPr>
            <w:r>
              <w:rPr>
                <w:sz w:val="18"/>
              </w:rPr>
              <w:t>Erosion of natural deposits:</w:t>
            </w:r>
            <w:r w:rsidR="00857BF4">
              <w:rPr>
                <w:sz w:val="18"/>
              </w:rPr>
              <w:t xml:space="preserve"> discharge from metal refineries</w:t>
            </w:r>
          </w:p>
        </w:tc>
      </w:tr>
      <w:tr w:rsidR="0098302E" w:rsidRPr="001F3468" w14:paraId="2DB27472" w14:textId="77777777" w:rsidTr="00D057C3">
        <w:trPr>
          <w:trHeight w:val="600"/>
          <w:jc w:val="center"/>
        </w:trPr>
        <w:tc>
          <w:tcPr>
            <w:tcW w:w="2268" w:type="dxa"/>
            <w:tcBorders>
              <w:top w:val="nil"/>
              <w:left w:val="single" w:sz="6" w:space="0" w:color="auto"/>
            </w:tcBorders>
          </w:tcPr>
          <w:p w14:paraId="1AFF1045" w14:textId="77777777" w:rsidR="0098302E" w:rsidRPr="001F3468" w:rsidRDefault="005D1202" w:rsidP="001252D9">
            <w:pPr>
              <w:ind w:left="180"/>
              <w:rPr>
                <w:sz w:val="18"/>
              </w:rPr>
            </w:pPr>
            <w:r>
              <w:rPr>
                <w:sz w:val="18"/>
              </w:rPr>
              <w:t>Nitrate (ppm)</w:t>
            </w:r>
          </w:p>
        </w:tc>
        <w:tc>
          <w:tcPr>
            <w:tcW w:w="990" w:type="dxa"/>
            <w:tcBorders>
              <w:top w:val="nil"/>
            </w:tcBorders>
          </w:tcPr>
          <w:p w14:paraId="461FF8D0" w14:textId="4B8750BE" w:rsidR="0098302E" w:rsidRPr="001F3468" w:rsidRDefault="003C4EFE" w:rsidP="001252D9">
            <w:pPr>
              <w:jc w:val="center"/>
              <w:rPr>
                <w:sz w:val="18"/>
              </w:rPr>
            </w:pPr>
            <w:r>
              <w:rPr>
                <w:sz w:val="18"/>
              </w:rPr>
              <w:t>11/5/2024</w:t>
            </w:r>
          </w:p>
        </w:tc>
        <w:tc>
          <w:tcPr>
            <w:tcW w:w="1350" w:type="dxa"/>
            <w:tcBorders>
              <w:top w:val="nil"/>
            </w:tcBorders>
          </w:tcPr>
          <w:p w14:paraId="539923EB" w14:textId="59F18CD0" w:rsidR="0098302E" w:rsidRDefault="00F60A58" w:rsidP="001252D9">
            <w:pPr>
              <w:jc w:val="center"/>
              <w:rPr>
                <w:sz w:val="18"/>
              </w:rPr>
            </w:pPr>
            <w:r>
              <w:rPr>
                <w:sz w:val="18"/>
              </w:rPr>
              <w:t>N</w:t>
            </w:r>
            <w:r w:rsidR="00DA7453">
              <w:rPr>
                <w:sz w:val="18"/>
              </w:rPr>
              <w:t>D</w:t>
            </w:r>
          </w:p>
          <w:p w14:paraId="3503DED7" w14:textId="77777777" w:rsidR="002B2310" w:rsidRPr="001F3468" w:rsidRDefault="002B2310" w:rsidP="001252D9">
            <w:pPr>
              <w:jc w:val="center"/>
              <w:rPr>
                <w:sz w:val="18"/>
              </w:rPr>
            </w:pPr>
          </w:p>
        </w:tc>
        <w:tc>
          <w:tcPr>
            <w:tcW w:w="1440" w:type="dxa"/>
            <w:tcBorders>
              <w:top w:val="nil"/>
            </w:tcBorders>
          </w:tcPr>
          <w:p w14:paraId="7088AA3B" w14:textId="68820E37" w:rsidR="0098302E" w:rsidRDefault="0006650A" w:rsidP="006143D3">
            <w:pPr>
              <w:jc w:val="center"/>
              <w:rPr>
                <w:sz w:val="18"/>
              </w:rPr>
            </w:pPr>
            <w:r>
              <w:rPr>
                <w:sz w:val="18"/>
              </w:rPr>
              <w:t>&lt; 0.05</w:t>
            </w:r>
          </w:p>
          <w:p w14:paraId="45F78841" w14:textId="77777777" w:rsidR="006143D3" w:rsidRPr="001F3468" w:rsidRDefault="006143D3" w:rsidP="00C87823">
            <w:pPr>
              <w:rPr>
                <w:sz w:val="18"/>
              </w:rPr>
            </w:pPr>
          </w:p>
        </w:tc>
        <w:tc>
          <w:tcPr>
            <w:tcW w:w="900" w:type="dxa"/>
            <w:tcBorders>
              <w:top w:val="nil"/>
            </w:tcBorders>
          </w:tcPr>
          <w:p w14:paraId="4432F1F7" w14:textId="77777777" w:rsidR="0098302E" w:rsidRPr="001F3468" w:rsidRDefault="005D1202" w:rsidP="001252D9">
            <w:pPr>
              <w:jc w:val="center"/>
              <w:rPr>
                <w:sz w:val="18"/>
              </w:rPr>
            </w:pPr>
            <w:r>
              <w:rPr>
                <w:sz w:val="18"/>
              </w:rPr>
              <w:t>10</w:t>
            </w:r>
          </w:p>
        </w:tc>
        <w:tc>
          <w:tcPr>
            <w:tcW w:w="1080" w:type="dxa"/>
            <w:tcBorders>
              <w:top w:val="nil"/>
            </w:tcBorders>
          </w:tcPr>
          <w:p w14:paraId="71796E17" w14:textId="77777777" w:rsidR="0098302E" w:rsidRPr="001F3468" w:rsidRDefault="005D1202" w:rsidP="001252D9">
            <w:pPr>
              <w:jc w:val="center"/>
              <w:rPr>
                <w:sz w:val="18"/>
              </w:rPr>
            </w:pPr>
            <w:r>
              <w:rPr>
                <w:sz w:val="18"/>
              </w:rPr>
              <w:t>10</w:t>
            </w:r>
          </w:p>
        </w:tc>
        <w:tc>
          <w:tcPr>
            <w:tcW w:w="2808" w:type="dxa"/>
            <w:tcBorders>
              <w:top w:val="nil"/>
              <w:right w:val="single" w:sz="6" w:space="0" w:color="auto"/>
            </w:tcBorders>
          </w:tcPr>
          <w:p w14:paraId="5A814EA2" w14:textId="77777777" w:rsidR="0098302E" w:rsidRPr="001F3468" w:rsidRDefault="005D1202" w:rsidP="001252D9">
            <w:pPr>
              <w:rPr>
                <w:sz w:val="18"/>
              </w:rPr>
            </w:pPr>
            <w:r>
              <w:rPr>
                <w:sz w:val="18"/>
              </w:rPr>
              <w:t>Runoff and leaching from fertilizer use; leaching from septic tanks, sewage and natural deposits</w:t>
            </w:r>
          </w:p>
        </w:tc>
      </w:tr>
      <w:tr w:rsidR="00FA2BA8" w:rsidRPr="001F3468" w14:paraId="1712D3F5" w14:textId="77777777" w:rsidTr="00D057C3">
        <w:trPr>
          <w:trHeight w:val="600"/>
          <w:jc w:val="center"/>
        </w:trPr>
        <w:tc>
          <w:tcPr>
            <w:tcW w:w="2268" w:type="dxa"/>
            <w:tcBorders>
              <w:top w:val="nil"/>
              <w:left w:val="single" w:sz="6" w:space="0" w:color="auto"/>
            </w:tcBorders>
          </w:tcPr>
          <w:p w14:paraId="3229F9DB" w14:textId="77777777" w:rsidR="00FA2BA8" w:rsidRDefault="00FA2BA8" w:rsidP="001252D9">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F630221" w14:textId="11B14A7C" w:rsidR="00FA2BA8" w:rsidRDefault="0045594D" w:rsidP="001252D9">
            <w:pPr>
              <w:jc w:val="center"/>
              <w:rPr>
                <w:sz w:val="18"/>
              </w:rPr>
            </w:pPr>
            <w:r>
              <w:rPr>
                <w:sz w:val="18"/>
              </w:rPr>
              <w:t>8/11/2020</w:t>
            </w:r>
          </w:p>
        </w:tc>
        <w:tc>
          <w:tcPr>
            <w:tcW w:w="1350" w:type="dxa"/>
            <w:tcBorders>
              <w:top w:val="nil"/>
            </w:tcBorders>
          </w:tcPr>
          <w:p w14:paraId="64556EF9" w14:textId="6688B0D6" w:rsidR="00FA2BA8" w:rsidRPr="001F3468" w:rsidRDefault="00C92A74" w:rsidP="001252D9">
            <w:pPr>
              <w:jc w:val="center"/>
              <w:rPr>
                <w:sz w:val="18"/>
              </w:rPr>
            </w:pPr>
            <w:r>
              <w:rPr>
                <w:sz w:val="18"/>
              </w:rPr>
              <w:t>0</w:t>
            </w:r>
            <w:r w:rsidR="0045594D">
              <w:rPr>
                <w:sz w:val="18"/>
              </w:rPr>
              <w:t>.374</w:t>
            </w:r>
          </w:p>
        </w:tc>
        <w:tc>
          <w:tcPr>
            <w:tcW w:w="1440" w:type="dxa"/>
            <w:tcBorders>
              <w:top w:val="nil"/>
            </w:tcBorders>
          </w:tcPr>
          <w:p w14:paraId="3C8F2F22" w14:textId="24F4ED44" w:rsidR="00FA2BA8" w:rsidRDefault="00C92A74" w:rsidP="001252D9">
            <w:pPr>
              <w:jc w:val="center"/>
              <w:rPr>
                <w:sz w:val="18"/>
              </w:rPr>
            </w:pPr>
            <w:r>
              <w:rPr>
                <w:sz w:val="18"/>
              </w:rPr>
              <w:t>0</w:t>
            </w:r>
            <w:r w:rsidR="0045594D">
              <w:rPr>
                <w:sz w:val="18"/>
              </w:rPr>
              <w:t>.374</w:t>
            </w:r>
          </w:p>
        </w:tc>
        <w:tc>
          <w:tcPr>
            <w:tcW w:w="900" w:type="dxa"/>
            <w:tcBorders>
              <w:top w:val="nil"/>
            </w:tcBorders>
          </w:tcPr>
          <w:p w14:paraId="5C0FFBAC" w14:textId="77777777" w:rsidR="00FA2BA8" w:rsidRDefault="005D24BB" w:rsidP="001252D9">
            <w:pPr>
              <w:jc w:val="center"/>
              <w:rPr>
                <w:sz w:val="18"/>
              </w:rPr>
            </w:pPr>
            <w:r>
              <w:rPr>
                <w:sz w:val="18"/>
              </w:rPr>
              <w:t>15</w:t>
            </w:r>
          </w:p>
        </w:tc>
        <w:tc>
          <w:tcPr>
            <w:tcW w:w="1080" w:type="dxa"/>
            <w:tcBorders>
              <w:top w:val="nil"/>
            </w:tcBorders>
          </w:tcPr>
          <w:p w14:paraId="6C36EAE5" w14:textId="77777777" w:rsidR="00FA2BA8" w:rsidRDefault="005D24BB" w:rsidP="001252D9">
            <w:pPr>
              <w:jc w:val="center"/>
              <w:rPr>
                <w:sz w:val="18"/>
              </w:rPr>
            </w:pPr>
            <w:r>
              <w:rPr>
                <w:sz w:val="18"/>
              </w:rPr>
              <w:t>0</w:t>
            </w:r>
          </w:p>
        </w:tc>
        <w:tc>
          <w:tcPr>
            <w:tcW w:w="2808" w:type="dxa"/>
            <w:tcBorders>
              <w:top w:val="nil"/>
              <w:right w:val="single" w:sz="6" w:space="0" w:color="auto"/>
            </w:tcBorders>
          </w:tcPr>
          <w:p w14:paraId="11DE453C" w14:textId="77777777" w:rsidR="00FA2BA8" w:rsidRDefault="005D24BB" w:rsidP="001252D9">
            <w:pPr>
              <w:rPr>
                <w:sz w:val="18"/>
              </w:rPr>
            </w:pPr>
            <w:r>
              <w:rPr>
                <w:sz w:val="18"/>
              </w:rPr>
              <w:t xml:space="preserve">Erosion of natural deposits </w:t>
            </w:r>
          </w:p>
        </w:tc>
      </w:tr>
      <w:tr w:rsidR="00E45D56" w:rsidRPr="001F3468" w14:paraId="3EBBDABC" w14:textId="77777777" w:rsidTr="00D057C3">
        <w:trPr>
          <w:trHeight w:val="600"/>
          <w:jc w:val="center"/>
        </w:trPr>
        <w:tc>
          <w:tcPr>
            <w:tcW w:w="2268" w:type="dxa"/>
            <w:tcBorders>
              <w:left w:val="single" w:sz="6" w:space="0" w:color="auto"/>
              <w:bottom w:val="single" w:sz="18" w:space="0" w:color="auto"/>
            </w:tcBorders>
          </w:tcPr>
          <w:p w14:paraId="485A2A95" w14:textId="77777777" w:rsidR="00E45D56" w:rsidRDefault="00E45D56" w:rsidP="004B6706">
            <w:pPr>
              <w:ind w:left="180"/>
              <w:rPr>
                <w:sz w:val="18"/>
              </w:rPr>
            </w:pPr>
            <w:r>
              <w:rPr>
                <w:sz w:val="18"/>
              </w:rPr>
              <w:t>Radium 228 (</w:t>
            </w:r>
            <w:proofErr w:type="spellStart"/>
            <w:r>
              <w:rPr>
                <w:sz w:val="18"/>
              </w:rPr>
              <w:t>pCi</w:t>
            </w:r>
            <w:proofErr w:type="spellEnd"/>
            <w:r>
              <w:rPr>
                <w:sz w:val="18"/>
              </w:rPr>
              <w:t>/L)</w:t>
            </w:r>
          </w:p>
        </w:tc>
        <w:tc>
          <w:tcPr>
            <w:tcW w:w="990" w:type="dxa"/>
            <w:tcBorders>
              <w:bottom w:val="single" w:sz="18" w:space="0" w:color="auto"/>
            </w:tcBorders>
          </w:tcPr>
          <w:p w14:paraId="46206208" w14:textId="77777777" w:rsidR="00E45D56" w:rsidRDefault="0009688D" w:rsidP="004B6706">
            <w:pPr>
              <w:jc w:val="center"/>
              <w:rPr>
                <w:sz w:val="18"/>
              </w:rPr>
            </w:pPr>
            <w:r>
              <w:rPr>
                <w:sz w:val="18"/>
              </w:rPr>
              <w:t>2015</w:t>
            </w:r>
          </w:p>
        </w:tc>
        <w:tc>
          <w:tcPr>
            <w:tcW w:w="1350" w:type="dxa"/>
            <w:tcBorders>
              <w:bottom w:val="single" w:sz="18" w:space="0" w:color="auto"/>
            </w:tcBorders>
          </w:tcPr>
          <w:p w14:paraId="635DA6D2" w14:textId="77777777" w:rsidR="00E45D56" w:rsidRPr="001F3468" w:rsidRDefault="00BC45DC" w:rsidP="004B6706">
            <w:pPr>
              <w:jc w:val="center"/>
              <w:rPr>
                <w:sz w:val="18"/>
              </w:rPr>
            </w:pPr>
            <w:r>
              <w:rPr>
                <w:sz w:val="18"/>
              </w:rPr>
              <w:t>0</w:t>
            </w:r>
            <w:r w:rsidR="00E45D56">
              <w:rPr>
                <w:sz w:val="18"/>
              </w:rPr>
              <w:t>.</w:t>
            </w:r>
            <w:r w:rsidR="00C87823">
              <w:rPr>
                <w:sz w:val="18"/>
              </w:rPr>
              <w:t>904</w:t>
            </w:r>
          </w:p>
        </w:tc>
        <w:tc>
          <w:tcPr>
            <w:tcW w:w="1440" w:type="dxa"/>
            <w:tcBorders>
              <w:bottom w:val="single" w:sz="18" w:space="0" w:color="auto"/>
            </w:tcBorders>
          </w:tcPr>
          <w:p w14:paraId="1AD59EEF" w14:textId="237A07C0" w:rsidR="00E45D56" w:rsidRDefault="00C92A74" w:rsidP="004B6706">
            <w:pPr>
              <w:jc w:val="center"/>
              <w:rPr>
                <w:sz w:val="18"/>
              </w:rPr>
            </w:pPr>
            <w:r>
              <w:rPr>
                <w:sz w:val="18"/>
              </w:rPr>
              <w:t>.904</w:t>
            </w:r>
          </w:p>
        </w:tc>
        <w:tc>
          <w:tcPr>
            <w:tcW w:w="900" w:type="dxa"/>
            <w:tcBorders>
              <w:bottom w:val="single" w:sz="18" w:space="0" w:color="auto"/>
            </w:tcBorders>
          </w:tcPr>
          <w:p w14:paraId="103EE5BC" w14:textId="77777777" w:rsidR="00E45D56" w:rsidRDefault="00E45D56" w:rsidP="004B6706">
            <w:pPr>
              <w:jc w:val="center"/>
              <w:rPr>
                <w:sz w:val="18"/>
              </w:rPr>
            </w:pPr>
            <w:r>
              <w:rPr>
                <w:sz w:val="18"/>
              </w:rPr>
              <w:t>5</w:t>
            </w:r>
          </w:p>
        </w:tc>
        <w:tc>
          <w:tcPr>
            <w:tcW w:w="1080" w:type="dxa"/>
            <w:tcBorders>
              <w:bottom w:val="single" w:sz="18" w:space="0" w:color="auto"/>
            </w:tcBorders>
          </w:tcPr>
          <w:p w14:paraId="58000588" w14:textId="77777777" w:rsidR="00E45D56" w:rsidRDefault="00E45D56" w:rsidP="004B6706">
            <w:pPr>
              <w:jc w:val="center"/>
              <w:rPr>
                <w:sz w:val="18"/>
              </w:rPr>
            </w:pPr>
            <w:r>
              <w:rPr>
                <w:sz w:val="18"/>
              </w:rPr>
              <w:t>0</w:t>
            </w:r>
          </w:p>
        </w:tc>
        <w:tc>
          <w:tcPr>
            <w:tcW w:w="2808" w:type="dxa"/>
            <w:tcBorders>
              <w:bottom w:val="single" w:sz="18" w:space="0" w:color="auto"/>
              <w:right w:val="single" w:sz="6" w:space="0" w:color="auto"/>
            </w:tcBorders>
          </w:tcPr>
          <w:p w14:paraId="13E12101" w14:textId="77777777" w:rsidR="00E45D56" w:rsidRDefault="00E45D56" w:rsidP="004B6706">
            <w:pPr>
              <w:rPr>
                <w:sz w:val="18"/>
              </w:rPr>
            </w:pPr>
            <w:r>
              <w:rPr>
                <w:sz w:val="18"/>
              </w:rPr>
              <w:t>Erosion of natural deposits</w:t>
            </w:r>
          </w:p>
        </w:tc>
      </w:tr>
      <w:tr w:rsidR="003753C6" w:rsidRPr="001F3468" w14:paraId="5B886C60" w14:textId="77777777" w:rsidTr="00D057C3">
        <w:trPr>
          <w:trHeight w:val="600"/>
          <w:jc w:val="center"/>
        </w:trPr>
        <w:tc>
          <w:tcPr>
            <w:tcW w:w="2268" w:type="dxa"/>
            <w:tcBorders>
              <w:left w:val="single" w:sz="6" w:space="0" w:color="auto"/>
              <w:bottom w:val="single" w:sz="18" w:space="0" w:color="auto"/>
            </w:tcBorders>
          </w:tcPr>
          <w:p w14:paraId="47C3410D" w14:textId="77777777" w:rsidR="003753C6" w:rsidRDefault="002B2310" w:rsidP="004B6706">
            <w:pPr>
              <w:ind w:left="180"/>
              <w:rPr>
                <w:sz w:val="18"/>
              </w:rPr>
            </w:pPr>
            <w:proofErr w:type="spellStart"/>
            <w:r>
              <w:rPr>
                <w:sz w:val="18"/>
              </w:rPr>
              <w:t>Haloacetic</w:t>
            </w:r>
            <w:proofErr w:type="spellEnd"/>
            <w:r>
              <w:rPr>
                <w:sz w:val="18"/>
              </w:rPr>
              <w:t xml:space="preserve"> Acids (ppb</w:t>
            </w:r>
            <w:r w:rsidR="003753C6">
              <w:rPr>
                <w:sz w:val="18"/>
              </w:rPr>
              <w:t>)</w:t>
            </w:r>
          </w:p>
          <w:p w14:paraId="28A37900" w14:textId="77777777" w:rsidR="003753C6" w:rsidRDefault="003753C6" w:rsidP="004B6706">
            <w:pPr>
              <w:ind w:left="180"/>
              <w:rPr>
                <w:sz w:val="18"/>
              </w:rPr>
            </w:pPr>
            <w:r>
              <w:rPr>
                <w:sz w:val="18"/>
              </w:rPr>
              <w:t>HAA5</w:t>
            </w:r>
          </w:p>
        </w:tc>
        <w:tc>
          <w:tcPr>
            <w:tcW w:w="990" w:type="dxa"/>
            <w:tcBorders>
              <w:bottom w:val="single" w:sz="18" w:space="0" w:color="auto"/>
            </w:tcBorders>
          </w:tcPr>
          <w:p w14:paraId="2265B058" w14:textId="20E9F0B4" w:rsidR="003753C6" w:rsidRDefault="00C170FA" w:rsidP="005C4BFB">
            <w:pPr>
              <w:jc w:val="center"/>
              <w:rPr>
                <w:sz w:val="18"/>
              </w:rPr>
            </w:pPr>
            <w:r>
              <w:rPr>
                <w:sz w:val="18"/>
              </w:rPr>
              <w:t>Quarterly</w:t>
            </w:r>
            <w:r w:rsidR="007A1C94">
              <w:rPr>
                <w:sz w:val="18"/>
              </w:rPr>
              <w:t>202</w:t>
            </w:r>
            <w:r w:rsidR="00E4618A">
              <w:rPr>
                <w:sz w:val="18"/>
              </w:rPr>
              <w:t>4</w:t>
            </w:r>
          </w:p>
        </w:tc>
        <w:tc>
          <w:tcPr>
            <w:tcW w:w="1350" w:type="dxa"/>
            <w:tcBorders>
              <w:bottom w:val="single" w:sz="18" w:space="0" w:color="auto"/>
            </w:tcBorders>
          </w:tcPr>
          <w:p w14:paraId="322AF46A" w14:textId="271AF687" w:rsidR="003753C6" w:rsidRDefault="00C77680" w:rsidP="004B6706">
            <w:pPr>
              <w:jc w:val="center"/>
              <w:rPr>
                <w:sz w:val="18"/>
              </w:rPr>
            </w:pPr>
            <w:r>
              <w:rPr>
                <w:sz w:val="18"/>
              </w:rPr>
              <w:t>25.65</w:t>
            </w:r>
            <w:r w:rsidR="00C92A74">
              <w:rPr>
                <w:sz w:val="18"/>
              </w:rPr>
              <w:t xml:space="preserve"> (AVG)</w:t>
            </w:r>
          </w:p>
        </w:tc>
        <w:tc>
          <w:tcPr>
            <w:tcW w:w="1440" w:type="dxa"/>
            <w:tcBorders>
              <w:bottom w:val="single" w:sz="18" w:space="0" w:color="auto"/>
            </w:tcBorders>
          </w:tcPr>
          <w:p w14:paraId="34EF552F" w14:textId="6FE42BAA" w:rsidR="003753C6" w:rsidRDefault="00F76BFB" w:rsidP="00583ABA">
            <w:pPr>
              <w:jc w:val="center"/>
              <w:rPr>
                <w:sz w:val="18"/>
              </w:rPr>
            </w:pPr>
            <w:r>
              <w:rPr>
                <w:sz w:val="18"/>
              </w:rPr>
              <w:t>8.6</w:t>
            </w:r>
            <w:r w:rsidR="00576220">
              <w:rPr>
                <w:sz w:val="18"/>
              </w:rPr>
              <w:t xml:space="preserve"> </w:t>
            </w:r>
            <w:r w:rsidR="00393270">
              <w:rPr>
                <w:sz w:val="18"/>
              </w:rPr>
              <w:t>–</w:t>
            </w:r>
            <w:r>
              <w:rPr>
                <w:sz w:val="18"/>
              </w:rPr>
              <w:t xml:space="preserve"> 37</w:t>
            </w:r>
            <w:r w:rsidR="00C87823">
              <w:rPr>
                <w:sz w:val="18"/>
              </w:rPr>
              <w:t xml:space="preserve"> </w:t>
            </w:r>
          </w:p>
        </w:tc>
        <w:tc>
          <w:tcPr>
            <w:tcW w:w="900" w:type="dxa"/>
            <w:tcBorders>
              <w:bottom w:val="single" w:sz="18" w:space="0" w:color="auto"/>
            </w:tcBorders>
          </w:tcPr>
          <w:p w14:paraId="5CA3BB46" w14:textId="77777777" w:rsidR="003753C6" w:rsidRDefault="002B2310" w:rsidP="004B6706">
            <w:pPr>
              <w:jc w:val="center"/>
              <w:rPr>
                <w:sz w:val="18"/>
              </w:rPr>
            </w:pPr>
            <w:r>
              <w:rPr>
                <w:sz w:val="18"/>
              </w:rPr>
              <w:t>60</w:t>
            </w:r>
          </w:p>
        </w:tc>
        <w:tc>
          <w:tcPr>
            <w:tcW w:w="1080" w:type="dxa"/>
            <w:tcBorders>
              <w:bottom w:val="single" w:sz="18" w:space="0" w:color="auto"/>
            </w:tcBorders>
          </w:tcPr>
          <w:p w14:paraId="1054460C" w14:textId="77777777" w:rsidR="003753C6" w:rsidRDefault="003753C6" w:rsidP="004B6706">
            <w:pPr>
              <w:jc w:val="center"/>
              <w:rPr>
                <w:sz w:val="18"/>
              </w:rPr>
            </w:pPr>
          </w:p>
        </w:tc>
        <w:tc>
          <w:tcPr>
            <w:tcW w:w="2808" w:type="dxa"/>
            <w:tcBorders>
              <w:bottom w:val="single" w:sz="18" w:space="0" w:color="auto"/>
              <w:right w:val="single" w:sz="6" w:space="0" w:color="auto"/>
            </w:tcBorders>
          </w:tcPr>
          <w:p w14:paraId="0C0FF721" w14:textId="77777777" w:rsidR="003753C6" w:rsidRDefault="003753C6" w:rsidP="004B6706">
            <w:pPr>
              <w:rPr>
                <w:sz w:val="18"/>
              </w:rPr>
            </w:pPr>
            <w:r>
              <w:rPr>
                <w:sz w:val="18"/>
              </w:rPr>
              <w:t>Byproduct of drinking water disinfection</w:t>
            </w:r>
          </w:p>
        </w:tc>
      </w:tr>
      <w:tr w:rsidR="005D24BB" w:rsidRPr="001F3468" w14:paraId="1D94E296" w14:textId="77777777" w:rsidTr="00D057C3">
        <w:trPr>
          <w:trHeight w:val="600"/>
          <w:jc w:val="center"/>
        </w:trPr>
        <w:tc>
          <w:tcPr>
            <w:tcW w:w="2268" w:type="dxa"/>
            <w:tcBorders>
              <w:left w:val="single" w:sz="6" w:space="0" w:color="auto"/>
              <w:bottom w:val="single" w:sz="18" w:space="0" w:color="auto"/>
            </w:tcBorders>
          </w:tcPr>
          <w:p w14:paraId="1BB29258" w14:textId="77777777" w:rsidR="005D24BB" w:rsidRDefault="003753C6" w:rsidP="001252D9">
            <w:pPr>
              <w:ind w:left="180"/>
              <w:rPr>
                <w:sz w:val="18"/>
              </w:rPr>
            </w:pPr>
            <w:r>
              <w:rPr>
                <w:sz w:val="18"/>
              </w:rPr>
              <w:t>Total Trihalomethanes</w:t>
            </w:r>
          </w:p>
          <w:p w14:paraId="2CA4E9ED" w14:textId="77777777" w:rsidR="003753C6" w:rsidRDefault="002B2310" w:rsidP="001252D9">
            <w:pPr>
              <w:ind w:left="180"/>
              <w:rPr>
                <w:sz w:val="18"/>
              </w:rPr>
            </w:pPr>
            <w:r>
              <w:rPr>
                <w:sz w:val="18"/>
              </w:rPr>
              <w:t>TTHM  (ppb</w:t>
            </w:r>
            <w:r w:rsidR="003753C6">
              <w:rPr>
                <w:sz w:val="18"/>
              </w:rPr>
              <w:t>)</w:t>
            </w:r>
          </w:p>
        </w:tc>
        <w:tc>
          <w:tcPr>
            <w:tcW w:w="990" w:type="dxa"/>
            <w:tcBorders>
              <w:bottom w:val="single" w:sz="18" w:space="0" w:color="auto"/>
            </w:tcBorders>
          </w:tcPr>
          <w:p w14:paraId="4DAEE62A" w14:textId="7DC2D6DD" w:rsidR="005D24BB" w:rsidRDefault="00C170FA" w:rsidP="005C4BFB">
            <w:pPr>
              <w:jc w:val="center"/>
              <w:rPr>
                <w:sz w:val="18"/>
              </w:rPr>
            </w:pPr>
            <w:r>
              <w:rPr>
                <w:sz w:val="18"/>
              </w:rPr>
              <w:t>Quarterly</w:t>
            </w:r>
            <w:r w:rsidR="007A1C94">
              <w:rPr>
                <w:sz w:val="18"/>
              </w:rPr>
              <w:t>202</w:t>
            </w:r>
            <w:r w:rsidR="00E4618A">
              <w:rPr>
                <w:sz w:val="18"/>
              </w:rPr>
              <w:t>4</w:t>
            </w:r>
          </w:p>
        </w:tc>
        <w:tc>
          <w:tcPr>
            <w:tcW w:w="1350" w:type="dxa"/>
            <w:tcBorders>
              <w:bottom w:val="single" w:sz="18" w:space="0" w:color="auto"/>
            </w:tcBorders>
          </w:tcPr>
          <w:p w14:paraId="49C0B485" w14:textId="140A54A9" w:rsidR="005D24BB" w:rsidRPr="001F3468" w:rsidRDefault="00E4618A" w:rsidP="001252D9">
            <w:pPr>
              <w:jc w:val="center"/>
              <w:rPr>
                <w:sz w:val="18"/>
              </w:rPr>
            </w:pPr>
            <w:r>
              <w:rPr>
                <w:sz w:val="18"/>
              </w:rPr>
              <w:t>24.272</w:t>
            </w:r>
            <w:r w:rsidR="00C92A74">
              <w:rPr>
                <w:sz w:val="18"/>
              </w:rPr>
              <w:t xml:space="preserve"> (AVG)</w:t>
            </w:r>
          </w:p>
        </w:tc>
        <w:tc>
          <w:tcPr>
            <w:tcW w:w="1440" w:type="dxa"/>
            <w:tcBorders>
              <w:bottom w:val="single" w:sz="18" w:space="0" w:color="auto"/>
            </w:tcBorders>
          </w:tcPr>
          <w:p w14:paraId="00DA354D" w14:textId="6B571F67" w:rsidR="005D24BB" w:rsidRDefault="00F76BFB" w:rsidP="001252D9">
            <w:pPr>
              <w:jc w:val="center"/>
              <w:rPr>
                <w:sz w:val="18"/>
              </w:rPr>
            </w:pPr>
            <w:r>
              <w:rPr>
                <w:sz w:val="18"/>
              </w:rPr>
              <w:t xml:space="preserve">8.1 </w:t>
            </w:r>
            <w:r w:rsidRPr="00F76BFB">
              <w:rPr>
                <w:sz w:val="18"/>
              </w:rPr>
              <w:t>–</w:t>
            </w:r>
            <w:r>
              <w:rPr>
                <w:sz w:val="18"/>
              </w:rPr>
              <w:t xml:space="preserve"> </w:t>
            </w:r>
            <w:r w:rsidR="00C77680">
              <w:rPr>
                <w:sz w:val="18"/>
              </w:rPr>
              <w:t>33</w:t>
            </w:r>
          </w:p>
        </w:tc>
        <w:tc>
          <w:tcPr>
            <w:tcW w:w="900" w:type="dxa"/>
            <w:tcBorders>
              <w:bottom w:val="single" w:sz="18" w:space="0" w:color="auto"/>
            </w:tcBorders>
          </w:tcPr>
          <w:p w14:paraId="4E3B7C6D" w14:textId="77777777" w:rsidR="005D24BB" w:rsidRDefault="002B2310" w:rsidP="001252D9">
            <w:pPr>
              <w:jc w:val="center"/>
              <w:rPr>
                <w:sz w:val="18"/>
              </w:rPr>
            </w:pPr>
            <w:r>
              <w:rPr>
                <w:sz w:val="18"/>
              </w:rPr>
              <w:t>80</w:t>
            </w:r>
          </w:p>
        </w:tc>
        <w:tc>
          <w:tcPr>
            <w:tcW w:w="1080" w:type="dxa"/>
            <w:tcBorders>
              <w:bottom w:val="single" w:sz="18" w:space="0" w:color="auto"/>
            </w:tcBorders>
          </w:tcPr>
          <w:p w14:paraId="5B2136F1" w14:textId="77777777" w:rsidR="005D24BB" w:rsidRDefault="005D24BB" w:rsidP="001252D9">
            <w:pPr>
              <w:jc w:val="center"/>
              <w:rPr>
                <w:sz w:val="18"/>
              </w:rPr>
            </w:pPr>
          </w:p>
        </w:tc>
        <w:tc>
          <w:tcPr>
            <w:tcW w:w="2808" w:type="dxa"/>
            <w:tcBorders>
              <w:bottom w:val="single" w:sz="18" w:space="0" w:color="auto"/>
              <w:right w:val="single" w:sz="6" w:space="0" w:color="auto"/>
            </w:tcBorders>
          </w:tcPr>
          <w:p w14:paraId="24459C96" w14:textId="77777777" w:rsidR="005D24BB" w:rsidRDefault="003753C6" w:rsidP="001252D9">
            <w:pPr>
              <w:rPr>
                <w:sz w:val="18"/>
              </w:rPr>
            </w:pPr>
            <w:r>
              <w:rPr>
                <w:sz w:val="18"/>
              </w:rPr>
              <w:t>Byproduct of drinking water disinfection</w:t>
            </w:r>
          </w:p>
        </w:tc>
      </w:tr>
      <w:tr w:rsidR="00BC6327" w:rsidRPr="001F3468" w14:paraId="76495A04" w14:textId="77777777" w:rsidTr="008222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3C561E4"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C631865" w14:textId="77777777" w:rsidTr="00D057C3">
        <w:trPr>
          <w:jc w:val="center"/>
        </w:trPr>
        <w:tc>
          <w:tcPr>
            <w:tcW w:w="2268" w:type="dxa"/>
            <w:tcBorders>
              <w:top w:val="single" w:sz="18" w:space="0" w:color="auto"/>
              <w:left w:val="single" w:sz="6" w:space="0" w:color="auto"/>
              <w:bottom w:val="double" w:sz="6" w:space="0" w:color="auto"/>
            </w:tcBorders>
            <w:vAlign w:val="center"/>
          </w:tcPr>
          <w:p w14:paraId="770F44C2"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FCDC9A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4BECDC9"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16E96CFE"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406FF01"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6B717BB6"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BA3F7B7"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0FC7AF65" w14:textId="77777777" w:rsidTr="00D057C3">
        <w:trPr>
          <w:trHeight w:val="600"/>
          <w:jc w:val="center"/>
        </w:trPr>
        <w:tc>
          <w:tcPr>
            <w:tcW w:w="2268" w:type="dxa"/>
            <w:tcBorders>
              <w:left w:val="single" w:sz="6" w:space="0" w:color="auto"/>
            </w:tcBorders>
          </w:tcPr>
          <w:p w14:paraId="60ABD0B4" w14:textId="77777777" w:rsidR="00BC6327" w:rsidRPr="001F3468" w:rsidRDefault="008530E4" w:rsidP="00D057C3">
            <w:pPr>
              <w:ind w:left="187"/>
              <w:rPr>
                <w:sz w:val="18"/>
              </w:rPr>
            </w:pPr>
            <w:r>
              <w:rPr>
                <w:sz w:val="18"/>
              </w:rPr>
              <w:t>Chloride (ppm)</w:t>
            </w:r>
          </w:p>
        </w:tc>
        <w:tc>
          <w:tcPr>
            <w:tcW w:w="990" w:type="dxa"/>
          </w:tcPr>
          <w:p w14:paraId="3A726674" w14:textId="46B10F37" w:rsidR="00BC6327" w:rsidRPr="001F3468" w:rsidRDefault="00736295" w:rsidP="00D057C3">
            <w:pPr>
              <w:jc w:val="center"/>
              <w:rPr>
                <w:sz w:val="18"/>
              </w:rPr>
            </w:pPr>
            <w:r>
              <w:rPr>
                <w:sz w:val="18"/>
              </w:rPr>
              <w:t>1/30/2024</w:t>
            </w:r>
          </w:p>
        </w:tc>
        <w:tc>
          <w:tcPr>
            <w:tcW w:w="1350" w:type="dxa"/>
          </w:tcPr>
          <w:p w14:paraId="51D13A8B" w14:textId="245DC8D7" w:rsidR="00BC6327" w:rsidRPr="001F3468" w:rsidRDefault="008967C6" w:rsidP="00D057C3">
            <w:pPr>
              <w:jc w:val="center"/>
              <w:rPr>
                <w:sz w:val="18"/>
              </w:rPr>
            </w:pPr>
            <w:r>
              <w:rPr>
                <w:sz w:val="18"/>
              </w:rPr>
              <w:t>0.6</w:t>
            </w:r>
          </w:p>
        </w:tc>
        <w:tc>
          <w:tcPr>
            <w:tcW w:w="1440" w:type="dxa"/>
          </w:tcPr>
          <w:p w14:paraId="62BFCE7F" w14:textId="14B14E28" w:rsidR="00BC6327" w:rsidRPr="001F3468" w:rsidRDefault="008967C6" w:rsidP="00D057C3">
            <w:pPr>
              <w:jc w:val="center"/>
              <w:rPr>
                <w:sz w:val="18"/>
              </w:rPr>
            </w:pPr>
            <w:r>
              <w:rPr>
                <w:sz w:val="18"/>
              </w:rPr>
              <w:t>0.6</w:t>
            </w:r>
          </w:p>
        </w:tc>
        <w:tc>
          <w:tcPr>
            <w:tcW w:w="900" w:type="dxa"/>
          </w:tcPr>
          <w:p w14:paraId="7361BC78" w14:textId="77777777" w:rsidR="00BC6327" w:rsidRPr="001F3468" w:rsidRDefault="0016656C" w:rsidP="00D057C3">
            <w:pPr>
              <w:jc w:val="center"/>
              <w:rPr>
                <w:sz w:val="18"/>
              </w:rPr>
            </w:pPr>
            <w:r>
              <w:rPr>
                <w:sz w:val="18"/>
              </w:rPr>
              <w:t>500</w:t>
            </w:r>
          </w:p>
        </w:tc>
        <w:tc>
          <w:tcPr>
            <w:tcW w:w="1080" w:type="dxa"/>
          </w:tcPr>
          <w:p w14:paraId="07883BBD" w14:textId="77777777" w:rsidR="00BC6327" w:rsidRPr="001F3468" w:rsidRDefault="0016656C" w:rsidP="00D057C3">
            <w:pPr>
              <w:jc w:val="center"/>
              <w:rPr>
                <w:sz w:val="18"/>
              </w:rPr>
            </w:pPr>
            <w:r>
              <w:rPr>
                <w:sz w:val="18"/>
              </w:rPr>
              <w:t>---</w:t>
            </w:r>
          </w:p>
        </w:tc>
        <w:tc>
          <w:tcPr>
            <w:tcW w:w="2808" w:type="dxa"/>
            <w:tcBorders>
              <w:right w:val="single" w:sz="6" w:space="0" w:color="auto"/>
            </w:tcBorders>
          </w:tcPr>
          <w:p w14:paraId="106863C1" w14:textId="77777777" w:rsidR="00BC6327" w:rsidRPr="001F3468" w:rsidRDefault="0016656C" w:rsidP="00D057C3">
            <w:pPr>
              <w:rPr>
                <w:sz w:val="18"/>
              </w:rPr>
            </w:pPr>
            <w:r>
              <w:rPr>
                <w:sz w:val="18"/>
              </w:rPr>
              <w:t>Runoff leaching from natural deposits; seawater influence</w:t>
            </w:r>
          </w:p>
        </w:tc>
      </w:tr>
      <w:tr w:rsidR="00BC6327" w:rsidRPr="001F3468" w14:paraId="6BDCD7D7" w14:textId="77777777" w:rsidTr="00D057C3">
        <w:trPr>
          <w:trHeight w:val="600"/>
          <w:jc w:val="center"/>
        </w:trPr>
        <w:tc>
          <w:tcPr>
            <w:tcW w:w="2268" w:type="dxa"/>
            <w:tcBorders>
              <w:left w:val="single" w:sz="6" w:space="0" w:color="auto"/>
              <w:bottom w:val="single" w:sz="18" w:space="0" w:color="auto"/>
            </w:tcBorders>
          </w:tcPr>
          <w:p w14:paraId="7AA065B8" w14:textId="77777777" w:rsidR="00BC6327" w:rsidRPr="001F3468" w:rsidRDefault="0016656C" w:rsidP="00D057C3">
            <w:pPr>
              <w:ind w:left="187"/>
              <w:rPr>
                <w:sz w:val="18"/>
              </w:rPr>
            </w:pPr>
            <w:r>
              <w:rPr>
                <w:sz w:val="18"/>
              </w:rPr>
              <w:t>Iron (ppb)</w:t>
            </w:r>
          </w:p>
        </w:tc>
        <w:tc>
          <w:tcPr>
            <w:tcW w:w="990" w:type="dxa"/>
            <w:tcBorders>
              <w:bottom w:val="single" w:sz="18" w:space="0" w:color="auto"/>
            </w:tcBorders>
          </w:tcPr>
          <w:p w14:paraId="766B2E3D" w14:textId="19223E42" w:rsidR="00BC6327" w:rsidRPr="001F3468" w:rsidRDefault="008967C6" w:rsidP="00D057C3">
            <w:pPr>
              <w:jc w:val="center"/>
              <w:rPr>
                <w:sz w:val="18"/>
              </w:rPr>
            </w:pPr>
            <w:r>
              <w:rPr>
                <w:sz w:val="18"/>
              </w:rPr>
              <w:t>1/30/2024</w:t>
            </w:r>
          </w:p>
        </w:tc>
        <w:tc>
          <w:tcPr>
            <w:tcW w:w="1350" w:type="dxa"/>
            <w:tcBorders>
              <w:bottom w:val="single" w:sz="18" w:space="0" w:color="auto"/>
              <w:right w:val="single" w:sz="6" w:space="0" w:color="auto"/>
            </w:tcBorders>
          </w:tcPr>
          <w:p w14:paraId="08D9D7AB" w14:textId="70B22CDD" w:rsidR="00BC6327" w:rsidRPr="001F3468" w:rsidRDefault="008D5326" w:rsidP="00D057C3">
            <w:pPr>
              <w:jc w:val="center"/>
              <w:rPr>
                <w:sz w:val="18"/>
              </w:rPr>
            </w:pPr>
            <w:r>
              <w:rPr>
                <w:sz w:val="18"/>
              </w:rPr>
              <w:t xml:space="preserve">&lt; </w:t>
            </w:r>
            <w:r w:rsidR="00576220">
              <w:rPr>
                <w:sz w:val="18"/>
              </w:rPr>
              <w:t>0.5</w:t>
            </w:r>
          </w:p>
        </w:tc>
        <w:tc>
          <w:tcPr>
            <w:tcW w:w="1440" w:type="dxa"/>
            <w:tcBorders>
              <w:left w:val="single" w:sz="6" w:space="0" w:color="auto"/>
              <w:bottom w:val="single" w:sz="18" w:space="0" w:color="auto"/>
              <w:right w:val="single" w:sz="6" w:space="0" w:color="auto"/>
            </w:tcBorders>
          </w:tcPr>
          <w:p w14:paraId="28337830" w14:textId="2CDD68C8" w:rsidR="00BC6327" w:rsidRPr="001F3468" w:rsidRDefault="008D5326" w:rsidP="00D057C3">
            <w:pPr>
              <w:jc w:val="center"/>
              <w:rPr>
                <w:sz w:val="18"/>
              </w:rPr>
            </w:pPr>
            <w:r>
              <w:rPr>
                <w:sz w:val="18"/>
              </w:rPr>
              <w:t xml:space="preserve">&lt; </w:t>
            </w:r>
            <w:r w:rsidR="00C55CC1">
              <w:rPr>
                <w:sz w:val="18"/>
              </w:rPr>
              <w:t>0.5</w:t>
            </w:r>
          </w:p>
        </w:tc>
        <w:tc>
          <w:tcPr>
            <w:tcW w:w="900" w:type="dxa"/>
            <w:tcBorders>
              <w:left w:val="single" w:sz="6" w:space="0" w:color="auto"/>
              <w:bottom w:val="single" w:sz="18" w:space="0" w:color="auto"/>
            </w:tcBorders>
          </w:tcPr>
          <w:p w14:paraId="5996A4B3" w14:textId="77777777" w:rsidR="00BC6327" w:rsidRPr="001F3468" w:rsidRDefault="00840988" w:rsidP="00D057C3">
            <w:pPr>
              <w:jc w:val="center"/>
              <w:rPr>
                <w:sz w:val="18"/>
              </w:rPr>
            </w:pPr>
            <w:r>
              <w:rPr>
                <w:sz w:val="18"/>
              </w:rPr>
              <w:t>300</w:t>
            </w:r>
            <w:r w:rsidR="00DE3D5A">
              <w:rPr>
                <w:sz w:val="18"/>
              </w:rPr>
              <w:t>*</w:t>
            </w:r>
          </w:p>
        </w:tc>
        <w:tc>
          <w:tcPr>
            <w:tcW w:w="1080" w:type="dxa"/>
            <w:tcBorders>
              <w:bottom w:val="single" w:sz="18" w:space="0" w:color="auto"/>
            </w:tcBorders>
          </w:tcPr>
          <w:p w14:paraId="03394A03" w14:textId="77777777" w:rsidR="00BC6327" w:rsidRPr="001F3468" w:rsidRDefault="00840988" w:rsidP="00D057C3">
            <w:pPr>
              <w:jc w:val="center"/>
              <w:rPr>
                <w:sz w:val="18"/>
              </w:rPr>
            </w:pPr>
            <w:r>
              <w:rPr>
                <w:sz w:val="18"/>
              </w:rPr>
              <w:t>---</w:t>
            </w:r>
          </w:p>
        </w:tc>
        <w:tc>
          <w:tcPr>
            <w:tcW w:w="2808" w:type="dxa"/>
            <w:tcBorders>
              <w:bottom w:val="single" w:sz="18" w:space="0" w:color="auto"/>
              <w:right w:val="single" w:sz="6" w:space="0" w:color="auto"/>
            </w:tcBorders>
          </w:tcPr>
          <w:p w14:paraId="47D9068B" w14:textId="77777777" w:rsidR="00BC6327" w:rsidRPr="001F3468" w:rsidRDefault="00E940BD" w:rsidP="00D057C3">
            <w:pPr>
              <w:rPr>
                <w:sz w:val="18"/>
              </w:rPr>
            </w:pPr>
            <w:r>
              <w:rPr>
                <w:sz w:val="18"/>
              </w:rPr>
              <w:t>Leaching from natural deposits; industrial waste</w:t>
            </w:r>
          </w:p>
        </w:tc>
      </w:tr>
      <w:tr w:rsidR="000678BA" w:rsidRPr="001F3468" w14:paraId="6ADB35B0" w14:textId="77777777" w:rsidTr="00D057C3">
        <w:trPr>
          <w:trHeight w:val="600"/>
          <w:jc w:val="center"/>
        </w:trPr>
        <w:tc>
          <w:tcPr>
            <w:tcW w:w="2268" w:type="dxa"/>
            <w:tcBorders>
              <w:left w:val="single" w:sz="6" w:space="0" w:color="auto"/>
              <w:bottom w:val="single" w:sz="18" w:space="0" w:color="auto"/>
            </w:tcBorders>
          </w:tcPr>
          <w:p w14:paraId="12513FAE" w14:textId="77777777" w:rsidR="000678BA" w:rsidRPr="001F3468" w:rsidRDefault="005D24BB" w:rsidP="00D057C3">
            <w:pPr>
              <w:ind w:left="187"/>
              <w:rPr>
                <w:sz w:val="18"/>
              </w:rPr>
            </w:pPr>
            <w:r>
              <w:rPr>
                <w:sz w:val="18"/>
              </w:rPr>
              <w:t>Total Dis</w:t>
            </w:r>
            <w:r w:rsidR="00E940BD">
              <w:rPr>
                <w:sz w:val="18"/>
              </w:rPr>
              <w:t>solved Solids (ppm)</w:t>
            </w:r>
          </w:p>
        </w:tc>
        <w:tc>
          <w:tcPr>
            <w:tcW w:w="990" w:type="dxa"/>
            <w:tcBorders>
              <w:bottom w:val="single" w:sz="18" w:space="0" w:color="auto"/>
            </w:tcBorders>
          </w:tcPr>
          <w:p w14:paraId="5204B154" w14:textId="3F4C52BC" w:rsidR="000678BA" w:rsidRPr="001F3468" w:rsidRDefault="00A4526C" w:rsidP="00D057C3">
            <w:pPr>
              <w:jc w:val="center"/>
              <w:rPr>
                <w:sz w:val="18"/>
              </w:rPr>
            </w:pPr>
            <w:r>
              <w:rPr>
                <w:sz w:val="18"/>
              </w:rPr>
              <w:t>1/23/2024</w:t>
            </w:r>
          </w:p>
        </w:tc>
        <w:tc>
          <w:tcPr>
            <w:tcW w:w="1350" w:type="dxa"/>
            <w:tcBorders>
              <w:bottom w:val="single" w:sz="18" w:space="0" w:color="auto"/>
              <w:right w:val="single" w:sz="6" w:space="0" w:color="auto"/>
            </w:tcBorders>
          </w:tcPr>
          <w:p w14:paraId="1913C96C" w14:textId="42032391" w:rsidR="000678BA" w:rsidRPr="001F3468" w:rsidRDefault="00A4526C" w:rsidP="00D057C3">
            <w:pPr>
              <w:jc w:val="center"/>
              <w:rPr>
                <w:sz w:val="18"/>
              </w:rPr>
            </w:pPr>
            <w:r>
              <w:rPr>
                <w:sz w:val="18"/>
              </w:rPr>
              <w:t>118</w:t>
            </w:r>
          </w:p>
        </w:tc>
        <w:tc>
          <w:tcPr>
            <w:tcW w:w="1440" w:type="dxa"/>
            <w:tcBorders>
              <w:left w:val="single" w:sz="6" w:space="0" w:color="auto"/>
              <w:bottom w:val="single" w:sz="18" w:space="0" w:color="auto"/>
              <w:right w:val="single" w:sz="6" w:space="0" w:color="auto"/>
            </w:tcBorders>
          </w:tcPr>
          <w:p w14:paraId="2722E8E9" w14:textId="54998024" w:rsidR="000678BA" w:rsidRPr="001F3468" w:rsidRDefault="00A4526C" w:rsidP="00D057C3">
            <w:pPr>
              <w:jc w:val="center"/>
              <w:rPr>
                <w:sz w:val="18"/>
              </w:rPr>
            </w:pPr>
            <w:r>
              <w:rPr>
                <w:sz w:val="18"/>
              </w:rPr>
              <w:t>118</w:t>
            </w:r>
          </w:p>
        </w:tc>
        <w:tc>
          <w:tcPr>
            <w:tcW w:w="900" w:type="dxa"/>
            <w:tcBorders>
              <w:left w:val="single" w:sz="6" w:space="0" w:color="auto"/>
              <w:bottom w:val="single" w:sz="18" w:space="0" w:color="auto"/>
            </w:tcBorders>
          </w:tcPr>
          <w:p w14:paraId="014E00B9" w14:textId="77777777" w:rsidR="000678BA" w:rsidRPr="001F3468" w:rsidRDefault="008C77DA" w:rsidP="00D057C3">
            <w:pPr>
              <w:jc w:val="center"/>
              <w:rPr>
                <w:sz w:val="18"/>
              </w:rPr>
            </w:pPr>
            <w:r>
              <w:rPr>
                <w:sz w:val="18"/>
              </w:rPr>
              <w:t>1000</w:t>
            </w:r>
          </w:p>
        </w:tc>
        <w:tc>
          <w:tcPr>
            <w:tcW w:w="1080" w:type="dxa"/>
            <w:tcBorders>
              <w:bottom w:val="single" w:sz="18" w:space="0" w:color="auto"/>
            </w:tcBorders>
          </w:tcPr>
          <w:p w14:paraId="287E7706" w14:textId="77777777" w:rsidR="000678BA" w:rsidRPr="001F3468" w:rsidRDefault="008C77DA" w:rsidP="00D057C3">
            <w:pPr>
              <w:jc w:val="center"/>
              <w:rPr>
                <w:sz w:val="18"/>
              </w:rPr>
            </w:pPr>
            <w:r>
              <w:rPr>
                <w:sz w:val="18"/>
              </w:rPr>
              <w:t>---</w:t>
            </w:r>
          </w:p>
        </w:tc>
        <w:tc>
          <w:tcPr>
            <w:tcW w:w="2808" w:type="dxa"/>
            <w:tcBorders>
              <w:bottom w:val="single" w:sz="18" w:space="0" w:color="auto"/>
              <w:right w:val="single" w:sz="6" w:space="0" w:color="auto"/>
            </w:tcBorders>
          </w:tcPr>
          <w:p w14:paraId="16A8F567" w14:textId="77777777" w:rsidR="000678BA" w:rsidRPr="001F3468" w:rsidRDefault="008C77DA" w:rsidP="00D057C3">
            <w:pPr>
              <w:rPr>
                <w:sz w:val="18"/>
              </w:rPr>
            </w:pPr>
            <w:r>
              <w:rPr>
                <w:sz w:val="18"/>
              </w:rPr>
              <w:t>Runoff/ Leaching from natural deposits</w:t>
            </w:r>
          </w:p>
        </w:tc>
      </w:tr>
      <w:tr w:rsidR="000678BA" w:rsidRPr="001F3468" w14:paraId="5DE26369" w14:textId="77777777" w:rsidTr="00D057C3">
        <w:trPr>
          <w:trHeight w:val="600"/>
          <w:jc w:val="center"/>
        </w:trPr>
        <w:tc>
          <w:tcPr>
            <w:tcW w:w="2268" w:type="dxa"/>
            <w:tcBorders>
              <w:left w:val="single" w:sz="6" w:space="0" w:color="auto"/>
              <w:bottom w:val="single" w:sz="18" w:space="0" w:color="auto"/>
            </w:tcBorders>
          </w:tcPr>
          <w:p w14:paraId="76A78B25" w14:textId="77777777" w:rsidR="000678BA" w:rsidRPr="001F3468" w:rsidRDefault="00FA2BA8" w:rsidP="00D057C3">
            <w:pPr>
              <w:ind w:left="187"/>
              <w:rPr>
                <w:sz w:val="18"/>
              </w:rPr>
            </w:pPr>
            <w:r>
              <w:rPr>
                <w:sz w:val="18"/>
              </w:rPr>
              <w:t>Zinc (ppb)</w:t>
            </w:r>
          </w:p>
        </w:tc>
        <w:tc>
          <w:tcPr>
            <w:tcW w:w="990" w:type="dxa"/>
            <w:tcBorders>
              <w:bottom w:val="single" w:sz="18" w:space="0" w:color="auto"/>
            </w:tcBorders>
          </w:tcPr>
          <w:p w14:paraId="149209BF" w14:textId="6B3606A4" w:rsidR="000678BA" w:rsidRPr="001F3468" w:rsidRDefault="00E81F64" w:rsidP="00D057C3">
            <w:pPr>
              <w:jc w:val="center"/>
              <w:rPr>
                <w:sz w:val="18"/>
              </w:rPr>
            </w:pPr>
            <w:r>
              <w:rPr>
                <w:sz w:val="18"/>
              </w:rPr>
              <w:t>8/13/2020</w:t>
            </w:r>
          </w:p>
        </w:tc>
        <w:tc>
          <w:tcPr>
            <w:tcW w:w="1350" w:type="dxa"/>
            <w:tcBorders>
              <w:bottom w:val="single" w:sz="18" w:space="0" w:color="auto"/>
              <w:right w:val="single" w:sz="6" w:space="0" w:color="auto"/>
            </w:tcBorders>
          </w:tcPr>
          <w:p w14:paraId="418CAF3E" w14:textId="165FC80A" w:rsidR="000678BA" w:rsidRPr="001F3468" w:rsidRDefault="00E81F64" w:rsidP="00D057C3">
            <w:pPr>
              <w:jc w:val="center"/>
              <w:rPr>
                <w:sz w:val="18"/>
              </w:rPr>
            </w:pPr>
            <w:r>
              <w:rPr>
                <w:sz w:val="18"/>
              </w:rPr>
              <w:t>&lt;0.02</w:t>
            </w:r>
          </w:p>
        </w:tc>
        <w:tc>
          <w:tcPr>
            <w:tcW w:w="1440" w:type="dxa"/>
            <w:tcBorders>
              <w:left w:val="single" w:sz="6" w:space="0" w:color="auto"/>
              <w:bottom w:val="single" w:sz="18" w:space="0" w:color="auto"/>
              <w:right w:val="single" w:sz="6" w:space="0" w:color="auto"/>
            </w:tcBorders>
          </w:tcPr>
          <w:p w14:paraId="4D2BA29B" w14:textId="0C58800E" w:rsidR="000678BA" w:rsidRPr="001F3468" w:rsidRDefault="00E81F64" w:rsidP="00D057C3">
            <w:pPr>
              <w:jc w:val="center"/>
              <w:rPr>
                <w:sz w:val="18"/>
              </w:rPr>
            </w:pPr>
            <w:r>
              <w:rPr>
                <w:sz w:val="18"/>
              </w:rPr>
              <w:t>&lt;0.02</w:t>
            </w:r>
          </w:p>
        </w:tc>
        <w:tc>
          <w:tcPr>
            <w:tcW w:w="900" w:type="dxa"/>
            <w:tcBorders>
              <w:left w:val="single" w:sz="6" w:space="0" w:color="auto"/>
              <w:bottom w:val="single" w:sz="18" w:space="0" w:color="auto"/>
            </w:tcBorders>
          </w:tcPr>
          <w:p w14:paraId="1E0A0048" w14:textId="77777777" w:rsidR="000678BA" w:rsidRPr="001F3468" w:rsidRDefault="00FA2BA8" w:rsidP="00D057C3">
            <w:pPr>
              <w:jc w:val="center"/>
              <w:rPr>
                <w:sz w:val="18"/>
              </w:rPr>
            </w:pPr>
            <w:r>
              <w:rPr>
                <w:sz w:val="18"/>
              </w:rPr>
              <w:t>5000</w:t>
            </w:r>
          </w:p>
        </w:tc>
        <w:tc>
          <w:tcPr>
            <w:tcW w:w="1080" w:type="dxa"/>
            <w:tcBorders>
              <w:bottom w:val="single" w:sz="18" w:space="0" w:color="auto"/>
            </w:tcBorders>
          </w:tcPr>
          <w:p w14:paraId="00B99A2F" w14:textId="77777777" w:rsidR="000678BA" w:rsidRPr="001F3468" w:rsidRDefault="00FA2BA8" w:rsidP="00D057C3">
            <w:pPr>
              <w:jc w:val="center"/>
              <w:rPr>
                <w:sz w:val="18"/>
              </w:rPr>
            </w:pPr>
            <w:r>
              <w:rPr>
                <w:sz w:val="18"/>
              </w:rPr>
              <w:t>---</w:t>
            </w:r>
          </w:p>
        </w:tc>
        <w:tc>
          <w:tcPr>
            <w:tcW w:w="2808" w:type="dxa"/>
            <w:tcBorders>
              <w:bottom w:val="single" w:sz="18" w:space="0" w:color="auto"/>
              <w:right w:val="single" w:sz="6" w:space="0" w:color="auto"/>
            </w:tcBorders>
          </w:tcPr>
          <w:p w14:paraId="6B5CB03F" w14:textId="77777777" w:rsidR="000678BA" w:rsidRPr="001F3468" w:rsidRDefault="00FA2BA8" w:rsidP="00D057C3">
            <w:pPr>
              <w:rPr>
                <w:sz w:val="18"/>
              </w:rPr>
            </w:pPr>
            <w:r>
              <w:rPr>
                <w:sz w:val="18"/>
              </w:rPr>
              <w:t>Runoff/ leaching from natural deposits; industrial waste</w:t>
            </w:r>
          </w:p>
        </w:tc>
      </w:tr>
    </w:tbl>
    <w:p w14:paraId="510CA88E" w14:textId="77777777" w:rsidR="00BC6327" w:rsidRPr="001F3468" w:rsidRDefault="00BC6327">
      <w:pPr>
        <w:pStyle w:val="BodyText"/>
        <w:tabs>
          <w:tab w:val="left" w:pos="9900"/>
        </w:tabs>
        <w:spacing w:before="240" w:after="240"/>
        <w:jc w:val="center"/>
        <w:rPr>
          <w:rFonts w:ascii="Times New Roman" w:hAnsi="Times New Roman"/>
          <w:b/>
          <w:sz w:val="26"/>
        </w:rPr>
      </w:pPr>
      <w:r w:rsidRPr="001F3468">
        <w:rPr>
          <w:rFonts w:ascii="Times New Roman" w:hAnsi="Times New Roman"/>
          <w:b/>
          <w:sz w:val="26"/>
        </w:rPr>
        <w:t>Additional General Information on Drinking Water</w:t>
      </w:r>
    </w:p>
    <w:p w14:paraId="6DAB41A0"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5E01827F" w14:textId="77777777" w:rsidR="00BC6327"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AF82736"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06CED">
        <w:rPr>
          <w:rFonts w:ascii="Times New Roman" w:hAnsi="Times New Roman"/>
          <w:u w:val="single"/>
        </w:rPr>
        <w:t>The City of Portola</w:t>
      </w:r>
      <w:r w:rsidRPr="001F3468">
        <w:rPr>
          <w:rFonts w:ascii="Times New Roman" w:hAnsi="Times New Roman"/>
        </w:rPr>
        <w:t xml:space="preserve"> is responsible for providing high quality drinking water, but cannot control the variety of materials used in plumbing components.  When your water has </w:t>
      </w:r>
      <w:r w:rsidRPr="001F3468">
        <w:rPr>
          <w:rFonts w:ascii="Times New Roman" w:hAnsi="Times New Roman"/>
        </w:rPr>
        <w:lastRenderedPageBreak/>
        <w:t xml:space="preserve">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1F3468">
          <w:rPr>
            <w:rStyle w:val="Hyperlink"/>
            <w:rFonts w:ascii="Times New Roman" w:hAnsi="Times New Roman"/>
          </w:rPr>
          <w:t>http://www.epa.gov/safewater/lead</w:t>
        </w:r>
      </w:hyperlink>
      <w:r w:rsidRPr="001F3468">
        <w:rPr>
          <w:rFonts w:ascii="Times New Roman" w:hAnsi="Times New Roman"/>
        </w:rPr>
        <w:t>.</w:t>
      </w:r>
    </w:p>
    <w:p w14:paraId="1D054419" w14:textId="77777777" w:rsidR="00BC6327" w:rsidRPr="001F3468" w:rsidRDefault="00BC6327">
      <w:pPr>
        <w:pStyle w:val="BodyText"/>
        <w:spacing w:before="0"/>
        <w:jc w:val="left"/>
        <w:rPr>
          <w:rFonts w:ascii="Comic Sans MS" w:hAnsi="Comic Sans MS"/>
          <w:sz w:val="4"/>
          <w:u w:val="single"/>
        </w:rPr>
      </w:pPr>
    </w:p>
    <w:p w14:paraId="6E1221C3"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26A2ED4D"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48A615E6"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6F49A110" w14:textId="77777777" w:rsidTr="00BF6946">
        <w:trPr>
          <w:jc w:val="center"/>
        </w:trPr>
        <w:tc>
          <w:tcPr>
            <w:tcW w:w="4845" w:type="dxa"/>
            <w:tcBorders>
              <w:top w:val="single" w:sz="18" w:space="0" w:color="auto"/>
              <w:left w:val="single" w:sz="6" w:space="0" w:color="auto"/>
            </w:tcBorders>
            <w:vAlign w:val="center"/>
          </w:tcPr>
          <w:p w14:paraId="53766728"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00604E9D"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09B491CA" w14:textId="77777777" w:rsidR="00BC6327" w:rsidRPr="001F3468" w:rsidRDefault="00BC1FA8" w:rsidP="002B3B52">
            <w:pPr>
              <w:pStyle w:val="BodyText"/>
              <w:keepNext/>
              <w:keepLines/>
              <w:spacing w:before="40" w:after="40"/>
              <w:rPr>
                <w:rFonts w:ascii="Times New Roman" w:hAnsi="Times New Roman"/>
                <w:sz w:val="18"/>
              </w:rPr>
            </w:pPr>
            <w:r>
              <w:rPr>
                <w:rFonts w:ascii="Times New Roman" w:hAnsi="Times New Roman"/>
                <w:sz w:val="18"/>
              </w:rPr>
              <w:t>Membrane Filtration</w:t>
            </w:r>
          </w:p>
        </w:tc>
      </w:tr>
      <w:tr w:rsidR="00BC6327" w:rsidRPr="001F3468" w14:paraId="37B2FB1A" w14:textId="77777777" w:rsidTr="00BF6946">
        <w:trPr>
          <w:jc w:val="center"/>
        </w:trPr>
        <w:tc>
          <w:tcPr>
            <w:tcW w:w="4845" w:type="dxa"/>
            <w:tcBorders>
              <w:left w:val="single" w:sz="6" w:space="0" w:color="auto"/>
            </w:tcBorders>
            <w:vAlign w:val="center"/>
          </w:tcPr>
          <w:p w14:paraId="76B4D13F"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11CC44EB"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647C958E"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1A824C8B"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 xml:space="preserve">1 – Be less than or equal to </w:t>
            </w:r>
            <w:r w:rsidR="00006CED" w:rsidRPr="00006CED">
              <w:rPr>
                <w:rFonts w:ascii="Times New Roman" w:hAnsi="Times New Roman"/>
                <w:sz w:val="18"/>
              </w:rPr>
              <w:t>.1</w:t>
            </w:r>
            <w:r w:rsidRPr="001F3468">
              <w:rPr>
                <w:rFonts w:ascii="Times New Roman" w:hAnsi="Times New Roman"/>
                <w:sz w:val="18"/>
              </w:rPr>
              <w:t xml:space="preserve"> NTU in 95% of measurements in a month.</w:t>
            </w:r>
          </w:p>
          <w:p w14:paraId="13BF2FD0" w14:textId="77777777" w:rsidR="00BC6327" w:rsidRPr="001F3468" w:rsidRDefault="00006CED" w:rsidP="002B3B52">
            <w:pPr>
              <w:pStyle w:val="BodyText"/>
              <w:keepNext/>
              <w:keepLines/>
              <w:spacing w:before="40" w:after="40"/>
              <w:jc w:val="left"/>
              <w:rPr>
                <w:rFonts w:ascii="Times New Roman" w:hAnsi="Times New Roman"/>
                <w:sz w:val="18"/>
              </w:rPr>
            </w:pPr>
            <w:r>
              <w:rPr>
                <w:rFonts w:ascii="Times New Roman" w:hAnsi="Times New Roman"/>
                <w:sz w:val="18"/>
              </w:rPr>
              <w:t>2 – Not exceed 1</w:t>
            </w:r>
            <w:r w:rsidR="00BC6327" w:rsidRPr="001F3468">
              <w:rPr>
                <w:rFonts w:ascii="Times New Roman" w:hAnsi="Times New Roman"/>
                <w:sz w:val="18"/>
              </w:rPr>
              <w:t xml:space="preserve"> NTU for more than eight consecutive hours.</w:t>
            </w:r>
          </w:p>
          <w:p w14:paraId="289A04B2" w14:textId="77777777" w:rsidR="00BC6327" w:rsidRPr="001F3468" w:rsidRDefault="00006CED" w:rsidP="002B3B52">
            <w:pPr>
              <w:pStyle w:val="BodyText"/>
              <w:keepNext/>
              <w:keepLines/>
              <w:spacing w:before="40" w:after="40"/>
              <w:jc w:val="left"/>
              <w:rPr>
                <w:rFonts w:ascii="Times New Roman" w:hAnsi="Times New Roman"/>
                <w:sz w:val="18"/>
              </w:rPr>
            </w:pPr>
            <w:r>
              <w:rPr>
                <w:rFonts w:ascii="Times New Roman" w:hAnsi="Times New Roman"/>
                <w:sz w:val="18"/>
              </w:rPr>
              <w:t>3 – Not exceed 1</w:t>
            </w:r>
            <w:r w:rsidR="00BC6327" w:rsidRPr="001F3468">
              <w:rPr>
                <w:rFonts w:ascii="Times New Roman" w:hAnsi="Times New Roman"/>
                <w:sz w:val="18"/>
              </w:rPr>
              <w:t xml:space="preserve"> NTU at any time.</w:t>
            </w:r>
          </w:p>
        </w:tc>
      </w:tr>
      <w:tr w:rsidR="00BC6327" w:rsidRPr="001F3468" w14:paraId="5F1669BD" w14:textId="77777777" w:rsidTr="00BF6946">
        <w:trPr>
          <w:jc w:val="center"/>
        </w:trPr>
        <w:tc>
          <w:tcPr>
            <w:tcW w:w="4845" w:type="dxa"/>
            <w:tcBorders>
              <w:left w:val="single" w:sz="6" w:space="0" w:color="auto"/>
            </w:tcBorders>
            <w:vAlign w:val="center"/>
          </w:tcPr>
          <w:p w14:paraId="6857F780"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11BEC84A" w14:textId="77777777" w:rsidR="00BC6327" w:rsidRPr="001F3468" w:rsidRDefault="00BC1FA8">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14:paraId="5181503A" w14:textId="77777777" w:rsidTr="00342536">
        <w:trPr>
          <w:jc w:val="center"/>
        </w:trPr>
        <w:tc>
          <w:tcPr>
            <w:tcW w:w="4845" w:type="dxa"/>
            <w:tcBorders>
              <w:left w:val="single" w:sz="6" w:space="0" w:color="auto"/>
              <w:bottom w:val="single" w:sz="4" w:space="0" w:color="auto"/>
            </w:tcBorders>
            <w:vAlign w:val="center"/>
          </w:tcPr>
          <w:p w14:paraId="79E373F7"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25E4B1AF" w14:textId="40887071" w:rsidR="00BC6327" w:rsidRPr="001F3468" w:rsidRDefault="00E83C82" w:rsidP="006F1ED1">
            <w:pPr>
              <w:pStyle w:val="BodyText"/>
              <w:spacing w:before="40" w:after="40"/>
              <w:jc w:val="left"/>
              <w:rPr>
                <w:rFonts w:ascii="Times New Roman" w:hAnsi="Times New Roman"/>
                <w:sz w:val="18"/>
              </w:rPr>
            </w:pPr>
            <w:r>
              <w:rPr>
                <w:rFonts w:ascii="Times New Roman" w:hAnsi="Times New Roman"/>
                <w:sz w:val="18"/>
              </w:rPr>
              <w:t>0.</w:t>
            </w:r>
            <w:r w:rsidR="00DB5F60">
              <w:rPr>
                <w:rFonts w:ascii="Times New Roman" w:hAnsi="Times New Roman"/>
                <w:sz w:val="18"/>
              </w:rPr>
              <w:t>340</w:t>
            </w:r>
            <w:r w:rsidR="00006CED">
              <w:rPr>
                <w:rFonts w:ascii="Times New Roman" w:hAnsi="Times New Roman"/>
                <w:sz w:val="18"/>
              </w:rPr>
              <w:t xml:space="preserve"> NTU</w:t>
            </w:r>
            <w:r w:rsidR="00DB5FF3">
              <w:rPr>
                <w:rFonts w:ascii="Times New Roman" w:hAnsi="Times New Roman"/>
                <w:sz w:val="18"/>
              </w:rPr>
              <w:t xml:space="preserve"> </w:t>
            </w:r>
          </w:p>
        </w:tc>
      </w:tr>
      <w:tr w:rsidR="00BC6327" w:rsidRPr="001F3468" w14:paraId="280141E0" w14:textId="77777777" w:rsidTr="00342536">
        <w:trPr>
          <w:jc w:val="center"/>
        </w:trPr>
        <w:tc>
          <w:tcPr>
            <w:tcW w:w="4845" w:type="dxa"/>
            <w:tcBorders>
              <w:left w:val="single" w:sz="6" w:space="0" w:color="auto"/>
              <w:bottom w:val="single" w:sz="18" w:space="0" w:color="auto"/>
            </w:tcBorders>
            <w:vAlign w:val="center"/>
          </w:tcPr>
          <w:p w14:paraId="68EFB01D"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4E4429B7" w14:textId="77777777" w:rsidR="00BC6327" w:rsidRPr="001F3468" w:rsidRDefault="00006CED">
            <w:pPr>
              <w:pStyle w:val="BodyText"/>
              <w:spacing w:before="40" w:after="40"/>
              <w:jc w:val="left"/>
              <w:rPr>
                <w:rFonts w:ascii="Times New Roman" w:hAnsi="Times New Roman"/>
                <w:sz w:val="18"/>
              </w:rPr>
            </w:pPr>
            <w:r>
              <w:rPr>
                <w:rFonts w:ascii="Times New Roman" w:hAnsi="Times New Roman"/>
                <w:sz w:val="18"/>
              </w:rPr>
              <w:t>0</w:t>
            </w:r>
          </w:p>
        </w:tc>
      </w:tr>
    </w:tbl>
    <w:p w14:paraId="5348F388"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30B39B59" w14:textId="77777777" w:rsidR="00BC6327" w:rsidRPr="001F3468" w:rsidRDefault="00BC6327">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55B713B" w14:textId="77777777" w:rsidR="00205B9F" w:rsidRDefault="00205B9F" w:rsidP="00205B9F">
      <w:pPr>
        <w:pStyle w:val="BodyText"/>
        <w:spacing w:before="24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p w14:paraId="5013E4B6" w14:textId="77777777" w:rsidR="00492E62" w:rsidRDefault="00E83C82" w:rsidP="00822C21">
      <w:pPr>
        <w:pStyle w:val="BodyTextIndent"/>
        <w:spacing w:after="0"/>
        <w:ind w:left="0"/>
        <w:jc w:val="both"/>
        <w:rPr>
          <w:color w:val="000000"/>
          <w:sz w:val="22"/>
          <w:szCs w:val="22"/>
        </w:rPr>
      </w:pPr>
      <w:r>
        <w:rPr>
          <w:color w:val="000000"/>
          <w:sz w:val="22"/>
          <w:szCs w:val="22"/>
        </w:rPr>
        <w:t>N/A</w:t>
      </w:r>
    </w:p>
    <w:p w14:paraId="2639F2C2" w14:textId="77777777" w:rsidR="00822C21" w:rsidRDefault="00822C21" w:rsidP="00822C21">
      <w:pPr>
        <w:pStyle w:val="BodyTextIndent"/>
        <w:spacing w:after="0"/>
        <w:ind w:left="0"/>
        <w:jc w:val="both"/>
        <w:rPr>
          <w:color w:val="000000"/>
          <w:sz w:val="22"/>
          <w:szCs w:val="22"/>
        </w:rPr>
      </w:pPr>
    </w:p>
    <w:p w14:paraId="1822D1BF" w14:textId="77777777" w:rsidR="00822C21" w:rsidRDefault="00822C21" w:rsidP="00205B9F">
      <w:pPr>
        <w:pStyle w:val="BodyText"/>
        <w:spacing w:before="240" w:after="240"/>
        <w:jc w:val="center"/>
        <w:rPr>
          <w:rFonts w:ascii="Times New Roman" w:hAnsi="Times New Roman"/>
          <w:b/>
          <w:sz w:val="26"/>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05B9F" w:rsidRPr="00A93A21" w14:paraId="2DDE96D1" w14:textId="77777777" w:rsidTr="00F0236D">
        <w:tc>
          <w:tcPr>
            <w:tcW w:w="10800" w:type="dxa"/>
          </w:tcPr>
          <w:p w14:paraId="0AD55AFD" w14:textId="77777777" w:rsidR="00F72A0E" w:rsidRDefault="00F72A0E" w:rsidP="00205B9F">
            <w:pPr>
              <w:pStyle w:val="BodyTextIndent"/>
              <w:spacing w:after="0"/>
              <w:ind w:left="0"/>
              <w:jc w:val="both"/>
              <w:rPr>
                <w:color w:val="000000"/>
                <w:sz w:val="22"/>
                <w:szCs w:val="22"/>
              </w:rPr>
            </w:pPr>
          </w:p>
          <w:p w14:paraId="36106424" w14:textId="77777777" w:rsidR="00205B9F" w:rsidRPr="00CC2F86" w:rsidRDefault="00205B9F" w:rsidP="00822C21">
            <w:pPr>
              <w:pStyle w:val="BodyTextIndent"/>
              <w:spacing w:after="0"/>
              <w:ind w:left="0"/>
              <w:jc w:val="both"/>
            </w:pPr>
          </w:p>
        </w:tc>
      </w:tr>
    </w:tbl>
    <w:p w14:paraId="4F4C8C51" w14:textId="77777777" w:rsidR="00205B9F" w:rsidRPr="009B1047" w:rsidRDefault="00205B9F" w:rsidP="00205B9F">
      <w:pPr>
        <w:pStyle w:val="BodyText"/>
        <w:tabs>
          <w:tab w:val="left" w:pos="9900"/>
        </w:tabs>
        <w:spacing w:before="0"/>
        <w:jc w:val="left"/>
      </w:pPr>
    </w:p>
    <w:p w14:paraId="46AFE8B3" w14:textId="77777777" w:rsidR="002D429D" w:rsidRPr="009B1047" w:rsidRDefault="002D429D" w:rsidP="00FD4B98">
      <w:pPr>
        <w:pStyle w:val="BodyText"/>
        <w:tabs>
          <w:tab w:val="left" w:pos="9900"/>
        </w:tabs>
        <w:spacing w:before="0"/>
        <w:jc w:val="left"/>
      </w:pPr>
    </w:p>
    <w:sectPr w:rsidR="002D429D" w:rsidRPr="009B1047"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5B3F" w14:textId="77777777" w:rsidR="008F248C" w:rsidRDefault="008F248C">
      <w:r>
        <w:separator/>
      </w:r>
    </w:p>
  </w:endnote>
  <w:endnote w:type="continuationSeparator" w:id="0">
    <w:p w14:paraId="355486A6" w14:textId="77777777" w:rsidR="008F248C" w:rsidRDefault="008F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6BE6" w14:textId="77777777" w:rsidR="00BC6327" w:rsidRDefault="00BC6327">
    <w:pPr>
      <w:pStyle w:val="Footer"/>
      <w:tabs>
        <w:tab w:val="clear" w:pos="4320"/>
        <w:tab w:val="clear" w:pos="8640"/>
        <w:tab w:val="right" w:pos="10800"/>
      </w:tabs>
      <w:rPr>
        <w:i/>
        <w:iCs/>
      </w:rPr>
    </w:pPr>
    <w:r w:rsidRPr="00AB5E87">
      <w:rPr>
        <w:i/>
        <w:iCs/>
      </w:rPr>
      <w:t>20</w:t>
    </w:r>
    <w:r w:rsidR="00643C66" w:rsidRPr="00AB5E87">
      <w:rPr>
        <w:i/>
        <w:iCs/>
      </w:rPr>
      <w:t>1</w:t>
    </w:r>
    <w:r w:rsidR="00E83C82">
      <w:rPr>
        <w:i/>
        <w:iCs/>
      </w:rPr>
      <w:t>6</w:t>
    </w:r>
    <w:r w:rsidRPr="00AB5E87">
      <w:rPr>
        <w:i/>
        <w:iCs/>
      </w:rPr>
      <w:t xml:space="preserve"> SWS CCR Form</w:t>
    </w:r>
    <w:r w:rsidRPr="00AB5E87">
      <w:rPr>
        <w:i/>
        <w:iCs/>
      </w:rPr>
      <w:tab/>
      <w:t xml:space="preserve">Revised </w:t>
    </w:r>
    <w:r w:rsidR="0066456C" w:rsidRPr="00AB5E87">
      <w:rPr>
        <w:i/>
        <w:iCs/>
      </w:rPr>
      <w:t>Jan 20</w:t>
    </w:r>
    <w:r w:rsidR="00BF6946" w:rsidRPr="00AB5E87">
      <w:rPr>
        <w:i/>
        <w:iCs/>
      </w:rPr>
      <w:t>1</w:t>
    </w:r>
    <w:r w:rsidR="00B552D9">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6FF3" w14:textId="77777777" w:rsidR="00BC6327" w:rsidRDefault="00BC6327">
    <w:pPr>
      <w:pStyle w:val="Footer"/>
      <w:tabs>
        <w:tab w:val="clear" w:pos="4320"/>
        <w:tab w:val="clear" w:pos="8640"/>
        <w:tab w:val="right" w:pos="10800"/>
      </w:tabs>
      <w:rPr>
        <w:i/>
        <w:iCs/>
      </w:rPr>
    </w:pPr>
    <w:r w:rsidRPr="00AB5E87">
      <w:rPr>
        <w:i/>
        <w:iCs/>
      </w:rPr>
      <w:t>20</w:t>
    </w:r>
    <w:r w:rsidR="00B96EC8" w:rsidRPr="00AB5E87">
      <w:rPr>
        <w:i/>
        <w:iCs/>
      </w:rPr>
      <w:t>1</w:t>
    </w:r>
    <w:r w:rsidR="00B552D9">
      <w:rPr>
        <w:i/>
        <w:iCs/>
      </w:rPr>
      <w:t>4</w:t>
    </w:r>
    <w:r w:rsidRPr="00AB5E87">
      <w:rPr>
        <w:i/>
        <w:iCs/>
      </w:rPr>
      <w:t xml:space="preserve"> 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B552D9">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9E33" w14:textId="77777777" w:rsidR="008F248C" w:rsidRDefault="008F248C">
      <w:r>
        <w:separator/>
      </w:r>
    </w:p>
  </w:footnote>
  <w:footnote w:type="continuationSeparator" w:id="0">
    <w:p w14:paraId="35EF957C" w14:textId="77777777" w:rsidR="008F248C" w:rsidRDefault="008F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54D0"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84B9B">
      <w:rPr>
        <w:rStyle w:val="PageNumber"/>
        <w:i/>
        <w:iCs/>
        <w:u w:val="single"/>
      </w:rPr>
      <w:fldChar w:fldCharType="begin"/>
    </w:r>
    <w:r>
      <w:rPr>
        <w:rStyle w:val="PageNumber"/>
        <w:i/>
        <w:iCs/>
        <w:u w:val="single"/>
      </w:rPr>
      <w:instrText xml:space="preserve"> PAGE </w:instrText>
    </w:r>
    <w:r w:rsidR="00984B9B">
      <w:rPr>
        <w:rStyle w:val="PageNumber"/>
        <w:i/>
        <w:iCs/>
        <w:u w:val="single"/>
      </w:rPr>
      <w:fldChar w:fldCharType="separate"/>
    </w:r>
    <w:r w:rsidR="00A24673">
      <w:rPr>
        <w:rStyle w:val="PageNumber"/>
        <w:i/>
        <w:iCs/>
        <w:noProof/>
        <w:u w:val="single"/>
      </w:rPr>
      <w:t>4</w:t>
    </w:r>
    <w:r w:rsidR="00984B9B">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984B9B" w:rsidRPr="00246D6E">
      <w:rPr>
        <w:rStyle w:val="PageNumber"/>
        <w:i/>
        <w:u w:val="single"/>
      </w:rPr>
      <w:fldChar w:fldCharType="begin"/>
    </w:r>
    <w:r w:rsidR="00246D6E" w:rsidRPr="00246D6E">
      <w:rPr>
        <w:rStyle w:val="PageNumber"/>
        <w:i/>
        <w:u w:val="single"/>
      </w:rPr>
      <w:instrText xml:space="preserve"> NUMPAGES </w:instrText>
    </w:r>
    <w:r w:rsidR="00984B9B" w:rsidRPr="00246D6E">
      <w:rPr>
        <w:rStyle w:val="PageNumber"/>
        <w:i/>
        <w:u w:val="single"/>
      </w:rPr>
      <w:fldChar w:fldCharType="separate"/>
    </w:r>
    <w:r w:rsidR="00A24673">
      <w:rPr>
        <w:rStyle w:val="PageNumber"/>
        <w:i/>
        <w:noProof/>
        <w:u w:val="single"/>
      </w:rPr>
      <w:t>4</w:t>
    </w:r>
    <w:r w:rsidR="00984B9B" w:rsidRPr="00246D6E">
      <w:rPr>
        <w:rStyle w:val="PageNumber"/>
        <w:i/>
        <w:u w:val="single"/>
      </w:rPr>
      <w:fldChar w:fldCharType="end"/>
    </w:r>
  </w:p>
  <w:p w14:paraId="6DB092FD"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197448">
    <w:abstractNumId w:val="2"/>
  </w:num>
  <w:num w:numId="2" w16cid:durableId="371075551">
    <w:abstractNumId w:val="0"/>
  </w:num>
  <w:num w:numId="3" w16cid:durableId="4145922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A7D"/>
    <w:rsid w:val="00005E6E"/>
    <w:rsid w:val="00006CED"/>
    <w:rsid w:val="00022705"/>
    <w:rsid w:val="00024D43"/>
    <w:rsid w:val="000360D3"/>
    <w:rsid w:val="000370BE"/>
    <w:rsid w:val="00044344"/>
    <w:rsid w:val="000450D8"/>
    <w:rsid w:val="00045D5B"/>
    <w:rsid w:val="00053BC0"/>
    <w:rsid w:val="000551F9"/>
    <w:rsid w:val="0006650A"/>
    <w:rsid w:val="000678BA"/>
    <w:rsid w:val="00073BE0"/>
    <w:rsid w:val="00074CBB"/>
    <w:rsid w:val="00077674"/>
    <w:rsid w:val="000803DC"/>
    <w:rsid w:val="00085A69"/>
    <w:rsid w:val="000943DA"/>
    <w:rsid w:val="0009688D"/>
    <w:rsid w:val="000A08B0"/>
    <w:rsid w:val="000A0BCF"/>
    <w:rsid w:val="000B74BB"/>
    <w:rsid w:val="000C0428"/>
    <w:rsid w:val="000C16DD"/>
    <w:rsid w:val="000C1A52"/>
    <w:rsid w:val="000D1142"/>
    <w:rsid w:val="000D4AC7"/>
    <w:rsid w:val="000F6367"/>
    <w:rsid w:val="00100750"/>
    <w:rsid w:val="00104A45"/>
    <w:rsid w:val="00107CF6"/>
    <w:rsid w:val="001104C2"/>
    <w:rsid w:val="001151D3"/>
    <w:rsid w:val="00122D6A"/>
    <w:rsid w:val="001252D9"/>
    <w:rsid w:val="00127B6D"/>
    <w:rsid w:val="001331D3"/>
    <w:rsid w:val="001373C6"/>
    <w:rsid w:val="00153D70"/>
    <w:rsid w:val="00154C45"/>
    <w:rsid w:val="00161D5A"/>
    <w:rsid w:val="0016656C"/>
    <w:rsid w:val="00172410"/>
    <w:rsid w:val="00173A3B"/>
    <w:rsid w:val="00181F3E"/>
    <w:rsid w:val="001A05BF"/>
    <w:rsid w:val="001A2BEE"/>
    <w:rsid w:val="001A47B7"/>
    <w:rsid w:val="001A65A0"/>
    <w:rsid w:val="001B095A"/>
    <w:rsid w:val="001B10EB"/>
    <w:rsid w:val="001B1FD6"/>
    <w:rsid w:val="001C5CCA"/>
    <w:rsid w:val="001C66FC"/>
    <w:rsid w:val="001C7816"/>
    <w:rsid w:val="001D50D9"/>
    <w:rsid w:val="001E13D1"/>
    <w:rsid w:val="001E521B"/>
    <w:rsid w:val="001E5F9F"/>
    <w:rsid w:val="001E63B9"/>
    <w:rsid w:val="001E7F17"/>
    <w:rsid w:val="001F155B"/>
    <w:rsid w:val="001F3468"/>
    <w:rsid w:val="00200ED0"/>
    <w:rsid w:val="002010C1"/>
    <w:rsid w:val="00205B9F"/>
    <w:rsid w:val="00214D2C"/>
    <w:rsid w:val="00217230"/>
    <w:rsid w:val="00220240"/>
    <w:rsid w:val="0023302C"/>
    <w:rsid w:val="00240269"/>
    <w:rsid w:val="00246D6E"/>
    <w:rsid w:val="0025510E"/>
    <w:rsid w:val="00264941"/>
    <w:rsid w:val="002856B8"/>
    <w:rsid w:val="002A20BB"/>
    <w:rsid w:val="002A2AA4"/>
    <w:rsid w:val="002A3636"/>
    <w:rsid w:val="002A5C9F"/>
    <w:rsid w:val="002A746D"/>
    <w:rsid w:val="002B0B02"/>
    <w:rsid w:val="002B2310"/>
    <w:rsid w:val="002B3B52"/>
    <w:rsid w:val="002B78AF"/>
    <w:rsid w:val="002D20B7"/>
    <w:rsid w:val="002D429D"/>
    <w:rsid w:val="002D51C5"/>
    <w:rsid w:val="002E43B8"/>
    <w:rsid w:val="002E4498"/>
    <w:rsid w:val="002F0A31"/>
    <w:rsid w:val="002F4DE7"/>
    <w:rsid w:val="00301D86"/>
    <w:rsid w:val="003205C1"/>
    <w:rsid w:val="003220B4"/>
    <w:rsid w:val="0033024B"/>
    <w:rsid w:val="00332A75"/>
    <w:rsid w:val="00335461"/>
    <w:rsid w:val="0034040E"/>
    <w:rsid w:val="00342536"/>
    <w:rsid w:val="00357F0C"/>
    <w:rsid w:val="00362CE8"/>
    <w:rsid w:val="003659F8"/>
    <w:rsid w:val="003753C6"/>
    <w:rsid w:val="00393270"/>
    <w:rsid w:val="003963E8"/>
    <w:rsid w:val="00397893"/>
    <w:rsid w:val="003A1120"/>
    <w:rsid w:val="003A5EB5"/>
    <w:rsid w:val="003B1F6B"/>
    <w:rsid w:val="003B3381"/>
    <w:rsid w:val="003B7E34"/>
    <w:rsid w:val="003C4EFE"/>
    <w:rsid w:val="003E119B"/>
    <w:rsid w:val="003F23AC"/>
    <w:rsid w:val="003F5E00"/>
    <w:rsid w:val="004053E9"/>
    <w:rsid w:val="00405F6D"/>
    <w:rsid w:val="00410285"/>
    <w:rsid w:val="00416A8E"/>
    <w:rsid w:val="0041709B"/>
    <w:rsid w:val="004204BB"/>
    <w:rsid w:val="004230E3"/>
    <w:rsid w:val="004233E2"/>
    <w:rsid w:val="0042631E"/>
    <w:rsid w:val="00433418"/>
    <w:rsid w:val="004445E4"/>
    <w:rsid w:val="0044526D"/>
    <w:rsid w:val="00446969"/>
    <w:rsid w:val="0045594D"/>
    <w:rsid w:val="00464D12"/>
    <w:rsid w:val="00467BC7"/>
    <w:rsid w:val="0047086C"/>
    <w:rsid w:val="004848BB"/>
    <w:rsid w:val="004912AD"/>
    <w:rsid w:val="00492E62"/>
    <w:rsid w:val="004A05D8"/>
    <w:rsid w:val="004A07B2"/>
    <w:rsid w:val="004A1ABC"/>
    <w:rsid w:val="004A7359"/>
    <w:rsid w:val="004B6706"/>
    <w:rsid w:val="004B7187"/>
    <w:rsid w:val="004C5E5E"/>
    <w:rsid w:val="004D509C"/>
    <w:rsid w:val="004E5CB9"/>
    <w:rsid w:val="004F497F"/>
    <w:rsid w:val="004F67E6"/>
    <w:rsid w:val="00501116"/>
    <w:rsid w:val="00501852"/>
    <w:rsid w:val="00501B52"/>
    <w:rsid w:val="005065B7"/>
    <w:rsid w:val="00514FDA"/>
    <w:rsid w:val="00534BB7"/>
    <w:rsid w:val="00535F64"/>
    <w:rsid w:val="00537BEA"/>
    <w:rsid w:val="005403BB"/>
    <w:rsid w:val="0054057D"/>
    <w:rsid w:val="0054296E"/>
    <w:rsid w:val="00543F7C"/>
    <w:rsid w:val="00546A68"/>
    <w:rsid w:val="00546FDB"/>
    <w:rsid w:val="00551EDC"/>
    <w:rsid w:val="0055419E"/>
    <w:rsid w:val="0056039D"/>
    <w:rsid w:val="00561DAF"/>
    <w:rsid w:val="005701FA"/>
    <w:rsid w:val="005709C0"/>
    <w:rsid w:val="00576220"/>
    <w:rsid w:val="00581B4B"/>
    <w:rsid w:val="005830FA"/>
    <w:rsid w:val="00583ABA"/>
    <w:rsid w:val="0058536C"/>
    <w:rsid w:val="00592B80"/>
    <w:rsid w:val="005937EB"/>
    <w:rsid w:val="005944AB"/>
    <w:rsid w:val="005A087D"/>
    <w:rsid w:val="005A4A98"/>
    <w:rsid w:val="005C04C1"/>
    <w:rsid w:val="005C4BFB"/>
    <w:rsid w:val="005D1202"/>
    <w:rsid w:val="005D24BB"/>
    <w:rsid w:val="005D4636"/>
    <w:rsid w:val="005D5746"/>
    <w:rsid w:val="005D698E"/>
    <w:rsid w:val="005E279B"/>
    <w:rsid w:val="005E4953"/>
    <w:rsid w:val="005E6068"/>
    <w:rsid w:val="005E6396"/>
    <w:rsid w:val="005F5C59"/>
    <w:rsid w:val="0060219E"/>
    <w:rsid w:val="006116FE"/>
    <w:rsid w:val="006143D3"/>
    <w:rsid w:val="00615750"/>
    <w:rsid w:val="006233CA"/>
    <w:rsid w:val="00623849"/>
    <w:rsid w:val="0062601D"/>
    <w:rsid w:val="00633A17"/>
    <w:rsid w:val="00643C66"/>
    <w:rsid w:val="00647210"/>
    <w:rsid w:val="00652F77"/>
    <w:rsid w:val="00656385"/>
    <w:rsid w:val="0066456C"/>
    <w:rsid w:val="00680846"/>
    <w:rsid w:val="0068272C"/>
    <w:rsid w:val="00695A6F"/>
    <w:rsid w:val="006A04A9"/>
    <w:rsid w:val="006A227B"/>
    <w:rsid w:val="006A3AA2"/>
    <w:rsid w:val="006B6277"/>
    <w:rsid w:val="006D4D93"/>
    <w:rsid w:val="006E03F6"/>
    <w:rsid w:val="006F1ED1"/>
    <w:rsid w:val="007003D1"/>
    <w:rsid w:val="007017A9"/>
    <w:rsid w:val="00702956"/>
    <w:rsid w:val="0071047D"/>
    <w:rsid w:val="0071576E"/>
    <w:rsid w:val="00722BA8"/>
    <w:rsid w:val="00736295"/>
    <w:rsid w:val="00737455"/>
    <w:rsid w:val="00742E55"/>
    <w:rsid w:val="007471DB"/>
    <w:rsid w:val="00775871"/>
    <w:rsid w:val="00783F5A"/>
    <w:rsid w:val="007857AA"/>
    <w:rsid w:val="00790883"/>
    <w:rsid w:val="00796E52"/>
    <w:rsid w:val="007A1C94"/>
    <w:rsid w:val="007A2463"/>
    <w:rsid w:val="007B0B24"/>
    <w:rsid w:val="007B7D27"/>
    <w:rsid w:val="007F0232"/>
    <w:rsid w:val="007F584E"/>
    <w:rsid w:val="00803861"/>
    <w:rsid w:val="00803DFB"/>
    <w:rsid w:val="008222DE"/>
    <w:rsid w:val="00822C21"/>
    <w:rsid w:val="00823119"/>
    <w:rsid w:val="00824962"/>
    <w:rsid w:val="00830471"/>
    <w:rsid w:val="00831585"/>
    <w:rsid w:val="00840988"/>
    <w:rsid w:val="00851F7B"/>
    <w:rsid w:val="008530E4"/>
    <w:rsid w:val="00857337"/>
    <w:rsid w:val="00857BF4"/>
    <w:rsid w:val="00881DB7"/>
    <w:rsid w:val="0088251C"/>
    <w:rsid w:val="00883433"/>
    <w:rsid w:val="00885381"/>
    <w:rsid w:val="00895240"/>
    <w:rsid w:val="008967C6"/>
    <w:rsid w:val="008C77DA"/>
    <w:rsid w:val="008D5326"/>
    <w:rsid w:val="008D6F4A"/>
    <w:rsid w:val="008E5224"/>
    <w:rsid w:val="008F248C"/>
    <w:rsid w:val="00901C69"/>
    <w:rsid w:val="00904288"/>
    <w:rsid w:val="00911A33"/>
    <w:rsid w:val="00935C81"/>
    <w:rsid w:val="00936C4A"/>
    <w:rsid w:val="0094633A"/>
    <w:rsid w:val="00963049"/>
    <w:rsid w:val="00964EC2"/>
    <w:rsid w:val="00973F02"/>
    <w:rsid w:val="009746A3"/>
    <w:rsid w:val="00975448"/>
    <w:rsid w:val="0098302E"/>
    <w:rsid w:val="00984B9B"/>
    <w:rsid w:val="0099313E"/>
    <w:rsid w:val="009A1D14"/>
    <w:rsid w:val="009A771D"/>
    <w:rsid w:val="009B0728"/>
    <w:rsid w:val="009B1047"/>
    <w:rsid w:val="009B337D"/>
    <w:rsid w:val="009C0E21"/>
    <w:rsid w:val="009C1882"/>
    <w:rsid w:val="009C3F08"/>
    <w:rsid w:val="009C4A4B"/>
    <w:rsid w:val="009E40FD"/>
    <w:rsid w:val="00A0317C"/>
    <w:rsid w:val="00A05FDF"/>
    <w:rsid w:val="00A0640D"/>
    <w:rsid w:val="00A107E3"/>
    <w:rsid w:val="00A128A1"/>
    <w:rsid w:val="00A2196E"/>
    <w:rsid w:val="00A24673"/>
    <w:rsid w:val="00A24839"/>
    <w:rsid w:val="00A4383A"/>
    <w:rsid w:val="00A4402B"/>
    <w:rsid w:val="00A4526C"/>
    <w:rsid w:val="00A63C7C"/>
    <w:rsid w:val="00A839F3"/>
    <w:rsid w:val="00A93A21"/>
    <w:rsid w:val="00A9766F"/>
    <w:rsid w:val="00AA6622"/>
    <w:rsid w:val="00AB01B0"/>
    <w:rsid w:val="00AB2877"/>
    <w:rsid w:val="00AB5E87"/>
    <w:rsid w:val="00AC3190"/>
    <w:rsid w:val="00AC6D1E"/>
    <w:rsid w:val="00AD4876"/>
    <w:rsid w:val="00AE2363"/>
    <w:rsid w:val="00AF0DB2"/>
    <w:rsid w:val="00AF33FD"/>
    <w:rsid w:val="00B04F69"/>
    <w:rsid w:val="00B0620C"/>
    <w:rsid w:val="00B1400E"/>
    <w:rsid w:val="00B2410E"/>
    <w:rsid w:val="00B3023D"/>
    <w:rsid w:val="00B30E79"/>
    <w:rsid w:val="00B431D4"/>
    <w:rsid w:val="00B45743"/>
    <w:rsid w:val="00B51879"/>
    <w:rsid w:val="00B552D9"/>
    <w:rsid w:val="00B56F52"/>
    <w:rsid w:val="00B606D3"/>
    <w:rsid w:val="00B646BC"/>
    <w:rsid w:val="00B67C49"/>
    <w:rsid w:val="00B73F4F"/>
    <w:rsid w:val="00B772E6"/>
    <w:rsid w:val="00B85CDA"/>
    <w:rsid w:val="00B87C5D"/>
    <w:rsid w:val="00B96EC8"/>
    <w:rsid w:val="00BB3E43"/>
    <w:rsid w:val="00BB412C"/>
    <w:rsid w:val="00BC1FA8"/>
    <w:rsid w:val="00BC45DC"/>
    <w:rsid w:val="00BC4EA7"/>
    <w:rsid w:val="00BC6327"/>
    <w:rsid w:val="00BD55BB"/>
    <w:rsid w:val="00BD6807"/>
    <w:rsid w:val="00BE4E5D"/>
    <w:rsid w:val="00BE555D"/>
    <w:rsid w:val="00BF6946"/>
    <w:rsid w:val="00C05A00"/>
    <w:rsid w:val="00C107B1"/>
    <w:rsid w:val="00C123E3"/>
    <w:rsid w:val="00C1631E"/>
    <w:rsid w:val="00C170FA"/>
    <w:rsid w:val="00C24948"/>
    <w:rsid w:val="00C256B4"/>
    <w:rsid w:val="00C3526A"/>
    <w:rsid w:val="00C41E25"/>
    <w:rsid w:val="00C45B4E"/>
    <w:rsid w:val="00C51D70"/>
    <w:rsid w:val="00C55CC1"/>
    <w:rsid w:val="00C55FC5"/>
    <w:rsid w:val="00C6314A"/>
    <w:rsid w:val="00C649AA"/>
    <w:rsid w:val="00C77170"/>
    <w:rsid w:val="00C77680"/>
    <w:rsid w:val="00C77DCB"/>
    <w:rsid w:val="00C8032D"/>
    <w:rsid w:val="00C87823"/>
    <w:rsid w:val="00C92A74"/>
    <w:rsid w:val="00C952C9"/>
    <w:rsid w:val="00CA5192"/>
    <w:rsid w:val="00CB5A7C"/>
    <w:rsid w:val="00CB6FF7"/>
    <w:rsid w:val="00CB7BCE"/>
    <w:rsid w:val="00CC2F86"/>
    <w:rsid w:val="00CC7264"/>
    <w:rsid w:val="00CD26F1"/>
    <w:rsid w:val="00CD598A"/>
    <w:rsid w:val="00CE2D72"/>
    <w:rsid w:val="00CF1A7D"/>
    <w:rsid w:val="00D057C3"/>
    <w:rsid w:val="00D06308"/>
    <w:rsid w:val="00D118D4"/>
    <w:rsid w:val="00D15AE0"/>
    <w:rsid w:val="00D36B26"/>
    <w:rsid w:val="00D37E1F"/>
    <w:rsid w:val="00D47015"/>
    <w:rsid w:val="00D5178F"/>
    <w:rsid w:val="00D5320E"/>
    <w:rsid w:val="00D60136"/>
    <w:rsid w:val="00D7538B"/>
    <w:rsid w:val="00D816B8"/>
    <w:rsid w:val="00D944CA"/>
    <w:rsid w:val="00DA06EF"/>
    <w:rsid w:val="00DA2871"/>
    <w:rsid w:val="00DA7453"/>
    <w:rsid w:val="00DB305E"/>
    <w:rsid w:val="00DB4D7F"/>
    <w:rsid w:val="00DB5F60"/>
    <w:rsid w:val="00DB5FF3"/>
    <w:rsid w:val="00DB789B"/>
    <w:rsid w:val="00DC0B11"/>
    <w:rsid w:val="00DC2ED8"/>
    <w:rsid w:val="00DC30BE"/>
    <w:rsid w:val="00DC3DA9"/>
    <w:rsid w:val="00DC61D2"/>
    <w:rsid w:val="00DC7B14"/>
    <w:rsid w:val="00DE2077"/>
    <w:rsid w:val="00DE3D5A"/>
    <w:rsid w:val="00E003EF"/>
    <w:rsid w:val="00E00D17"/>
    <w:rsid w:val="00E034EF"/>
    <w:rsid w:val="00E16986"/>
    <w:rsid w:val="00E20938"/>
    <w:rsid w:val="00E24E8A"/>
    <w:rsid w:val="00E4030C"/>
    <w:rsid w:val="00E41EE8"/>
    <w:rsid w:val="00E440E2"/>
    <w:rsid w:val="00E45D56"/>
    <w:rsid w:val="00E4618A"/>
    <w:rsid w:val="00E56B28"/>
    <w:rsid w:val="00E7134E"/>
    <w:rsid w:val="00E75DB9"/>
    <w:rsid w:val="00E80B80"/>
    <w:rsid w:val="00E81F64"/>
    <w:rsid w:val="00E83C82"/>
    <w:rsid w:val="00E8528D"/>
    <w:rsid w:val="00E91D0B"/>
    <w:rsid w:val="00E940BD"/>
    <w:rsid w:val="00EA5619"/>
    <w:rsid w:val="00EB0127"/>
    <w:rsid w:val="00EB098D"/>
    <w:rsid w:val="00EB3BEC"/>
    <w:rsid w:val="00EB6CF4"/>
    <w:rsid w:val="00EF0F4D"/>
    <w:rsid w:val="00EF4EF8"/>
    <w:rsid w:val="00EF53DD"/>
    <w:rsid w:val="00EF7F82"/>
    <w:rsid w:val="00F01B42"/>
    <w:rsid w:val="00F0236D"/>
    <w:rsid w:val="00F07AC1"/>
    <w:rsid w:val="00F1148C"/>
    <w:rsid w:val="00F51B61"/>
    <w:rsid w:val="00F60A58"/>
    <w:rsid w:val="00F72A0E"/>
    <w:rsid w:val="00F75012"/>
    <w:rsid w:val="00F75418"/>
    <w:rsid w:val="00F765A5"/>
    <w:rsid w:val="00F76BFB"/>
    <w:rsid w:val="00F925AF"/>
    <w:rsid w:val="00F943FC"/>
    <w:rsid w:val="00FA2BA8"/>
    <w:rsid w:val="00FA2EAB"/>
    <w:rsid w:val="00FC01B5"/>
    <w:rsid w:val="00FC34F6"/>
    <w:rsid w:val="00FD4B98"/>
    <w:rsid w:val="00FD7B64"/>
    <w:rsid w:val="00FE2E93"/>
    <w:rsid w:val="00FF0103"/>
    <w:rsid w:val="00FF06E9"/>
    <w:rsid w:val="00FF0C1D"/>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DAD2B5F"/>
  <w15:docId w15:val="{C7BB41E0-E91A-41A6-807D-C83DE96B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B9B"/>
  </w:style>
  <w:style w:type="paragraph" w:styleId="Heading1">
    <w:name w:val="heading 1"/>
    <w:basedOn w:val="Normal"/>
    <w:next w:val="Normal"/>
    <w:qFormat/>
    <w:rsid w:val="00984B9B"/>
    <w:pPr>
      <w:keepNext/>
      <w:spacing w:before="120"/>
      <w:jc w:val="center"/>
      <w:outlineLvl w:val="0"/>
    </w:pPr>
    <w:rPr>
      <w:b/>
      <w:sz w:val="22"/>
      <w:u w:val="single"/>
    </w:rPr>
  </w:style>
  <w:style w:type="paragraph" w:styleId="Heading2">
    <w:name w:val="heading 2"/>
    <w:basedOn w:val="Normal"/>
    <w:next w:val="Normal"/>
    <w:qFormat/>
    <w:rsid w:val="00984B9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984B9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984B9B"/>
    <w:pPr>
      <w:keepNext/>
      <w:ind w:left="-18"/>
      <w:jc w:val="center"/>
      <w:outlineLvl w:val="3"/>
    </w:pPr>
    <w:rPr>
      <w:rFonts w:ascii="Footlight MT Light" w:hAnsi="Footlight MT Light"/>
      <w:b/>
    </w:rPr>
  </w:style>
  <w:style w:type="paragraph" w:styleId="Heading5">
    <w:name w:val="heading 5"/>
    <w:basedOn w:val="Normal"/>
    <w:next w:val="Normal"/>
    <w:qFormat/>
    <w:rsid w:val="00984B9B"/>
    <w:pPr>
      <w:keepNext/>
      <w:jc w:val="center"/>
      <w:outlineLvl w:val="4"/>
    </w:pPr>
    <w:rPr>
      <w:rFonts w:ascii="Footlight MT Light" w:hAnsi="Footlight MT Light"/>
      <w:b/>
      <w:sz w:val="22"/>
    </w:rPr>
  </w:style>
  <w:style w:type="paragraph" w:styleId="Heading6">
    <w:name w:val="heading 6"/>
    <w:basedOn w:val="Normal"/>
    <w:next w:val="Normal"/>
    <w:qFormat/>
    <w:rsid w:val="00984B9B"/>
    <w:pPr>
      <w:keepNext/>
      <w:jc w:val="right"/>
      <w:outlineLvl w:val="5"/>
    </w:pPr>
    <w:rPr>
      <w:rFonts w:ascii="Footlight MT Light" w:hAnsi="Footlight MT Light"/>
      <w:sz w:val="24"/>
    </w:rPr>
  </w:style>
  <w:style w:type="paragraph" w:styleId="Heading7">
    <w:name w:val="heading 7"/>
    <w:basedOn w:val="Normal"/>
    <w:next w:val="Normal"/>
    <w:qFormat/>
    <w:rsid w:val="00984B9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984B9B"/>
    <w:pPr>
      <w:keepNext/>
      <w:spacing w:line="200" w:lineRule="exact"/>
      <w:outlineLvl w:val="7"/>
    </w:pPr>
    <w:rPr>
      <w:rFonts w:ascii="Comic Sans MS" w:hAnsi="Comic Sans MS"/>
      <w:b/>
      <w:bCs/>
      <w:sz w:val="18"/>
    </w:rPr>
  </w:style>
  <w:style w:type="paragraph" w:styleId="Heading9">
    <w:name w:val="heading 9"/>
    <w:basedOn w:val="Normal"/>
    <w:next w:val="Normal"/>
    <w:qFormat/>
    <w:rsid w:val="00984B9B"/>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B9B"/>
    <w:pPr>
      <w:tabs>
        <w:tab w:val="center" w:pos="4320"/>
        <w:tab w:val="right" w:pos="8640"/>
      </w:tabs>
    </w:pPr>
  </w:style>
  <w:style w:type="paragraph" w:styleId="Footer">
    <w:name w:val="footer"/>
    <w:basedOn w:val="Normal"/>
    <w:rsid w:val="00984B9B"/>
    <w:pPr>
      <w:tabs>
        <w:tab w:val="center" w:pos="4320"/>
        <w:tab w:val="right" w:pos="8640"/>
      </w:tabs>
    </w:pPr>
  </w:style>
  <w:style w:type="character" w:styleId="PageNumber">
    <w:name w:val="page number"/>
    <w:basedOn w:val="DefaultParagraphFont"/>
    <w:rsid w:val="00984B9B"/>
  </w:style>
  <w:style w:type="paragraph" w:styleId="Caption">
    <w:name w:val="caption"/>
    <w:basedOn w:val="Normal"/>
    <w:next w:val="Normal"/>
    <w:qFormat/>
    <w:rsid w:val="00984B9B"/>
    <w:pPr>
      <w:spacing w:before="120"/>
      <w:jc w:val="center"/>
    </w:pPr>
    <w:rPr>
      <w:b/>
      <w:sz w:val="22"/>
      <w:u w:val="single"/>
    </w:rPr>
  </w:style>
  <w:style w:type="paragraph" w:styleId="Title">
    <w:name w:val="Title"/>
    <w:basedOn w:val="Normal"/>
    <w:qFormat/>
    <w:rsid w:val="00984B9B"/>
    <w:pPr>
      <w:spacing w:after="120"/>
      <w:jc w:val="center"/>
    </w:pPr>
    <w:rPr>
      <w:b/>
      <w:u w:val="single"/>
    </w:rPr>
  </w:style>
  <w:style w:type="paragraph" w:styleId="BodyText">
    <w:name w:val="Body Text"/>
    <w:basedOn w:val="Normal"/>
    <w:rsid w:val="00984B9B"/>
    <w:pPr>
      <w:spacing w:before="120"/>
      <w:jc w:val="both"/>
    </w:pPr>
    <w:rPr>
      <w:rFonts w:ascii="Footlight MT Light" w:hAnsi="Footlight MT Light"/>
      <w:sz w:val="22"/>
    </w:rPr>
  </w:style>
  <w:style w:type="paragraph" w:styleId="BodyText2">
    <w:name w:val="Body Text 2"/>
    <w:basedOn w:val="Normal"/>
    <w:rsid w:val="00984B9B"/>
    <w:pPr>
      <w:spacing w:after="120"/>
    </w:pPr>
    <w:rPr>
      <w:rFonts w:ascii="Footlight MT Light" w:hAnsi="Footlight MT Light"/>
      <w:sz w:val="22"/>
    </w:rPr>
  </w:style>
  <w:style w:type="paragraph" w:styleId="BodyText3">
    <w:name w:val="Body Text 3"/>
    <w:basedOn w:val="Normal"/>
    <w:rsid w:val="00984B9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984B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984B9B"/>
    <w:pPr>
      <w:ind w:firstLine="720"/>
    </w:pPr>
    <w:rPr>
      <w:snapToGrid w:val="0"/>
      <w:u w:val="single"/>
    </w:rPr>
  </w:style>
  <w:style w:type="paragraph" w:styleId="BodyTextIndent3">
    <w:name w:val="Body Text Indent 3"/>
    <w:basedOn w:val="Normal"/>
    <w:rsid w:val="00984B9B"/>
    <w:pPr>
      <w:ind w:left="360" w:hanging="360"/>
    </w:pPr>
    <w:rPr>
      <w:snapToGrid w:val="0"/>
      <w:u w:val="single"/>
    </w:rPr>
  </w:style>
  <w:style w:type="paragraph" w:styleId="BlockText">
    <w:name w:val="Block Text"/>
    <w:basedOn w:val="Normal"/>
    <w:rsid w:val="00984B9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paragraph" w:styleId="BodyTextIndent">
    <w:name w:val="Body Text Indent"/>
    <w:basedOn w:val="Normal"/>
    <w:link w:val="BodyTextIndentChar"/>
    <w:rsid w:val="009B0728"/>
    <w:pPr>
      <w:spacing w:after="120"/>
      <w:ind w:left="360"/>
    </w:pPr>
  </w:style>
  <w:style w:type="character" w:customStyle="1" w:styleId="BodyTextIndentChar">
    <w:name w:val="Body Text Indent Char"/>
    <w:basedOn w:val="DefaultParagraphFont"/>
    <w:link w:val="BodyTextIndent"/>
    <w:rsid w:val="009B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
  <LinksUpToDate>false</LinksUpToDate>
  <CharactersWithSpaces>12441</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lastModifiedBy>Jared Recasens</cp:lastModifiedBy>
  <cp:revision>24</cp:revision>
  <cp:lastPrinted>2025-07-28T21:32:00Z</cp:lastPrinted>
  <dcterms:created xsi:type="dcterms:W3CDTF">2023-08-25T21:46:00Z</dcterms:created>
  <dcterms:modified xsi:type="dcterms:W3CDTF">2025-07-28T21:34:00Z</dcterms:modified>
</cp:coreProperties>
</file>