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0FA2BBD7"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Pr="001F377F">
          <w:rPr>
            <w:rStyle w:val="Hyperlink"/>
            <w:rFonts w:ascii="Arial" w:hAnsi="Arial" w:cs="Arial"/>
            <w:b/>
            <w:sz w:val="22"/>
            <w:szCs w:val="22"/>
          </w:rPr>
          <w:t>http://www.swrcb.ca.gov/drinking_water/certlic/drinkingwater/CCR.shtml</w:t>
        </w:r>
      </w:hyperlink>
      <w:r w:rsidRPr="001F377F">
        <w:rPr>
          <w:rFonts w:ascii="Arial" w:hAnsi="Arial" w:cs="Arial"/>
          <w:b/>
          <w:sz w:val="22"/>
          <w:szCs w:val="22"/>
        </w:rPr>
        <w:t>)</w:t>
      </w:r>
    </w:p>
    <w:p w14:paraId="248E8322" w14:textId="77777777"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Pr="00F04282">
        <w:rPr>
          <w:rFonts w:ascii="Arial" w:eastAsia="Times New Roman" w:hAnsi="Arial" w:cs="Arial"/>
          <w:szCs w:val="24"/>
          <w:highlight w:val="yellow"/>
        </w:rPr>
        <w:t>Raymond Vineyard &amp; Cellar</w:t>
      </w:r>
    </w:p>
    <w:p w14:paraId="0A497124" w14:textId="77777777"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Pr="00F04282">
        <w:rPr>
          <w:rFonts w:ascii="Arial" w:eastAsia="Times New Roman" w:hAnsi="Arial" w:cs="Arial"/>
          <w:szCs w:val="24"/>
          <w:highlight w:val="yellow"/>
        </w:rPr>
        <w:t>2801031</w:t>
      </w:r>
    </w:p>
    <w:p w14:paraId="3E8637FD" w14:textId="77777777"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Pr="001063B4">
        <w:rPr>
          <w:rFonts w:ascii="Arial" w:eastAsia="Times New Roman" w:hAnsi="Arial" w:cs="Arial"/>
          <w:szCs w:val="24"/>
          <w:u w:val="single"/>
        </w:rPr>
        <w:t>_____</w:t>
      </w:r>
      <w:r w:rsidRPr="001063B4">
        <w:rPr>
          <w:rFonts w:ascii="Arial" w:hAnsi="Arial" w:cs="Arial"/>
          <w:szCs w:val="24"/>
          <w:highlight w:val="yellow"/>
          <w:u w:val="single"/>
        </w:rPr>
        <w:t>March 20, 2024</w:t>
      </w:r>
      <w:r w:rsidRPr="00B25537">
        <w:rPr>
          <w:rFonts w:ascii="Arial" w:eastAsia="Times New Roman" w:hAnsi="Arial" w:cs="Arial"/>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77777777"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Pr="004B1A6B">
        <w:rPr>
          <w:rFonts w:ascii="Arial" w:hAnsi="Arial" w:cs="Arial"/>
          <w:szCs w:val="24"/>
          <w:highlight w:val="yellow"/>
        </w:rPr>
        <w:t>Frank Scholl</w:t>
      </w:r>
      <w:r w:rsidRPr="001063B4">
        <w:rPr>
          <w:rFonts w:ascii="Arial" w:eastAsia="Times New Roman" w:hAnsi="Arial" w:cs="Arial"/>
          <w:szCs w:val="24"/>
        </w:rPr>
        <w:tab/>
      </w:r>
    </w:p>
    <w:p w14:paraId="397DA078"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Pr="001063B4">
        <w:rPr>
          <w:rFonts w:ascii="Arial" w:eastAsia="Times New Roman" w:hAnsi="Arial" w:cs="Arial"/>
          <w:szCs w:val="24"/>
        </w:rPr>
        <w:tab/>
      </w:r>
    </w:p>
    <w:p w14:paraId="2381F942" w14:textId="7BC76F9E"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Pr="004B1A6B">
        <w:rPr>
          <w:rFonts w:ascii="Arial" w:hAnsi="Arial" w:cs="Arial"/>
          <w:szCs w:val="24"/>
          <w:highlight w:val="yellow"/>
        </w:rPr>
        <w:t>Maintenance</w:t>
      </w:r>
      <w:r w:rsidRPr="001063B4">
        <w:rPr>
          <w:rFonts w:ascii="Arial" w:eastAsia="Times New Roman" w:hAnsi="Arial" w:cs="Arial"/>
          <w:szCs w:val="24"/>
        </w:rPr>
        <w:tab/>
      </w:r>
      <w:r w:rsidR="00F64C3D">
        <w:rPr>
          <w:rFonts w:ascii="Arial" w:eastAsia="Times New Roman" w:hAnsi="Arial" w:cs="Arial"/>
          <w:szCs w:val="24"/>
        </w:rPr>
        <w:t>Manager</w:t>
      </w:r>
    </w:p>
    <w:p w14:paraId="153B9707" w14:textId="0DDDF066"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r>
        <w:rPr>
          <w:rFonts w:ascii="Arial" w:eastAsia="Times New Roman" w:hAnsi="Arial" w:cs="Arial"/>
          <w:szCs w:val="24"/>
        </w:rPr>
        <w:t xml:space="preserve"> </w:t>
      </w:r>
      <w:r w:rsidRPr="001063B4">
        <w:rPr>
          <w:rFonts w:ascii="Arial" w:hAnsi="Arial" w:cs="Arial"/>
          <w:szCs w:val="24"/>
          <w:highlight w:val="yellow"/>
        </w:rPr>
        <w:t xml:space="preserve"> </w:t>
      </w:r>
      <w:r w:rsidRPr="004B1A6B">
        <w:rPr>
          <w:rFonts w:ascii="Arial" w:hAnsi="Arial" w:cs="Arial"/>
          <w:szCs w:val="24"/>
          <w:highlight w:val="yellow"/>
        </w:rPr>
        <w:t>707-963-6947</w:t>
      </w:r>
      <w:r w:rsidRPr="001063B4">
        <w:rPr>
          <w:rFonts w:ascii="Arial" w:eastAsia="Times New Roman" w:hAnsi="Arial" w:cs="Arial"/>
          <w:szCs w:val="24"/>
        </w:rPr>
        <w:tab/>
        <w:t>Date:</w:t>
      </w:r>
      <w:r>
        <w:rPr>
          <w:rFonts w:ascii="Arial" w:eastAsia="Times New Roman" w:hAnsi="Arial" w:cs="Arial"/>
          <w:szCs w:val="24"/>
        </w:rPr>
        <w:t xml:space="preserve"> </w:t>
      </w:r>
      <w:r w:rsidRPr="00D97AB8">
        <w:rPr>
          <w:rFonts w:ascii="Arial" w:hAnsi="Arial" w:cs="Arial"/>
          <w:szCs w:val="24"/>
          <w:highlight w:val="yellow"/>
        </w:rPr>
        <w:t>March 20, 2024</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442A58F8" w:rsidR="001F377F" w:rsidRPr="00F64C3D" w:rsidRDefault="00F64C3D" w:rsidP="00F64C3D">
      <w:pPr>
        <w:tabs>
          <w:tab w:val="left" w:pos="9360"/>
        </w:tabs>
        <w:spacing w:after="120"/>
        <w:ind w:left="360"/>
        <w:jc w:val="left"/>
        <w:rPr>
          <w:rFonts w:ascii="Arial" w:hAnsi="Arial" w:cs="Arial"/>
          <w:sz w:val="22"/>
          <w:szCs w:val="22"/>
          <w:u w:val="single"/>
        </w:rPr>
      </w:pPr>
      <w:r>
        <w:rPr>
          <w:rFonts w:ascii="Arial" w:hAnsi="Arial" w:cs="Arial"/>
          <w:sz w:val="22"/>
          <w:szCs w:val="22"/>
        </w:rPr>
        <w:t xml:space="preserve">X </w:t>
      </w:r>
      <w:r w:rsidR="001F377F" w:rsidRPr="00F64C3D">
        <w:rPr>
          <w:rFonts w:ascii="Arial" w:hAnsi="Arial" w:cs="Arial"/>
          <w:sz w:val="22"/>
          <w:szCs w:val="22"/>
        </w:rPr>
        <w:t xml:space="preserve">CCR was distributed by mail or other direct delivery methods.  Specify other direct delivery methods used: </w:t>
      </w:r>
      <w:r>
        <w:rPr>
          <w:rFonts w:ascii="Arial" w:hAnsi="Arial" w:cs="Arial"/>
          <w:sz w:val="22"/>
          <w:szCs w:val="22"/>
        </w:rPr>
        <w:t>Posted in Breakroom</w:t>
      </w:r>
      <w:r w:rsidR="001F377F" w:rsidRPr="00F64C3D">
        <w:rPr>
          <w:rFonts w:ascii="Arial" w:hAnsi="Arial" w:cs="Arial"/>
          <w:sz w:val="22"/>
          <w:szCs w:val="22"/>
        </w:rPr>
        <w:t>]</w:t>
      </w:r>
    </w:p>
    <w:p w14:paraId="5ADBAB7C" w14:textId="77777777" w:rsidR="001F377F" w:rsidRPr="001F377F" w:rsidRDefault="001F377F" w:rsidP="001F377F">
      <w:pPr>
        <w:pStyle w:val="ListParagraph"/>
        <w:numPr>
          <w:ilvl w:val="0"/>
          <w:numId w:val="1"/>
        </w:numPr>
        <w:tabs>
          <w:tab w:val="left" w:pos="540"/>
          <w:tab w:val="left" w:pos="9360"/>
        </w:tabs>
        <w:spacing w:after="180"/>
        <w:jc w:val="left"/>
        <w:rPr>
          <w:rFonts w:ascii="Arial" w:hAnsi="Arial" w:cs="Arial"/>
          <w:sz w:val="22"/>
          <w:szCs w:val="22"/>
        </w:rPr>
      </w:pPr>
      <w:r w:rsidRPr="001F377F">
        <w:rPr>
          <w:rFonts w:ascii="Arial" w:hAnsi="Arial" w:cs="Arial"/>
          <w:sz w:val="22"/>
          <w:szCs w:val="22"/>
        </w:rPr>
        <w:t>“Good faith” efforts were used to reach non-bill paying consumers.  Those efforts included the following methods:</w:t>
      </w:r>
    </w:p>
    <w:p w14:paraId="384EABEF"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u w:val="single"/>
        </w:rPr>
      </w:pPr>
      <w:r w:rsidRPr="001F377F">
        <w:rPr>
          <w:rFonts w:ascii="Arial" w:hAnsi="Arial" w:cs="Arial"/>
          <w:sz w:val="22"/>
          <w:szCs w:val="22"/>
        </w:rPr>
        <w:t>Posting the CCR on the Internet at [</w:t>
      </w:r>
      <w:r w:rsidRPr="001F377F">
        <w:rPr>
          <w:rFonts w:ascii="Arial" w:hAnsi="Arial" w:cs="Arial"/>
          <w:b/>
          <w:bCs/>
          <w:sz w:val="22"/>
          <w:szCs w:val="22"/>
        </w:rPr>
        <w:t>INSERT INTERNET ADDRESS</w:t>
      </w:r>
      <w:r w:rsidRPr="001F377F">
        <w:rPr>
          <w:rFonts w:ascii="Arial" w:hAnsi="Arial" w:cs="Arial"/>
          <w:sz w:val="22"/>
          <w:szCs w:val="22"/>
        </w:rPr>
        <w:t xml:space="preserve">] </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Publication of the CCR in a local newspaper of general circulation (attach a copy of the published notice, including name of newspaper and date published)</w:t>
      </w:r>
    </w:p>
    <w:p w14:paraId="0B5DD4FE"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Posted the CCR in public places (attach a list of locations)</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77777777"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For systems serving at least 100,000 persons:  Posted CCR on a publicly-accessible internet site at the following address: [</w:t>
      </w:r>
      <w:r w:rsidRPr="001F377F">
        <w:rPr>
          <w:rFonts w:ascii="Arial" w:hAnsi="Arial" w:cs="Arial"/>
          <w:b/>
          <w:bCs/>
          <w:iCs/>
          <w:sz w:val="22"/>
          <w:szCs w:val="22"/>
        </w:rPr>
        <w:t>INSERT INTERNET ADDRESS</w:t>
      </w:r>
      <w:r w:rsidRPr="001F377F">
        <w:rPr>
          <w:rFonts w:ascii="Arial" w:hAnsi="Arial" w:cs="Arial"/>
          <w:iCs/>
          <w:sz w:val="22"/>
          <w:szCs w:val="22"/>
        </w:rPr>
        <w:t xml:space="preserve">] </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p w14:paraId="7CA196A6" w14:textId="268BA40F" w:rsidR="001F377F" w:rsidRPr="001F377F" w:rsidRDefault="001F377F" w:rsidP="001F377F">
      <w:pPr>
        <w:tabs>
          <w:tab w:val="left" w:pos="9360"/>
        </w:tabs>
        <w:spacing w:after="180"/>
        <w:jc w:val="center"/>
        <w:rPr>
          <w:rFonts w:ascii="Arial" w:hAnsi="Arial" w:cs="Arial"/>
          <w:iCs/>
          <w:sz w:val="22"/>
          <w:szCs w:val="22"/>
        </w:rPr>
      </w:pPr>
      <w:r w:rsidRPr="001F377F">
        <w:rPr>
          <w:rFonts w:ascii="Arial" w:hAnsi="Arial" w:cs="Arial"/>
          <w:iCs/>
          <w:sz w:val="22"/>
          <w:szCs w:val="22"/>
        </w:rPr>
        <w:t>This form is provided as a convenience for use to meet the certification requirement of the California Code of Regulations, section 64483(c).</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FE4A" w14:textId="77777777" w:rsidR="007E4B94" w:rsidRDefault="007E4B94" w:rsidP="001704E0">
      <w:pPr>
        <w:spacing w:after="0"/>
      </w:pPr>
      <w:r>
        <w:separator/>
      </w:r>
    </w:p>
  </w:endnote>
  <w:endnote w:type="continuationSeparator" w:id="0">
    <w:p w14:paraId="3EB22F25" w14:textId="77777777" w:rsidR="007E4B94" w:rsidRDefault="007E4B94"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DFCC" w14:textId="77777777" w:rsidR="007E4B94" w:rsidRDefault="007E4B94" w:rsidP="001704E0">
      <w:pPr>
        <w:spacing w:after="0"/>
      </w:pPr>
      <w:r>
        <w:separator/>
      </w:r>
    </w:p>
  </w:footnote>
  <w:footnote w:type="continuationSeparator" w:id="0">
    <w:p w14:paraId="284AF09A" w14:textId="77777777" w:rsidR="007E4B94" w:rsidRDefault="007E4B94"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9097">
    <w:abstractNumId w:val="2"/>
  </w:num>
  <w:num w:numId="2" w16cid:durableId="444274869">
    <w:abstractNumId w:val="1"/>
  </w:num>
  <w:num w:numId="3" w16cid:durableId="2363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704E0"/>
    <w:rsid w:val="001F377F"/>
    <w:rsid w:val="00273829"/>
    <w:rsid w:val="007E4B94"/>
    <w:rsid w:val="00AB4D32"/>
    <w:rsid w:val="00B507A2"/>
    <w:rsid w:val="00BC6F34"/>
    <w:rsid w:val="00F6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Hung@Waterboards</dc:creator>
  <cp:lastModifiedBy>Frank Scholl</cp:lastModifiedBy>
  <cp:revision>4</cp:revision>
  <cp:lastPrinted>2024-03-20T14:10:00Z</cp:lastPrinted>
  <dcterms:created xsi:type="dcterms:W3CDTF">2023-04-18T18:13:00Z</dcterms:created>
  <dcterms:modified xsi:type="dcterms:W3CDTF">2024-03-20T14:10:00Z</dcterms:modified>
</cp:coreProperties>
</file>