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FD88B7E"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415098">
        <w:rPr>
          <w:rFonts w:ascii="Arial" w:hAnsi="Arial" w:cs="Arial"/>
          <w:sz w:val="24"/>
          <w:szCs w:val="24"/>
        </w:rPr>
        <w:t>Etude</w:t>
      </w:r>
    </w:p>
    <w:p w14:paraId="65A99AB1" w14:textId="586EAEB2"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415098">
        <w:rPr>
          <w:rFonts w:ascii="Arial" w:hAnsi="Arial" w:cs="Arial"/>
          <w:sz w:val="24"/>
          <w:szCs w:val="24"/>
        </w:rPr>
        <w:t>5/21/2026</w:t>
      </w:r>
    </w:p>
    <w:p w14:paraId="21C05768" w14:textId="6B9D51C6"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415098">
        <w:rPr>
          <w:rFonts w:ascii="Arial" w:hAnsi="Arial" w:cs="Arial"/>
          <w:sz w:val="24"/>
          <w:szCs w:val="24"/>
        </w:rPr>
        <w:t>Groundwater Wells</w:t>
      </w:r>
    </w:p>
    <w:p w14:paraId="6AE5ED8C" w14:textId="0238E4D3" w:rsidR="004263A6" w:rsidRPr="005162DE" w:rsidRDefault="004263A6" w:rsidP="0092687A">
      <w:pPr>
        <w:spacing w:after="240"/>
        <w:rPr>
          <w:rFonts w:ascii="Arial" w:hAnsi="Arial" w:cs="Arial"/>
          <w:sz w:val="24"/>
          <w:szCs w:val="24"/>
        </w:rPr>
      </w:pPr>
      <w:r w:rsidRPr="005162DE">
        <w:rPr>
          <w:rFonts w:ascii="Arial" w:hAnsi="Arial" w:cs="Arial"/>
          <w:sz w:val="24"/>
          <w:szCs w:val="24"/>
        </w:rPr>
        <w:t>Name and General Location of Source(s):</w:t>
      </w:r>
      <w:r w:rsidR="00415098">
        <w:rPr>
          <w:rFonts w:ascii="Arial" w:hAnsi="Arial" w:cs="Arial"/>
          <w:sz w:val="24"/>
          <w:szCs w:val="24"/>
        </w:rPr>
        <w:t xml:space="preserve"> </w:t>
      </w:r>
      <w:r w:rsidR="00415098">
        <w:rPr>
          <w:rFonts w:ascii="Arial" w:hAnsi="Arial" w:cs="Arial"/>
          <w:sz w:val="24"/>
          <w:szCs w:val="24"/>
        </w:rPr>
        <w:t xml:space="preserve">LPA Primary Source &amp; Well 2 </w:t>
      </w:r>
      <w:r w:rsidR="00415098" w:rsidRPr="008D3A19">
        <w:rPr>
          <w:rFonts w:ascii="Arial" w:hAnsi="Arial" w:cs="Arial"/>
          <w:sz w:val="24"/>
          <w:szCs w:val="24"/>
        </w:rPr>
        <w:t>1250 Cuttings Wharf Rd, NAPA 94559</w:t>
      </w:r>
    </w:p>
    <w:p w14:paraId="11D6F99D" w14:textId="030FC658"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415098" w:rsidRPr="000D5947">
        <w:rPr>
          <w:rFonts w:ascii="Arial" w:hAnsi="Arial" w:cs="Arial"/>
          <w:sz w:val="24"/>
          <w:szCs w:val="24"/>
        </w:rPr>
        <w:t>See California Waterboards Division of Drinking Water Source Chemical Monitoring data @ https://sdwis.waterboards.ca.gov/PDWW/</w:t>
      </w:r>
    </w:p>
    <w:p w14:paraId="55CC3D7E" w14:textId="1D2E658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415098">
        <w:rPr>
          <w:rFonts w:ascii="Arial" w:hAnsi="Arial" w:cs="Arial"/>
          <w:sz w:val="24"/>
          <w:szCs w:val="24"/>
        </w:rPr>
        <w:t>N/A</w:t>
      </w:r>
    </w:p>
    <w:p w14:paraId="175FE9EF" w14:textId="3AEE7E84"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415098" w:rsidRPr="000D5947">
        <w:rPr>
          <w:rFonts w:ascii="Arial" w:hAnsi="Arial" w:cs="Arial"/>
          <w:sz w:val="24"/>
          <w:szCs w:val="24"/>
        </w:rPr>
        <w:t>C</w:t>
      </w:r>
      <w:r w:rsidR="00415098">
        <w:rPr>
          <w:rFonts w:ascii="Arial" w:hAnsi="Arial" w:cs="Arial"/>
          <w:sz w:val="24"/>
          <w:szCs w:val="24"/>
        </w:rPr>
        <w:t>had</w:t>
      </w:r>
      <w:r w:rsidR="00415098" w:rsidRPr="000D5947">
        <w:rPr>
          <w:rFonts w:ascii="Arial" w:hAnsi="Arial" w:cs="Arial"/>
          <w:sz w:val="24"/>
          <w:szCs w:val="24"/>
        </w:rPr>
        <w:t xml:space="preserve"> H</w:t>
      </w:r>
      <w:r w:rsidR="00415098">
        <w:rPr>
          <w:rFonts w:ascii="Arial" w:hAnsi="Arial" w:cs="Arial"/>
          <w:sz w:val="24"/>
          <w:szCs w:val="24"/>
        </w:rPr>
        <w:t>athaway</w:t>
      </w:r>
      <w:r w:rsidR="00415098" w:rsidRPr="000D5947">
        <w:rPr>
          <w:rFonts w:ascii="Arial" w:hAnsi="Arial" w:cs="Arial"/>
          <w:sz w:val="24"/>
          <w:szCs w:val="24"/>
        </w:rPr>
        <w:t xml:space="preserve"> (707) 225-1709</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0098F320" w:rsidR="008572DA" w:rsidRPr="005162DE" w:rsidRDefault="007F63BA"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4814C750" w:rsidR="00095AAC" w:rsidRPr="005162DE" w:rsidRDefault="007F63BA"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9895" w:type="dxa"/>
        <w:tblLayout w:type="fixed"/>
        <w:tblLook w:val="00A0" w:firstRow="1" w:lastRow="0" w:firstColumn="1" w:lastColumn="0" w:noHBand="0" w:noVBand="0"/>
      </w:tblPr>
      <w:tblGrid>
        <w:gridCol w:w="985"/>
        <w:gridCol w:w="1440"/>
        <w:gridCol w:w="990"/>
        <w:gridCol w:w="990"/>
        <w:gridCol w:w="720"/>
        <w:gridCol w:w="630"/>
        <w:gridCol w:w="720"/>
        <w:gridCol w:w="3420"/>
      </w:tblGrid>
      <w:tr w:rsidR="00512990" w:rsidRPr="005162DE" w14:paraId="36B51181" w14:textId="77777777" w:rsidTr="00512990">
        <w:trPr>
          <w:cantSplit/>
          <w:trHeight w:val="1708"/>
          <w:tblHeader/>
        </w:trPr>
        <w:tc>
          <w:tcPr>
            <w:tcW w:w="985" w:type="dxa"/>
            <w:tcMar>
              <w:left w:w="86" w:type="dxa"/>
              <w:right w:w="86" w:type="dxa"/>
            </w:tcMar>
            <w:textDirection w:val="btLr"/>
            <w:vAlign w:val="center"/>
          </w:tcPr>
          <w:p w14:paraId="200AAF06" w14:textId="3C89A4DF" w:rsidR="00512990" w:rsidRPr="005162DE" w:rsidRDefault="0051299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440" w:type="dxa"/>
            <w:tcMar>
              <w:left w:w="86" w:type="dxa"/>
              <w:right w:w="86" w:type="dxa"/>
            </w:tcMar>
            <w:textDirection w:val="btLr"/>
            <w:vAlign w:val="center"/>
          </w:tcPr>
          <w:p w14:paraId="54E947A1" w14:textId="77777777" w:rsidR="00512990" w:rsidRPr="005162DE" w:rsidRDefault="0051299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512990" w:rsidRPr="005162DE" w:rsidRDefault="0051299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512990" w:rsidRPr="005162DE" w:rsidRDefault="0051299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720" w:type="dxa"/>
            <w:tcMar>
              <w:left w:w="86" w:type="dxa"/>
              <w:right w:w="86" w:type="dxa"/>
            </w:tcMar>
            <w:textDirection w:val="btLr"/>
            <w:vAlign w:val="center"/>
          </w:tcPr>
          <w:p w14:paraId="7B6723E0" w14:textId="07A4F5E8" w:rsidR="00512990" w:rsidRPr="000F7604" w:rsidRDefault="0051299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630" w:type="dxa"/>
            <w:tcMar>
              <w:left w:w="86" w:type="dxa"/>
              <w:right w:w="86" w:type="dxa"/>
            </w:tcMar>
            <w:textDirection w:val="btLr"/>
            <w:vAlign w:val="center"/>
          </w:tcPr>
          <w:p w14:paraId="3ED838B1" w14:textId="3E993F91" w:rsidR="00512990" w:rsidRPr="000F7604" w:rsidRDefault="0051299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512990" w:rsidRPr="000F7604" w:rsidRDefault="00512990" w:rsidP="002A5101">
            <w:pPr>
              <w:jc w:val="center"/>
              <w:rPr>
                <w:rFonts w:ascii="Arial" w:hAnsi="Arial" w:cs="Arial"/>
                <w:b/>
                <w:bCs/>
                <w:sz w:val="24"/>
                <w:szCs w:val="24"/>
              </w:rPr>
            </w:pPr>
            <w:r w:rsidRPr="000F7604">
              <w:rPr>
                <w:rFonts w:ascii="Arial" w:hAnsi="Arial" w:cs="Arial"/>
                <w:b/>
                <w:bCs/>
                <w:sz w:val="24"/>
                <w:szCs w:val="24"/>
              </w:rPr>
              <w:t>PHG</w:t>
            </w:r>
          </w:p>
        </w:tc>
        <w:tc>
          <w:tcPr>
            <w:tcW w:w="3420" w:type="dxa"/>
            <w:vAlign w:val="center"/>
          </w:tcPr>
          <w:p w14:paraId="2AA33393" w14:textId="1DB0A28B" w:rsidR="00512990" w:rsidRPr="000F7604" w:rsidRDefault="0051299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512990" w:rsidRPr="000F7604" w:rsidRDefault="00512990" w:rsidP="002A5101">
            <w:pPr>
              <w:jc w:val="center"/>
              <w:rPr>
                <w:rFonts w:ascii="Arial" w:hAnsi="Arial" w:cs="Arial"/>
                <w:b/>
                <w:bCs/>
                <w:sz w:val="24"/>
                <w:szCs w:val="24"/>
              </w:rPr>
            </w:pPr>
            <w:r w:rsidRPr="000F7604">
              <w:rPr>
                <w:rFonts w:ascii="Arial" w:hAnsi="Arial" w:cs="Arial"/>
                <w:b/>
                <w:bCs/>
                <w:sz w:val="24"/>
                <w:szCs w:val="24"/>
              </w:rPr>
              <w:t>Contaminant</w:t>
            </w:r>
          </w:p>
        </w:tc>
      </w:tr>
      <w:tr w:rsidR="00512990" w:rsidRPr="005162DE" w14:paraId="08D72929" w14:textId="77777777" w:rsidTr="00512990">
        <w:trPr>
          <w:trHeight w:val="1332"/>
        </w:trPr>
        <w:tc>
          <w:tcPr>
            <w:tcW w:w="985" w:type="dxa"/>
            <w:tcMar>
              <w:left w:w="86" w:type="dxa"/>
              <w:right w:w="86" w:type="dxa"/>
            </w:tcMar>
          </w:tcPr>
          <w:p w14:paraId="5B6D4539" w14:textId="77777777" w:rsidR="00512990" w:rsidRPr="005162DE" w:rsidRDefault="00512990" w:rsidP="00960466">
            <w:pPr>
              <w:spacing w:before="40" w:after="40"/>
              <w:rPr>
                <w:rFonts w:ascii="Arial" w:hAnsi="Arial" w:cs="Arial"/>
                <w:sz w:val="24"/>
                <w:szCs w:val="24"/>
              </w:rPr>
            </w:pPr>
            <w:r w:rsidRPr="005162DE">
              <w:rPr>
                <w:rFonts w:ascii="Arial" w:hAnsi="Arial" w:cs="Arial"/>
                <w:sz w:val="24"/>
                <w:szCs w:val="24"/>
              </w:rPr>
              <w:t>Lead (ppb)</w:t>
            </w:r>
          </w:p>
        </w:tc>
        <w:tc>
          <w:tcPr>
            <w:tcW w:w="1440" w:type="dxa"/>
            <w:tcMar>
              <w:left w:w="86" w:type="dxa"/>
              <w:right w:w="86" w:type="dxa"/>
            </w:tcMar>
          </w:tcPr>
          <w:p w14:paraId="0A0580DD" w14:textId="409E5796" w:rsidR="00512990" w:rsidRPr="005162DE" w:rsidRDefault="00512990" w:rsidP="00960466">
            <w:pPr>
              <w:spacing w:before="40" w:after="40"/>
              <w:jc w:val="center"/>
              <w:rPr>
                <w:rFonts w:ascii="Arial" w:hAnsi="Arial" w:cs="Arial"/>
                <w:sz w:val="24"/>
                <w:szCs w:val="24"/>
              </w:rPr>
            </w:pPr>
            <w:r>
              <w:rPr>
                <w:rFonts w:ascii="Arial" w:hAnsi="Arial" w:cs="Arial"/>
                <w:sz w:val="24"/>
                <w:szCs w:val="24"/>
              </w:rPr>
              <w:t>09/24/2024</w:t>
            </w:r>
          </w:p>
        </w:tc>
        <w:tc>
          <w:tcPr>
            <w:tcW w:w="990" w:type="dxa"/>
            <w:tcMar>
              <w:left w:w="86" w:type="dxa"/>
              <w:right w:w="86" w:type="dxa"/>
            </w:tcMar>
          </w:tcPr>
          <w:p w14:paraId="102D5A02" w14:textId="52D50193" w:rsidR="00512990" w:rsidRPr="005162DE" w:rsidRDefault="00512990" w:rsidP="00960466">
            <w:pPr>
              <w:spacing w:before="40" w:after="40"/>
              <w:jc w:val="center"/>
              <w:rPr>
                <w:rFonts w:ascii="Arial" w:hAnsi="Arial" w:cs="Arial"/>
                <w:sz w:val="24"/>
                <w:szCs w:val="24"/>
              </w:rPr>
            </w:pPr>
            <w:r>
              <w:rPr>
                <w:rFonts w:ascii="Arial" w:hAnsi="Arial" w:cs="Arial"/>
                <w:sz w:val="24"/>
                <w:szCs w:val="24"/>
              </w:rPr>
              <w:t>5</w:t>
            </w:r>
          </w:p>
        </w:tc>
        <w:tc>
          <w:tcPr>
            <w:tcW w:w="990" w:type="dxa"/>
            <w:tcMar>
              <w:left w:w="86" w:type="dxa"/>
              <w:right w:w="86" w:type="dxa"/>
            </w:tcMar>
          </w:tcPr>
          <w:p w14:paraId="36E2A949" w14:textId="3A55D864" w:rsidR="00512990" w:rsidRPr="005162DE" w:rsidRDefault="00512990" w:rsidP="00960466">
            <w:pPr>
              <w:spacing w:before="40" w:after="40"/>
              <w:jc w:val="center"/>
              <w:rPr>
                <w:rFonts w:ascii="Arial" w:hAnsi="Arial" w:cs="Arial"/>
                <w:sz w:val="24"/>
                <w:szCs w:val="24"/>
              </w:rPr>
            </w:pPr>
            <w:r>
              <w:rPr>
                <w:rFonts w:ascii="Arial" w:hAnsi="Arial" w:cs="Arial"/>
                <w:sz w:val="24"/>
                <w:szCs w:val="24"/>
              </w:rPr>
              <w:t>ND</w:t>
            </w:r>
          </w:p>
        </w:tc>
        <w:tc>
          <w:tcPr>
            <w:tcW w:w="720" w:type="dxa"/>
            <w:tcMar>
              <w:left w:w="86" w:type="dxa"/>
              <w:right w:w="86" w:type="dxa"/>
            </w:tcMar>
          </w:tcPr>
          <w:p w14:paraId="308535F4" w14:textId="6A378BC9" w:rsidR="00512990" w:rsidRPr="000F7604" w:rsidRDefault="00512990" w:rsidP="00960466">
            <w:pPr>
              <w:spacing w:before="40" w:after="40"/>
              <w:jc w:val="center"/>
              <w:rPr>
                <w:rFonts w:ascii="Arial" w:hAnsi="Arial" w:cs="Arial"/>
                <w:sz w:val="24"/>
                <w:szCs w:val="24"/>
              </w:rPr>
            </w:pPr>
            <w:r>
              <w:rPr>
                <w:rFonts w:ascii="Arial" w:hAnsi="Arial" w:cs="Arial"/>
                <w:sz w:val="24"/>
                <w:szCs w:val="24"/>
              </w:rPr>
              <w:t>0</w:t>
            </w:r>
          </w:p>
        </w:tc>
        <w:tc>
          <w:tcPr>
            <w:tcW w:w="630" w:type="dxa"/>
            <w:tcMar>
              <w:left w:w="86" w:type="dxa"/>
              <w:right w:w="86" w:type="dxa"/>
            </w:tcMar>
          </w:tcPr>
          <w:p w14:paraId="0173A2B8" w14:textId="65833D58" w:rsidR="00512990" w:rsidRPr="000F7604" w:rsidRDefault="0051299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512990" w:rsidRPr="000F7604" w:rsidRDefault="00512990" w:rsidP="00960466">
            <w:pPr>
              <w:spacing w:before="40" w:after="40"/>
              <w:jc w:val="center"/>
              <w:rPr>
                <w:rFonts w:ascii="Arial" w:hAnsi="Arial" w:cs="Arial"/>
                <w:sz w:val="24"/>
                <w:szCs w:val="24"/>
              </w:rPr>
            </w:pPr>
            <w:r w:rsidRPr="000F7604">
              <w:rPr>
                <w:rFonts w:ascii="Arial" w:hAnsi="Arial" w:cs="Arial"/>
                <w:sz w:val="24"/>
                <w:szCs w:val="24"/>
              </w:rPr>
              <w:t>0.2</w:t>
            </w:r>
          </w:p>
        </w:tc>
        <w:tc>
          <w:tcPr>
            <w:tcW w:w="3420" w:type="dxa"/>
          </w:tcPr>
          <w:p w14:paraId="53E810BE" w14:textId="5E0DB649" w:rsidR="00512990" w:rsidRPr="000F7604" w:rsidRDefault="00512990" w:rsidP="00960466">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512990" w:rsidRPr="005162DE" w14:paraId="3E0C72DE" w14:textId="77777777" w:rsidTr="00512990">
        <w:trPr>
          <w:trHeight w:val="1169"/>
        </w:trPr>
        <w:tc>
          <w:tcPr>
            <w:tcW w:w="985" w:type="dxa"/>
            <w:tcMar>
              <w:left w:w="86" w:type="dxa"/>
              <w:right w:w="86" w:type="dxa"/>
            </w:tcMar>
          </w:tcPr>
          <w:p w14:paraId="4152BF18" w14:textId="77777777" w:rsidR="00512990" w:rsidRPr="005162DE" w:rsidRDefault="00512990" w:rsidP="00FC33C4">
            <w:pPr>
              <w:spacing w:before="40" w:after="40"/>
              <w:rPr>
                <w:rFonts w:ascii="Arial" w:hAnsi="Arial" w:cs="Arial"/>
                <w:sz w:val="24"/>
                <w:szCs w:val="24"/>
              </w:rPr>
            </w:pPr>
            <w:r w:rsidRPr="005162DE">
              <w:rPr>
                <w:rFonts w:ascii="Arial" w:hAnsi="Arial" w:cs="Arial"/>
                <w:sz w:val="24"/>
                <w:szCs w:val="24"/>
              </w:rPr>
              <w:t>Copper (ppm)</w:t>
            </w:r>
          </w:p>
        </w:tc>
        <w:tc>
          <w:tcPr>
            <w:tcW w:w="1440" w:type="dxa"/>
            <w:tcMar>
              <w:left w:w="86" w:type="dxa"/>
              <w:right w:w="86" w:type="dxa"/>
            </w:tcMar>
          </w:tcPr>
          <w:p w14:paraId="1E79D436" w14:textId="13D1D5B1" w:rsidR="00512990" w:rsidRPr="005162DE" w:rsidRDefault="00512990" w:rsidP="00FC33C4">
            <w:pPr>
              <w:spacing w:before="40" w:after="40"/>
              <w:jc w:val="center"/>
              <w:rPr>
                <w:rFonts w:ascii="Arial" w:hAnsi="Arial" w:cs="Arial"/>
                <w:sz w:val="24"/>
                <w:szCs w:val="24"/>
              </w:rPr>
            </w:pPr>
            <w:r>
              <w:rPr>
                <w:rFonts w:ascii="Arial" w:hAnsi="Arial" w:cs="Arial"/>
                <w:sz w:val="24"/>
                <w:szCs w:val="24"/>
              </w:rPr>
              <w:t>09/24/2024</w:t>
            </w:r>
          </w:p>
        </w:tc>
        <w:tc>
          <w:tcPr>
            <w:tcW w:w="990" w:type="dxa"/>
            <w:tcMar>
              <w:left w:w="86" w:type="dxa"/>
              <w:right w:w="86" w:type="dxa"/>
            </w:tcMar>
          </w:tcPr>
          <w:p w14:paraId="42CEE2F3" w14:textId="5BDBE02F" w:rsidR="00512990" w:rsidRPr="005162DE" w:rsidRDefault="00512990" w:rsidP="00FC33C4">
            <w:pPr>
              <w:spacing w:before="40" w:after="40"/>
              <w:jc w:val="center"/>
              <w:rPr>
                <w:rFonts w:ascii="Arial" w:hAnsi="Arial" w:cs="Arial"/>
                <w:sz w:val="24"/>
                <w:szCs w:val="24"/>
              </w:rPr>
            </w:pPr>
            <w:r>
              <w:rPr>
                <w:rFonts w:ascii="Arial" w:hAnsi="Arial" w:cs="Arial"/>
                <w:sz w:val="24"/>
                <w:szCs w:val="24"/>
              </w:rPr>
              <w:t>5</w:t>
            </w:r>
          </w:p>
        </w:tc>
        <w:tc>
          <w:tcPr>
            <w:tcW w:w="990" w:type="dxa"/>
            <w:tcMar>
              <w:left w:w="86" w:type="dxa"/>
              <w:right w:w="86" w:type="dxa"/>
            </w:tcMar>
          </w:tcPr>
          <w:p w14:paraId="15E55B1F" w14:textId="551B2597" w:rsidR="00512990" w:rsidRPr="005162DE" w:rsidRDefault="00256728" w:rsidP="00FC33C4">
            <w:pPr>
              <w:spacing w:before="40" w:after="40"/>
              <w:jc w:val="center"/>
              <w:rPr>
                <w:rFonts w:ascii="Arial" w:hAnsi="Arial" w:cs="Arial"/>
                <w:sz w:val="24"/>
                <w:szCs w:val="24"/>
              </w:rPr>
            </w:pPr>
            <w:r>
              <w:rPr>
                <w:rFonts w:ascii="Arial" w:hAnsi="Arial" w:cs="Arial"/>
                <w:sz w:val="24"/>
                <w:szCs w:val="24"/>
              </w:rPr>
              <w:t>0.501</w:t>
            </w:r>
          </w:p>
        </w:tc>
        <w:tc>
          <w:tcPr>
            <w:tcW w:w="720" w:type="dxa"/>
            <w:tcMar>
              <w:left w:w="86" w:type="dxa"/>
              <w:right w:w="86" w:type="dxa"/>
            </w:tcMar>
          </w:tcPr>
          <w:p w14:paraId="1AE57BBF" w14:textId="32A83EC2" w:rsidR="00512990" w:rsidRPr="000F7604" w:rsidRDefault="00256728" w:rsidP="00FC33C4">
            <w:pPr>
              <w:spacing w:before="40" w:after="40"/>
              <w:jc w:val="center"/>
              <w:rPr>
                <w:rFonts w:ascii="Arial" w:hAnsi="Arial" w:cs="Arial"/>
                <w:sz w:val="24"/>
                <w:szCs w:val="24"/>
              </w:rPr>
            </w:pPr>
            <w:r>
              <w:rPr>
                <w:rFonts w:ascii="Arial" w:hAnsi="Arial" w:cs="Arial"/>
                <w:sz w:val="24"/>
                <w:szCs w:val="24"/>
              </w:rPr>
              <w:t>0</w:t>
            </w:r>
          </w:p>
        </w:tc>
        <w:tc>
          <w:tcPr>
            <w:tcW w:w="630" w:type="dxa"/>
            <w:tcMar>
              <w:left w:w="86" w:type="dxa"/>
              <w:right w:w="86" w:type="dxa"/>
            </w:tcMar>
          </w:tcPr>
          <w:p w14:paraId="70C90CCD" w14:textId="6FCB15AC" w:rsidR="00512990" w:rsidRPr="000F7604" w:rsidRDefault="0051299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512990" w:rsidRPr="000F7604" w:rsidRDefault="00512990" w:rsidP="00FC33C4">
            <w:pPr>
              <w:spacing w:before="40" w:after="40"/>
              <w:jc w:val="center"/>
              <w:rPr>
                <w:rFonts w:ascii="Arial" w:hAnsi="Arial" w:cs="Arial"/>
                <w:sz w:val="24"/>
                <w:szCs w:val="24"/>
              </w:rPr>
            </w:pPr>
            <w:r w:rsidRPr="000F7604">
              <w:rPr>
                <w:rFonts w:ascii="Arial" w:hAnsi="Arial" w:cs="Arial"/>
                <w:sz w:val="24"/>
                <w:szCs w:val="24"/>
              </w:rPr>
              <w:t>0.3</w:t>
            </w:r>
          </w:p>
        </w:tc>
        <w:tc>
          <w:tcPr>
            <w:tcW w:w="3420" w:type="dxa"/>
          </w:tcPr>
          <w:p w14:paraId="5A3BAA98" w14:textId="4D55672D" w:rsidR="00512990" w:rsidRPr="000F7604" w:rsidRDefault="0051299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350"/>
        <w:gridCol w:w="1170"/>
        <w:gridCol w:w="1350"/>
        <w:gridCol w:w="720"/>
        <w:gridCol w:w="990"/>
        <w:gridCol w:w="3101"/>
      </w:tblGrid>
      <w:tr w:rsidR="005162DE" w:rsidRPr="005162DE" w14:paraId="6B0CD754" w14:textId="77777777" w:rsidTr="00FF0535">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5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17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72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FF0535">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50" w:type="dxa"/>
            <w:tcMar>
              <w:left w:w="58" w:type="dxa"/>
              <w:right w:w="58" w:type="dxa"/>
            </w:tcMar>
          </w:tcPr>
          <w:p w14:paraId="2DC49168" w14:textId="6B6E876A" w:rsidR="00684C7E" w:rsidRPr="005162DE" w:rsidRDefault="00D72326" w:rsidP="00684C7E">
            <w:pPr>
              <w:spacing w:before="40" w:after="40"/>
              <w:jc w:val="center"/>
              <w:rPr>
                <w:rFonts w:ascii="Arial" w:hAnsi="Arial" w:cs="Arial"/>
                <w:sz w:val="24"/>
                <w:szCs w:val="24"/>
              </w:rPr>
            </w:pPr>
            <w:r>
              <w:rPr>
                <w:rFonts w:ascii="Arial" w:hAnsi="Arial" w:cs="Arial"/>
                <w:sz w:val="24"/>
                <w:szCs w:val="24"/>
              </w:rPr>
              <w:t>04/</w:t>
            </w:r>
            <w:r w:rsidR="00F227B2">
              <w:rPr>
                <w:rFonts w:ascii="Arial" w:hAnsi="Arial" w:cs="Arial"/>
                <w:sz w:val="24"/>
                <w:szCs w:val="24"/>
              </w:rPr>
              <w:t xml:space="preserve">30/2015 </w:t>
            </w:r>
            <w:r w:rsidR="00FF0535">
              <w:rPr>
                <w:rFonts w:ascii="Arial" w:hAnsi="Arial" w:cs="Arial"/>
                <w:sz w:val="24"/>
                <w:szCs w:val="24"/>
              </w:rPr>
              <w:t>–</w:t>
            </w:r>
            <w:r w:rsidR="00F227B2">
              <w:rPr>
                <w:rFonts w:ascii="Arial" w:hAnsi="Arial" w:cs="Arial"/>
                <w:sz w:val="24"/>
                <w:szCs w:val="24"/>
              </w:rPr>
              <w:t xml:space="preserve"> </w:t>
            </w:r>
            <w:r w:rsidR="00FF0535">
              <w:rPr>
                <w:rFonts w:ascii="Arial" w:hAnsi="Arial" w:cs="Arial"/>
                <w:sz w:val="24"/>
                <w:szCs w:val="24"/>
              </w:rPr>
              <w:t>04/10/2018</w:t>
            </w:r>
          </w:p>
        </w:tc>
        <w:tc>
          <w:tcPr>
            <w:tcW w:w="1170" w:type="dxa"/>
            <w:tcMar>
              <w:left w:w="58" w:type="dxa"/>
              <w:right w:w="58" w:type="dxa"/>
            </w:tcMar>
          </w:tcPr>
          <w:p w14:paraId="690B0D1C" w14:textId="35528FEF" w:rsidR="00684C7E" w:rsidRPr="005162DE" w:rsidRDefault="00A435D0" w:rsidP="00684C7E">
            <w:pPr>
              <w:spacing w:before="40" w:after="40"/>
              <w:jc w:val="center"/>
              <w:rPr>
                <w:rFonts w:ascii="Arial" w:hAnsi="Arial" w:cs="Arial"/>
                <w:sz w:val="24"/>
                <w:szCs w:val="24"/>
              </w:rPr>
            </w:pPr>
            <w:r>
              <w:rPr>
                <w:rFonts w:ascii="Arial" w:hAnsi="Arial" w:cs="Arial"/>
                <w:sz w:val="24"/>
                <w:szCs w:val="24"/>
              </w:rPr>
              <w:t>125</w:t>
            </w:r>
          </w:p>
        </w:tc>
        <w:tc>
          <w:tcPr>
            <w:tcW w:w="1350" w:type="dxa"/>
            <w:tcMar>
              <w:left w:w="58" w:type="dxa"/>
              <w:right w:w="58" w:type="dxa"/>
            </w:tcMar>
          </w:tcPr>
          <w:p w14:paraId="6802CC34" w14:textId="71114565" w:rsidR="00684C7E" w:rsidRPr="005162DE" w:rsidRDefault="00EF7376" w:rsidP="00684C7E">
            <w:pPr>
              <w:spacing w:before="40" w:after="40"/>
              <w:jc w:val="center"/>
              <w:rPr>
                <w:rFonts w:ascii="Arial" w:hAnsi="Arial" w:cs="Arial"/>
                <w:sz w:val="24"/>
                <w:szCs w:val="24"/>
              </w:rPr>
            </w:pPr>
            <w:r>
              <w:rPr>
                <w:rFonts w:ascii="Arial" w:hAnsi="Arial" w:cs="Arial"/>
                <w:sz w:val="24"/>
                <w:szCs w:val="24"/>
              </w:rPr>
              <w:t>120</w:t>
            </w:r>
            <w:r w:rsidR="00FF0535">
              <w:rPr>
                <w:rFonts w:ascii="Arial" w:hAnsi="Arial" w:cs="Arial"/>
                <w:sz w:val="24"/>
                <w:szCs w:val="24"/>
              </w:rPr>
              <w:t xml:space="preserve"> - 130</w:t>
            </w:r>
          </w:p>
        </w:tc>
        <w:tc>
          <w:tcPr>
            <w:tcW w:w="72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FF0535">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50" w:type="dxa"/>
            <w:tcMar>
              <w:left w:w="58" w:type="dxa"/>
              <w:right w:w="58" w:type="dxa"/>
            </w:tcMar>
          </w:tcPr>
          <w:p w14:paraId="7A81C45D" w14:textId="5028FFC5" w:rsidR="00684C7E" w:rsidRPr="005162DE" w:rsidRDefault="0033542A" w:rsidP="00684C7E">
            <w:pPr>
              <w:spacing w:before="40" w:after="40"/>
              <w:jc w:val="center"/>
              <w:rPr>
                <w:rFonts w:ascii="Arial" w:hAnsi="Arial" w:cs="Arial"/>
                <w:sz w:val="24"/>
                <w:szCs w:val="24"/>
              </w:rPr>
            </w:pPr>
            <w:r>
              <w:rPr>
                <w:rFonts w:ascii="Arial" w:hAnsi="Arial" w:cs="Arial"/>
                <w:sz w:val="24"/>
                <w:szCs w:val="24"/>
              </w:rPr>
              <w:t>03/22/2017</w:t>
            </w:r>
            <w:r w:rsidR="00B447A5">
              <w:rPr>
                <w:rFonts w:ascii="Arial" w:hAnsi="Arial" w:cs="Arial"/>
                <w:sz w:val="24"/>
                <w:szCs w:val="24"/>
              </w:rPr>
              <w:t xml:space="preserve"> – 04/10/2018</w:t>
            </w:r>
          </w:p>
        </w:tc>
        <w:tc>
          <w:tcPr>
            <w:tcW w:w="1170" w:type="dxa"/>
            <w:tcMar>
              <w:left w:w="58" w:type="dxa"/>
              <w:right w:w="58" w:type="dxa"/>
            </w:tcMar>
          </w:tcPr>
          <w:p w14:paraId="5F571C45" w14:textId="3FE9B155" w:rsidR="00684C7E" w:rsidRPr="005162DE" w:rsidRDefault="00433EAB" w:rsidP="00684C7E">
            <w:pPr>
              <w:spacing w:before="40" w:after="40"/>
              <w:jc w:val="center"/>
              <w:rPr>
                <w:rFonts w:ascii="Arial" w:hAnsi="Arial" w:cs="Arial"/>
                <w:sz w:val="24"/>
                <w:szCs w:val="24"/>
              </w:rPr>
            </w:pPr>
            <w:r>
              <w:rPr>
                <w:rFonts w:ascii="Arial" w:hAnsi="Arial" w:cs="Arial"/>
                <w:sz w:val="24"/>
                <w:szCs w:val="24"/>
              </w:rPr>
              <w:t>300</w:t>
            </w:r>
          </w:p>
        </w:tc>
        <w:tc>
          <w:tcPr>
            <w:tcW w:w="1350" w:type="dxa"/>
            <w:tcMar>
              <w:left w:w="58" w:type="dxa"/>
              <w:right w:w="58" w:type="dxa"/>
            </w:tcMar>
          </w:tcPr>
          <w:p w14:paraId="2BE476FB" w14:textId="51B8AE88" w:rsidR="00684C7E" w:rsidRPr="005162DE" w:rsidRDefault="00B447A5" w:rsidP="00684C7E">
            <w:pPr>
              <w:spacing w:before="40" w:after="40"/>
              <w:jc w:val="center"/>
              <w:rPr>
                <w:rFonts w:ascii="Arial" w:hAnsi="Arial" w:cs="Arial"/>
                <w:sz w:val="24"/>
                <w:szCs w:val="24"/>
              </w:rPr>
            </w:pPr>
            <w:r>
              <w:rPr>
                <w:rFonts w:ascii="Arial" w:hAnsi="Arial" w:cs="Arial"/>
                <w:sz w:val="24"/>
                <w:szCs w:val="24"/>
              </w:rPr>
              <w:t>100 - 500</w:t>
            </w:r>
          </w:p>
        </w:tc>
        <w:tc>
          <w:tcPr>
            <w:tcW w:w="72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795" w:type="dxa"/>
        <w:tblLayout w:type="fixed"/>
        <w:tblLook w:val="00A0" w:firstRow="1" w:lastRow="0" w:firstColumn="1" w:lastColumn="0" w:noHBand="0" w:noVBand="0"/>
      </w:tblPr>
      <w:tblGrid>
        <w:gridCol w:w="2335"/>
        <w:gridCol w:w="1440"/>
        <w:gridCol w:w="900"/>
        <w:gridCol w:w="1530"/>
        <w:gridCol w:w="1170"/>
        <w:gridCol w:w="1260"/>
        <w:gridCol w:w="2160"/>
      </w:tblGrid>
      <w:tr w:rsidR="005162DE" w:rsidRPr="005162DE" w14:paraId="4FC0937E" w14:textId="77777777" w:rsidTr="007D3FEC">
        <w:trPr>
          <w:cantSplit/>
          <w:trHeight w:val="1511"/>
        </w:trPr>
        <w:tc>
          <w:tcPr>
            <w:tcW w:w="233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90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160"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7D3FEC">
        <w:trPr>
          <w:trHeight w:val="432"/>
        </w:trPr>
        <w:tc>
          <w:tcPr>
            <w:tcW w:w="2335" w:type="dxa"/>
            <w:tcMar>
              <w:left w:w="58" w:type="dxa"/>
              <w:right w:w="58" w:type="dxa"/>
            </w:tcMar>
          </w:tcPr>
          <w:p w14:paraId="29E71AAC" w14:textId="5B25DA74" w:rsidR="00512D8C" w:rsidRPr="005162DE" w:rsidRDefault="00E104D9" w:rsidP="00512D8C">
            <w:pPr>
              <w:keepNext/>
              <w:keepLines/>
              <w:spacing w:before="40" w:after="40"/>
              <w:ind w:left="30"/>
              <w:jc w:val="both"/>
              <w:rPr>
                <w:rFonts w:ascii="Arial" w:hAnsi="Arial" w:cs="Arial"/>
                <w:sz w:val="24"/>
                <w:szCs w:val="24"/>
              </w:rPr>
            </w:pPr>
            <w:r w:rsidRPr="00E104D9">
              <w:rPr>
                <w:rFonts w:ascii="Arial" w:hAnsi="Arial" w:cs="Arial"/>
                <w:sz w:val="24"/>
                <w:szCs w:val="24"/>
              </w:rPr>
              <w:t>Arsenic (µg/L)</w:t>
            </w:r>
          </w:p>
        </w:tc>
        <w:tc>
          <w:tcPr>
            <w:tcW w:w="1440" w:type="dxa"/>
          </w:tcPr>
          <w:p w14:paraId="21F7006B" w14:textId="49FEE666" w:rsidR="00512D8C" w:rsidRPr="005162DE" w:rsidRDefault="006B51C7" w:rsidP="00512D8C">
            <w:pPr>
              <w:keepNext/>
              <w:keepLines/>
              <w:spacing w:before="40" w:after="40"/>
              <w:jc w:val="center"/>
              <w:rPr>
                <w:rFonts w:ascii="Arial" w:hAnsi="Arial" w:cs="Arial"/>
                <w:sz w:val="24"/>
                <w:szCs w:val="24"/>
              </w:rPr>
            </w:pPr>
            <w:r>
              <w:rPr>
                <w:rFonts w:ascii="Arial" w:hAnsi="Arial" w:cs="Arial"/>
                <w:sz w:val="24"/>
                <w:szCs w:val="24"/>
              </w:rPr>
              <w:t>04/17/2025</w:t>
            </w:r>
          </w:p>
        </w:tc>
        <w:tc>
          <w:tcPr>
            <w:tcW w:w="900" w:type="dxa"/>
          </w:tcPr>
          <w:p w14:paraId="1BD7CABC" w14:textId="690C4574" w:rsidR="00512D8C" w:rsidRPr="005162DE" w:rsidRDefault="006B51C7" w:rsidP="00512D8C">
            <w:pPr>
              <w:keepNext/>
              <w:keepLines/>
              <w:spacing w:before="40" w:after="40"/>
              <w:jc w:val="center"/>
              <w:rPr>
                <w:rFonts w:ascii="Arial" w:hAnsi="Arial" w:cs="Arial"/>
                <w:sz w:val="24"/>
                <w:szCs w:val="24"/>
              </w:rPr>
            </w:pPr>
            <w:r>
              <w:rPr>
                <w:rFonts w:ascii="Arial" w:hAnsi="Arial" w:cs="Arial"/>
                <w:sz w:val="24"/>
                <w:szCs w:val="24"/>
              </w:rPr>
              <w:t>2.5</w:t>
            </w:r>
          </w:p>
        </w:tc>
        <w:tc>
          <w:tcPr>
            <w:tcW w:w="1530" w:type="dxa"/>
          </w:tcPr>
          <w:p w14:paraId="40895B2C" w14:textId="77B4DC0E" w:rsidR="00512D8C" w:rsidRPr="005162DE" w:rsidRDefault="00A16EA8" w:rsidP="00512D8C">
            <w:pPr>
              <w:keepNext/>
              <w:keepLines/>
              <w:spacing w:before="40" w:after="40"/>
              <w:jc w:val="center"/>
              <w:rPr>
                <w:rFonts w:ascii="Arial" w:hAnsi="Arial" w:cs="Arial"/>
                <w:sz w:val="24"/>
                <w:szCs w:val="24"/>
              </w:rPr>
            </w:pPr>
            <w:r>
              <w:rPr>
                <w:rFonts w:ascii="Arial" w:hAnsi="Arial" w:cs="Arial"/>
                <w:sz w:val="24"/>
                <w:szCs w:val="24"/>
              </w:rPr>
              <w:t>None</w:t>
            </w:r>
          </w:p>
        </w:tc>
        <w:tc>
          <w:tcPr>
            <w:tcW w:w="1170" w:type="dxa"/>
          </w:tcPr>
          <w:p w14:paraId="707B8EC2" w14:textId="24B23955" w:rsidR="00512D8C" w:rsidRPr="005162DE" w:rsidRDefault="00641374"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422A1755" w:rsidR="00512D8C" w:rsidRPr="005162DE" w:rsidRDefault="00641374" w:rsidP="00512D8C">
            <w:pPr>
              <w:keepNext/>
              <w:keepLines/>
              <w:spacing w:before="40" w:after="40"/>
              <w:jc w:val="center"/>
              <w:rPr>
                <w:rFonts w:ascii="Arial" w:hAnsi="Arial" w:cs="Arial"/>
                <w:sz w:val="24"/>
                <w:szCs w:val="24"/>
              </w:rPr>
            </w:pPr>
            <w:r>
              <w:rPr>
                <w:rFonts w:ascii="Arial" w:hAnsi="Arial" w:cs="Arial"/>
                <w:sz w:val="24"/>
                <w:szCs w:val="24"/>
              </w:rPr>
              <w:t>0.004</w:t>
            </w:r>
          </w:p>
        </w:tc>
        <w:tc>
          <w:tcPr>
            <w:tcW w:w="2160" w:type="dxa"/>
          </w:tcPr>
          <w:p w14:paraId="307E6935" w14:textId="77374FE8" w:rsidR="00512D8C" w:rsidRPr="005162DE" w:rsidRDefault="000E39FE" w:rsidP="00512D8C">
            <w:pPr>
              <w:keepNext/>
              <w:keepLines/>
              <w:spacing w:before="40" w:after="40"/>
              <w:jc w:val="center"/>
              <w:rPr>
                <w:rFonts w:ascii="Arial" w:hAnsi="Arial" w:cs="Arial"/>
                <w:sz w:val="24"/>
                <w:szCs w:val="24"/>
              </w:rPr>
            </w:pPr>
            <w:r w:rsidRPr="000E39FE">
              <w:rPr>
                <w:rFonts w:ascii="Arial" w:hAnsi="Arial" w:cs="Arial"/>
                <w:sz w:val="24"/>
                <w:szCs w:val="32"/>
              </w:rPr>
              <w:t>Erosion of natural deposits; runoff from orchards; glass and electronics production wastes</w:t>
            </w:r>
          </w:p>
        </w:tc>
      </w:tr>
      <w:tr w:rsidR="005162DE" w:rsidRPr="005162DE" w14:paraId="7E778FAF" w14:textId="77777777" w:rsidTr="007D3FEC">
        <w:trPr>
          <w:trHeight w:val="432"/>
        </w:trPr>
        <w:tc>
          <w:tcPr>
            <w:tcW w:w="2335" w:type="dxa"/>
            <w:tcMar>
              <w:left w:w="58" w:type="dxa"/>
              <w:right w:w="58" w:type="dxa"/>
            </w:tcMar>
          </w:tcPr>
          <w:p w14:paraId="2BC454A4" w14:textId="491190B1" w:rsidR="00244938" w:rsidRPr="000D19BB" w:rsidRDefault="000D19BB" w:rsidP="00244938">
            <w:pPr>
              <w:spacing w:before="40" w:after="40"/>
              <w:ind w:left="30"/>
              <w:jc w:val="both"/>
              <w:rPr>
                <w:rFonts w:ascii="Arial" w:hAnsi="Arial" w:cs="Arial"/>
                <w:sz w:val="24"/>
                <w:szCs w:val="32"/>
              </w:rPr>
            </w:pPr>
            <w:r w:rsidRPr="000D19BB">
              <w:rPr>
                <w:rFonts w:ascii="Arial" w:hAnsi="Arial" w:cs="Arial"/>
                <w:sz w:val="24"/>
                <w:szCs w:val="32"/>
              </w:rPr>
              <w:t>Barium (mg/L)</w:t>
            </w:r>
          </w:p>
        </w:tc>
        <w:tc>
          <w:tcPr>
            <w:tcW w:w="1440" w:type="dxa"/>
          </w:tcPr>
          <w:p w14:paraId="25EFD446" w14:textId="08A6359B" w:rsidR="00244938" w:rsidRPr="005162DE" w:rsidRDefault="00C15740" w:rsidP="00244938">
            <w:pPr>
              <w:spacing w:before="40" w:after="40"/>
              <w:jc w:val="center"/>
              <w:rPr>
                <w:rFonts w:ascii="Arial" w:hAnsi="Arial" w:cs="Arial"/>
                <w:sz w:val="24"/>
                <w:szCs w:val="24"/>
              </w:rPr>
            </w:pPr>
            <w:r>
              <w:rPr>
                <w:rFonts w:ascii="Arial" w:hAnsi="Arial" w:cs="Arial"/>
                <w:sz w:val="24"/>
                <w:szCs w:val="24"/>
              </w:rPr>
              <w:t>04/17/2025</w:t>
            </w:r>
          </w:p>
        </w:tc>
        <w:tc>
          <w:tcPr>
            <w:tcW w:w="900" w:type="dxa"/>
          </w:tcPr>
          <w:p w14:paraId="7CAF39D9" w14:textId="09D53661" w:rsidR="00244938" w:rsidRPr="005162DE" w:rsidRDefault="00EE5D49" w:rsidP="00244938">
            <w:pPr>
              <w:spacing w:before="40" w:after="40"/>
              <w:jc w:val="center"/>
              <w:rPr>
                <w:rFonts w:ascii="Arial" w:hAnsi="Arial" w:cs="Arial"/>
                <w:sz w:val="24"/>
                <w:szCs w:val="24"/>
              </w:rPr>
            </w:pPr>
            <w:r>
              <w:rPr>
                <w:rFonts w:ascii="Arial" w:hAnsi="Arial" w:cs="Arial"/>
                <w:sz w:val="24"/>
                <w:szCs w:val="24"/>
              </w:rPr>
              <w:t>0.149</w:t>
            </w:r>
          </w:p>
        </w:tc>
        <w:tc>
          <w:tcPr>
            <w:tcW w:w="1530" w:type="dxa"/>
          </w:tcPr>
          <w:p w14:paraId="694B316A" w14:textId="34A199CD" w:rsidR="00244938" w:rsidRPr="005162DE" w:rsidRDefault="00A16EA8" w:rsidP="00244938">
            <w:pPr>
              <w:spacing w:before="40" w:after="40"/>
              <w:jc w:val="center"/>
              <w:rPr>
                <w:rFonts w:ascii="Arial" w:hAnsi="Arial" w:cs="Arial"/>
                <w:sz w:val="24"/>
                <w:szCs w:val="24"/>
              </w:rPr>
            </w:pPr>
            <w:r>
              <w:rPr>
                <w:rFonts w:ascii="Arial" w:hAnsi="Arial" w:cs="Arial"/>
                <w:sz w:val="24"/>
                <w:szCs w:val="24"/>
              </w:rPr>
              <w:t>None</w:t>
            </w:r>
          </w:p>
        </w:tc>
        <w:tc>
          <w:tcPr>
            <w:tcW w:w="1170" w:type="dxa"/>
          </w:tcPr>
          <w:p w14:paraId="04B3ABD1" w14:textId="5B9572EC" w:rsidR="00244938" w:rsidRPr="005162DE" w:rsidRDefault="00641374" w:rsidP="00244938">
            <w:pPr>
              <w:spacing w:before="40" w:after="40"/>
              <w:jc w:val="center"/>
              <w:rPr>
                <w:rFonts w:ascii="Arial" w:hAnsi="Arial" w:cs="Arial"/>
                <w:sz w:val="24"/>
                <w:szCs w:val="24"/>
              </w:rPr>
            </w:pPr>
            <w:r>
              <w:rPr>
                <w:rFonts w:ascii="Arial" w:hAnsi="Arial" w:cs="Arial"/>
                <w:sz w:val="24"/>
                <w:szCs w:val="24"/>
              </w:rPr>
              <w:t>1</w:t>
            </w:r>
          </w:p>
        </w:tc>
        <w:tc>
          <w:tcPr>
            <w:tcW w:w="1260" w:type="dxa"/>
          </w:tcPr>
          <w:p w14:paraId="7BD33183" w14:textId="71A73B2C" w:rsidR="00244938" w:rsidRPr="005162DE" w:rsidRDefault="00641374" w:rsidP="00244938">
            <w:pPr>
              <w:spacing w:before="40" w:after="40"/>
              <w:jc w:val="center"/>
              <w:rPr>
                <w:rFonts w:ascii="Arial" w:hAnsi="Arial" w:cs="Arial"/>
                <w:sz w:val="24"/>
                <w:szCs w:val="24"/>
              </w:rPr>
            </w:pPr>
            <w:r>
              <w:rPr>
                <w:rFonts w:ascii="Arial" w:hAnsi="Arial" w:cs="Arial"/>
                <w:sz w:val="24"/>
                <w:szCs w:val="24"/>
              </w:rPr>
              <w:t>2</w:t>
            </w:r>
          </w:p>
        </w:tc>
        <w:tc>
          <w:tcPr>
            <w:tcW w:w="2160" w:type="dxa"/>
          </w:tcPr>
          <w:p w14:paraId="701F5E75" w14:textId="75174FE0" w:rsidR="00244938" w:rsidRPr="005162DE" w:rsidRDefault="00C23160" w:rsidP="00244938">
            <w:pPr>
              <w:spacing w:before="40" w:after="40"/>
              <w:jc w:val="center"/>
              <w:rPr>
                <w:rFonts w:ascii="Arial" w:hAnsi="Arial" w:cs="Arial"/>
                <w:sz w:val="24"/>
                <w:szCs w:val="24"/>
              </w:rPr>
            </w:pPr>
            <w:r w:rsidRPr="00C23160">
              <w:rPr>
                <w:rFonts w:ascii="Arial" w:hAnsi="Arial" w:cs="Arial"/>
                <w:sz w:val="24"/>
                <w:szCs w:val="24"/>
              </w:rPr>
              <w:t>Discharges of oil drilling wastes and from metal refineries; erosion of natural deposits</w:t>
            </w:r>
          </w:p>
        </w:tc>
      </w:tr>
      <w:tr w:rsidR="005162DE" w:rsidRPr="005162DE" w14:paraId="5A2E4EDA" w14:textId="77777777" w:rsidTr="007D3FEC">
        <w:trPr>
          <w:trHeight w:val="432"/>
        </w:trPr>
        <w:tc>
          <w:tcPr>
            <w:tcW w:w="2335" w:type="dxa"/>
            <w:tcMar>
              <w:left w:w="58" w:type="dxa"/>
              <w:right w:w="58" w:type="dxa"/>
            </w:tcMar>
          </w:tcPr>
          <w:p w14:paraId="490802B3" w14:textId="0801B79B" w:rsidR="001F7181" w:rsidRPr="005162DE" w:rsidRDefault="00F63D98" w:rsidP="002A5101">
            <w:pPr>
              <w:spacing w:before="40" w:after="40"/>
              <w:ind w:left="30"/>
              <w:jc w:val="both"/>
              <w:rPr>
                <w:rFonts w:ascii="Arial" w:hAnsi="Arial" w:cs="Arial"/>
                <w:sz w:val="24"/>
                <w:szCs w:val="24"/>
              </w:rPr>
            </w:pPr>
            <w:r w:rsidRPr="00F63D98">
              <w:rPr>
                <w:rFonts w:ascii="Arial" w:hAnsi="Arial" w:cs="Arial"/>
                <w:sz w:val="24"/>
                <w:szCs w:val="24"/>
              </w:rPr>
              <w:t>Chromium (hexavalent) (µg/L)</w:t>
            </w:r>
          </w:p>
        </w:tc>
        <w:tc>
          <w:tcPr>
            <w:tcW w:w="1440" w:type="dxa"/>
          </w:tcPr>
          <w:p w14:paraId="535C6478" w14:textId="34E0FC8D" w:rsidR="001F7181" w:rsidRPr="005162DE" w:rsidRDefault="00A16EA8" w:rsidP="001F7181">
            <w:pPr>
              <w:spacing w:before="40" w:after="40"/>
              <w:jc w:val="center"/>
              <w:rPr>
                <w:rFonts w:ascii="Arial" w:hAnsi="Arial" w:cs="Arial"/>
                <w:sz w:val="24"/>
                <w:szCs w:val="24"/>
              </w:rPr>
            </w:pPr>
            <w:r>
              <w:rPr>
                <w:rFonts w:ascii="Arial" w:hAnsi="Arial" w:cs="Arial"/>
                <w:sz w:val="24"/>
                <w:szCs w:val="24"/>
              </w:rPr>
              <w:t>03/20/2025</w:t>
            </w:r>
          </w:p>
        </w:tc>
        <w:tc>
          <w:tcPr>
            <w:tcW w:w="900" w:type="dxa"/>
          </w:tcPr>
          <w:p w14:paraId="1A872876" w14:textId="0B24FA4B" w:rsidR="001F7181" w:rsidRPr="005162DE" w:rsidRDefault="00A16EA8" w:rsidP="001F7181">
            <w:pPr>
              <w:spacing w:before="40" w:after="40"/>
              <w:jc w:val="center"/>
              <w:rPr>
                <w:rFonts w:ascii="Arial" w:hAnsi="Arial" w:cs="Arial"/>
                <w:sz w:val="24"/>
                <w:szCs w:val="24"/>
              </w:rPr>
            </w:pPr>
            <w:r>
              <w:rPr>
                <w:rFonts w:ascii="Arial" w:hAnsi="Arial" w:cs="Arial"/>
                <w:sz w:val="24"/>
                <w:szCs w:val="24"/>
              </w:rPr>
              <w:t>0.25</w:t>
            </w:r>
          </w:p>
        </w:tc>
        <w:tc>
          <w:tcPr>
            <w:tcW w:w="1530" w:type="dxa"/>
          </w:tcPr>
          <w:p w14:paraId="4E27FAAD" w14:textId="4C647DA7" w:rsidR="001F7181" w:rsidRPr="005162DE" w:rsidRDefault="00A16EA8" w:rsidP="001F7181">
            <w:pPr>
              <w:spacing w:before="40" w:after="40"/>
              <w:jc w:val="center"/>
              <w:rPr>
                <w:rFonts w:ascii="Arial" w:hAnsi="Arial" w:cs="Arial"/>
                <w:sz w:val="24"/>
                <w:szCs w:val="24"/>
              </w:rPr>
            </w:pPr>
            <w:r>
              <w:rPr>
                <w:rFonts w:ascii="Arial" w:hAnsi="Arial" w:cs="Arial"/>
                <w:sz w:val="24"/>
                <w:szCs w:val="24"/>
              </w:rPr>
              <w:t>None</w:t>
            </w:r>
          </w:p>
        </w:tc>
        <w:tc>
          <w:tcPr>
            <w:tcW w:w="1170" w:type="dxa"/>
          </w:tcPr>
          <w:p w14:paraId="6EC8A772" w14:textId="08DCF8E4" w:rsidR="001F7181" w:rsidRPr="005162DE" w:rsidRDefault="00641374"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22CCB022" w14:textId="73E9F2FF" w:rsidR="001F7181" w:rsidRPr="005162DE" w:rsidRDefault="00641374" w:rsidP="001F7181">
            <w:pPr>
              <w:spacing w:before="40" w:after="40"/>
              <w:jc w:val="center"/>
              <w:rPr>
                <w:rFonts w:ascii="Arial" w:hAnsi="Arial" w:cs="Arial"/>
                <w:sz w:val="24"/>
                <w:szCs w:val="24"/>
              </w:rPr>
            </w:pPr>
            <w:r>
              <w:rPr>
                <w:rFonts w:ascii="Arial" w:hAnsi="Arial" w:cs="Arial"/>
                <w:sz w:val="24"/>
                <w:szCs w:val="24"/>
              </w:rPr>
              <w:t>0.02</w:t>
            </w:r>
          </w:p>
        </w:tc>
        <w:tc>
          <w:tcPr>
            <w:tcW w:w="2160" w:type="dxa"/>
          </w:tcPr>
          <w:p w14:paraId="218DDB99" w14:textId="24F4794D" w:rsidR="001F7181" w:rsidRPr="005162DE" w:rsidRDefault="00B35740" w:rsidP="00B35740">
            <w:pPr>
              <w:spacing w:before="40" w:after="40"/>
              <w:jc w:val="center"/>
              <w:rPr>
                <w:rFonts w:ascii="Arial" w:hAnsi="Arial" w:cs="Arial"/>
                <w:sz w:val="24"/>
                <w:szCs w:val="24"/>
              </w:rPr>
            </w:pPr>
            <w:r w:rsidRPr="00B35740">
              <w:rPr>
                <w:rFonts w:ascii="Arial" w:hAnsi="Arial" w:cs="Arial"/>
                <w:sz w:val="24"/>
                <w:szCs w:val="24"/>
              </w:rPr>
              <w:t xml:space="preserve">Erosion of natural deposits; transformation of naturally occurring trivalent chromium to hexavalent chromium by natural processes and human activities such as discharges from electroplating factories, leather tanneries, wood preservation, chemical synthesis, refractory </w:t>
            </w:r>
            <w:r w:rsidRPr="00C21C79">
              <w:rPr>
                <w:rFonts w:ascii="Arial" w:hAnsi="Arial" w:cs="Arial"/>
                <w:sz w:val="24"/>
                <w:szCs w:val="24"/>
              </w:rPr>
              <w:t>production,</w:t>
            </w:r>
            <w:r w:rsidR="00734928" w:rsidRPr="00C21C79">
              <w:rPr>
                <w:rFonts w:ascii="Arial" w:hAnsi="Arial" w:cs="Arial"/>
                <w:sz w:val="24"/>
                <w:szCs w:val="24"/>
              </w:rPr>
              <w:t xml:space="preserve"> </w:t>
            </w:r>
            <w:r w:rsidR="00734928" w:rsidRPr="00C21C79">
              <w:rPr>
                <w:rFonts w:ascii="Arial" w:hAnsi="Arial" w:cs="Arial"/>
                <w:sz w:val="24"/>
                <w:szCs w:val="24"/>
              </w:rPr>
              <w:t>and textile manufacturing facilities.</w:t>
            </w:r>
          </w:p>
        </w:tc>
      </w:tr>
      <w:tr w:rsidR="00863BF1" w:rsidRPr="005162DE" w14:paraId="1BA8E24B" w14:textId="77777777" w:rsidTr="007D3FEC">
        <w:trPr>
          <w:trHeight w:val="432"/>
        </w:trPr>
        <w:tc>
          <w:tcPr>
            <w:tcW w:w="2335" w:type="dxa"/>
            <w:tcMar>
              <w:left w:w="58" w:type="dxa"/>
              <w:right w:w="58" w:type="dxa"/>
            </w:tcMar>
          </w:tcPr>
          <w:p w14:paraId="34D9341F" w14:textId="07B0F82F" w:rsidR="00863BF1" w:rsidRPr="00F63D98" w:rsidRDefault="007D3FEC" w:rsidP="002A5101">
            <w:pPr>
              <w:spacing w:before="40" w:after="40"/>
              <w:ind w:left="30"/>
              <w:jc w:val="both"/>
              <w:rPr>
                <w:rFonts w:ascii="Arial" w:hAnsi="Arial" w:cs="Arial"/>
                <w:sz w:val="24"/>
                <w:szCs w:val="24"/>
              </w:rPr>
            </w:pPr>
            <w:r w:rsidRPr="006F2D69">
              <w:rPr>
                <w:rFonts w:ascii="Arial" w:hAnsi="Arial" w:cs="Arial"/>
                <w:sz w:val="24"/>
                <w:szCs w:val="24"/>
              </w:rPr>
              <w:t>Gross</w:t>
            </w:r>
            <w:r>
              <w:rPr>
                <w:rFonts w:ascii="Arial" w:hAnsi="Arial" w:cs="Arial"/>
                <w:sz w:val="24"/>
                <w:szCs w:val="24"/>
              </w:rPr>
              <w:t xml:space="preserve"> </w:t>
            </w:r>
            <w:r w:rsidRPr="006F2D69">
              <w:rPr>
                <w:rFonts w:ascii="Arial" w:hAnsi="Arial" w:cs="Arial"/>
                <w:sz w:val="24"/>
                <w:szCs w:val="24"/>
              </w:rPr>
              <w:t>Alpha Particle Activity (</w:t>
            </w:r>
            <w:proofErr w:type="spellStart"/>
            <w:r w:rsidRPr="006F2D69">
              <w:rPr>
                <w:rFonts w:ascii="Arial" w:hAnsi="Arial" w:cs="Arial"/>
                <w:sz w:val="24"/>
                <w:szCs w:val="24"/>
              </w:rPr>
              <w:t>pCi</w:t>
            </w:r>
            <w:proofErr w:type="spellEnd"/>
            <w:r w:rsidRPr="006F2D69">
              <w:rPr>
                <w:rFonts w:ascii="Arial" w:hAnsi="Arial" w:cs="Arial"/>
                <w:sz w:val="24"/>
                <w:szCs w:val="24"/>
              </w:rPr>
              <w:t>/L)</w:t>
            </w:r>
          </w:p>
        </w:tc>
        <w:tc>
          <w:tcPr>
            <w:tcW w:w="1440" w:type="dxa"/>
          </w:tcPr>
          <w:p w14:paraId="0BB16919" w14:textId="7C3F3D96" w:rsidR="00863BF1" w:rsidRDefault="007D3FEC" w:rsidP="001F7181">
            <w:pPr>
              <w:spacing w:before="40" w:after="40"/>
              <w:jc w:val="center"/>
              <w:rPr>
                <w:rFonts w:ascii="Arial" w:hAnsi="Arial" w:cs="Arial"/>
                <w:sz w:val="24"/>
                <w:szCs w:val="24"/>
              </w:rPr>
            </w:pPr>
            <w:r>
              <w:rPr>
                <w:rFonts w:ascii="Arial" w:hAnsi="Arial" w:cs="Arial"/>
                <w:sz w:val="24"/>
                <w:szCs w:val="24"/>
              </w:rPr>
              <w:t>03/22/2017</w:t>
            </w:r>
          </w:p>
        </w:tc>
        <w:tc>
          <w:tcPr>
            <w:tcW w:w="900" w:type="dxa"/>
          </w:tcPr>
          <w:p w14:paraId="3019A3C6" w14:textId="6EC12EAF" w:rsidR="00863BF1" w:rsidRDefault="00374227" w:rsidP="001F7181">
            <w:pPr>
              <w:spacing w:before="40" w:after="40"/>
              <w:jc w:val="center"/>
              <w:rPr>
                <w:rFonts w:ascii="Arial" w:hAnsi="Arial" w:cs="Arial"/>
                <w:sz w:val="24"/>
                <w:szCs w:val="24"/>
              </w:rPr>
            </w:pPr>
            <w:r>
              <w:rPr>
                <w:rFonts w:ascii="Arial" w:hAnsi="Arial" w:cs="Arial"/>
                <w:sz w:val="24"/>
                <w:szCs w:val="24"/>
              </w:rPr>
              <w:t>6.99</w:t>
            </w:r>
          </w:p>
        </w:tc>
        <w:tc>
          <w:tcPr>
            <w:tcW w:w="1530" w:type="dxa"/>
          </w:tcPr>
          <w:p w14:paraId="62ACA58A" w14:textId="1F035FA6" w:rsidR="00863BF1" w:rsidRDefault="00172A4C" w:rsidP="001F7181">
            <w:pPr>
              <w:spacing w:before="40" w:after="40"/>
              <w:jc w:val="center"/>
              <w:rPr>
                <w:rFonts w:ascii="Arial" w:hAnsi="Arial" w:cs="Arial"/>
                <w:sz w:val="24"/>
                <w:szCs w:val="24"/>
              </w:rPr>
            </w:pPr>
            <w:r>
              <w:rPr>
                <w:rFonts w:ascii="Arial" w:hAnsi="Arial" w:cs="Arial"/>
                <w:sz w:val="24"/>
                <w:szCs w:val="24"/>
              </w:rPr>
              <w:t>None</w:t>
            </w:r>
          </w:p>
        </w:tc>
        <w:tc>
          <w:tcPr>
            <w:tcW w:w="1170" w:type="dxa"/>
          </w:tcPr>
          <w:p w14:paraId="14578B55" w14:textId="478D98BC" w:rsidR="00863BF1" w:rsidRDefault="00172A4C" w:rsidP="001F7181">
            <w:pPr>
              <w:spacing w:before="40" w:after="40"/>
              <w:jc w:val="center"/>
              <w:rPr>
                <w:rFonts w:ascii="Arial" w:hAnsi="Arial" w:cs="Arial"/>
                <w:sz w:val="24"/>
                <w:szCs w:val="24"/>
              </w:rPr>
            </w:pPr>
            <w:r>
              <w:rPr>
                <w:rFonts w:ascii="Arial" w:hAnsi="Arial" w:cs="Arial"/>
                <w:sz w:val="24"/>
                <w:szCs w:val="24"/>
              </w:rPr>
              <w:t>15</w:t>
            </w:r>
          </w:p>
        </w:tc>
        <w:tc>
          <w:tcPr>
            <w:tcW w:w="1260" w:type="dxa"/>
          </w:tcPr>
          <w:p w14:paraId="7D88FA71" w14:textId="1E294FAC" w:rsidR="00863BF1" w:rsidRDefault="00172A4C" w:rsidP="001F7181">
            <w:pPr>
              <w:spacing w:before="40" w:after="40"/>
              <w:jc w:val="center"/>
              <w:rPr>
                <w:rFonts w:ascii="Arial" w:hAnsi="Arial" w:cs="Arial"/>
                <w:sz w:val="24"/>
                <w:szCs w:val="24"/>
              </w:rPr>
            </w:pPr>
            <w:r>
              <w:rPr>
                <w:rFonts w:ascii="Arial" w:hAnsi="Arial" w:cs="Arial"/>
                <w:sz w:val="24"/>
                <w:szCs w:val="24"/>
              </w:rPr>
              <w:t>0</w:t>
            </w:r>
          </w:p>
        </w:tc>
        <w:tc>
          <w:tcPr>
            <w:tcW w:w="2160" w:type="dxa"/>
          </w:tcPr>
          <w:p w14:paraId="0AFCB498" w14:textId="32729BBA" w:rsidR="00863BF1" w:rsidRPr="00B35740" w:rsidRDefault="003A547C" w:rsidP="00B35740">
            <w:pPr>
              <w:spacing w:before="40" w:after="40"/>
              <w:jc w:val="center"/>
              <w:rPr>
                <w:rFonts w:ascii="Arial" w:hAnsi="Arial" w:cs="Arial"/>
                <w:sz w:val="24"/>
                <w:szCs w:val="24"/>
              </w:rPr>
            </w:pPr>
            <w:r>
              <w:rPr>
                <w:rFonts w:ascii="Arial" w:hAnsi="Arial" w:cs="Arial"/>
                <w:sz w:val="24"/>
                <w:szCs w:val="24"/>
              </w:rPr>
              <w:t>Erosion of natural deposits</w:t>
            </w:r>
          </w:p>
        </w:tc>
      </w:tr>
      <w:tr w:rsidR="00336858" w:rsidRPr="005162DE" w14:paraId="1DA4C658" w14:textId="77777777" w:rsidTr="007D3FEC">
        <w:trPr>
          <w:trHeight w:val="432"/>
        </w:trPr>
        <w:tc>
          <w:tcPr>
            <w:tcW w:w="2335" w:type="dxa"/>
            <w:tcMar>
              <w:left w:w="58" w:type="dxa"/>
              <w:right w:w="58" w:type="dxa"/>
            </w:tcMar>
          </w:tcPr>
          <w:p w14:paraId="00B3FC77" w14:textId="25098E2C" w:rsidR="00336858" w:rsidRPr="00F63D98" w:rsidRDefault="000E3766" w:rsidP="002A5101">
            <w:pPr>
              <w:spacing w:before="40" w:after="40"/>
              <w:ind w:left="30"/>
              <w:jc w:val="both"/>
              <w:rPr>
                <w:rFonts w:ascii="Arial" w:hAnsi="Arial" w:cs="Arial"/>
                <w:sz w:val="24"/>
                <w:szCs w:val="24"/>
              </w:rPr>
            </w:pPr>
            <w:r w:rsidRPr="000E3766">
              <w:rPr>
                <w:rFonts w:ascii="Arial" w:hAnsi="Arial" w:cs="Arial"/>
                <w:sz w:val="24"/>
                <w:szCs w:val="24"/>
              </w:rPr>
              <w:t>Aluminum (mg/L)</w:t>
            </w:r>
          </w:p>
        </w:tc>
        <w:tc>
          <w:tcPr>
            <w:tcW w:w="1440" w:type="dxa"/>
          </w:tcPr>
          <w:p w14:paraId="13E91B01" w14:textId="117EEA5E" w:rsidR="00336858" w:rsidRPr="005162DE" w:rsidRDefault="00F55F9E" w:rsidP="001F7181">
            <w:pPr>
              <w:spacing w:before="40" w:after="40"/>
              <w:jc w:val="center"/>
              <w:rPr>
                <w:rFonts w:ascii="Arial" w:hAnsi="Arial" w:cs="Arial"/>
                <w:sz w:val="24"/>
                <w:szCs w:val="24"/>
              </w:rPr>
            </w:pPr>
            <w:r>
              <w:rPr>
                <w:rFonts w:ascii="Arial" w:hAnsi="Arial" w:cs="Arial"/>
                <w:sz w:val="24"/>
                <w:szCs w:val="24"/>
              </w:rPr>
              <w:t>08/07/2018</w:t>
            </w:r>
          </w:p>
        </w:tc>
        <w:tc>
          <w:tcPr>
            <w:tcW w:w="900" w:type="dxa"/>
          </w:tcPr>
          <w:p w14:paraId="70BDAA90" w14:textId="12664108" w:rsidR="00336858" w:rsidRPr="005162DE" w:rsidRDefault="00462DAA" w:rsidP="001F7181">
            <w:pPr>
              <w:spacing w:before="40" w:after="40"/>
              <w:jc w:val="center"/>
              <w:rPr>
                <w:rFonts w:ascii="Arial" w:hAnsi="Arial" w:cs="Arial"/>
                <w:sz w:val="24"/>
                <w:szCs w:val="24"/>
              </w:rPr>
            </w:pPr>
            <w:r>
              <w:rPr>
                <w:rFonts w:ascii="Arial" w:hAnsi="Arial" w:cs="Arial"/>
                <w:sz w:val="24"/>
                <w:szCs w:val="24"/>
              </w:rPr>
              <w:t>0.014</w:t>
            </w:r>
          </w:p>
        </w:tc>
        <w:tc>
          <w:tcPr>
            <w:tcW w:w="1530" w:type="dxa"/>
          </w:tcPr>
          <w:p w14:paraId="37453A4E" w14:textId="1FE7B5C6" w:rsidR="00336858" w:rsidRPr="005162DE" w:rsidRDefault="00462DAA" w:rsidP="001F7181">
            <w:pPr>
              <w:spacing w:before="40" w:after="40"/>
              <w:jc w:val="center"/>
              <w:rPr>
                <w:rFonts w:ascii="Arial" w:hAnsi="Arial" w:cs="Arial"/>
                <w:sz w:val="24"/>
                <w:szCs w:val="24"/>
              </w:rPr>
            </w:pPr>
            <w:r>
              <w:rPr>
                <w:rFonts w:ascii="Arial" w:hAnsi="Arial" w:cs="Arial"/>
                <w:sz w:val="24"/>
                <w:szCs w:val="24"/>
              </w:rPr>
              <w:t>None</w:t>
            </w:r>
          </w:p>
        </w:tc>
        <w:tc>
          <w:tcPr>
            <w:tcW w:w="1170" w:type="dxa"/>
          </w:tcPr>
          <w:p w14:paraId="75DA986D" w14:textId="7A9FFD2E" w:rsidR="00336858" w:rsidRDefault="000E3766" w:rsidP="001F7181">
            <w:pPr>
              <w:spacing w:before="40" w:after="40"/>
              <w:jc w:val="center"/>
              <w:rPr>
                <w:rFonts w:ascii="Arial" w:hAnsi="Arial" w:cs="Arial"/>
                <w:sz w:val="24"/>
                <w:szCs w:val="24"/>
              </w:rPr>
            </w:pPr>
            <w:r>
              <w:rPr>
                <w:rFonts w:ascii="Arial" w:hAnsi="Arial" w:cs="Arial"/>
                <w:sz w:val="24"/>
                <w:szCs w:val="24"/>
              </w:rPr>
              <w:t>1</w:t>
            </w:r>
          </w:p>
        </w:tc>
        <w:tc>
          <w:tcPr>
            <w:tcW w:w="1260" w:type="dxa"/>
          </w:tcPr>
          <w:p w14:paraId="5E16827C" w14:textId="24F30AA2" w:rsidR="00336858" w:rsidRDefault="000E3766" w:rsidP="001F7181">
            <w:pPr>
              <w:spacing w:before="40" w:after="40"/>
              <w:jc w:val="center"/>
              <w:rPr>
                <w:rFonts w:ascii="Arial" w:hAnsi="Arial" w:cs="Arial"/>
                <w:sz w:val="24"/>
                <w:szCs w:val="24"/>
              </w:rPr>
            </w:pPr>
            <w:r>
              <w:rPr>
                <w:rFonts w:ascii="Arial" w:hAnsi="Arial" w:cs="Arial"/>
                <w:sz w:val="24"/>
                <w:szCs w:val="24"/>
              </w:rPr>
              <w:t>0.6</w:t>
            </w:r>
          </w:p>
        </w:tc>
        <w:tc>
          <w:tcPr>
            <w:tcW w:w="2160" w:type="dxa"/>
          </w:tcPr>
          <w:p w14:paraId="2098B6AD" w14:textId="163C4545" w:rsidR="00336858" w:rsidRPr="00B35740" w:rsidRDefault="00C21C79" w:rsidP="00B35740">
            <w:pPr>
              <w:spacing w:before="40" w:after="40"/>
              <w:jc w:val="center"/>
              <w:rPr>
                <w:rFonts w:ascii="Arial" w:hAnsi="Arial" w:cs="Arial"/>
                <w:sz w:val="24"/>
                <w:szCs w:val="24"/>
              </w:rPr>
            </w:pPr>
            <w:r w:rsidRPr="00C21C79">
              <w:rPr>
                <w:rFonts w:ascii="Arial" w:hAnsi="Arial" w:cs="Arial"/>
                <w:sz w:val="24"/>
                <w:szCs w:val="24"/>
              </w:rPr>
              <w:t xml:space="preserve">Erosion of natural deposits; residue from some surface water </w:t>
            </w:r>
            <w:r w:rsidRPr="00C21C79">
              <w:rPr>
                <w:rFonts w:ascii="Arial" w:hAnsi="Arial" w:cs="Arial"/>
                <w:sz w:val="24"/>
                <w:szCs w:val="24"/>
              </w:rPr>
              <w:lastRenderedPageBreak/>
              <w:t>treatment processes</w:t>
            </w:r>
          </w:p>
        </w:tc>
      </w:tr>
      <w:tr w:rsidR="00336858" w:rsidRPr="005162DE" w14:paraId="69A897B0" w14:textId="77777777" w:rsidTr="007D3FEC">
        <w:trPr>
          <w:trHeight w:val="432"/>
        </w:trPr>
        <w:tc>
          <w:tcPr>
            <w:tcW w:w="2335" w:type="dxa"/>
            <w:tcMar>
              <w:left w:w="58" w:type="dxa"/>
              <w:right w:w="58" w:type="dxa"/>
            </w:tcMar>
          </w:tcPr>
          <w:p w14:paraId="008F423C" w14:textId="31C49806" w:rsidR="00336858" w:rsidRPr="00F63D98" w:rsidRDefault="0092373B" w:rsidP="002A5101">
            <w:pPr>
              <w:spacing w:before="40" w:after="40"/>
              <w:ind w:left="30"/>
              <w:jc w:val="both"/>
              <w:rPr>
                <w:rFonts w:ascii="Arial" w:hAnsi="Arial" w:cs="Arial"/>
                <w:sz w:val="24"/>
                <w:szCs w:val="24"/>
              </w:rPr>
            </w:pPr>
            <w:r w:rsidRPr="0092373B">
              <w:rPr>
                <w:rFonts w:ascii="Arial" w:hAnsi="Arial" w:cs="Arial"/>
                <w:sz w:val="24"/>
                <w:szCs w:val="24"/>
              </w:rPr>
              <w:lastRenderedPageBreak/>
              <w:t>Fluoride (mg/L)</w:t>
            </w:r>
          </w:p>
        </w:tc>
        <w:tc>
          <w:tcPr>
            <w:tcW w:w="1440" w:type="dxa"/>
          </w:tcPr>
          <w:p w14:paraId="12ECAEDF" w14:textId="59EBD60E" w:rsidR="00336858" w:rsidRPr="005162DE" w:rsidRDefault="00263F55" w:rsidP="001F7181">
            <w:pPr>
              <w:spacing w:before="40" w:after="40"/>
              <w:jc w:val="center"/>
              <w:rPr>
                <w:rFonts w:ascii="Arial" w:hAnsi="Arial" w:cs="Arial"/>
                <w:sz w:val="24"/>
                <w:szCs w:val="24"/>
              </w:rPr>
            </w:pPr>
            <w:r>
              <w:rPr>
                <w:rFonts w:ascii="Arial" w:hAnsi="Arial" w:cs="Arial"/>
                <w:sz w:val="24"/>
                <w:szCs w:val="24"/>
              </w:rPr>
              <w:t>04/17/2025</w:t>
            </w:r>
          </w:p>
        </w:tc>
        <w:tc>
          <w:tcPr>
            <w:tcW w:w="900" w:type="dxa"/>
          </w:tcPr>
          <w:p w14:paraId="1CFD67E6" w14:textId="0F4C316A" w:rsidR="00336858" w:rsidRPr="005162DE" w:rsidRDefault="00263F55" w:rsidP="001F7181">
            <w:pPr>
              <w:spacing w:before="40" w:after="40"/>
              <w:jc w:val="center"/>
              <w:rPr>
                <w:rFonts w:ascii="Arial" w:hAnsi="Arial" w:cs="Arial"/>
                <w:sz w:val="24"/>
                <w:szCs w:val="24"/>
              </w:rPr>
            </w:pPr>
            <w:r>
              <w:rPr>
                <w:rFonts w:ascii="Arial" w:hAnsi="Arial" w:cs="Arial"/>
                <w:sz w:val="24"/>
                <w:szCs w:val="24"/>
              </w:rPr>
              <w:t>0.17</w:t>
            </w:r>
          </w:p>
        </w:tc>
        <w:tc>
          <w:tcPr>
            <w:tcW w:w="1530" w:type="dxa"/>
          </w:tcPr>
          <w:p w14:paraId="40879B17" w14:textId="39C7502A" w:rsidR="00336858" w:rsidRPr="005162DE" w:rsidRDefault="00263F55" w:rsidP="001F7181">
            <w:pPr>
              <w:spacing w:before="40" w:after="40"/>
              <w:jc w:val="center"/>
              <w:rPr>
                <w:rFonts w:ascii="Arial" w:hAnsi="Arial" w:cs="Arial"/>
                <w:sz w:val="24"/>
                <w:szCs w:val="24"/>
              </w:rPr>
            </w:pPr>
            <w:r>
              <w:rPr>
                <w:rFonts w:ascii="Arial" w:hAnsi="Arial" w:cs="Arial"/>
                <w:sz w:val="24"/>
                <w:szCs w:val="24"/>
              </w:rPr>
              <w:t>None</w:t>
            </w:r>
          </w:p>
        </w:tc>
        <w:tc>
          <w:tcPr>
            <w:tcW w:w="1170" w:type="dxa"/>
          </w:tcPr>
          <w:p w14:paraId="2D5589DA" w14:textId="22784C7E" w:rsidR="00336858" w:rsidRDefault="0092373B" w:rsidP="001F7181">
            <w:pPr>
              <w:spacing w:before="40" w:after="40"/>
              <w:jc w:val="center"/>
              <w:rPr>
                <w:rFonts w:ascii="Arial" w:hAnsi="Arial" w:cs="Arial"/>
                <w:sz w:val="24"/>
                <w:szCs w:val="24"/>
              </w:rPr>
            </w:pPr>
            <w:r>
              <w:rPr>
                <w:rFonts w:ascii="Arial" w:hAnsi="Arial" w:cs="Arial"/>
                <w:sz w:val="24"/>
                <w:szCs w:val="24"/>
              </w:rPr>
              <w:t>2.0</w:t>
            </w:r>
          </w:p>
        </w:tc>
        <w:tc>
          <w:tcPr>
            <w:tcW w:w="1260" w:type="dxa"/>
          </w:tcPr>
          <w:p w14:paraId="45962CBD" w14:textId="7C1B4F11" w:rsidR="00336858" w:rsidRDefault="0092373B" w:rsidP="001F7181">
            <w:pPr>
              <w:spacing w:before="40" w:after="40"/>
              <w:jc w:val="center"/>
              <w:rPr>
                <w:rFonts w:ascii="Arial" w:hAnsi="Arial" w:cs="Arial"/>
                <w:sz w:val="24"/>
                <w:szCs w:val="24"/>
              </w:rPr>
            </w:pPr>
            <w:r>
              <w:rPr>
                <w:rFonts w:ascii="Arial" w:hAnsi="Arial" w:cs="Arial"/>
                <w:sz w:val="24"/>
                <w:szCs w:val="24"/>
              </w:rPr>
              <w:t>1</w:t>
            </w:r>
          </w:p>
        </w:tc>
        <w:tc>
          <w:tcPr>
            <w:tcW w:w="2160" w:type="dxa"/>
          </w:tcPr>
          <w:p w14:paraId="2D3F1F82" w14:textId="1B2D983B" w:rsidR="00336858" w:rsidRPr="00B35740" w:rsidRDefault="004C18E2" w:rsidP="00B35740">
            <w:pPr>
              <w:spacing w:before="40" w:after="40"/>
              <w:jc w:val="center"/>
              <w:rPr>
                <w:rFonts w:ascii="Arial" w:hAnsi="Arial" w:cs="Arial"/>
                <w:sz w:val="24"/>
                <w:szCs w:val="24"/>
              </w:rPr>
            </w:pPr>
            <w:r w:rsidRPr="004C18E2">
              <w:rPr>
                <w:rFonts w:ascii="Arial" w:hAnsi="Arial" w:cs="Arial"/>
                <w:sz w:val="24"/>
                <w:szCs w:val="24"/>
              </w:rPr>
              <w:t>Erosion of natural deposits; water additive that promotes strong teeth; discharge from</w:t>
            </w:r>
            <w:r w:rsidR="00A627C1">
              <w:rPr>
                <w:rFonts w:ascii="Arial" w:hAnsi="Arial" w:cs="Arial"/>
                <w:sz w:val="24"/>
                <w:szCs w:val="24"/>
              </w:rPr>
              <w:t xml:space="preserve"> </w:t>
            </w:r>
            <w:r w:rsidR="0024255E" w:rsidRPr="0024255E">
              <w:rPr>
                <w:rFonts w:ascii="Arial" w:hAnsi="Arial" w:cs="Arial"/>
                <w:sz w:val="24"/>
                <w:szCs w:val="24"/>
              </w:rPr>
              <w:t>fertilizer and aluminum factories</w:t>
            </w:r>
          </w:p>
        </w:tc>
      </w:tr>
      <w:tr w:rsidR="00336858" w:rsidRPr="005162DE" w14:paraId="060F9DCC" w14:textId="77777777" w:rsidTr="007D3FEC">
        <w:trPr>
          <w:trHeight w:val="432"/>
        </w:trPr>
        <w:tc>
          <w:tcPr>
            <w:tcW w:w="2335" w:type="dxa"/>
            <w:tcMar>
              <w:left w:w="58" w:type="dxa"/>
              <w:right w:w="58" w:type="dxa"/>
            </w:tcMar>
          </w:tcPr>
          <w:p w14:paraId="14794221" w14:textId="3C500773" w:rsidR="00336858" w:rsidRPr="003F4054" w:rsidRDefault="00B560C6" w:rsidP="002A5101">
            <w:pPr>
              <w:spacing w:before="40" w:after="40"/>
              <w:ind w:left="30"/>
              <w:jc w:val="both"/>
              <w:rPr>
                <w:rFonts w:ascii="Arial" w:hAnsi="Arial" w:cs="Arial"/>
                <w:sz w:val="24"/>
                <w:szCs w:val="24"/>
              </w:rPr>
            </w:pPr>
            <w:r w:rsidRPr="003F4054">
              <w:rPr>
                <w:rFonts w:ascii="Arial" w:hAnsi="Arial" w:cs="Arial"/>
                <w:sz w:val="24"/>
                <w:szCs w:val="24"/>
              </w:rPr>
              <w:t>Nickel (µg/L)</w:t>
            </w:r>
          </w:p>
        </w:tc>
        <w:tc>
          <w:tcPr>
            <w:tcW w:w="1440" w:type="dxa"/>
          </w:tcPr>
          <w:p w14:paraId="0AEAAE9A" w14:textId="13C435D7" w:rsidR="00336858" w:rsidRPr="003F4054" w:rsidRDefault="00263F55" w:rsidP="001F7181">
            <w:pPr>
              <w:spacing w:before="40" w:after="40"/>
              <w:jc w:val="center"/>
              <w:rPr>
                <w:rFonts w:ascii="Arial" w:hAnsi="Arial" w:cs="Arial"/>
                <w:sz w:val="24"/>
                <w:szCs w:val="24"/>
              </w:rPr>
            </w:pPr>
            <w:r w:rsidRPr="003F4054">
              <w:rPr>
                <w:rFonts w:ascii="Arial" w:hAnsi="Arial" w:cs="Arial"/>
                <w:sz w:val="24"/>
                <w:szCs w:val="24"/>
              </w:rPr>
              <w:t>04/17/202</w:t>
            </w:r>
            <w:r w:rsidR="00C21D2E" w:rsidRPr="003F4054">
              <w:rPr>
                <w:rFonts w:ascii="Arial" w:hAnsi="Arial" w:cs="Arial"/>
                <w:sz w:val="24"/>
                <w:szCs w:val="24"/>
              </w:rPr>
              <w:t>5</w:t>
            </w:r>
          </w:p>
        </w:tc>
        <w:tc>
          <w:tcPr>
            <w:tcW w:w="900" w:type="dxa"/>
          </w:tcPr>
          <w:p w14:paraId="68390FC7" w14:textId="4913D55C" w:rsidR="00336858" w:rsidRPr="003F4054" w:rsidRDefault="00726B6F" w:rsidP="001F7181">
            <w:pPr>
              <w:spacing w:before="40" w:after="40"/>
              <w:jc w:val="center"/>
              <w:rPr>
                <w:rFonts w:ascii="Arial" w:hAnsi="Arial" w:cs="Arial"/>
                <w:sz w:val="24"/>
                <w:szCs w:val="24"/>
              </w:rPr>
            </w:pPr>
            <w:r w:rsidRPr="003F4054">
              <w:rPr>
                <w:rFonts w:ascii="Arial" w:hAnsi="Arial" w:cs="Arial"/>
                <w:sz w:val="24"/>
                <w:szCs w:val="24"/>
              </w:rPr>
              <w:t>14</w:t>
            </w:r>
          </w:p>
        </w:tc>
        <w:tc>
          <w:tcPr>
            <w:tcW w:w="1530" w:type="dxa"/>
          </w:tcPr>
          <w:p w14:paraId="701F2A38" w14:textId="77A44550" w:rsidR="00336858" w:rsidRPr="003F4054" w:rsidRDefault="00726B6F" w:rsidP="001F7181">
            <w:pPr>
              <w:spacing w:before="40" w:after="40"/>
              <w:jc w:val="center"/>
              <w:rPr>
                <w:rFonts w:ascii="Arial" w:hAnsi="Arial" w:cs="Arial"/>
                <w:sz w:val="24"/>
                <w:szCs w:val="24"/>
              </w:rPr>
            </w:pPr>
            <w:r w:rsidRPr="003F4054">
              <w:rPr>
                <w:rFonts w:ascii="Arial" w:hAnsi="Arial" w:cs="Arial"/>
                <w:sz w:val="24"/>
                <w:szCs w:val="24"/>
              </w:rPr>
              <w:t>None</w:t>
            </w:r>
          </w:p>
        </w:tc>
        <w:tc>
          <w:tcPr>
            <w:tcW w:w="1170" w:type="dxa"/>
          </w:tcPr>
          <w:p w14:paraId="76A399E1" w14:textId="3A7C3A62" w:rsidR="00336858" w:rsidRPr="003F4054" w:rsidRDefault="00B560C6" w:rsidP="001F7181">
            <w:pPr>
              <w:spacing w:before="40" w:after="40"/>
              <w:jc w:val="center"/>
              <w:rPr>
                <w:rFonts w:ascii="Arial" w:hAnsi="Arial" w:cs="Arial"/>
                <w:sz w:val="24"/>
                <w:szCs w:val="24"/>
              </w:rPr>
            </w:pPr>
            <w:r w:rsidRPr="003F4054">
              <w:rPr>
                <w:rFonts w:ascii="Arial" w:hAnsi="Arial" w:cs="Arial"/>
                <w:sz w:val="24"/>
                <w:szCs w:val="24"/>
              </w:rPr>
              <w:t>100</w:t>
            </w:r>
          </w:p>
        </w:tc>
        <w:tc>
          <w:tcPr>
            <w:tcW w:w="1260" w:type="dxa"/>
          </w:tcPr>
          <w:p w14:paraId="7D535089" w14:textId="426D6052" w:rsidR="00336858" w:rsidRPr="003F4054" w:rsidRDefault="00B560C6" w:rsidP="001F7181">
            <w:pPr>
              <w:spacing w:before="40" w:after="40"/>
              <w:jc w:val="center"/>
              <w:rPr>
                <w:rFonts w:ascii="Arial" w:hAnsi="Arial" w:cs="Arial"/>
                <w:sz w:val="24"/>
                <w:szCs w:val="24"/>
              </w:rPr>
            </w:pPr>
            <w:r w:rsidRPr="003F4054">
              <w:rPr>
                <w:rFonts w:ascii="Arial" w:hAnsi="Arial" w:cs="Arial"/>
                <w:sz w:val="24"/>
                <w:szCs w:val="24"/>
              </w:rPr>
              <w:t>12</w:t>
            </w:r>
          </w:p>
        </w:tc>
        <w:tc>
          <w:tcPr>
            <w:tcW w:w="2160" w:type="dxa"/>
          </w:tcPr>
          <w:p w14:paraId="00458518" w14:textId="5D4F93E6" w:rsidR="00336858" w:rsidRPr="003F4054" w:rsidRDefault="001B48B8" w:rsidP="00B35740">
            <w:pPr>
              <w:spacing w:before="40" w:after="40"/>
              <w:jc w:val="center"/>
              <w:rPr>
                <w:rFonts w:ascii="Arial" w:hAnsi="Arial" w:cs="Arial"/>
                <w:sz w:val="24"/>
                <w:szCs w:val="24"/>
              </w:rPr>
            </w:pPr>
            <w:r w:rsidRPr="003F4054">
              <w:rPr>
                <w:rFonts w:ascii="Arial" w:hAnsi="Arial" w:cs="Arial"/>
                <w:sz w:val="24"/>
                <w:szCs w:val="24"/>
              </w:rPr>
              <w:t>Runoff and leaching from fertilizer use; leaching from septic tanks and sewage; erosion of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4D0570D4" w:rsidR="00086BEB" w:rsidRPr="0035615F" w:rsidRDefault="00EE42E1" w:rsidP="00086BEB">
            <w:pPr>
              <w:spacing w:before="40" w:after="40"/>
              <w:ind w:left="187"/>
              <w:rPr>
                <w:rFonts w:ascii="Arial" w:hAnsi="Arial" w:cs="Arial"/>
                <w:b/>
                <w:bCs/>
                <w:sz w:val="24"/>
                <w:szCs w:val="24"/>
              </w:rPr>
            </w:pPr>
            <w:r w:rsidRPr="0035615F">
              <w:rPr>
                <w:rFonts w:ascii="Arial" w:hAnsi="Arial" w:cs="Arial"/>
                <w:b/>
                <w:bCs/>
                <w:sz w:val="24"/>
                <w:szCs w:val="24"/>
              </w:rPr>
              <w:t>Color (unit)</w:t>
            </w:r>
          </w:p>
        </w:tc>
        <w:tc>
          <w:tcPr>
            <w:tcW w:w="1440" w:type="dxa"/>
          </w:tcPr>
          <w:p w14:paraId="3AB56DE9" w14:textId="3CD5CC72" w:rsidR="00086BEB" w:rsidRPr="0035615F" w:rsidRDefault="00E47791" w:rsidP="004179E4">
            <w:pPr>
              <w:spacing w:before="40" w:after="40"/>
              <w:jc w:val="center"/>
              <w:rPr>
                <w:rFonts w:ascii="Arial" w:hAnsi="Arial" w:cs="Arial"/>
                <w:b/>
                <w:bCs/>
                <w:sz w:val="24"/>
                <w:szCs w:val="24"/>
              </w:rPr>
            </w:pPr>
            <w:r w:rsidRPr="0035615F">
              <w:rPr>
                <w:rFonts w:ascii="Arial" w:hAnsi="Arial" w:cs="Arial"/>
                <w:b/>
                <w:bCs/>
                <w:sz w:val="24"/>
                <w:szCs w:val="24"/>
              </w:rPr>
              <w:t>03/22/2017</w:t>
            </w:r>
          </w:p>
        </w:tc>
        <w:tc>
          <w:tcPr>
            <w:tcW w:w="1260" w:type="dxa"/>
          </w:tcPr>
          <w:p w14:paraId="5D465B29" w14:textId="6A0F4AFF" w:rsidR="00086BEB" w:rsidRPr="0035615F" w:rsidRDefault="00E47791" w:rsidP="004179E4">
            <w:pPr>
              <w:spacing w:before="40" w:after="40"/>
              <w:jc w:val="center"/>
              <w:rPr>
                <w:rFonts w:ascii="Arial" w:hAnsi="Arial" w:cs="Arial"/>
                <w:b/>
                <w:bCs/>
                <w:sz w:val="24"/>
                <w:szCs w:val="24"/>
              </w:rPr>
            </w:pPr>
            <w:r w:rsidRPr="0035615F">
              <w:rPr>
                <w:rFonts w:ascii="Arial" w:hAnsi="Arial" w:cs="Arial"/>
                <w:b/>
                <w:bCs/>
                <w:sz w:val="24"/>
                <w:szCs w:val="24"/>
              </w:rPr>
              <w:t>56</w:t>
            </w:r>
          </w:p>
        </w:tc>
        <w:tc>
          <w:tcPr>
            <w:tcW w:w="1530" w:type="dxa"/>
          </w:tcPr>
          <w:p w14:paraId="6F2413BA" w14:textId="44C17E17" w:rsidR="00086BEB" w:rsidRPr="0035615F" w:rsidRDefault="00266433" w:rsidP="004179E4">
            <w:pPr>
              <w:spacing w:before="40" w:after="40"/>
              <w:jc w:val="center"/>
              <w:rPr>
                <w:rFonts w:ascii="Arial" w:hAnsi="Arial" w:cs="Arial"/>
                <w:b/>
                <w:bCs/>
                <w:sz w:val="24"/>
                <w:szCs w:val="24"/>
              </w:rPr>
            </w:pPr>
            <w:r w:rsidRPr="0035615F">
              <w:rPr>
                <w:rFonts w:ascii="Arial" w:hAnsi="Arial" w:cs="Arial"/>
                <w:b/>
                <w:bCs/>
                <w:sz w:val="24"/>
                <w:szCs w:val="24"/>
              </w:rPr>
              <w:t>None</w:t>
            </w:r>
          </w:p>
        </w:tc>
        <w:tc>
          <w:tcPr>
            <w:tcW w:w="900" w:type="dxa"/>
          </w:tcPr>
          <w:p w14:paraId="5615AC9F" w14:textId="2EC42D11" w:rsidR="00086BEB" w:rsidRPr="0035615F" w:rsidRDefault="009D5EFB" w:rsidP="004179E4">
            <w:pPr>
              <w:spacing w:before="40" w:after="40"/>
              <w:jc w:val="center"/>
              <w:rPr>
                <w:rFonts w:ascii="Arial" w:hAnsi="Arial" w:cs="Arial"/>
                <w:b/>
                <w:bCs/>
                <w:sz w:val="24"/>
                <w:szCs w:val="24"/>
              </w:rPr>
            </w:pPr>
            <w:r w:rsidRPr="0035615F">
              <w:rPr>
                <w:rFonts w:ascii="Arial" w:hAnsi="Arial" w:cs="Arial"/>
                <w:b/>
                <w:bCs/>
                <w:sz w:val="24"/>
                <w:szCs w:val="24"/>
              </w:rPr>
              <w:t>15</w:t>
            </w:r>
          </w:p>
        </w:tc>
        <w:tc>
          <w:tcPr>
            <w:tcW w:w="1170" w:type="dxa"/>
          </w:tcPr>
          <w:p w14:paraId="188C38E4" w14:textId="6EB3F627" w:rsidR="00086BEB" w:rsidRPr="0035615F" w:rsidRDefault="00086BEB" w:rsidP="004179E4">
            <w:pPr>
              <w:spacing w:before="40" w:after="40"/>
              <w:jc w:val="center"/>
              <w:rPr>
                <w:rFonts w:ascii="Arial" w:hAnsi="Arial" w:cs="Arial"/>
                <w:b/>
                <w:bCs/>
                <w:sz w:val="24"/>
                <w:szCs w:val="24"/>
              </w:rPr>
            </w:pPr>
          </w:p>
        </w:tc>
        <w:tc>
          <w:tcPr>
            <w:tcW w:w="2291" w:type="dxa"/>
          </w:tcPr>
          <w:p w14:paraId="566F303C" w14:textId="58F4EFEF" w:rsidR="00086BEB" w:rsidRPr="0035615F" w:rsidRDefault="00792459" w:rsidP="00086BEB">
            <w:pPr>
              <w:spacing w:before="40" w:after="40"/>
              <w:rPr>
                <w:rFonts w:ascii="Arial" w:hAnsi="Arial" w:cs="Arial"/>
                <w:b/>
                <w:bCs/>
                <w:sz w:val="24"/>
                <w:szCs w:val="24"/>
              </w:rPr>
            </w:pPr>
            <w:r w:rsidRPr="0035615F">
              <w:rPr>
                <w:rFonts w:ascii="Arial" w:hAnsi="Arial" w:cs="Arial"/>
                <w:b/>
                <w:bCs/>
                <w:sz w:val="24"/>
                <w:szCs w:val="24"/>
              </w:rPr>
              <w:t>Naturally-occurring organic materials</w:t>
            </w:r>
          </w:p>
        </w:tc>
      </w:tr>
      <w:tr w:rsidR="005162DE" w:rsidRPr="005162DE" w14:paraId="43BA6B8D" w14:textId="77777777" w:rsidTr="002D3FB5">
        <w:trPr>
          <w:trHeight w:val="432"/>
        </w:trPr>
        <w:tc>
          <w:tcPr>
            <w:tcW w:w="2245" w:type="dxa"/>
          </w:tcPr>
          <w:p w14:paraId="581AB298" w14:textId="7EF44368" w:rsidR="00086BEB" w:rsidRPr="00CF58EC" w:rsidRDefault="00DC59AB" w:rsidP="00086BEB">
            <w:pPr>
              <w:spacing w:before="40" w:after="40"/>
              <w:ind w:left="187"/>
              <w:rPr>
                <w:rFonts w:ascii="Arial" w:hAnsi="Arial" w:cs="Arial"/>
                <w:b/>
                <w:bCs/>
                <w:sz w:val="24"/>
                <w:szCs w:val="24"/>
              </w:rPr>
            </w:pPr>
            <w:r w:rsidRPr="00CF58EC">
              <w:rPr>
                <w:rFonts w:ascii="Arial" w:hAnsi="Arial" w:cs="Arial"/>
                <w:b/>
                <w:bCs/>
                <w:sz w:val="24"/>
                <w:szCs w:val="24"/>
              </w:rPr>
              <w:t xml:space="preserve">Iron </w:t>
            </w:r>
            <w:r w:rsidRPr="00CF58EC">
              <w:rPr>
                <w:rFonts w:ascii="Arial" w:hAnsi="Arial" w:cs="Arial"/>
                <w:b/>
                <w:bCs/>
                <w:sz w:val="24"/>
                <w:szCs w:val="24"/>
              </w:rPr>
              <w:t>(µg/L)</w:t>
            </w:r>
          </w:p>
        </w:tc>
        <w:tc>
          <w:tcPr>
            <w:tcW w:w="1440" w:type="dxa"/>
          </w:tcPr>
          <w:p w14:paraId="13425507" w14:textId="498C597A" w:rsidR="00086BEB" w:rsidRPr="00CF58EC" w:rsidRDefault="00AC347E" w:rsidP="004179E4">
            <w:pPr>
              <w:spacing w:before="40" w:after="40"/>
              <w:jc w:val="center"/>
              <w:rPr>
                <w:rFonts w:ascii="Arial" w:hAnsi="Arial" w:cs="Arial"/>
                <w:b/>
                <w:bCs/>
                <w:sz w:val="24"/>
                <w:szCs w:val="24"/>
              </w:rPr>
            </w:pPr>
            <w:r w:rsidRPr="00CF58EC">
              <w:rPr>
                <w:rFonts w:ascii="Arial" w:hAnsi="Arial" w:cs="Arial"/>
                <w:b/>
                <w:bCs/>
                <w:sz w:val="24"/>
                <w:szCs w:val="24"/>
              </w:rPr>
              <w:t>03/22/2017</w:t>
            </w:r>
          </w:p>
        </w:tc>
        <w:tc>
          <w:tcPr>
            <w:tcW w:w="1260" w:type="dxa"/>
          </w:tcPr>
          <w:p w14:paraId="72C49EEB" w14:textId="0F14C4AA" w:rsidR="00086BEB" w:rsidRPr="00CF58EC" w:rsidRDefault="00AC347E" w:rsidP="004179E4">
            <w:pPr>
              <w:spacing w:before="40" w:after="40"/>
              <w:jc w:val="center"/>
              <w:rPr>
                <w:rFonts w:ascii="Arial" w:hAnsi="Arial" w:cs="Arial"/>
                <w:b/>
                <w:bCs/>
                <w:sz w:val="24"/>
                <w:szCs w:val="24"/>
              </w:rPr>
            </w:pPr>
            <w:r w:rsidRPr="00CF58EC">
              <w:rPr>
                <w:rFonts w:ascii="Arial" w:hAnsi="Arial" w:cs="Arial"/>
                <w:b/>
                <w:bCs/>
                <w:sz w:val="24"/>
                <w:szCs w:val="24"/>
              </w:rPr>
              <w:t>7300</w:t>
            </w:r>
          </w:p>
        </w:tc>
        <w:tc>
          <w:tcPr>
            <w:tcW w:w="1530" w:type="dxa"/>
          </w:tcPr>
          <w:p w14:paraId="7C11921B" w14:textId="3945E4C5" w:rsidR="00086BEB" w:rsidRPr="00CF58EC" w:rsidRDefault="00CF58EC" w:rsidP="004179E4">
            <w:pPr>
              <w:spacing w:before="40" w:after="40"/>
              <w:jc w:val="center"/>
              <w:rPr>
                <w:rFonts w:ascii="Arial" w:hAnsi="Arial" w:cs="Arial"/>
                <w:b/>
                <w:bCs/>
                <w:sz w:val="24"/>
                <w:szCs w:val="24"/>
              </w:rPr>
            </w:pPr>
            <w:r w:rsidRPr="00CF58EC">
              <w:rPr>
                <w:rFonts w:ascii="Arial" w:hAnsi="Arial" w:cs="Arial"/>
                <w:b/>
                <w:bCs/>
                <w:sz w:val="24"/>
                <w:szCs w:val="24"/>
              </w:rPr>
              <w:t>None</w:t>
            </w:r>
          </w:p>
        </w:tc>
        <w:tc>
          <w:tcPr>
            <w:tcW w:w="900" w:type="dxa"/>
          </w:tcPr>
          <w:p w14:paraId="491F1603" w14:textId="0CDB0E85" w:rsidR="00086BEB" w:rsidRPr="00CF58EC" w:rsidRDefault="003A62A9" w:rsidP="004179E4">
            <w:pPr>
              <w:spacing w:before="40" w:after="40"/>
              <w:jc w:val="center"/>
              <w:rPr>
                <w:rFonts w:ascii="Arial" w:hAnsi="Arial" w:cs="Arial"/>
                <w:b/>
                <w:bCs/>
                <w:sz w:val="24"/>
                <w:szCs w:val="24"/>
              </w:rPr>
            </w:pPr>
            <w:r w:rsidRPr="00CF58EC">
              <w:rPr>
                <w:rFonts w:ascii="Arial" w:hAnsi="Arial" w:cs="Arial"/>
                <w:b/>
                <w:bCs/>
                <w:sz w:val="24"/>
                <w:szCs w:val="24"/>
              </w:rPr>
              <w:t>300</w:t>
            </w:r>
          </w:p>
        </w:tc>
        <w:tc>
          <w:tcPr>
            <w:tcW w:w="1170" w:type="dxa"/>
          </w:tcPr>
          <w:p w14:paraId="489C42D6" w14:textId="08F7194D" w:rsidR="00086BEB" w:rsidRPr="00CF58EC" w:rsidRDefault="00086BEB" w:rsidP="004179E4">
            <w:pPr>
              <w:spacing w:before="40" w:after="40"/>
              <w:jc w:val="center"/>
              <w:rPr>
                <w:rFonts w:ascii="Arial" w:hAnsi="Arial" w:cs="Arial"/>
                <w:b/>
                <w:bCs/>
                <w:sz w:val="24"/>
                <w:szCs w:val="24"/>
              </w:rPr>
            </w:pPr>
          </w:p>
        </w:tc>
        <w:tc>
          <w:tcPr>
            <w:tcW w:w="2291" w:type="dxa"/>
          </w:tcPr>
          <w:p w14:paraId="2DBCEC1A" w14:textId="7CF8613F" w:rsidR="00086BEB" w:rsidRPr="00CF58EC" w:rsidRDefault="00052B49" w:rsidP="00086BEB">
            <w:pPr>
              <w:spacing w:before="40" w:after="40"/>
              <w:rPr>
                <w:rFonts w:ascii="Arial" w:hAnsi="Arial" w:cs="Arial"/>
                <w:b/>
                <w:bCs/>
                <w:sz w:val="24"/>
                <w:szCs w:val="24"/>
              </w:rPr>
            </w:pPr>
            <w:r w:rsidRPr="00CF58EC">
              <w:rPr>
                <w:rFonts w:ascii="Arial" w:hAnsi="Arial" w:cs="Arial"/>
                <w:b/>
                <w:bCs/>
                <w:sz w:val="24"/>
                <w:szCs w:val="24"/>
              </w:rPr>
              <w:t>Leaching from natural deposits; industrial wastes</w:t>
            </w:r>
          </w:p>
        </w:tc>
      </w:tr>
      <w:tr w:rsidR="005162DE" w:rsidRPr="005162DE" w14:paraId="18FA2C38" w14:textId="77777777" w:rsidTr="002D3FB5">
        <w:trPr>
          <w:trHeight w:val="432"/>
        </w:trPr>
        <w:tc>
          <w:tcPr>
            <w:tcW w:w="2245" w:type="dxa"/>
          </w:tcPr>
          <w:p w14:paraId="39D2E538" w14:textId="217CB3F5" w:rsidR="00086BEB" w:rsidRPr="003A456C" w:rsidRDefault="0082502A" w:rsidP="00086BEB">
            <w:pPr>
              <w:spacing w:before="40" w:after="40"/>
              <w:ind w:left="187"/>
              <w:rPr>
                <w:rFonts w:ascii="Arial" w:hAnsi="Arial" w:cs="Arial"/>
                <w:b/>
                <w:bCs/>
                <w:sz w:val="24"/>
                <w:szCs w:val="24"/>
              </w:rPr>
            </w:pPr>
            <w:r w:rsidRPr="003A456C">
              <w:rPr>
                <w:rFonts w:ascii="Arial" w:hAnsi="Arial" w:cs="Arial"/>
                <w:b/>
                <w:bCs/>
                <w:sz w:val="24"/>
                <w:szCs w:val="24"/>
              </w:rPr>
              <w:t>Manganese</w:t>
            </w:r>
            <w:r w:rsidRPr="003A456C">
              <w:rPr>
                <w:rFonts w:ascii="Arial" w:hAnsi="Arial" w:cs="Arial"/>
                <w:b/>
                <w:bCs/>
                <w:sz w:val="24"/>
                <w:szCs w:val="24"/>
              </w:rPr>
              <w:t xml:space="preserve"> </w:t>
            </w:r>
            <w:r w:rsidRPr="003A456C">
              <w:rPr>
                <w:rFonts w:ascii="Arial" w:hAnsi="Arial" w:cs="Arial"/>
                <w:b/>
                <w:bCs/>
                <w:sz w:val="24"/>
                <w:szCs w:val="24"/>
              </w:rPr>
              <w:t>(µg/L)</w:t>
            </w:r>
          </w:p>
        </w:tc>
        <w:tc>
          <w:tcPr>
            <w:tcW w:w="1440" w:type="dxa"/>
          </w:tcPr>
          <w:p w14:paraId="6AB05BED" w14:textId="789CF6DF" w:rsidR="00086BEB" w:rsidRPr="003A456C" w:rsidRDefault="006F2648" w:rsidP="004179E4">
            <w:pPr>
              <w:spacing w:before="40" w:after="40"/>
              <w:jc w:val="center"/>
              <w:rPr>
                <w:rFonts w:ascii="Arial" w:hAnsi="Arial" w:cs="Arial"/>
                <w:b/>
                <w:bCs/>
                <w:sz w:val="24"/>
                <w:szCs w:val="24"/>
              </w:rPr>
            </w:pPr>
            <w:r w:rsidRPr="003A456C">
              <w:rPr>
                <w:rFonts w:ascii="Arial" w:hAnsi="Arial" w:cs="Arial"/>
                <w:b/>
                <w:bCs/>
                <w:sz w:val="24"/>
                <w:szCs w:val="24"/>
              </w:rPr>
              <w:t>03/22/2017 – 04/10/2018</w:t>
            </w:r>
          </w:p>
        </w:tc>
        <w:tc>
          <w:tcPr>
            <w:tcW w:w="1260" w:type="dxa"/>
          </w:tcPr>
          <w:p w14:paraId="0AC370FD" w14:textId="6AFBE41B" w:rsidR="00086BEB" w:rsidRPr="003A456C" w:rsidRDefault="00B056E3" w:rsidP="004179E4">
            <w:pPr>
              <w:spacing w:before="40" w:after="40"/>
              <w:jc w:val="center"/>
              <w:rPr>
                <w:rFonts w:ascii="Arial" w:hAnsi="Arial" w:cs="Arial"/>
                <w:b/>
                <w:bCs/>
                <w:sz w:val="24"/>
                <w:szCs w:val="24"/>
              </w:rPr>
            </w:pPr>
            <w:r w:rsidRPr="003A456C">
              <w:rPr>
                <w:rFonts w:ascii="Arial" w:hAnsi="Arial" w:cs="Arial"/>
                <w:b/>
                <w:bCs/>
                <w:sz w:val="24"/>
                <w:szCs w:val="24"/>
              </w:rPr>
              <w:t>1,430</w:t>
            </w:r>
          </w:p>
        </w:tc>
        <w:tc>
          <w:tcPr>
            <w:tcW w:w="1530" w:type="dxa"/>
          </w:tcPr>
          <w:p w14:paraId="06D23DE1" w14:textId="0DED1994" w:rsidR="00086BEB" w:rsidRPr="003A456C" w:rsidRDefault="006F2648" w:rsidP="004179E4">
            <w:pPr>
              <w:spacing w:before="40" w:after="40"/>
              <w:jc w:val="center"/>
              <w:rPr>
                <w:rFonts w:ascii="Arial" w:hAnsi="Arial" w:cs="Arial"/>
                <w:b/>
                <w:bCs/>
                <w:sz w:val="24"/>
                <w:szCs w:val="24"/>
              </w:rPr>
            </w:pPr>
            <w:r w:rsidRPr="003A456C">
              <w:rPr>
                <w:rFonts w:ascii="Arial" w:hAnsi="Arial" w:cs="Arial"/>
                <w:b/>
                <w:bCs/>
                <w:sz w:val="24"/>
                <w:szCs w:val="24"/>
              </w:rPr>
              <w:t xml:space="preserve">160 </w:t>
            </w:r>
            <w:r w:rsidR="00B056E3" w:rsidRPr="003A456C">
              <w:rPr>
                <w:rFonts w:ascii="Arial" w:hAnsi="Arial" w:cs="Arial"/>
                <w:b/>
                <w:bCs/>
                <w:sz w:val="24"/>
                <w:szCs w:val="24"/>
              </w:rPr>
              <w:t>–</w:t>
            </w:r>
            <w:r w:rsidRPr="003A456C">
              <w:rPr>
                <w:rFonts w:ascii="Arial" w:hAnsi="Arial" w:cs="Arial"/>
                <w:b/>
                <w:bCs/>
                <w:sz w:val="24"/>
                <w:szCs w:val="24"/>
              </w:rPr>
              <w:t xml:space="preserve"> 2700</w:t>
            </w:r>
          </w:p>
        </w:tc>
        <w:tc>
          <w:tcPr>
            <w:tcW w:w="900" w:type="dxa"/>
          </w:tcPr>
          <w:p w14:paraId="4A9C9B68" w14:textId="1C5D9037" w:rsidR="00086BEB" w:rsidRPr="003A456C" w:rsidRDefault="0082502A" w:rsidP="004179E4">
            <w:pPr>
              <w:spacing w:before="40" w:after="40"/>
              <w:jc w:val="center"/>
              <w:rPr>
                <w:rFonts w:ascii="Arial" w:hAnsi="Arial" w:cs="Arial"/>
                <w:b/>
                <w:bCs/>
                <w:sz w:val="24"/>
                <w:szCs w:val="24"/>
              </w:rPr>
            </w:pPr>
            <w:r w:rsidRPr="003A456C">
              <w:rPr>
                <w:rFonts w:ascii="Arial" w:hAnsi="Arial" w:cs="Arial"/>
                <w:b/>
                <w:bCs/>
                <w:sz w:val="24"/>
                <w:szCs w:val="24"/>
              </w:rPr>
              <w:t>50</w:t>
            </w:r>
          </w:p>
        </w:tc>
        <w:tc>
          <w:tcPr>
            <w:tcW w:w="1170" w:type="dxa"/>
          </w:tcPr>
          <w:p w14:paraId="7502C73C" w14:textId="0A925E71" w:rsidR="00086BEB" w:rsidRPr="003A456C" w:rsidRDefault="00086BEB" w:rsidP="004179E4">
            <w:pPr>
              <w:spacing w:before="40" w:after="40"/>
              <w:jc w:val="center"/>
              <w:rPr>
                <w:rFonts w:ascii="Arial" w:hAnsi="Arial" w:cs="Arial"/>
                <w:b/>
                <w:bCs/>
                <w:sz w:val="24"/>
                <w:szCs w:val="24"/>
              </w:rPr>
            </w:pPr>
          </w:p>
        </w:tc>
        <w:tc>
          <w:tcPr>
            <w:tcW w:w="2291" w:type="dxa"/>
          </w:tcPr>
          <w:p w14:paraId="06A23C91" w14:textId="2109FB76" w:rsidR="00086BEB" w:rsidRPr="003A456C" w:rsidRDefault="00D77228" w:rsidP="00086BEB">
            <w:pPr>
              <w:spacing w:before="40" w:after="40"/>
              <w:rPr>
                <w:rFonts w:ascii="Arial" w:hAnsi="Arial" w:cs="Arial"/>
                <w:b/>
                <w:bCs/>
                <w:sz w:val="24"/>
                <w:szCs w:val="24"/>
              </w:rPr>
            </w:pPr>
            <w:r w:rsidRPr="003A456C">
              <w:rPr>
                <w:rFonts w:ascii="Arial" w:hAnsi="Arial" w:cs="Arial"/>
                <w:b/>
                <w:bCs/>
                <w:sz w:val="24"/>
                <w:szCs w:val="24"/>
              </w:rPr>
              <w:t>Leaching from natural deposits</w:t>
            </w:r>
          </w:p>
        </w:tc>
      </w:tr>
      <w:tr w:rsidR="000C7882" w:rsidRPr="005162DE" w14:paraId="5CCA0B6E" w14:textId="77777777" w:rsidTr="002D3FB5">
        <w:trPr>
          <w:trHeight w:val="432"/>
        </w:trPr>
        <w:tc>
          <w:tcPr>
            <w:tcW w:w="2245" w:type="dxa"/>
          </w:tcPr>
          <w:p w14:paraId="301794BF" w14:textId="478634EA" w:rsidR="000C7882" w:rsidRPr="007B4B6C" w:rsidRDefault="00497B8F" w:rsidP="00086BEB">
            <w:pPr>
              <w:spacing w:before="40" w:after="40"/>
              <w:ind w:left="187"/>
              <w:rPr>
                <w:rFonts w:ascii="Arial" w:hAnsi="Arial" w:cs="Arial"/>
                <w:b/>
                <w:bCs/>
                <w:sz w:val="24"/>
                <w:szCs w:val="24"/>
              </w:rPr>
            </w:pPr>
            <w:r w:rsidRPr="007B4B6C">
              <w:rPr>
                <w:rFonts w:ascii="Arial" w:hAnsi="Arial" w:cs="Arial"/>
                <w:b/>
                <w:bCs/>
                <w:sz w:val="24"/>
                <w:szCs w:val="24"/>
              </w:rPr>
              <w:t>Odor---Threshold</w:t>
            </w:r>
            <w:r w:rsidRPr="007B4B6C">
              <w:rPr>
                <w:rFonts w:ascii="Arial" w:hAnsi="Arial" w:cs="Arial"/>
                <w:b/>
                <w:bCs/>
                <w:sz w:val="24"/>
                <w:szCs w:val="24"/>
              </w:rPr>
              <w:t xml:space="preserve"> (units)</w:t>
            </w:r>
          </w:p>
        </w:tc>
        <w:tc>
          <w:tcPr>
            <w:tcW w:w="1440" w:type="dxa"/>
          </w:tcPr>
          <w:p w14:paraId="13B231D7" w14:textId="351B6EA1" w:rsidR="000C7882" w:rsidRPr="007B4B6C" w:rsidRDefault="007B4B6C" w:rsidP="004179E4">
            <w:pPr>
              <w:spacing w:before="40" w:after="40"/>
              <w:jc w:val="center"/>
              <w:rPr>
                <w:rFonts w:ascii="Arial" w:hAnsi="Arial" w:cs="Arial"/>
                <w:b/>
                <w:bCs/>
                <w:sz w:val="24"/>
                <w:szCs w:val="24"/>
              </w:rPr>
            </w:pPr>
            <w:r w:rsidRPr="007B4B6C">
              <w:rPr>
                <w:rFonts w:ascii="Arial" w:hAnsi="Arial" w:cs="Arial"/>
                <w:b/>
                <w:bCs/>
                <w:sz w:val="24"/>
                <w:szCs w:val="24"/>
              </w:rPr>
              <w:t>03/22/2017</w:t>
            </w:r>
          </w:p>
        </w:tc>
        <w:tc>
          <w:tcPr>
            <w:tcW w:w="1260" w:type="dxa"/>
          </w:tcPr>
          <w:p w14:paraId="362EBF67" w14:textId="75530700" w:rsidR="000C7882" w:rsidRPr="007B4B6C" w:rsidRDefault="007B4B6C" w:rsidP="004179E4">
            <w:pPr>
              <w:spacing w:before="40" w:after="40"/>
              <w:jc w:val="center"/>
              <w:rPr>
                <w:rFonts w:ascii="Arial" w:hAnsi="Arial" w:cs="Arial"/>
                <w:b/>
                <w:bCs/>
                <w:sz w:val="24"/>
                <w:szCs w:val="24"/>
              </w:rPr>
            </w:pPr>
            <w:r w:rsidRPr="007B4B6C">
              <w:rPr>
                <w:rFonts w:ascii="Arial" w:hAnsi="Arial" w:cs="Arial"/>
                <w:b/>
                <w:bCs/>
                <w:sz w:val="24"/>
                <w:szCs w:val="24"/>
              </w:rPr>
              <w:t>40</w:t>
            </w:r>
          </w:p>
        </w:tc>
        <w:tc>
          <w:tcPr>
            <w:tcW w:w="1530" w:type="dxa"/>
          </w:tcPr>
          <w:p w14:paraId="3A719208" w14:textId="4C3EF0AE" w:rsidR="000C7882" w:rsidRPr="007B4B6C" w:rsidRDefault="007B4B6C" w:rsidP="004179E4">
            <w:pPr>
              <w:spacing w:before="40" w:after="40"/>
              <w:jc w:val="center"/>
              <w:rPr>
                <w:rFonts w:ascii="Arial" w:hAnsi="Arial" w:cs="Arial"/>
                <w:b/>
                <w:bCs/>
                <w:sz w:val="24"/>
                <w:szCs w:val="24"/>
              </w:rPr>
            </w:pPr>
            <w:r w:rsidRPr="007B4B6C">
              <w:rPr>
                <w:rFonts w:ascii="Arial" w:hAnsi="Arial" w:cs="Arial"/>
                <w:b/>
                <w:bCs/>
                <w:sz w:val="24"/>
                <w:szCs w:val="24"/>
              </w:rPr>
              <w:t>None</w:t>
            </w:r>
          </w:p>
        </w:tc>
        <w:tc>
          <w:tcPr>
            <w:tcW w:w="900" w:type="dxa"/>
          </w:tcPr>
          <w:p w14:paraId="31FC1EEA" w14:textId="7CCF6D3C" w:rsidR="000C7882" w:rsidRPr="007B4B6C" w:rsidRDefault="00C65D40" w:rsidP="004179E4">
            <w:pPr>
              <w:spacing w:before="40" w:after="40"/>
              <w:jc w:val="center"/>
              <w:rPr>
                <w:rFonts w:ascii="Arial" w:hAnsi="Arial" w:cs="Arial"/>
                <w:b/>
                <w:bCs/>
                <w:sz w:val="24"/>
                <w:szCs w:val="24"/>
              </w:rPr>
            </w:pPr>
            <w:r w:rsidRPr="007B4B6C">
              <w:rPr>
                <w:rFonts w:ascii="Arial" w:hAnsi="Arial" w:cs="Arial"/>
                <w:b/>
                <w:bCs/>
                <w:sz w:val="24"/>
                <w:szCs w:val="24"/>
              </w:rPr>
              <w:t>3</w:t>
            </w:r>
          </w:p>
        </w:tc>
        <w:tc>
          <w:tcPr>
            <w:tcW w:w="1170" w:type="dxa"/>
          </w:tcPr>
          <w:p w14:paraId="303AC0F7" w14:textId="77777777" w:rsidR="000C7882" w:rsidRPr="007B4B6C" w:rsidRDefault="000C7882" w:rsidP="004179E4">
            <w:pPr>
              <w:spacing w:before="40" w:after="40"/>
              <w:jc w:val="center"/>
              <w:rPr>
                <w:rFonts w:ascii="Arial" w:hAnsi="Arial" w:cs="Arial"/>
                <w:b/>
                <w:bCs/>
                <w:sz w:val="24"/>
                <w:szCs w:val="24"/>
              </w:rPr>
            </w:pPr>
          </w:p>
        </w:tc>
        <w:tc>
          <w:tcPr>
            <w:tcW w:w="2291" w:type="dxa"/>
          </w:tcPr>
          <w:p w14:paraId="590981EB" w14:textId="2C70C201" w:rsidR="000C7882" w:rsidRPr="007B4B6C" w:rsidRDefault="00C65D40" w:rsidP="00086BEB">
            <w:pPr>
              <w:spacing w:before="40" w:after="40"/>
              <w:rPr>
                <w:rFonts w:ascii="Arial" w:hAnsi="Arial" w:cs="Arial"/>
                <w:b/>
                <w:bCs/>
                <w:sz w:val="24"/>
                <w:szCs w:val="24"/>
              </w:rPr>
            </w:pPr>
            <w:r w:rsidRPr="007B4B6C">
              <w:rPr>
                <w:rFonts w:ascii="Arial" w:hAnsi="Arial" w:cs="Arial"/>
                <w:b/>
                <w:bCs/>
                <w:sz w:val="24"/>
                <w:szCs w:val="24"/>
              </w:rPr>
              <w:t>Naturally-occurring organic materials</w:t>
            </w:r>
          </w:p>
        </w:tc>
      </w:tr>
      <w:tr w:rsidR="000C7882" w:rsidRPr="005162DE" w14:paraId="22561969" w14:textId="77777777" w:rsidTr="002D3FB5">
        <w:trPr>
          <w:trHeight w:val="432"/>
        </w:trPr>
        <w:tc>
          <w:tcPr>
            <w:tcW w:w="2245" w:type="dxa"/>
          </w:tcPr>
          <w:p w14:paraId="4E256CDA" w14:textId="06AB1A05" w:rsidR="000C7882" w:rsidRPr="001A1AA9" w:rsidRDefault="00A9464F" w:rsidP="00086BEB">
            <w:pPr>
              <w:spacing w:before="40" w:after="40"/>
              <w:ind w:left="187"/>
              <w:rPr>
                <w:rFonts w:ascii="Arial" w:hAnsi="Arial" w:cs="Arial"/>
                <w:b/>
                <w:bCs/>
                <w:sz w:val="24"/>
                <w:szCs w:val="24"/>
              </w:rPr>
            </w:pPr>
            <w:r w:rsidRPr="001A1AA9">
              <w:rPr>
                <w:rFonts w:ascii="Arial" w:hAnsi="Arial" w:cs="Arial"/>
                <w:b/>
                <w:bCs/>
                <w:sz w:val="24"/>
                <w:szCs w:val="24"/>
              </w:rPr>
              <w:t>Turbidity</w:t>
            </w:r>
            <w:r w:rsidRPr="001A1AA9">
              <w:rPr>
                <w:rFonts w:ascii="Arial" w:hAnsi="Arial" w:cs="Arial"/>
                <w:b/>
                <w:bCs/>
                <w:sz w:val="24"/>
                <w:szCs w:val="24"/>
              </w:rPr>
              <w:t xml:space="preserve"> (units)</w:t>
            </w:r>
          </w:p>
        </w:tc>
        <w:tc>
          <w:tcPr>
            <w:tcW w:w="1440" w:type="dxa"/>
          </w:tcPr>
          <w:p w14:paraId="0CCDC4A2" w14:textId="20FE3FB0" w:rsidR="000C7882" w:rsidRPr="001A1AA9" w:rsidRDefault="001A1AA9" w:rsidP="004179E4">
            <w:pPr>
              <w:spacing w:before="40" w:after="40"/>
              <w:jc w:val="center"/>
              <w:rPr>
                <w:rFonts w:ascii="Arial" w:hAnsi="Arial" w:cs="Arial"/>
                <w:b/>
                <w:bCs/>
                <w:sz w:val="24"/>
                <w:szCs w:val="24"/>
              </w:rPr>
            </w:pPr>
            <w:r w:rsidRPr="001A1AA9">
              <w:rPr>
                <w:rFonts w:ascii="Arial" w:hAnsi="Arial" w:cs="Arial"/>
                <w:b/>
                <w:bCs/>
                <w:sz w:val="24"/>
                <w:szCs w:val="24"/>
              </w:rPr>
              <w:t>03/22/2017</w:t>
            </w:r>
          </w:p>
        </w:tc>
        <w:tc>
          <w:tcPr>
            <w:tcW w:w="1260" w:type="dxa"/>
          </w:tcPr>
          <w:p w14:paraId="4CFD41BC" w14:textId="639642EB" w:rsidR="000C7882" w:rsidRPr="001A1AA9" w:rsidRDefault="001A1AA9" w:rsidP="004179E4">
            <w:pPr>
              <w:spacing w:before="40" w:after="40"/>
              <w:jc w:val="center"/>
              <w:rPr>
                <w:rFonts w:ascii="Arial" w:hAnsi="Arial" w:cs="Arial"/>
                <w:b/>
                <w:bCs/>
                <w:sz w:val="24"/>
                <w:szCs w:val="24"/>
              </w:rPr>
            </w:pPr>
            <w:r w:rsidRPr="001A1AA9">
              <w:rPr>
                <w:rFonts w:ascii="Arial" w:hAnsi="Arial" w:cs="Arial"/>
                <w:b/>
                <w:bCs/>
                <w:sz w:val="24"/>
                <w:szCs w:val="24"/>
              </w:rPr>
              <w:t>22</w:t>
            </w:r>
          </w:p>
        </w:tc>
        <w:tc>
          <w:tcPr>
            <w:tcW w:w="1530" w:type="dxa"/>
          </w:tcPr>
          <w:p w14:paraId="2ACF9CB2" w14:textId="34FDC42C" w:rsidR="000C7882" w:rsidRPr="001A1AA9" w:rsidRDefault="001A1AA9" w:rsidP="004179E4">
            <w:pPr>
              <w:spacing w:before="40" w:after="40"/>
              <w:jc w:val="center"/>
              <w:rPr>
                <w:rFonts w:ascii="Arial" w:hAnsi="Arial" w:cs="Arial"/>
                <w:b/>
                <w:bCs/>
                <w:sz w:val="24"/>
                <w:szCs w:val="24"/>
              </w:rPr>
            </w:pPr>
            <w:r w:rsidRPr="001A1AA9">
              <w:rPr>
                <w:rFonts w:ascii="Arial" w:hAnsi="Arial" w:cs="Arial"/>
                <w:b/>
                <w:bCs/>
                <w:sz w:val="24"/>
                <w:szCs w:val="24"/>
              </w:rPr>
              <w:t>None</w:t>
            </w:r>
          </w:p>
        </w:tc>
        <w:tc>
          <w:tcPr>
            <w:tcW w:w="900" w:type="dxa"/>
          </w:tcPr>
          <w:p w14:paraId="79BB1281" w14:textId="6D11D747" w:rsidR="000C7882" w:rsidRPr="001A1AA9" w:rsidRDefault="00A9464F" w:rsidP="004179E4">
            <w:pPr>
              <w:spacing w:before="40" w:after="40"/>
              <w:jc w:val="center"/>
              <w:rPr>
                <w:rFonts w:ascii="Arial" w:hAnsi="Arial" w:cs="Arial"/>
                <w:b/>
                <w:bCs/>
                <w:sz w:val="24"/>
                <w:szCs w:val="24"/>
              </w:rPr>
            </w:pPr>
            <w:r w:rsidRPr="001A1AA9">
              <w:rPr>
                <w:rFonts w:ascii="Arial" w:hAnsi="Arial" w:cs="Arial"/>
                <w:b/>
                <w:bCs/>
                <w:sz w:val="24"/>
                <w:szCs w:val="24"/>
              </w:rPr>
              <w:t>5</w:t>
            </w:r>
          </w:p>
        </w:tc>
        <w:tc>
          <w:tcPr>
            <w:tcW w:w="1170" w:type="dxa"/>
          </w:tcPr>
          <w:p w14:paraId="18C1E7C3" w14:textId="77777777" w:rsidR="000C7882" w:rsidRPr="001A1AA9" w:rsidRDefault="000C7882" w:rsidP="004179E4">
            <w:pPr>
              <w:spacing w:before="40" w:after="40"/>
              <w:jc w:val="center"/>
              <w:rPr>
                <w:rFonts w:ascii="Arial" w:hAnsi="Arial" w:cs="Arial"/>
                <w:b/>
                <w:bCs/>
                <w:sz w:val="24"/>
                <w:szCs w:val="24"/>
              </w:rPr>
            </w:pPr>
          </w:p>
        </w:tc>
        <w:tc>
          <w:tcPr>
            <w:tcW w:w="2291" w:type="dxa"/>
          </w:tcPr>
          <w:p w14:paraId="61E4D1EB" w14:textId="3058AF7C" w:rsidR="000C7882" w:rsidRPr="001A1AA9" w:rsidRDefault="00A9464F" w:rsidP="00086BEB">
            <w:pPr>
              <w:spacing w:before="40" w:after="40"/>
              <w:rPr>
                <w:rFonts w:ascii="Arial" w:hAnsi="Arial" w:cs="Arial"/>
                <w:b/>
                <w:bCs/>
                <w:sz w:val="24"/>
                <w:szCs w:val="24"/>
              </w:rPr>
            </w:pPr>
            <w:r w:rsidRPr="001A1AA9">
              <w:rPr>
                <w:rFonts w:ascii="Arial" w:hAnsi="Arial" w:cs="Arial"/>
                <w:b/>
                <w:bCs/>
                <w:sz w:val="24"/>
                <w:szCs w:val="24"/>
              </w:rPr>
              <w:t>Soil runoff</w:t>
            </w:r>
          </w:p>
        </w:tc>
      </w:tr>
      <w:tr w:rsidR="000C7882" w:rsidRPr="005162DE" w14:paraId="11BB6D26" w14:textId="77777777" w:rsidTr="002D3FB5">
        <w:trPr>
          <w:trHeight w:val="432"/>
        </w:trPr>
        <w:tc>
          <w:tcPr>
            <w:tcW w:w="2245" w:type="dxa"/>
          </w:tcPr>
          <w:p w14:paraId="5C19A058" w14:textId="62DF4821" w:rsidR="000C7882" w:rsidRPr="005162DE" w:rsidRDefault="00A971D8" w:rsidP="00086BEB">
            <w:pPr>
              <w:spacing w:before="40" w:after="40"/>
              <w:ind w:left="187"/>
              <w:rPr>
                <w:rFonts w:ascii="Arial" w:hAnsi="Arial" w:cs="Arial"/>
                <w:sz w:val="24"/>
                <w:szCs w:val="24"/>
              </w:rPr>
            </w:pPr>
            <w:r>
              <w:rPr>
                <w:rFonts w:ascii="Arial" w:hAnsi="Arial" w:cs="Arial"/>
                <w:sz w:val="24"/>
                <w:szCs w:val="24"/>
              </w:rPr>
              <w:t>Zinc (mg/L)</w:t>
            </w:r>
          </w:p>
        </w:tc>
        <w:tc>
          <w:tcPr>
            <w:tcW w:w="1440" w:type="dxa"/>
          </w:tcPr>
          <w:p w14:paraId="5E292995" w14:textId="6EA644E2" w:rsidR="000C7882" w:rsidRPr="005162DE" w:rsidRDefault="005C6CCA" w:rsidP="004179E4">
            <w:pPr>
              <w:spacing w:before="40" w:after="40"/>
              <w:jc w:val="center"/>
              <w:rPr>
                <w:rFonts w:ascii="Arial" w:hAnsi="Arial" w:cs="Arial"/>
                <w:sz w:val="24"/>
                <w:szCs w:val="24"/>
              </w:rPr>
            </w:pPr>
            <w:r>
              <w:rPr>
                <w:rFonts w:ascii="Arial" w:hAnsi="Arial" w:cs="Arial"/>
                <w:sz w:val="24"/>
                <w:szCs w:val="24"/>
              </w:rPr>
              <w:t>03/22/2017</w:t>
            </w:r>
          </w:p>
        </w:tc>
        <w:tc>
          <w:tcPr>
            <w:tcW w:w="1260" w:type="dxa"/>
          </w:tcPr>
          <w:p w14:paraId="6C2D1C42" w14:textId="23469643" w:rsidR="000C7882" w:rsidRPr="005162DE" w:rsidRDefault="00670C39" w:rsidP="004179E4">
            <w:pPr>
              <w:spacing w:before="40" w:after="40"/>
              <w:jc w:val="center"/>
              <w:rPr>
                <w:rFonts w:ascii="Arial" w:hAnsi="Arial" w:cs="Arial"/>
                <w:sz w:val="24"/>
                <w:szCs w:val="24"/>
              </w:rPr>
            </w:pPr>
            <w:r>
              <w:rPr>
                <w:rFonts w:ascii="Arial" w:hAnsi="Arial" w:cs="Arial"/>
                <w:sz w:val="24"/>
                <w:szCs w:val="24"/>
              </w:rPr>
              <w:t>0.3</w:t>
            </w:r>
          </w:p>
        </w:tc>
        <w:tc>
          <w:tcPr>
            <w:tcW w:w="1530" w:type="dxa"/>
          </w:tcPr>
          <w:p w14:paraId="19A1F5BB" w14:textId="5E5665DF" w:rsidR="000C7882" w:rsidRPr="005162DE" w:rsidRDefault="00670C39" w:rsidP="004179E4">
            <w:pPr>
              <w:spacing w:before="40" w:after="40"/>
              <w:jc w:val="center"/>
              <w:rPr>
                <w:rFonts w:ascii="Arial" w:hAnsi="Arial" w:cs="Arial"/>
                <w:sz w:val="24"/>
                <w:szCs w:val="24"/>
              </w:rPr>
            </w:pPr>
            <w:r>
              <w:rPr>
                <w:rFonts w:ascii="Arial" w:hAnsi="Arial" w:cs="Arial"/>
                <w:sz w:val="24"/>
                <w:szCs w:val="24"/>
              </w:rPr>
              <w:t>None</w:t>
            </w:r>
          </w:p>
        </w:tc>
        <w:tc>
          <w:tcPr>
            <w:tcW w:w="900" w:type="dxa"/>
          </w:tcPr>
          <w:p w14:paraId="755CD42F" w14:textId="27F26539" w:rsidR="000C7882" w:rsidRPr="005162DE" w:rsidRDefault="00A971D8" w:rsidP="004179E4">
            <w:pPr>
              <w:spacing w:before="40" w:after="40"/>
              <w:jc w:val="center"/>
              <w:rPr>
                <w:rFonts w:ascii="Arial" w:hAnsi="Arial" w:cs="Arial"/>
                <w:sz w:val="24"/>
                <w:szCs w:val="24"/>
              </w:rPr>
            </w:pPr>
            <w:r>
              <w:rPr>
                <w:rFonts w:ascii="Arial" w:hAnsi="Arial" w:cs="Arial"/>
                <w:sz w:val="24"/>
                <w:szCs w:val="24"/>
              </w:rPr>
              <w:t>5.0</w:t>
            </w:r>
          </w:p>
        </w:tc>
        <w:tc>
          <w:tcPr>
            <w:tcW w:w="1170" w:type="dxa"/>
          </w:tcPr>
          <w:p w14:paraId="0544F355" w14:textId="77777777" w:rsidR="000C7882" w:rsidRPr="005162DE" w:rsidRDefault="000C7882" w:rsidP="004179E4">
            <w:pPr>
              <w:spacing w:before="40" w:after="40"/>
              <w:jc w:val="center"/>
              <w:rPr>
                <w:rFonts w:ascii="Arial" w:hAnsi="Arial" w:cs="Arial"/>
                <w:sz w:val="24"/>
                <w:szCs w:val="24"/>
              </w:rPr>
            </w:pPr>
          </w:p>
        </w:tc>
        <w:tc>
          <w:tcPr>
            <w:tcW w:w="2291" w:type="dxa"/>
          </w:tcPr>
          <w:p w14:paraId="4137B8DA" w14:textId="1FD462BA" w:rsidR="000C7882" w:rsidRPr="005162DE" w:rsidRDefault="000154EE" w:rsidP="00086BEB">
            <w:pPr>
              <w:spacing w:before="40" w:after="40"/>
              <w:rPr>
                <w:rFonts w:ascii="Arial" w:hAnsi="Arial" w:cs="Arial"/>
                <w:sz w:val="24"/>
                <w:szCs w:val="24"/>
              </w:rPr>
            </w:pPr>
            <w:r w:rsidRPr="000154EE">
              <w:rPr>
                <w:rFonts w:ascii="Arial" w:hAnsi="Arial" w:cs="Arial"/>
                <w:sz w:val="24"/>
                <w:szCs w:val="24"/>
              </w:rPr>
              <w:t>Runoff/leaching from natural deposits; industrial wastes</w:t>
            </w:r>
          </w:p>
        </w:tc>
      </w:tr>
      <w:tr w:rsidR="00A971D8" w:rsidRPr="005162DE" w14:paraId="11CB9815" w14:textId="77777777" w:rsidTr="002D3FB5">
        <w:trPr>
          <w:trHeight w:val="432"/>
        </w:trPr>
        <w:tc>
          <w:tcPr>
            <w:tcW w:w="2245" w:type="dxa"/>
          </w:tcPr>
          <w:p w14:paraId="2C2A7AC0" w14:textId="1C9FDE62" w:rsidR="00A971D8" w:rsidRPr="005162DE" w:rsidRDefault="005479F1" w:rsidP="00086BEB">
            <w:pPr>
              <w:spacing w:before="40" w:after="40"/>
              <w:ind w:left="187"/>
              <w:rPr>
                <w:rFonts w:ascii="Arial" w:hAnsi="Arial" w:cs="Arial"/>
                <w:sz w:val="24"/>
                <w:szCs w:val="24"/>
              </w:rPr>
            </w:pPr>
            <w:r w:rsidRPr="005479F1">
              <w:rPr>
                <w:rFonts w:ascii="Arial" w:hAnsi="Arial" w:cs="Arial"/>
                <w:sz w:val="24"/>
                <w:szCs w:val="24"/>
              </w:rPr>
              <w:t>Total Dissolved Solids [TDS]</w:t>
            </w:r>
            <w:r>
              <w:rPr>
                <w:rFonts w:ascii="Arial" w:hAnsi="Arial" w:cs="Arial"/>
                <w:sz w:val="24"/>
                <w:szCs w:val="24"/>
              </w:rPr>
              <w:t xml:space="preserve"> (mg/L)</w:t>
            </w:r>
          </w:p>
        </w:tc>
        <w:tc>
          <w:tcPr>
            <w:tcW w:w="1440" w:type="dxa"/>
          </w:tcPr>
          <w:p w14:paraId="74B3D676" w14:textId="411876AE" w:rsidR="00A971D8" w:rsidRPr="005162DE" w:rsidRDefault="00670C39" w:rsidP="004179E4">
            <w:pPr>
              <w:spacing w:before="40" w:after="40"/>
              <w:jc w:val="center"/>
              <w:rPr>
                <w:rFonts w:ascii="Arial" w:hAnsi="Arial" w:cs="Arial"/>
                <w:sz w:val="24"/>
                <w:szCs w:val="24"/>
              </w:rPr>
            </w:pPr>
            <w:r>
              <w:rPr>
                <w:rFonts w:ascii="Arial" w:hAnsi="Arial" w:cs="Arial"/>
                <w:sz w:val="24"/>
                <w:szCs w:val="24"/>
              </w:rPr>
              <w:t>03/22/2017</w:t>
            </w:r>
          </w:p>
        </w:tc>
        <w:tc>
          <w:tcPr>
            <w:tcW w:w="1260" w:type="dxa"/>
          </w:tcPr>
          <w:p w14:paraId="32376E58" w14:textId="7DB50A91" w:rsidR="00A971D8" w:rsidRPr="005162DE" w:rsidRDefault="00670C39" w:rsidP="004179E4">
            <w:pPr>
              <w:spacing w:before="40" w:after="40"/>
              <w:jc w:val="center"/>
              <w:rPr>
                <w:rFonts w:ascii="Arial" w:hAnsi="Arial" w:cs="Arial"/>
                <w:sz w:val="24"/>
                <w:szCs w:val="24"/>
              </w:rPr>
            </w:pPr>
            <w:r>
              <w:rPr>
                <w:rFonts w:ascii="Arial" w:hAnsi="Arial" w:cs="Arial"/>
                <w:sz w:val="24"/>
                <w:szCs w:val="24"/>
              </w:rPr>
              <w:t>1,000</w:t>
            </w:r>
          </w:p>
        </w:tc>
        <w:tc>
          <w:tcPr>
            <w:tcW w:w="1530" w:type="dxa"/>
          </w:tcPr>
          <w:p w14:paraId="1390FB04" w14:textId="074E52F1" w:rsidR="00A971D8" w:rsidRPr="005162DE" w:rsidRDefault="00670C39" w:rsidP="004179E4">
            <w:pPr>
              <w:spacing w:before="40" w:after="40"/>
              <w:jc w:val="center"/>
              <w:rPr>
                <w:rFonts w:ascii="Arial" w:hAnsi="Arial" w:cs="Arial"/>
                <w:sz w:val="24"/>
                <w:szCs w:val="24"/>
              </w:rPr>
            </w:pPr>
            <w:r>
              <w:rPr>
                <w:rFonts w:ascii="Arial" w:hAnsi="Arial" w:cs="Arial"/>
                <w:sz w:val="24"/>
                <w:szCs w:val="24"/>
              </w:rPr>
              <w:t>None</w:t>
            </w:r>
          </w:p>
        </w:tc>
        <w:tc>
          <w:tcPr>
            <w:tcW w:w="900" w:type="dxa"/>
          </w:tcPr>
          <w:p w14:paraId="3BFA8226" w14:textId="43B65BA5" w:rsidR="00A971D8" w:rsidRPr="005162DE" w:rsidRDefault="005479F1"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145FC067" w14:textId="77777777" w:rsidR="00A971D8" w:rsidRPr="005162DE" w:rsidRDefault="00A971D8" w:rsidP="004179E4">
            <w:pPr>
              <w:spacing w:before="40" w:after="40"/>
              <w:jc w:val="center"/>
              <w:rPr>
                <w:rFonts w:ascii="Arial" w:hAnsi="Arial" w:cs="Arial"/>
                <w:sz w:val="24"/>
                <w:szCs w:val="24"/>
              </w:rPr>
            </w:pPr>
          </w:p>
        </w:tc>
        <w:tc>
          <w:tcPr>
            <w:tcW w:w="2291" w:type="dxa"/>
          </w:tcPr>
          <w:p w14:paraId="3864E5AB" w14:textId="2B04DE0B" w:rsidR="00A971D8" w:rsidRPr="005162DE" w:rsidRDefault="00891EB8" w:rsidP="00086BEB">
            <w:pPr>
              <w:spacing w:before="40" w:after="40"/>
              <w:rPr>
                <w:rFonts w:ascii="Arial" w:hAnsi="Arial" w:cs="Arial"/>
                <w:sz w:val="24"/>
                <w:szCs w:val="24"/>
              </w:rPr>
            </w:pPr>
            <w:r w:rsidRPr="00891EB8">
              <w:rPr>
                <w:rFonts w:ascii="Arial" w:hAnsi="Arial" w:cs="Arial"/>
                <w:sz w:val="24"/>
                <w:szCs w:val="24"/>
              </w:rPr>
              <w:t>Runoff/leaching from natural deposits</w:t>
            </w:r>
          </w:p>
        </w:tc>
      </w:tr>
      <w:tr w:rsidR="00A971D8" w:rsidRPr="005162DE" w14:paraId="27075E2D" w14:textId="77777777" w:rsidTr="002D3FB5">
        <w:trPr>
          <w:trHeight w:val="432"/>
        </w:trPr>
        <w:tc>
          <w:tcPr>
            <w:tcW w:w="2245" w:type="dxa"/>
          </w:tcPr>
          <w:p w14:paraId="4A9611A1" w14:textId="73455229" w:rsidR="00A971D8" w:rsidRPr="005162DE" w:rsidRDefault="000D7CC6" w:rsidP="00086BEB">
            <w:pPr>
              <w:spacing w:before="40" w:after="40"/>
              <w:ind w:left="187"/>
              <w:rPr>
                <w:rFonts w:ascii="Arial" w:hAnsi="Arial" w:cs="Arial"/>
                <w:sz w:val="24"/>
                <w:szCs w:val="24"/>
              </w:rPr>
            </w:pPr>
            <w:r w:rsidRPr="000D7CC6">
              <w:rPr>
                <w:rFonts w:ascii="Arial" w:hAnsi="Arial" w:cs="Arial"/>
                <w:sz w:val="24"/>
                <w:szCs w:val="24"/>
              </w:rPr>
              <w:t>Sulfate</w:t>
            </w:r>
            <w:r>
              <w:rPr>
                <w:rFonts w:ascii="Arial" w:hAnsi="Arial" w:cs="Arial"/>
                <w:sz w:val="24"/>
                <w:szCs w:val="24"/>
              </w:rPr>
              <w:t xml:space="preserve"> (mg/L)</w:t>
            </w:r>
          </w:p>
        </w:tc>
        <w:tc>
          <w:tcPr>
            <w:tcW w:w="1440" w:type="dxa"/>
          </w:tcPr>
          <w:p w14:paraId="7A2F2992" w14:textId="299C66D2" w:rsidR="00A971D8" w:rsidRPr="005162DE" w:rsidRDefault="00A533BD" w:rsidP="004179E4">
            <w:pPr>
              <w:spacing w:before="40" w:after="40"/>
              <w:jc w:val="center"/>
              <w:rPr>
                <w:rFonts w:ascii="Arial" w:hAnsi="Arial" w:cs="Arial"/>
                <w:sz w:val="24"/>
                <w:szCs w:val="24"/>
              </w:rPr>
            </w:pPr>
            <w:r>
              <w:rPr>
                <w:rFonts w:ascii="Arial" w:hAnsi="Arial" w:cs="Arial"/>
                <w:sz w:val="24"/>
                <w:szCs w:val="24"/>
              </w:rPr>
              <w:t>03/22/2017</w:t>
            </w:r>
          </w:p>
        </w:tc>
        <w:tc>
          <w:tcPr>
            <w:tcW w:w="1260" w:type="dxa"/>
          </w:tcPr>
          <w:p w14:paraId="7E5ACF4E" w14:textId="1428DC49" w:rsidR="00A971D8" w:rsidRPr="005162DE" w:rsidRDefault="006517BA" w:rsidP="004179E4">
            <w:pPr>
              <w:spacing w:before="40" w:after="40"/>
              <w:jc w:val="center"/>
              <w:rPr>
                <w:rFonts w:ascii="Arial" w:hAnsi="Arial" w:cs="Arial"/>
                <w:sz w:val="24"/>
                <w:szCs w:val="24"/>
              </w:rPr>
            </w:pPr>
            <w:r>
              <w:rPr>
                <w:rFonts w:ascii="Arial" w:hAnsi="Arial" w:cs="Arial"/>
                <w:sz w:val="24"/>
                <w:szCs w:val="24"/>
              </w:rPr>
              <w:t>190</w:t>
            </w:r>
          </w:p>
        </w:tc>
        <w:tc>
          <w:tcPr>
            <w:tcW w:w="1530" w:type="dxa"/>
          </w:tcPr>
          <w:p w14:paraId="7CCFDA8B" w14:textId="427B8237" w:rsidR="00A971D8" w:rsidRPr="005162DE" w:rsidRDefault="006517BA" w:rsidP="004179E4">
            <w:pPr>
              <w:spacing w:before="40" w:after="40"/>
              <w:jc w:val="center"/>
              <w:rPr>
                <w:rFonts w:ascii="Arial" w:hAnsi="Arial" w:cs="Arial"/>
                <w:sz w:val="24"/>
                <w:szCs w:val="24"/>
              </w:rPr>
            </w:pPr>
            <w:r>
              <w:rPr>
                <w:rFonts w:ascii="Arial" w:hAnsi="Arial" w:cs="Arial"/>
                <w:sz w:val="24"/>
                <w:szCs w:val="24"/>
              </w:rPr>
              <w:t>None</w:t>
            </w:r>
          </w:p>
        </w:tc>
        <w:tc>
          <w:tcPr>
            <w:tcW w:w="900" w:type="dxa"/>
          </w:tcPr>
          <w:p w14:paraId="4D000666" w14:textId="537F0A75" w:rsidR="00A971D8" w:rsidRPr="005162DE" w:rsidRDefault="000D7CC6"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1502534B" w14:textId="77777777" w:rsidR="00A971D8" w:rsidRPr="005162DE" w:rsidRDefault="00A971D8" w:rsidP="004179E4">
            <w:pPr>
              <w:spacing w:before="40" w:after="40"/>
              <w:jc w:val="center"/>
              <w:rPr>
                <w:rFonts w:ascii="Arial" w:hAnsi="Arial" w:cs="Arial"/>
                <w:sz w:val="24"/>
                <w:szCs w:val="24"/>
              </w:rPr>
            </w:pPr>
          </w:p>
        </w:tc>
        <w:tc>
          <w:tcPr>
            <w:tcW w:w="2291" w:type="dxa"/>
          </w:tcPr>
          <w:p w14:paraId="15422EBA" w14:textId="64F3F072" w:rsidR="00A971D8" w:rsidRPr="005162DE" w:rsidRDefault="00AB744F" w:rsidP="00086BEB">
            <w:pPr>
              <w:spacing w:before="40" w:after="40"/>
              <w:rPr>
                <w:rFonts w:ascii="Arial" w:hAnsi="Arial" w:cs="Arial"/>
                <w:sz w:val="24"/>
                <w:szCs w:val="24"/>
              </w:rPr>
            </w:pPr>
            <w:r w:rsidRPr="00AB744F">
              <w:rPr>
                <w:rFonts w:ascii="Arial" w:hAnsi="Arial" w:cs="Arial"/>
                <w:sz w:val="24"/>
                <w:szCs w:val="24"/>
              </w:rPr>
              <w:t xml:space="preserve">Runoff/leaching from natural </w:t>
            </w:r>
            <w:r w:rsidRPr="00AB744F">
              <w:rPr>
                <w:rFonts w:ascii="Arial" w:hAnsi="Arial" w:cs="Arial"/>
                <w:sz w:val="24"/>
                <w:szCs w:val="24"/>
              </w:rPr>
              <w:lastRenderedPageBreak/>
              <w:t>deposits; industrial wastes</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07A19E50" w:rsidR="00DA4F32" w:rsidRPr="005162DE" w:rsidRDefault="00D373B9" w:rsidP="00DA4F32">
            <w:pPr>
              <w:spacing w:before="40" w:after="40"/>
              <w:rPr>
                <w:rFonts w:ascii="Arial" w:hAnsi="Arial" w:cs="Arial"/>
                <w:sz w:val="24"/>
                <w:szCs w:val="24"/>
              </w:rPr>
            </w:pPr>
            <w:r>
              <w:rPr>
                <w:rFonts w:ascii="Arial" w:hAnsi="Arial" w:cs="Arial"/>
                <w:sz w:val="24"/>
                <w:szCs w:val="24"/>
              </w:rPr>
              <w:t>None to report</w:t>
            </w:r>
          </w:p>
        </w:tc>
        <w:tc>
          <w:tcPr>
            <w:tcW w:w="1440" w:type="dxa"/>
          </w:tcPr>
          <w:p w14:paraId="28190B3D" w14:textId="5E431D6E" w:rsidR="00DA4F32" w:rsidRPr="005162DE" w:rsidRDefault="00DA4F32" w:rsidP="00DA4F32">
            <w:pPr>
              <w:spacing w:before="40" w:after="40"/>
              <w:jc w:val="center"/>
              <w:rPr>
                <w:rFonts w:ascii="Arial" w:hAnsi="Arial" w:cs="Arial"/>
                <w:sz w:val="24"/>
                <w:szCs w:val="24"/>
              </w:rPr>
            </w:pPr>
          </w:p>
        </w:tc>
        <w:tc>
          <w:tcPr>
            <w:tcW w:w="1350" w:type="dxa"/>
          </w:tcPr>
          <w:p w14:paraId="63D0EACA" w14:textId="4FCCF1E8" w:rsidR="00DA4F32" w:rsidRPr="005162DE" w:rsidRDefault="00DA4F32" w:rsidP="00DA4F32">
            <w:pPr>
              <w:spacing w:before="40" w:after="40"/>
              <w:rPr>
                <w:rFonts w:ascii="Arial" w:hAnsi="Arial" w:cs="Arial"/>
                <w:sz w:val="24"/>
                <w:szCs w:val="24"/>
              </w:rPr>
            </w:pPr>
          </w:p>
        </w:tc>
        <w:tc>
          <w:tcPr>
            <w:tcW w:w="1530" w:type="dxa"/>
          </w:tcPr>
          <w:p w14:paraId="60CC3A19" w14:textId="04692F2C" w:rsidR="00DA4F32" w:rsidRPr="005162DE" w:rsidRDefault="00DA4F32" w:rsidP="00DA4F32">
            <w:pPr>
              <w:spacing w:before="40" w:after="40"/>
              <w:jc w:val="center"/>
              <w:rPr>
                <w:rFonts w:ascii="Arial" w:hAnsi="Arial" w:cs="Arial"/>
                <w:sz w:val="24"/>
                <w:szCs w:val="24"/>
              </w:rPr>
            </w:pPr>
          </w:p>
        </w:tc>
        <w:tc>
          <w:tcPr>
            <w:tcW w:w="1800" w:type="dxa"/>
          </w:tcPr>
          <w:p w14:paraId="15DDAE72" w14:textId="52434EF3" w:rsidR="00DA4F32" w:rsidRPr="005162DE" w:rsidRDefault="00DA4F32" w:rsidP="00DA4F32">
            <w:pPr>
              <w:spacing w:before="40" w:after="40"/>
              <w:jc w:val="center"/>
              <w:rPr>
                <w:rFonts w:ascii="Arial" w:hAnsi="Arial" w:cs="Arial"/>
                <w:sz w:val="24"/>
                <w:szCs w:val="24"/>
              </w:rPr>
            </w:pPr>
          </w:p>
        </w:tc>
        <w:tc>
          <w:tcPr>
            <w:tcW w:w="2471" w:type="dxa"/>
          </w:tcPr>
          <w:p w14:paraId="747A0B53" w14:textId="7B38A14E"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0FE8C271" w:rsidR="001F503E" w:rsidRPr="005162DE" w:rsidRDefault="00D373B9" w:rsidP="001F503E">
            <w:pPr>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14D9A9B3" w14:textId="6F780FC9"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6C028EB3"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39294C75"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0066FFD8"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1BE9374A" w:rsidR="001F503E" w:rsidRPr="005162DE" w:rsidRDefault="00D373B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7856E5B6" w:rsidR="00E80EE7" w:rsidRPr="005162DE" w:rsidRDefault="00D373B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63830670" w:rsidR="001F503E" w:rsidRPr="005162DE" w:rsidRDefault="00D373B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E068BCA" w:rsidR="001F7181" w:rsidRPr="005162DE" w:rsidRDefault="00D373B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5194DFC2" w:rsidR="001F503E" w:rsidRPr="005162DE" w:rsidRDefault="00D373B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7FD67B7D" w:rsidR="001F7181" w:rsidRPr="005162DE" w:rsidRDefault="00D373B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281BEB54" w:rsidR="0087640F" w:rsidRPr="005162DE" w:rsidRDefault="001070F6" w:rsidP="00B47ED5">
            <w:pPr>
              <w:keepNext/>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37531B9B" w14:textId="521FB62E"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259CD330"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0C5E8F10"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22A31C40" w:rsidR="0087640F" w:rsidRPr="005162DE" w:rsidRDefault="0087640F" w:rsidP="00B47ED5">
            <w:pPr>
              <w:keepNext/>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4472E789" w:rsidR="00496939" w:rsidRPr="005162DE" w:rsidRDefault="00BF5E35" w:rsidP="00496939">
            <w:pPr>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7EF907C6" w14:textId="0729463E"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55787956"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09D3B6A8"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1A12F96A"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lastRenderedPageBreak/>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3A4E0C6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006D3AA0" w:rsidRPr="006D3AA0">
        <w:rPr>
          <w:rFonts w:ascii="Arial" w:hAnsi="Arial" w:cs="Arial"/>
          <w:sz w:val="24"/>
          <w:szCs w:val="24"/>
          <w:highlight w:val="yellow"/>
        </w:rPr>
        <w:t>s</w:t>
      </w:r>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lastRenderedPageBreak/>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80675" w14:textId="77777777" w:rsidR="00533751" w:rsidRDefault="00533751">
      <w:r>
        <w:separator/>
      </w:r>
    </w:p>
    <w:p w14:paraId="243C96CA" w14:textId="77777777" w:rsidR="00533751" w:rsidRDefault="00533751"/>
  </w:endnote>
  <w:endnote w:type="continuationSeparator" w:id="0">
    <w:p w14:paraId="75426C90" w14:textId="77777777" w:rsidR="00533751" w:rsidRDefault="00533751">
      <w:r>
        <w:continuationSeparator/>
      </w:r>
    </w:p>
    <w:p w14:paraId="104BBEC3" w14:textId="77777777" w:rsidR="00533751" w:rsidRDefault="00533751"/>
  </w:endnote>
  <w:endnote w:type="continuationNotice" w:id="1">
    <w:p w14:paraId="299E702C" w14:textId="77777777" w:rsidR="00533751" w:rsidRDefault="005337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68452" w14:textId="77777777" w:rsidR="00533751" w:rsidRDefault="00533751">
      <w:r>
        <w:separator/>
      </w:r>
    </w:p>
    <w:p w14:paraId="26FF13E2" w14:textId="77777777" w:rsidR="00533751" w:rsidRDefault="00533751"/>
  </w:footnote>
  <w:footnote w:type="continuationSeparator" w:id="0">
    <w:p w14:paraId="04EE48C1" w14:textId="77777777" w:rsidR="00533751" w:rsidRDefault="00533751">
      <w:r>
        <w:continuationSeparator/>
      </w:r>
    </w:p>
    <w:p w14:paraId="4469CF9B" w14:textId="77777777" w:rsidR="00533751" w:rsidRDefault="00533751"/>
  </w:footnote>
  <w:footnote w:type="continuationNotice" w:id="1">
    <w:p w14:paraId="1953FFBC" w14:textId="77777777" w:rsidR="00533751" w:rsidRDefault="005337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4EE"/>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2B49"/>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C7882"/>
    <w:rsid w:val="000D19BB"/>
    <w:rsid w:val="000D2943"/>
    <w:rsid w:val="000D4AC7"/>
    <w:rsid w:val="000D4BB8"/>
    <w:rsid w:val="000D5C13"/>
    <w:rsid w:val="000D7CC6"/>
    <w:rsid w:val="000E3766"/>
    <w:rsid w:val="000E39FE"/>
    <w:rsid w:val="000E41AF"/>
    <w:rsid w:val="000E693A"/>
    <w:rsid w:val="000F3C1E"/>
    <w:rsid w:val="000F6367"/>
    <w:rsid w:val="000F7604"/>
    <w:rsid w:val="000F7BDF"/>
    <w:rsid w:val="00100750"/>
    <w:rsid w:val="00101107"/>
    <w:rsid w:val="001034E4"/>
    <w:rsid w:val="001070F6"/>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A4C"/>
    <w:rsid w:val="00173A3B"/>
    <w:rsid w:val="00174975"/>
    <w:rsid w:val="00177EDD"/>
    <w:rsid w:val="00181292"/>
    <w:rsid w:val="00181B2D"/>
    <w:rsid w:val="00181F3E"/>
    <w:rsid w:val="001909F2"/>
    <w:rsid w:val="0019131E"/>
    <w:rsid w:val="0019364C"/>
    <w:rsid w:val="001A0005"/>
    <w:rsid w:val="001A05BF"/>
    <w:rsid w:val="001A1AA9"/>
    <w:rsid w:val="001A2BEE"/>
    <w:rsid w:val="001A47B7"/>
    <w:rsid w:val="001A65A0"/>
    <w:rsid w:val="001A6F2B"/>
    <w:rsid w:val="001B095A"/>
    <w:rsid w:val="001B10EB"/>
    <w:rsid w:val="001B269F"/>
    <w:rsid w:val="001B48B8"/>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255E"/>
    <w:rsid w:val="00243361"/>
    <w:rsid w:val="002436C8"/>
    <w:rsid w:val="0024402B"/>
    <w:rsid w:val="00244938"/>
    <w:rsid w:val="00246D6E"/>
    <w:rsid w:val="00247B71"/>
    <w:rsid w:val="0025510E"/>
    <w:rsid w:val="0025569C"/>
    <w:rsid w:val="00256496"/>
    <w:rsid w:val="00256728"/>
    <w:rsid w:val="00263F55"/>
    <w:rsid w:val="00264941"/>
    <w:rsid w:val="00266433"/>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53D"/>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2A"/>
    <w:rsid w:val="00335461"/>
    <w:rsid w:val="00336858"/>
    <w:rsid w:val="00340568"/>
    <w:rsid w:val="00341671"/>
    <w:rsid w:val="00342536"/>
    <w:rsid w:val="0034785D"/>
    <w:rsid w:val="0035615F"/>
    <w:rsid w:val="00357F0C"/>
    <w:rsid w:val="00365C7B"/>
    <w:rsid w:val="00374227"/>
    <w:rsid w:val="00374766"/>
    <w:rsid w:val="00377086"/>
    <w:rsid w:val="003831B4"/>
    <w:rsid w:val="00383730"/>
    <w:rsid w:val="00390A3E"/>
    <w:rsid w:val="00391089"/>
    <w:rsid w:val="00391E62"/>
    <w:rsid w:val="00397893"/>
    <w:rsid w:val="003A456C"/>
    <w:rsid w:val="003A4CAA"/>
    <w:rsid w:val="003A547C"/>
    <w:rsid w:val="003A5EB5"/>
    <w:rsid w:val="003A62A9"/>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4054"/>
    <w:rsid w:val="003F5E00"/>
    <w:rsid w:val="00401832"/>
    <w:rsid w:val="004053E9"/>
    <w:rsid w:val="00405967"/>
    <w:rsid w:val="00412B2F"/>
    <w:rsid w:val="00415098"/>
    <w:rsid w:val="00415B66"/>
    <w:rsid w:val="00416A8E"/>
    <w:rsid w:val="0041709B"/>
    <w:rsid w:val="004179E4"/>
    <w:rsid w:val="00420E84"/>
    <w:rsid w:val="004230E3"/>
    <w:rsid w:val="0042631E"/>
    <w:rsid w:val="004263A6"/>
    <w:rsid w:val="00427046"/>
    <w:rsid w:val="00427F0E"/>
    <w:rsid w:val="00433EAB"/>
    <w:rsid w:val="00435A3F"/>
    <w:rsid w:val="00441930"/>
    <w:rsid w:val="00442D66"/>
    <w:rsid w:val="004445E4"/>
    <w:rsid w:val="00445782"/>
    <w:rsid w:val="00446969"/>
    <w:rsid w:val="00450A4E"/>
    <w:rsid w:val="0045424E"/>
    <w:rsid w:val="004562E8"/>
    <w:rsid w:val="00462DAA"/>
    <w:rsid w:val="00470811"/>
    <w:rsid w:val="0047086C"/>
    <w:rsid w:val="00472D17"/>
    <w:rsid w:val="00473411"/>
    <w:rsid w:val="00475CB9"/>
    <w:rsid w:val="004848BB"/>
    <w:rsid w:val="004912AD"/>
    <w:rsid w:val="00492061"/>
    <w:rsid w:val="00494C7A"/>
    <w:rsid w:val="00494E6C"/>
    <w:rsid w:val="00496939"/>
    <w:rsid w:val="00497B8F"/>
    <w:rsid w:val="004A05D8"/>
    <w:rsid w:val="004A07B2"/>
    <w:rsid w:val="004A1ABC"/>
    <w:rsid w:val="004A2077"/>
    <w:rsid w:val="004B7187"/>
    <w:rsid w:val="004C18E2"/>
    <w:rsid w:val="004C2D28"/>
    <w:rsid w:val="004C3239"/>
    <w:rsid w:val="004C5E5E"/>
    <w:rsid w:val="004D4C01"/>
    <w:rsid w:val="004D509C"/>
    <w:rsid w:val="004E6ADF"/>
    <w:rsid w:val="004F23D7"/>
    <w:rsid w:val="004F2F03"/>
    <w:rsid w:val="004F3C5B"/>
    <w:rsid w:val="004F5902"/>
    <w:rsid w:val="004F67E6"/>
    <w:rsid w:val="00501116"/>
    <w:rsid w:val="00501B52"/>
    <w:rsid w:val="0050537D"/>
    <w:rsid w:val="005065B7"/>
    <w:rsid w:val="0050755D"/>
    <w:rsid w:val="005101E1"/>
    <w:rsid w:val="00512990"/>
    <w:rsid w:val="00512D8C"/>
    <w:rsid w:val="00514FDA"/>
    <w:rsid w:val="005162DE"/>
    <w:rsid w:val="005210D2"/>
    <w:rsid w:val="00533751"/>
    <w:rsid w:val="00534BB7"/>
    <w:rsid w:val="00535F64"/>
    <w:rsid w:val="00535F8B"/>
    <w:rsid w:val="00537240"/>
    <w:rsid w:val="00537BEA"/>
    <w:rsid w:val="0054057D"/>
    <w:rsid w:val="00541730"/>
    <w:rsid w:val="00546A68"/>
    <w:rsid w:val="00546FDB"/>
    <w:rsid w:val="005479F1"/>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6CCA"/>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1374"/>
    <w:rsid w:val="0064205A"/>
    <w:rsid w:val="00643C66"/>
    <w:rsid w:val="006470CD"/>
    <w:rsid w:val="006517BA"/>
    <w:rsid w:val="00652F8C"/>
    <w:rsid w:val="00653424"/>
    <w:rsid w:val="0065365D"/>
    <w:rsid w:val="006537F6"/>
    <w:rsid w:val="00654DBD"/>
    <w:rsid w:val="00655009"/>
    <w:rsid w:val="0066456C"/>
    <w:rsid w:val="00666704"/>
    <w:rsid w:val="006672EF"/>
    <w:rsid w:val="00670C39"/>
    <w:rsid w:val="0067168B"/>
    <w:rsid w:val="006727C0"/>
    <w:rsid w:val="00680846"/>
    <w:rsid w:val="0068272C"/>
    <w:rsid w:val="00684C7E"/>
    <w:rsid w:val="00691186"/>
    <w:rsid w:val="00695A6F"/>
    <w:rsid w:val="00696362"/>
    <w:rsid w:val="006A04A9"/>
    <w:rsid w:val="006A482B"/>
    <w:rsid w:val="006A68B0"/>
    <w:rsid w:val="006B51C7"/>
    <w:rsid w:val="006B5CF2"/>
    <w:rsid w:val="006C2732"/>
    <w:rsid w:val="006C7186"/>
    <w:rsid w:val="006D3AA0"/>
    <w:rsid w:val="006D480B"/>
    <w:rsid w:val="006D4D93"/>
    <w:rsid w:val="006D506D"/>
    <w:rsid w:val="006E03F6"/>
    <w:rsid w:val="006E11B6"/>
    <w:rsid w:val="006F2648"/>
    <w:rsid w:val="006F437B"/>
    <w:rsid w:val="006F46E1"/>
    <w:rsid w:val="007003D1"/>
    <w:rsid w:val="007017A9"/>
    <w:rsid w:val="00701C81"/>
    <w:rsid w:val="0071047D"/>
    <w:rsid w:val="00710939"/>
    <w:rsid w:val="007119B8"/>
    <w:rsid w:val="0071576E"/>
    <w:rsid w:val="00717191"/>
    <w:rsid w:val="007176E7"/>
    <w:rsid w:val="00717E80"/>
    <w:rsid w:val="00722BA8"/>
    <w:rsid w:val="00726B6F"/>
    <w:rsid w:val="0073000F"/>
    <w:rsid w:val="00731092"/>
    <w:rsid w:val="00734928"/>
    <w:rsid w:val="007354BF"/>
    <w:rsid w:val="00737455"/>
    <w:rsid w:val="00742E55"/>
    <w:rsid w:val="00743F7B"/>
    <w:rsid w:val="007452F3"/>
    <w:rsid w:val="00745362"/>
    <w:rsid w:val="007471DB"/>
    <w:rsid w:val="007640D4"/>
    <w:rsid w:val="00775871"/>
    <w:rsid w:val="00783F5A"/>
    <w:rsid w:val="00784E3A"/>
    <w:rsid w:val="00792459"/>
    <w:rsid w:val="0079421C"/>
    <w:rsid w:val="0079489A"/>
    <w:rsid w:val="00796405"/>
    <w:rsid w:val="00796E52"/>
    <w:rsid w:val="007A473C"/>
    <w:rsid w:val="007B0B24"/>
    <w:rsid w:val="007B2BC6"/>
    <w:rsid w:val="007B4B6C"/>
    <w:rsid w:val="007B643A"/>
    <w:rsid w:val="007C0BEA"/>
    <w:rsid w:val="007C116A"/>
    <w:rsid w:val="007C18C6"/>
    <w:rsid w:val="007C4CCF"/>
    <w:rsid w:val="007D1761"/>
    <w:rsid w:val="007D21BB"/>
    <w:rsid w:val="007D3FEC"/>
    <w:rsid w:val="007E736D"/>
    <w:rsid w:val="007F457C"/>
    <w:rsid w:val="007F584E"/>
    <w:rsid w:val="007F63BA"/>
    <w:rsid w:val="007F6E56"/>
    <w:rsid w:val="00801E7B"/>
    <w:rsid w:val="008035BF"/>
    <w:rsid w:val="00803861"/>
    <w:rsid w:val="00803DFB"/>
    <w:rsid w:val="0080460B"/>
    <w:rsid w:val="00805DA5"/>
    <w:rsid w:val="00814AAE"/>
    <w:rsid w:val="00816622"/>
    <w:rsid w:val="008222DE"/>
    <w:rsid w:val="0082242B"/>
    <w:rsid w:val="008225EA"/>
    <w:rsid w:val="00824962"/>
    <w:rsid w:val="0082502A"/>
    <w:rsid w:val="008272D0"/>
    <w:rsid w:val="00827994"/>
    <w:rsid w:val="00831585"/>
    <w:rsid w:val="00832E7C"/>
    <w:rsid w:val="00836B2C"/>
    <w:rsid w:val="008404C1"/>
    <w:rsid w:val="008405D2"/>
    <w:rsid w:val="00840F4C"/>
    <w:rsid w:val="00850AEF"/>
    <w:rsid w:val="008572DA"/>
    <w:rsid w:val="00857337"/>
    <w:rsid w:val="00860711"/>
    <w:rsid w:val="00860918"/>
    <w:rsid w:val="00863BF1"/>
    <w:rsid w:val="008642CC"/>
    <w:rsid w:val="0087537E"/>
    <w:rsid w:val="00875407"/>
    <w:rsid w:val="0087640F"/>
    <w:rsid w:val="00881DB7"/>
    <w:rsid w:val="00883433"/>
    <w:rsid w:val="00883E1D"/>
    <w:rsid w:val="008849A8"/>
    <w:rsid w:val="00885381"/>
    <w:rsid w:val="0088584C"/>
    <w:rsid w:val="00891EB8"/>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373B"/>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D5EFB"/>
    <w:rsid w:val="009E153B"/>
    <w:rsid w:val="009E2850"/>
    <w:rsid w:val="009E4BDC"/>
    <w:rsid w:val="009E54B2"/>
    <w:rsid w:val="009E59A6"/>
    <w:rsid w:val="009F5401"/>
    <w:rsid w:val="009F5D81"/>
    <w:rsid w:val="009F79E5"/>
    <w:rsid w:val="00A0317C"/>
    <w:rsid w:val="00A0355F"/>
    <w:rsid w:val="00A0640D"/>
    <w:rsid w:val="00A107E3"/>
    <w:rsid w:val="00A15ACB"/>
    <w:rsid w:val="00A1682E"/>
    <w:rsid w:val="00A16EA8"/>
    <w:rsid w:val="00A24839"/>
    <w:rsid w:val="00A259A6"/>
    <w:rsid w:val="00A32EB0"/>
    <w:rsid w:val="00A37045"/>
    <w:rsid w:val="00A435D0"/>
    <w:rsid w:val="00A44246"/>
    <w:rsid w:val="00A50F7A"/>
    <w:rsid w:val="00A533BD"/>
    <w:rsid w:val="00A627C1"/>
    <w:rsid w:val="00A63BCD"/>
    <w:rsid w:val="00A72ADF"/>
    <w:rsid w:val="00A77BCA"/>
    <w:rsid w:val="00A85C1E"/>
    <w:rsid w:val="00A93A21"/>
    <w:rsid w:val="00A9464F"/>
    <w:rsid w:val="00A94D32"/>
    <w:rsid w:val="00A971D8"/>
    <w:rsid w:val="00A9766F"/>
    <w:rsid w:val="00AB01B0"/>
    <w:rsid w:val="00AB5690"/>
    <w:rsid w:val="00AB5E87"/>
    <w:rsid w:val="00AB744F"/>
    <w:rsid w:val="00AC347E"/>
    <w:rsid w:val="00AC41BE"/>
    <w:rsid w:val="00AC6D1E"/>
    <w:rsid w:val="00AD4876"/>
    <w:rsid w:val="00AF0445"/>
    <w:rsid w:val="00AF2E38"/>
    <w:rsid w:val="00AF5724"/>
    <w:rsid w:val="00B0016F"/>
    <w:rsid w:val="00B01942"/>
    <w:rsid w:val="00B056E3"/>
    <w:rsid w:val="00B0620C"/>
    <w:rsid w:val="00B1666D"/>
    <w:rsid w:val="00B2410E"/>
    <w:rsid w:val="00B3023D"/>
    <w:rsid w:val="00B30E79"/>
    <w:rsid w:val="00B34998"/>
    <w:rsid w:val="00B35740"/>
    <w:rsid w:val="00B40D0A"/>
    <w:rsid w:val="00B4449D"/>
    <w:rsid w:val="00B447A5"/>
    <w:rsid w:val="00B44817"/>
    <w:rsid w:val="00B45743"/>
    <w:rsid w:val="00B46FE7"/>
    <w:rsid w:val="00B47ED5"/>
    <w:rsid w:val="00B51879"/>
    <w:rsid w:val="00B51ECC"/>
    <w:rsid w:val="00B552D9"/>
    <w:rsid w:val="00B560C6"/>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5E35"/>
    <w:rsid w:val="00BF628D"/>
    <w:rsid w:val="00BF6317"/>
    <w:rsid w:val="00BF6946"/>
    <w:rsid w:val="00BF725D"/>
    <w:rsid w:val="00BF75B3"/>
    <w:rsid w:val="00BF7EF1"/>
    <w:rsid w:val="00C04F6F"/>
    <w:rsid w:val="00C123E3"/>
    <w:rsid w:val="00C15740"/>
    <w:rsid w:val="00C20B5D"/>
    <w:rsid w:val="00C21C79"/>
    <w:rsid w:val="00C21D2E"/>
    <w:rsid w:val="00C23160"/>
    <w:rsid w:val="00C24336"/>
    <w:rsid w:val="00C24948"/>
    <w:rsid w:val="00C31F01"/>
    <w:rsid w:val="00C338CA"/>
    <w:rsid w:val="00C3526A"/>
    <w:rsid w:val="00C41E25"/>
    <w:rsid w:val="00C43468"/>
    <w:rsid w:val="00C45B4E"/>
    <w:rsid w:val="00C463DC"/>
    <w:rsid w:val="00C51D70"/>
    <w:rsid w:val="00C55FC5"/>
    <w:rsid w:val="00C6314A"/>
    <w:rsid w:val="00C649AA"/>
    <w:rsid w:val="00C65D40"/>
    <w:rsid w:val="00C66D15"/>
    <w:rsid w:val="00C70791"/>
    <w:rsid w:val="00C72373"/>
    <w:rsid w:val="00C77170"/>
    <w:rsid w:val="00C8032D"/>
    <w:rsid w:val="00C808BB"/>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CF58EC"/>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3B9"/>
    <w:rsid w:val="00D37E1F"/>
    <w:rsid w:val="00D47015"/>
    <w:rsid w:val="00D5320E"/>
    <w:rsid w:val="00D60888"/>
    <w:rsid w:val="00D61A0E"/>
    <w:rsid w:val="00D62607"/>
    <w:rsid w:val="00D64AE5"/>
    <w:rsid w:val="00D67F19"/>
    <w:rsid w:val="00D72326"/>
    <w:rsid w:val="00D73637"/>
    <w:rsid w:val="00D7538B"/>
    <w:rsid w:val="00D77228"/>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59AB"/>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04D9"/>
    <w:rsid w:val="00E130F9"/>
    <w:rsid w:val="00E1732D"/>
    <w:rsid w:val="00E20938"/>
    <w:rsid w:val="00E23E88"/>
    <w:rsid w:val="00E24E8A"/>
    <w:rsid w:val="00E25265"/>
    <w:rsid w:val="00E27390"/>
    <w:rsid w:val="00E31A64"/>
    <w:rsid w:val="00E331F5"/>
    <w:rsid w:val="00E34F9C"/>
    <w:rsid w:val="00E41EE8"/>
    <w:rsid w:val="00E45705"/>
    <w:rsid w:val="00E45CC2"/>
    <w:rsid w:val="00E46869"/>
    <w:rsid w:val="00E47791"/>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C1202"/>
    <w:rsid w:val="00ED2935"/>
    <w:rsid w:val="00ED6A23"/>
    <w:rsid w:val="00ED7919"/>
    <w:rsid w:val="00EE42E1"/>
    <w:rsid w:val="00EE5D49"/>
    <w:rsid w:val="00EE7E33"/>
    <w:rsid w:val="00EF0F4D"/>
    <w:rsid w:val="00EF7091"/>
    <w:rsid w:val="00EF7376"/>
    <w:rsid w:val="00EF7F82"/>
    <w:rsid w:val="00F01B42"/>
    <w:rsid w:val="00F07AC1"/>
    <w:rsid w:val="00F111C2"/>
    <w:rsid w:val="00F1148C"/>
    <w:rsid w:val="00F20D47"/>
    <w:rsid w:val="00F227B2"/>
    <w:rsid w:val="00F2399F"/>
    <w:rsid w:val="00F27D20"/>
    <w:rsid w:val="00F41F91"/>
    <w:rsid w:val="00F467B0"/>
    <w:rsid w:val="00F51B61"/>
    <w:rsid w:val="00F55F9E"/>
    <w:rsid w:val="00F56F85"/>
    <w:rsid w:val="00F61DCB"/>
    <w:rsid w:val="00F63D98"/>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53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11</Pages>
  <Words>3278</Words>
  <Characters>18691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Morford, Hanna</cp:lastModifiedBy>
  <cp:revision>89</cp:revision>
  <cp:lastPrinted>2022-01-19T18:53:00Z</cp:lastPrinted>
  <dcterms:created xsi:type="dcterms:W3CDTF">2026-05-21T16:43:00Z</dcterms:created>
  <dcterms:modified xsi:type="dcterms:W3CDTF">2026-05-21T22:10:00Z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