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52851BFB" w:rsidR="002F0C78" w:rsidRPr="00A93A21" w:rsidRDefault="004E4823" w:rsidP="005D57AB">
            <w:pPr>
              <w:pStyle w:val="BodyText3"/>
              <w:pBdr>
                <w:top w:val="none" w:sz="0" w:space="0" w:color="auto"/>
                <w:left w:val="none" w:sz="0" w:space="0" w:color="auto"/>
                <w:bottom w:val="none" w:sz="0" w:space="0" w:color="auto"/>
                <w:right w:val="none" w:sz="0" w:space="0" w:color="auto"/>
              </w:pBdr>
              <w:jc w:val="left"/>
              <w:rPr>
                <w:b/>
              </w:rPr>
            </w:pPr>
            <w:r>
              <w:rPr>
                <w:b/>
              </w:rPr>
              <w:t>Carneros Inn</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30C5AB9A"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05/0</w:t>
            </w:r>
            <w:r w:rsidR="004E4823">
              <w:rPr>
                <w:sz w:val="22"/>
              </w:rPr>
              <w:t>7</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6D743989"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4E4823">
        <w:rPr>
          <w:b/>
        </w:rPr>
        <w:t>Carneros Inn</w:t>
      </w:r>
      <w:r w:rsidR="004E4823" w:rsidRPr="00442D66">
        <w:rPr>
          <w:b/>
          <w:bCs/>
          <w:sz w:val="21"/>
          <w:szCs w:val="21"/>
          <w:lang w:val="es-MX"/>
        </w:rPr>
        <w:t xml:space="preserve"> </w:t>
      </w:r>
      <w:r w:rsidRPr="00442D66">
        <w:rPr>
          <w:b/>
          <w:bCs/>
          <w:sz w:val="21"/>
          <w:szCs w:val="21"/>
          <w:lang w:val="es-MX"/>
        </w:rPr>
        <w:t xml:space="preserve">a </w:t>
      </w:r>
      <w:r w:rsidR="004E4823">
        <w:rPr>
          <w:b/>
          <w:bCs/>
          <w:sz w:val="21"/>
          <w:szCs w:val="21"/>
          <w:lang w:val="es-MX"/>
        </w:rPr>
        <w:t>4048 Sonoma Highway</w:t>
      </w:r>
      <w:r>
        <w:rPr>
          <w:b/>
          <w:bCs/>
          <w:sz w:val="21"/>
          <w:szCs w:val="21"/>
          <w:lang w:val="es-MX"/>
        </w:rPr>
        <w:t>, Napa, CA 94559 707-</w:t>
      </w:r>
      <w:r w:rsidR="004E4823">
        <w:rPr>
          <w:b/>
          <w:bCs/>
          <w:sz w:val="21"/>
          <w:szCs w:val="21"/>
          <w:lang w:val="es-MX"/>
        </w:rPr>
        <w:t>312</w:t>
      </w:r>
      <w:r>
        <w:rPr>
          <w:b/>
          <w:bCs/>
          <w:sz w:val="21"/>
          <w:szCs w:val="21"/>
          <w:lang w:val="es-MX"/>
        </w:rPr>
        <w:t>-</w:t>
      </w:r>
      <w:r w:rsidR="004E4823">
        <w:rPr>
          <w:b/>
          <w:bCs/>
          <w:sz w:val="21"/>
          <w:szCs w:val="21"/>
          <w:lang w:val="es-MX"/>
        </w:rPr>
        <w:t>1317</w:t>
      </w:r>
      <w:r w:rsidRPr="00442D66">
        <w:rPr>
          <w:b/>
          <w:bCs/>
          <w:sz w:val="21"/>
          <w:szCs w:val="21"/>
          <w:lang w:val="es-MX"/>
        </w:rPr>
        <w:t xml:space="preserve"> para asistirlo en español.</w:t>
      </w:r>
    </w:p>
    <w:p w14:paraId="1547EB82" w14:textId="1BACCBC9"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4E4823">
        <w:rPr>
          <w:b/>
        </w:rPr>
        <w:t xml:space="preserve">Carneros Inn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B35CFB">
        <w:rPr>
          <w:b/>
          <w:bCs/>
          <w:sz w:val="21"/>
          <w:szCs w:val="21"/>
          <w:lang w:val="es-MX"/>
        </w:rPr>
        <w:t xml:space="preserve"> </w:t>
      </w:r>
      <w:r w:rsidR="004E4823">
        <w:rPr>
          <w:b/>
          <w:bCs/>
          <w:sz w:val="21"/>
          <w:szCs w:val="21"/>
          <w:lang w:val="es-MX"/>
        </w:rPr>
        <w:t>4048 Sonoma Highway</w:t>
      </w:r>
      <w:r>
        <w:rPr>
          <w:b/>
          <w:bCs/>
          <w:sz w:val="21"/>
          <w:szCs w:val="21"/>
          <w:lang w:val="es-MX"/>
        </w:rPr>
        <w:t xml:space="preserve">, Napa, CA 94559 </w:t>
      </w:r>
      <w:r w:rsidR="004E4823">
        <w:rPr>
          <w:b/>
          <w:bCs/>
          <w:sz w:val="21"/>
          <w:szCs w:val="21"/>
          <w:lang w:val="es-MX"/>
        </w:rPr>
        <w:t>707-312-1317</w:t>
      </w:r>
      <w:r w:rsidRPr="00442D66">
        <w:rPr>
          <w:b/>
          <w:bCs/>
          <w:sz w:val="21"/>
          <w:szCs w:val="21"/>
          <w:lang w:val="es-MX"/>
        </w:rPr>
        <w:t xml:space="preserve"> </w:t>
      </w:r>
    </w:p>
    <w:p w14:paraId="03229E0A" w14:textId="7FF03FBF"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4E4823">
        <w:rPr>
          <w:b/>
        </w:rPr>
        <w:t>Carneros Inn</w:t>
      </w:r>
      <w:r>
        <w:rPr>
          <w:b/>
          <w:bCs/>
          <w:sz w:val="21"/>
          <w:szCs w:val="21"/>
          <w:lang w:val="es-MX"/>
        </w:rPr>
        <w:t xml:space="preserve">, </w:t>
      </w:r>
      <w:r w:rsidR="004E4823">
        <w:rPr>
          <w:b/>
          <w:bCs/>
          <w:sz w:val="21"/>
          <w:szCs w:val="21"/>
          <w:lang w:val="es-MX"/>
        </w:rPr>
        <w:t>4048 Sonoma Highway</w:t>
      </w:r>
      <w:r>
        <w:rPr>
          <w:b/>
          <w:bCs/>
          <w:sz w:val="21"/>
          <w:szCs w:val="21"/>
          <w:lang w:val="es-MX"/>
        </w:rPr>
        <w:t>, Napa, CA 94559</w:t>
      </w:r>
      <w:r w:rsidRPr="008A64D8">
        <w:rPr>
          <w:b/>
          <w:bCs/>
          <w:sz w:val="21"/>
          <w:szCs w:val="21"/>
          <w:lang w:val="es-ES"/>
        </w:rPr>
        <w:t xml:space="preserve"> o tumawag sa </w:t>
      </w:r>
      <w:r w:rsidR="004E4823">
        <w:rPr>
          <w:b/>
          <w:bCs/>
          <w:sz w:val="21"/>
          <w:szCs w:val="21"/>
          <w:lang w:val="es-MX"/>
        </w:rPr>
        <w:t xml:space="preserve">707-312-1317 </w:t>
      </w:r>
      <w:r w:rsidRPr="008A64D8">
        <w:rPr>
          <w:b/>
          <w:bCs/>
          <w:sz w:val="21"/>
          <w:szCs w:val="21"/>
          <w:lang w:val="es-ES"/>
        </w:rPr>
        <w:t>para matulungan sa wikang Tagalog</w:t>
      </w:r>
      <w:r w:rsidRPr="00412B2F">
        <w:rPr>
          <w:b/>
          <w:bCs/>
          <w:sz w:val="21"/>
          <w:szCs w:val="21"/>
          <w:lang w:val="es-ES"/>
        </w:rPr>
        <w:t>.</w:t>
      </w:r>
    </w:p>
    <w:p w14:paraId="6215A7DE" w14:textId="1454CCC8"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4E4823">
        <w:rPr>
          <w:b/>
        </w:rPr>
        <w:t>Carneros Inn</w:t>
      </w:r>
      <w:r w:rsidR="004E4823" w:rsidRPr="00412B2F">
        <w:rPr>
          <w:b/>
          <w:bCs/>
          <w:sz w:val="21"/>
          <w:szCs w:val="21"/>
          <w:lang w:val="es-ES"/>
        </w:rPr>
        <w:t xml:space="preserve"> </w:t>
      </w:r>
      <w:r w:rsidRPr="00412B2F">
        <w:rPr>
          <w:b/>
          <w:bCs/>
          <w:sz w:val="21"/>
          <w:szCs w:val="21"/>
          <w:lang w:val="es-ES"/>
        </w:rPr>
        <w:t xml:space="preserve">tại </w:t>
      </w:r>
      <w:r w:rsidR="004E4823">
        <w:rPr>
          <w:b/>
          <w:bCs/>
          <w:sz w:val="21"/>
          <w:szCs w:val="21"/>
          <w:lang w:val="es-MX"/>
        </w:rPr>
        <w:t>4048 Sonoma Highway, Napa, CA 94559 707-312-1317</w:t>
      </w:r>
      <w:r>
        <w:rPr>
          <w:b/>
          <w:bCs/>
          <w:sz w:val="21"/>
          <w:szCs w:val="21"/>
          <w:lang w:val="es-MX"/>
        </w:rPr>
        <w:t xml:space="preserve"> </w:t>
      </w:r>
      <w:r w:rsidRPr="00412B2F">
        <w:rPr>
          <w:b/>
          <w:bCs/>
          <w:sz w:val="21"/>
          <w:szCs w:val="21"/>
          <w:lang w:val="es-ES"/>
        </w:rPr>
        <w:t>để được hỗ trợ giúp bằng tiếng Việt.</w:t>
      </w:r>
    </w:p>
    <w:p w14:paraId="73D5DF5E" w14:textId="2F6312E5"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Tsab ntawv no muaj cov ntsiab lus tseem ceeb txog koj cov dej haus.  Thov hu rau </w:t>
      </w:r>
      <w:r w:rsidR="004E4823">
        <w:rPr>
          <w:b/>
        </w:rPr>
        <w:t>Carneros Inn</w:t>
      </w:r>
      <w:r w:rsidRPr="00412B2F">
        <w:rPr>
          <w:b/>
          <w:bCs/>
          <w:sz w:val="21"/>
          <w:szCs w:val="21"/>
          <w:lang w:val="es-ES"/>
        </w:rPr>
        <w:t xml:space="preserve"> ntawm </w:t>
      </w:r>
      <w:r w:rsidR="004E4823">
        <w:rPr>
          <w:b/>
          <w:bCs/>
          <w:sz w:val="21"/>
          <w:szCs w:val="21"/>
          <w:lang w:val="es-MX"/>
        </w:rPr>
        <w:t xml:space="preserve">4048 Sonoma Highway, Napa, CA 94559 707-312-1317 </w:t>
      </w:r>
      <w:r w:rsidRPr="00412B2F">
        <w:rPr>
          <w:b/>
          <w:bCs/>
          <w:sz w:val="21"/>
          <w:szCs w:val="21"/>
          <w:lang w:val="es-ES"/>
        </w:rPr>
        <w:t>rau kev pab hauv lus Askiv.</w:t>
      </w:r>
    </w:p>
    <w:tbl>
      <w:tblPr>
        <w:tblW w:w="10800" w:type="dxa"/>
        <w:tblInd w:w="108" w:type="dxa"/>
        <w:tblLayout w:type="fixed"/>
        <w:tblLook w:val="0000" w:firstRow="0" w:lastRow="0" w:firstColumn="0" w:lastColumn="0" w:noHBand="0" w:noVBand="0"/>
      </w:tblPr>
      <w:tblGrid>
        <w:gridCol w:w="2880"/>
        <w:gridCol w:w="1620"/>
        <w:gridCol w:w="2250"/>
        <w:gridCol w:w="360"/>
        <w:gridCol w:w="540"/>
        <w:gridCol w:w="3150"/>
      </w:tblGrid>
      <w:tr w:rsidR="004E4823" w:rsidRPr="00A93A21" w14:paraId="0E4A2AA2" w14:textId="77777777" w:rsidTr="004E4823">
        <w:trPr>
          <w:cantSplit/>
        </w:trPr>
        <w:tc>
          <w:tcPr>
            <w:tcW w:w="2880" w:type="dxa"/>
          </w:tcPr>
          <w:p w14:paraId="6EE70352" w14:textId="77777777" w:rsidR="004E4823" w:rsidRPr="00A93A21" w:rsidRDefault="004E4823" w:rsidP="004E482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55995147" w:rsidR="004E4823" w:rsidRPr="00A93A21" w:rsidRDefault="004E4823" w:rsidP="004E4823">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 site wells and hauled in water from City of Napa</w:t>
            </w:r>
          </w:p>
        </w:tc>
      </w:tr>
      <w:tr w:rsidR="004E4823" w:rsidRPr="00A93A21" w14:paraId="3994D667" w14:textId="77777777" w:rsidTr="004E4823">
        <w:trPr>
          <w:cantSplit/>
        </w:trPr>
        <w:tc>
          <w:tcPr>
            <w:tcW w:w="2880" w:type="dxa"/>
          </w:tcPr>
          <w:p w14:paraId="4E523881" w14:textId="77777777" w:rsidR="004E4823" w:rsidRPr="00A93A21" w:rsidRDefault="004E4823" w:rsidP="004E482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54150694" w:rsidR="004E4823" w:rsidRPr="00A93A21" w:rsidRDefault="004E4823" w:rsidP="004E482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Rogal 1</w:t>
            </w:r>
            <w:r w:rsidR="001F474C">
              <w:rPr>
                <w:sz w:val="22"/>
              </w:rPr>
              <w:t>(001)</w:t>
            </w:r>
            <w:r>
              <w:rPr>
                <w:sz w:val="22"/>
              </w:rPr>
              <w:t xml:space="preserve">, Well- located at North-west portion of property. </w:t>
            </w:r>
          </w:p>
        </w:tc>
      </w:tr>
      <w:tr w:rsidR="004E4823" w:rsidRPr="00A93A21" w14:paraId="6A327374" w14:textId="77777777" w:rsidTr="004E4823">
        <w:tc>
          <w:tcPr>
            <w:tcW w:w="10800" w:type="dxa"/>
            <w:gridSpan w:val="6"/>
            <w:tcBorders>
              <w:bottom w:val="single" w:sz="4" w:space="0" w:color="auto"/>
            </w:tcBorders>
          </w:tcPr>
          <w:p w14:paraId="1DF20EE7" w14:textId="09FCE033" w:rsidR="004E4823" w:rsidRPr="00A93A21" w:rsidRDefault="004E4823" w:rsidP="004E482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Prius 08</w:t>
            </w:r>
            <w:r w:rsidR="001F474C">
              <w:rPr>
                <w:sz w:val="22"/>
              </w:rPr>
              <w:t>(002)</w:t>
            </w:r>
            <w:r>
              <w:rPr>
                <w:sz w:val="22"/>
              </w:rPr>
              <w:t>, Well- located at south-west portion of property. JV06</w:t>
            </w:r>
            <w:r w:rsidR="001F474C">
              <w:rPr>
                <w:sz w:val="22"/>
              </w:rPr>
              <w:t>(004)</w:t>
            </w:r>
            <w:r>
              <w:rPr>
                <w:sz w:val="22"/>
              </w:rPr>
              <w:t xml:space="preserve">, Well located in center of parking lot between </w:t>
            </w:r>
          </w:p>
        </w:tc>
      </w:tr>
      <w:tr w:rsidR="004E4823" w:rsidRPr="00A93A21" w14:paraId="3290A5CE" w14:textId="77777777" w:rsidTr="004E4823">
        <w:tc>
          <w:tcPr>
            <w:tcW w:w="10800" w:type="dxa"/>
            <w:gridSpan w:val="6"/>
            <w:tcBorders>
              <w:bottom w:val="single" w:sz="4" w:space="0" w:color="auto"/>
            </w:tcBorders>
          </w:tcPr>
          <w:p w14:paraId="4E2312AF" w14:textId="3ABDDA6C" w:rsidR="004E4823" w:rsidRDefault="001F474C" w:rsidP="004E482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Rogal and </w:t>
            </w:r>
            <w:r w:rsidR="004E4823">
              <w:rPr>
                <w:sz w:val="22"/>
              </w:rPr>
              <w:t>Pruis wells. City of Napa, domestic water-Kaiser Road Hydrant.</w:t>
            </w:r>
          </w:p>
        </w:tc>
      </w:tr>
      <w:tr w:rsidR="002F0C78" w:rsidRPr="00A93A21" w14:paraId="25E9ED73" w14:textId="77777777" w:rsidTr="004E4823">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46186C79" w:rsidR="002F0C78" w:rsidRPr="00A93A21" w:rsidRDefault="004E4823"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Brett Vieau, Heritage Systems</w:t>
            </w:r>
            <w:r w:rsidR="001F474C">
              <w:rPr>
                <w:sz w:val="22"/>
              </w:rPr>
              <w:t>, and Napa County EH</w:t>
            </w:r>
          </w:p>
        </w:tc>
      </w:tr>
      <w:tr w:rsidR="002F0C78" w:rsidRPr="00A93A21" w14:paraId="32569450" w14:textId="77777777" w:rsidTr="004E4823">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4E4823">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51280BB1"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1F474C">
              <w:rPr>
                <w:sz w:val="22"/>
              </w:rPr>
              <w:t>Brett Vieau</w:t>
            </w:r>
          </w:p>
        </w:tc>
      </w:tr>
      <w:tr w:rsidR="002F0C78" w:rsidRPr="00A93A21" w14:paraId="0B9E7401" w14:textId="77777777" w:rsidTr="004E4823">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51EB489F" w:rsidR="002F0C78" w:rsidRPr="00A93A21" w:rsidRDefault="001F474C"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Brett Vieau</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7BD19AAF"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w:t>
            </w:r>
            <w:r>
              <w:rPr>
                <w:sz w:val="22"/>
              </w:rPr>
              <w:t xml:space="preserve">707) </w:t>
            </w:r>
            <w:r w:rsidR="001F474C">
              <w:rPr>
                <w:sz w:val="22"/>
              </w:rPr>
              <w:t>312-1317</w:t>
            </w:r>
            <w:r>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281FAC9" w:rsidR="00B44817" w:rsidRPr="00F41F91" w:rsidRDefault="002F0C78" w:rsidP="00D057C3">
            <w:pPr>
              <w:jc w:val="center"/>
              <w:rPr>
                <w:sz w:val="18"/>
              </w:rPr>
            </w:pPr>
            <w:r w:rsidRPr="002F0C78">
              <w:rPr>
                <w:sz w:val="16"/>
                <w:szCs w:val="18"/>
              </w:rPr>
              <w:t>09/</w:t>
            </w:r>
            <w:r w:rsidR="001F474C">
              <w:rPr>
                <w:sz w:val="16"/>
                <w:szCs w:val="18"/>
              </w:rPr>
              <w:t>28/17</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17128B56" w:rsidR="00B44817" w:rsidRPr="00F41F91" w:rsidRDefault="002F0C78"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4AD8786" w:rsidR="00B44817" w:rsidRPr="00F41F91" w:rsidRDefault="002F0C78" w:rsidP="00D057C3">
            <w:pPr>
              <w:jc w:val="center"/>
              <w:rPr>
                <w:sz w:val="18"/>
              </w:rPr>
            </w:pPr>
            <w:r>
              <w:rPr>
                <w:sz w:val="18"/>
              </w:rPr>
              <w:t>09/</w:t>
            </w:r>
            <w:r w:rsidR="001F474C">
              <w:rPr>
                <w:sz w:val="18"/>
              </w:rPr>
              <w:t>28/17</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3A1FF111" w:rsidR="00B44817" w:rsidRPr="00F41F91" w:rsidRDefault="002F0C78" w:rsidP="00D057C3">
            <w:pPr>
              <w:jc w:val="center"/>
              <w:rPr>
                <w:sz w:val="18"/>
              </w:rPr>
            </w:pPr>
            <w:r>
              <w:rPr>
                <w:sz w:val="18"/>
              </w:rPr>
              <w:t>.</w:t>
            </w:r>
            <w:r w:rsidR="001F474C">
              <w:rPr>
                <w:sz w:val="18"/>
              </w:rPr>
              <w:t>140</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112FC83" w:rsidR="00B3023D" w:rsidRPr="00F41F91" w:rsidRDefault="00B3023D" w:rsidP="009C6436">
            <w:pPr>
              <w:rPr>
                <w:sz w:val="18"/>
              </w:rPr>
            </w:pPr>
            <w:r w:rsidRPr="00F41F91">
              <w:rPr>
                <w:sz w:val="18"/>
              </w:rPr>
              <w:t>Sodium (ppm)</w:t>
            </w:r>
            <w:r w:rsidR="001F474C">
              <w:rPr>
                <w:sz w:val="18"/>
              </w:rPr>
              <w:t xml:space="preserve">      Well 1,2,4</w:t>
            </w:r>
          </w:p>
        </w:tc>
        <w:tc>
          <w:tcPr>
            <w:tcW w:w="1008" w:type="dxa"/>
            <w:gridSpan w:val="2"/>
            <w:tcBorders>
              <w:top w:val="nil"/>
              <w:bottom w:val="single" w:sz="4" w:space="0" w:color="auto"/>
            </w:tcBorders>
          </w:tcPr>
          <w:p w14:paraId="2DC49168" w14:textId="77607A13" w:rsidR="00B3023D" w:rsidRPr="00F41F91" w:rsidRDefault="001F474C" w:rsidP="009C6436">
            <w:pPr>
              <w:jc w:val="center"/>
              <w:rPr>
                <w:sz w:val="18"/>
              </w:rPr>
            </w:pPr>
            <w:r>
              <w:rPr>
                <w:sz w:val="18"/>
              </w:rPr>
              <w:t>11/30/17</w:t>
            </w:r>
          </w:p>
        </w:tc>
        <w:tc>
          <w:tcPr>
            <w:tcW w:w="1350" w:type="dxa"/>
            <w:tcBorders>
              <w:top w:val="nil"/>
              <w:bottom w:val="single" w:sz="4" w:space="0" w:color="auto"/>
            </w:tcBorders>
          </w:tcPr>
          <w:p w14:paraId="690B0D1C" w14:textId="1153DD10" w:rsidR="00B3023D" w:rsidRPr="00F41F91" w:rsidRDefault="001F474C" w:rsidP="009C6436">
            <w:pPr>
              <w:jc w:val="center"/>
              <w:rPr>
                <w:sz w:val="18"/>
              </w:rPr>
            </w:pPr>
            <w:r>
              <w:rPr>
                <w:sz w:val="18"/>
              </w:rPr>
              <w:t>376</w:t>
            </w:r>
          </w:p>
        </w:tc>
        <w:tc>
          <w:tcPr>
            <w:tcW w:w="1440" w:type="dxa"/>
            <w:tcBorders>
              <w:top w:val="nil"/>
              <w:bottom w:val="single" w:sz="4" w:space="0" w:color="auto"/>
            </w:tcBorders>
          </w:tcPr>
          <w:p w14:paraId="6802CC34" w14:textId="62E4931B" w:rsidR="00B3023D" w:rsidRPr="00F41F91" w:rsidRDefault="00571AF2" w:rsidP="009C6436">
            <w:pPr>
              <w:jc w:val="center"/>
              <w:rPr>
                <w:sz w:val="18"/>
              </w:rPr>
            </w:pPr>
            <w:r>
              <w:rPr>
                <w:sz w:val="18"/>
              </w:rPr>
              <w:t>310-440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3A82622" w:rsidR="00B3023D" w:rsidRPr="00F41F91" w:rsidRDefault="00B3023D" w:rsidP="009C6436">
            <w:pPr>
              <w:rPr>
                <w:sz w:val="18"/>
              </w:rPr>
            </w:pPr>
            <w:r w:rsidRPr="00F41F91">
              <w:rPr>
                <w:sz w:val="18"/>
              </w:rPr>
              <w:t>Hardness (ppm)</w:t>
            </w:r>
            <w:r w:rsidR="001F474C">
              <w:rPr>
                <w:sz w:val="18"/>
              </w:rPr>
              <w:t xml:space="preserve">    Well 1,2,4</w:t>
            </w:r>
          </w:p>
        </w:tc>
        <w:tc>
          <w:tcPr>
            <w:tcW w:w="1008" w:type="dxa"/>
            <w:gridSpan w:val="2"/>
            <w:tcBorders>
              <w:bottom w:val="single" w:sz="18" w:space="0" w:color="auto"/>
            </w:tcBorders>
          </w:tcPr>
          <w:p w14:paraId="7A81C45D" w14:textId="3298961D" w:rsidR="00B3023D" w:rsidRPr="00F41F91" w:rsidRDefault="001F474C" w:rsidP="009C6436">
            <w:pPr>
              <w:jc w:val="center"/>
              <w:rPr>
                <w:sz w:val="18"/>
              </w:rPr>
            </w:pPr>
            <w:r>
              <w:rPr>
                <w:sz w:val="18"/>
              </w:rPr>
              <w:t>11/30/17</w:t>
            </w:r>
          </w:p>
        </w:tc>
        <w:tc>
          <w:tcPr>
            <w:tcW w:w="1350" w:type="dxa"/>
            <w:tcBorders>
              <w:bottom w:val="single" w:sz="18" w:space="0" w:color="auto"/>
            </w:tcBorders>
          </w:tcPr>
          <w:p w14:paraId="5F571C45" w14:textId="6FF62C21" w:rsidR="00B3023D" w:rsidRPr="00F41F91" w:rsidRDefault="001F474C" w:rsidP="009C6436">
            <w:pPr>
              <w:jc w:val="center"/>
              <w:rPr>
                <w:sz w:val="18"/>
              </w:rPr>
            </w:pPr>
            <w:r>
              <w:rPr>
                <w:sz w:val="18"/>
              </w:rPr>
              <w:t>135</w:t>
            </w:r>
          </w:p>
        </w:tc>
        <w:tc>
          <w:tcPr>
            <w:tcW w:w="1440" w:type="dxa"/>
            <w:tcBorders>
              <w:bottom w:val="single" w:sz="18" w:space="0" w:color="auto"/>
            </w:tcBorders>
          </w:tcPr>
          <w:p w14:paraId="2BE476FB" w14:textId="0723BA75" w:rsidR="00B3023D" w:rsidRPr="00F41F91" w:rsidRDefault="007C50F8" w:rsidP="009C6436">
            <w:pPr>
              <w:jc w:val="center"/>
              <w:rPr>
                <w:sz w:val="18"/>
              </w:rPr>
            </w:pPr>
            <w:r>
              <w:rPr>
                <w:sz w:val="18"/>
              </w:rPr>
              <w:t>15-220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7141A60A" w:rsidR="002F0C78" w:rsidRDefault="002F0C78" w:rsidP="00505C69">
            <w:pPr>
              <w:rPr>
                <w:sz w:val="18"/>
              </w:rPr>
            </w:pPr>
            <w:r>
              <w:rPr>
                <w:sz w:val="18"/>
              </w:rPr>
              <w:t>Turbidity</w:t>
            </w:r>
            <w:r w:rsidR="00505C69">
              <w:rPr>
                <w:sz w:val="18"/>
              </w:rPr>
              <w:t xml:space="preserve">              Well </w:t>
            </w:r>
            <w:r w:rsidR="00571AF2">
              <w:rPr>
                <w:sz w:val="18"/>
              </w:rPr>
              <w:t>1,2,4</w:t>
            </w:r>
          </w:p>
          <w:p w14:paraId="4B70E685" w14:textId="3B4C567D" w:rsidR="00505C69" w:rsidRPr="00F41F91" w:rsidRDefault="00505C69" w:rsidP="00505C69">
            <w:pPr>
              <w:rPr>
                <w:sz w:val="18"/>
              </w:rPr>
            </w:pPr>
            <w:r>
              <w:rPr>
                <w:sz w:val="18"/>
              </w:rPr>
              <w:t>(NTU)</w:t>
            </w:r>
          </w:p>
        </w:tc>
        <w:tc>
          <w:tcPr>
            <w:tcW w:w="990" w:type="dxa"/>
            <w:tcBorders>
              <w:top w:val="nil"/>
            </w:tcBorders>
          </w:tcPr>
          <w:p w14:paraId="454859E7" w14:textId="10E2A917" w:rsidR="002F0C78" w:rsidRPr="00F41F91" w:rsidRDefault="002F0C78" w:rsidP="00D057C3">
            <w:pPr>
              <w:jc w:val="center"/>
              <w:rPr>
                <w:sz w:val="18"/>
              </w:rPr>
            </w:pPr>
            <w:r>
              <w:rPr>
                <w:sz w:val="18"/>
              </w:rPr>
              <w:t>0</w:t>
            </w:r>
            <w:r w:rsidR="00571AF2">
              <w:rPr>
                <w:sz w:val="18"/>
              </w:rPr>
              <w:t>5/23/17</w:t>
            </w:r>
          </w:p>
        </w:tc>
        <w:tc>
          <w:tcPr>
            <w:tcW w:w="1350" w:type="dxa"/>
            <w:tcBorders>
              <w:top w:val="nil"/>
            </w:tcBorders>
          </w:tcPr>
          <w:p w14:paraId="03ADC7BE" w14:textId="23B69BED" w:rsidR="002F0C78" w:rsidRPr="00F41F91" w:rsidRDefault="002F0C78" w:rsidP="00D057C3">
            <w:pPr>
              <w:jc w:val="center"/>
              <w:rPr>
                <w:sz w:val="18"/>
              </w:rPr>
            </w:pPr>
            <w:r>
              <w:rPr>
                <w:sz w:val="18"/>
              </w:rPr>
              <w:t>1.</w:t>
            </w:r>
            <w:r w:rsidR="00571AF2">
              <w:rPr>
                <w:sz w:val="18"/>
              </w:rPr>
              <w:t>17</w:t>
            </w:r>
          </w:p>
        </w:tc>
        <w:tc>
          <w:tcPr>
            <w:tcW w:w="1440" w:type="dxa"/>
            <w:tcBorders>
              <w:top w:val="nil"/>
            </w:tcBorders>
          </w:tcPr>
          <w:p w14:paraId="3CD468D0" w14:textId="2445692E" w:rsidR="002F0C78" w:rsidRPr="00F41F91" w:rsidRDefault="00571AF2" w:rsidP="00D057C3">
            <w:pPr>
              <w:jc w:val="center"/>
              <w:rPr>
                <w:sz w:val="18"/>
              </w:rPr>
            </w:pPr>
            <w:r>
              <w:rPr>
                <w:sz w:val="18"/>
              </w:rPr>
              <w:t>.79-1.8</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192742F3" w:rsidR="00B96874" w:rsidRDefault="00B96874" w:rsidP="00B96874">
            <w:pPr>
              <w:rPr>
                <w:sz w:val="18"/>
              </w:rPr>
            </w:pPr>
            <w:r>
              <w:rPr>
                <w:sz w:val="18"/>
              </w:rPr>
              <w:t xml:space="preserve">Arsenic                  Well </w:t>
            </w:r>
            <w:r w:rsidR="007C50F8">
              <w:rPr>
                <w:sz w:val="18"/>
              </w:rPr>
              <w:t>2</w:t>
            </w:r>
          </w:p>
          <w:p w14:paraId="7901E496" w14:textId="2DBEC916" w:rsidR="007C50F8" w:rsidRPr="00F41F91" w:rsidRDefault="00B96874" w:rsidP="007C50F8">
            <w:pPr>
              <w:rPr>
                <w:sz w:val="18"/>
              </w:rPr>
            </w:pPr>
            <w:r>
              <w:rPr>
                <w:sz w:val="18"/>
              </w:rPr>
              <w:t xml:space="preserve">(ug/L)                    </w:t>
            </w:r>
          </w:p>
          <w:p w14:paraId="60E01ABE" w14:textId="00B4E1C4" w:rsidR="00B96874" w:rsidRPr="00F41F91" w:rsidRDefault="00B96874" w:rsidP="00B96874">
            <w:pPr>
              <w:rPr>
                <w:sz w:val="18"/>
              </w:rPr>
            </w:pPr>
          </w:p>
        </w:tc>
        <w:tc>
          <w:tcPr>
            <w:tcW w:w="990" w:type="dxa"/>
            <w:tcBorders>
              <w:top w:val="nil"/>
            </w:tcBorders>
          </w:tcPr>
          <w:p w14:paraId="106EDF2A" w14:textId="4F16C3F9" w:rsidR="00B96874" w:rsidRPr="00F41F91" w:rsidRDefault="007C50F8" w:rsidP="00B96874">
            <w:pPr>
              <w:jc w:val="center"/>
              <w:rPr>
                <w:sz w:val="18"/>
              </w:rPr>
            </w:pPr>
            <w:r>
              <w:rPr>
                <w:sz w:val="18"/>
              </w:rPr>
              <w:t>05/23/17</w:t>
            </w:r>
          </w:p>
        </w:tc>
        <w:tc>
          <w:tcPr>
            <w:tcW w:w="1350" w:type="dxa"/>
            <w:tcBorders>
              <w:top w:val="nil"/>
            </w:tcBorders>
          </w:tcPr>
          <w:p w14:paraId="08741691" w14:textId="506F68C9" w:rsidR="00B96874" w:rsidRPr="00F41F91" w:rsidRDefault="007C50F8" w:rsidP="00B96874">
            <w:pPr>
              <w:jc w:val="center"/>
              <w:rPr>
                <w:sz w:val="18"/>
              </w:rPr>
            </w:pPr>
            <w:r>
              <w:rPr>
                <w:sz w:val="18"/>
              </w:rPr>
              <w:t>3</w:t>
            </w:r>
          </w:p>
        </w:tc>
        <w:tc>
          <w:tcPr>
            <w:tcW w:w="1440" w:type="dxa"/>
            <w:tcBorders>
              <w:top w:val="nil"/>
            </w:tcBorders>
          </w:tcPr>
          <w:p w14:paraId="120B047C" w14:textId="77777777" w:rsidR="00B96874" w:rsidRDefault="00B96874" w:rsidP="00B96874">
            <w:pPr>
              <w:jc w:val="center"/>
              <w:rPr>
                <w:sz w:val="18"/>
              </w:rPr>
            </w:pPr>
            <w:r>
              <w:rPr>
                <w:sz w:val="18"/>
              </w:rPr>
              <w:t>NA</w:t>
            </w:r>
          </w:p>
          <w:p w14:paraId="68927704" w14:textId="5D13B492" w:rsidR="00B96874" w:rsidRPr="00F41F91" w:rsidRDefault="00B96874" w:rsidP="00B96874">
            <w:pPr>
              <w:jc w:val="center"/>
              <w:rPr>
                <w:sz w:val="18"/>
              </w:rPr>
            </w:pPr>
          </w:p>
        </w:tc>
        <w:tc>
          <w:tcPr>
            <w:tcW w:w="900" w:type="dxa"/>
            <w:tcBorders>
              <w:top w:val="nil"/>
            </w:tcBorders>
          </w:tcPr>
          <w:p w14:paraId="55ECB316" w14:textId="12F82E23" w:rsidR="00B96874" w:rsidRPr="00F41F91" w:rsidRDefault="00B96874" w:rsidP="00B96874">
            <w:pPr>
              <w:jc w:val="center"/>
              <w:rPr>
                <w:sz w:val="18"/>
              </w:rPr>
            </w:pPr>
            <w:r>
              <w:rPr>
                <w:sz w:val="18"/>
              </w:rPr>
              <w:t>10</w:t>
            </w:r>
          </w:p>
        </w:tc>
        <w:tc>
          <w:tcPr>
            <w:tcW w:w="1080" w:type="dxa"/>
            <w:tcBorders>
              <w:top w:val="nil"/>
            </w:tcBorders>
          </w:tcPr>
          <w:p w14:paraId="749F3CA3" w14:textId="06065F29" w:rsidR="00B96874" w:rsidRPr="00F41F91" w:rsidRDefault="00B96874" w:rsidP="00B96874">
            <w:pPr>
              <w:jc w:val="center"/>
              <w:rPr>
                <w:sz w:val="18"/>
              </w:rPr>
            </w:pPr>
            <w:r>
              <w:rPr>
                <w:sz w:val="18"/>
              </w:rPr>
              <w:t>.004</w:t>
            </w:r>
          </w:p>
        </w:tc>
        <w:tc>
          <w:tcPr>
            <w:tcW w:w="2808" w:type="dxa"/>
            <w:tcBorders>
              <w:top w:val="nil"/>
              <w:right w:val="single" w:sz="6" w:space="0" w:color="auto"/>
            </w:tcBorders>
          </w:tcPr>
          <w:p w14:paraId="1BE63DC4" w14:textId="4C712597" w:rsidR="00B96874" w:rsidRPr="00F41F91" w:rsidRDefault="00B96874" w:rsidP="00B96874">
            <w:pPr>
              <w:rPr>
                <w:sz w:val="18"/>
              </w:rPr>
            </w:pPr>
            <w:r w:rsidRPr="007626F5">
              <w:rPr>
                <w:sz w:val="18"/>
                <w:szCs w:val="18"/>
              </w:rPr>
              <w:t>Erosion of natural deposits; runoff from orchards; glass and electronics production wastes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1A4C3406" w:rsidR="00B96874" w:rsidRDefault="00B96874" w:rsidP="00B96874">
            <w:r>
              <w:t>Barium             Well 1,</w:t>
            </w:r>
            <w:r w:rsidR="007C50F8">
              <w:t>2</w:t>
            </w:r>
            <w:r>
              <w:t>,</w:t>
            </w:r>
            <w:r w:rsidR="007C50F8">
              <w:t>4</w:t>
            </w:r>
          </w:p>
          <w:p w14:paraId="36E5CEC6" w14:textId="58031ECD" w:rsidR="00B96874" w:rsidRPr="00F41F91" w:rsidRDefault="00B96874" w:rsidP="00B96874">
            <w:pPr>
              <w:rPr>
                <w:sz w:val="18"/>
              </w:rPr>
            </w:pPr>
            <w:r>
              <w:t xml:space="preserve">(mg/L)              </w:t>
            </w:r>
          </w:p>
        </w:tc>
        <w:tc>
          <w:tcPr>
            <w:tcW w:w="990" w:type="dxa"/>
            <w:tcBorders>
              <w:top w:val="nil"/>
            </w:tcBorders>
          </w:tcPr>
          <w:p w14:paraId="293A490A" w14:textId="3847A0CA" w:rsidR="00B96874" w:rsidRPr="00F41F91" w:rsidRDefault="007C50F8" w:rsidP="00B96874">
            <w:pPr>
              <w:jc w:val="center"/>
              <w:rPr>
                <w:sz w:val="18"/>
              </w:rPr>
            </w:pPr>
            <w:r>
              <w:rPr>
                <w:sz w:val="18"/>
              </w:rPr>
              <w:t>05/23/17</w:t>
            </w:r>
          </w:p>
        </w:tc>
        <w:tc>
          <w:tcPr>
            <w:tcW w:w="1350" w:type="dxa"/>
            <w:tcBorders>
              <w:top w:val="nil"/>
            </w:tcBorders>
          </w:tcPr>
          <w:p w14:paraId="3C10C692" w14:textId="170CD77E" w:rsidR="00B96874" w:rsidRPr="00F41F91" w:rsidRDefault="007C50F8" w:rsidP="00B96874">
            <w:pPr>
              <w:jc w:val="center"/>
              <w:rPr>
                <w:sz w:val="18"/>
              </w:rPr>
            </w:pPr>
            <w:r>
              <w:rPr>
                <w:sz w:val="18"/>
              </w:rPr>
              <w:t>.160</w:t>
            </w:r>
          </w:p>
        </w:tc>
        <w:tc>
          <w:tcPr>
            <w:tcW w:w="1440" w:type="dxa"/>
            <w:tcBorders>
              <w:top w:val="nil"/>
            </w:tcBorders>
          </w:tcPr>
          <w:p w14:paraId="6A9EA2E2" w14:textId="4DD90F11" w:rsidR="00B96874" w:rsidRPr="00F41F91" w:rsidRDefault="007C50F8" w:rsidP="00B96874">
            <w:pPr>
              <w:jc w:val="center"/>
              <w:rPr>
                <w:sz w:val="18"/>
              </w:rPr>
            </w:pPr>
            <w:r>
              <w:rPr>
                <w:sz w:val="18"/>
              </w:rPr>
              <w:t>.150-.180</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4A9F417C" w14:textId="77777777" w:rsidTr="002F1DD3">
        <w:trPr>
          <w:trHeight w:val="432"/>
          <w:jc w:val="center"/>
        </w:trPr>
        <w:tc>
          <w:tcPr>
            <w:tcW w:w="2268" w:type="dxa"/>
            <w:gridSpan w:val="2"/>
            <w:tcBorders>
              <w:left w:val="single" w:sz="6" w:space="0" w:color="auto"/>
            </w:tcBorders>
          </w:tcPr>
          <w:p w14:paraId="4B037C8D" w14:textId="7FE86364" w:rsidR="000E3E38" w:rsidRDefault="000E3E38" w:rsidP="000E3E38">
            <w:pPr>
              <w:rPr>
                <w:sz w:val="18"/>
              </w:rPr>
            </w:pPr>
            <w:r>
              <w:rPr>
                <w:sz w:val="18"/>
              </w:rPr>
              <w:t xml:space="preserve">Color                     Well </w:t>
            </w:r>
            <w:r w:rsidR="007C50F8">
              <w:rPr>
                <w:sz w:val="18"/>
              </w:rPr>
              <w:t>2,4</w:t>
            </w:r>
          </w:p>
          <w:p w14:paraId="12E2AD43" w14:textId="7B60DA1E" w:rsidR="000E3E38" w:rsidRPr="00F41F91" w:rsidRDefault="000E3E38" w:rsidP="000E3E38">
            <w:pPr>
              <w:rPr>
                <w:sz w:val="18"/>
              </w:rPr>
            </w:pPr>
            <w:r>
              <w:rPr>
                <w:sz w:val="18"/>
              </w:rPr>
              <w:t>(UNITS)</w:t>
            </w:r>
          </w:p>
        </w:tc>
        <w:tc>
          <w:tcPr>
            <w:tcW w:w="990" w:type="dxa"/>
          </w:tcPr>
          <w:p w14:paraId="1D1D9924" w14:textId="29BF983B" w:rsidR="000E3E38" w:rsidRPr="00F41F91" w:rsidRDefault="000E3E38" w:rsidP="000E3E38">
            <w:pPr>
              <w:jc w:val="center"/>
              <w:rPr>
                <w:sz w:val="18"/>
              </w:rPr>
            </w:pPr>
            <w:r>
              <w:rPr>
                <w:sz w:val="18"/>
              </w:rPr>
              <w:t>03/21/12</w:t>
            </w:r>
          </w:p>
        </w:tc>
        <w:tc>
          <w:tcPr>
            <w:tcW w:w="1350" w:type="dxa"/>
          </w:tcPr>
          <w:p w14:paraId="1388BD97" w14:textId="36E42C17" w:rsidR="000E3E38" w:rsidRPr="00F41F91" w:rsidRDefault="007C50F8" w:rsidP="000E3E38">
            <w:pPr>
              <w:jc w:val="center"/>
              <w:rPr>
                <w:sz w:val="18"/>
              </w:rPr>
            </w:pPr>
            <w:r>
              <w:rPr>
                <w:sz w:val="18"/>
              </w:rPr>
              <w:t>4.5</w:t>
            </w:r>
          </w:p>
        </w:tc>
        <w:tc>
          <w:tcPr>
            <w:tcW w:w="1440" w:type="dxa"/>
          </w:tcPr>
          <w:p w14:paraId="7FDE1694" w14:textId="5D25C2B9" w:rsidR="000E3E38" w:rsidRPr="00F41F91" w:rsidRDefault="007C50F8" w:rsidP="000E3E38">
            <w:pPr>
              <w:jc w:val="center"/>
              <w:rPr>
                <w:sz w:val="18"/>
              </w:rPr>
            </w:pPr>
            <w:r>
              <w:rPr>
                <w:sz w:val="18"/>
              </w:rPr>
              <w:t>4-5</w:t>
            </w:r>
          </w:p>
        </w:tc>
        <w:tc>
          <w:tcPr>
            <w:tcW w:w="900" w:type="dxa"/>
          </w:tcPr>
          <w:p w14:paraId="06152BF9" w14:textId="423180AF" w:rsidR="000E3E38" w:rsidRPr="00F41F91" w:rsidRDefault="000E3E38" w:rsidP="000E3E38">
            <w:pPr>
              <w:jc w:val="center"/>
              <w:rPr>
                <w:sz w:val="18"/>
              </w:rPr>
            </w:pPr>
            <w:r>
              <w:rPr>
                <w:sz w:val="18"/>
              </w:rPr>
              <w:t>15</w:t>
            </w:r>
          </w:p>
        </w:tc>
        <w:tc>
          <w:tcPr>
            <w:tcW w:w="1080" w:type="dxa"/>
          </w:tcPr>
          <w:p w14:paraId="75449AD6" w14:textId="4775D296" w:rsidR="000E3E38" w:rsidRPr="00F41F91" w:rsidRDefault="000E3E38" w:rsidP="000E3E38">
            <w:pPr>
              <w:jc w:val="center"/>
              <w:rPr>
                <w:sz w:val="18"/>
              </w:rPr>
            </w:pPr>
            <w:r>
              <w:rPr>
                <w:sz w:val="18"/>
              </w:rPr>
              <w:t>NA</w:t>
            </w:r>
          </w:p>
        </w:tc>
        <w:tc>
          <w:tcPr>
            <w:tcW w:w="2808" w:type="dxa"/>
            <w:tcBorders>
              <w:right w:val="single" w:sz="6" w:space="0" w:color="auto"/>
            </w:tcBorders>
          </w:tcPr>
          <w:p w14:paraId="63F50A76" w14:textId="54C8B772" w:rsidR="000E3E38" w:rsidRPr="00863961" w:rsidRDefault="000E3E38" w:rsidP="00863961">
            <w:pPr>
              <w:spacing w:before="40" w:after="40"/>
              <w:rPr>
                <w:sz w:val="22"/>
              </w:rPr>
            </w:pPr>
            <w:r>
              <w:rPr>
                <w:sz w:val="22"/>
              </w:rPr>
              <w:t>Naturally-occurring organic materials</w:t>
            </w:r>
          </w:p>
        </w:tc>
      </w:tr>
      <w:tr w:rsidR="000E3E38" w:rsidRPr="001F3468" w14:paraId="15AF2F83" w14:textId="77777777" w:rsidTr="002F1DD3">
        <w:trPr>
          <w:trHeight w:val="432"/>
          <w:jc w:val="center"/>
        </w:trPr>
        <w:tc>
          <w:tcPr>
            <w:tcW w:w="2268" w:type="dxa"/>
            <w:gridSpan w:val="2"/>
            <w:tcBorders>
              <w:left w:val="single" w:sz="6" w:space="0" w:color="auto"/>
            </w:tcBorders>
          </w:tcPr>
          <w:p w14:paraId="7DF83C73" w14:textId="7598DBAE" w:rsidR="000E3E38" w:rsidRPr="00CE2EA0" w:rsidRDefault="00863961" w:rsidP="00863961">
            <w:pPr>
              <w:rPr>
                <w:b/>
                <w:bCs/>
                <w:sz w:val="18"/>
              </w:rPr>
            </w:pPr>
            <w:r w:rsidRPr="00CE2EA0">
              <w:rPr>
                <w:b/>
                <w:bCs/>
                <w:sz w:val="18"/>
              </w:rPr>
              <w:t xml:space="preserve">Iron                        Well </w:t>
            </w:r>
            <w:r w:rsidR="00C9565F" w:rsidRPr="00CE2EA0">
              <w:rPr>
                <w:b/>
                <w:bCs/>
                <w:sz w:val="18"/>
              </w:rPr>
              <w:t>1,2</w:t>
            </w:r>
          </w:p>
          <w:p w14:paraId="09BA2978" w14:textId="61960688" w:rsidR="00863961" w:rsidRPr="00CE2EA0" w:rsidRDefault="00863961" w:rsidP="00863961">
            <w:pPr>
              <w:rPr>
                <w:b/>
                <w:bCs/>
                <w:sz w:val="18"/>
              </w:rPr>
            </w:pPr>
            <w:r w:rsidRPr="00CE2EA0">
              <w:rPr>
                <w:b/>
                <w:bCs/>
                <w:sz w:val="18"/>
              </w:rPr>
              <w:t>(ug.L)</w:t>
            </w:r>
          </w:p>
        </w:tc>
        <w:tc>
          <w:tcPr>
            <w:tcW w:w="990" w:type="dxa"/>
          </w:tcPr>
          <w:p w14:paraId="45D59CB0" w14:textId="3A6E04A1" w:rsidR="000E3E38" w:rsidRPr="00CE2EA0" w:rsidRDefault="00CE2EA0" w:rsidP="000E3E38">
            <w:pPr>
              <w:jc w:val="center"/>
              <w:rPr>
                <w:b/>
                <w:bCs/>
                <w:sz w:val="18"/>
              </w:rPr>
            </w:pPr>
            <w:r w:rsidRPr="00CE2EA0">
              <w:rPr>
                <w:b/>
                <w:bCs/>
                <w:sz w:val="18"/>
              </w:rPr>
              <w:t>11/30/17</w:t>
            </w:r>
          </w:p>
        </w:tc>
        <w:tc>
          <w:tcPr>
            <w:tcW w:w="1350" w:type="dxa"/>
          </w:tcPr>
          <w:p w14:paraId="2EE8D957" w14:textId="2F055EC3" w:rsidR="000E3E38" w:rsidRPr="00CE2EA0" w:rsidRDefault="00CE2EA0" w:rsidP="000E3E38">
            <w:pPr>
              <w:jc w:val="center"/>
              <w:rPr>
                <w:b/>
                <w:bCs/>
                <w:sz w:val="18"/>
              </w:rPr>
            </w:pPr>
            <w:r w:rsidRPr="00CE2EA0">
              <w:rPr>
                <w:b/>
                <w:bCs/>
                <w:sz w:val="18"/>
                <w:highlight w:val="yellow"/>
              </w:rPr>
              <w:t>340</w:t>
            </w:r>
          </w:p>
        </w:tc>
        <w:tc>
          <w:tcPr>
            <w:tcW w:w="1440" w:type="dxa"/>
          </w:tcPr>
          <w:p w14:paraId="35E6AA6F" w14:textId="17C94E1F" w:rsidR="000E3E38" w:rsidRPr="00CE2EA0" w:rsidRDefault="00CE2EA0" w:rsidP="000E3E38">
            <w:pPr>
              <w:jc w:val="center"/>
              <w:rPr>
                <w:b/>
                <w:bCs/>
                <w:sz w:val="18"/>
              </w:rPr>
            </w:pPr>
            <w:r w:rsidRPr="00CE2EA0">
              <w:rPr>
                <w:b/>
                <w:bCs/>
                <w:sz w:val="18"/>
              </w:rPr>
              <w:t>240-440</w:t>
            </w:r>
          </w:p>
        </w:tc>
        <w:tc>
          <w:tcPr>
            <w:tcW w:w="900" w:type="dxa"/>
          </w:tcPr>
          <w:p w14:paraId="6D253744" w14:textId="2B1E0E64" w:rsidR="000E3E38" w:rsidRPr="00CE2EA0" w:rsidRDefault="00863961" w:rsidP="000E3E38">
            <w:pPr>
              <w:jc w:val="center"/>
              <w:rPr>
                <w:b/>
                <w:bCs/>
                <w:sz w:val="18"/>
              </w:rPr>
            </w:pPr>
            <w:r w:rsidRPr="00CE2EA0">
              <w:rPr>
                <w:b/>
                <w:bCs/>
                <w:sz w:val="18"/>
              </w:rPr>
              <w:t>300</w:t>
            </w:r>
          </w:p>
        </w:tc>
        <w:tc>
          <w:tcPr>
            <w:tcW w:w="1080" w:type="dxa"/>
          </w:tcPr>
          <w:p w14:paraId="47C62ED4" w14:textId="0E3FD4B5" w:rsidR="000E3E38" w:rsidRPr="00CE2EA0" w:rsidRDefault="00863961" w:rsidP="000E3E38">
            <w:pPr>
              <w:jc w:val="center"/>
              <w:rPr>
                <w:b/>
                <w:bCs/>
                <w:sz w:val="18"/>
              </w:rPr>
            </w:pPr>
            <w:r w:rsidRPr="00CE2EA0">
              <w:rPr>
                <w:b/>
                <w:bCs/>
                <w:sz w:val="18"/>
              </w:rPr>
              <w:t>NA</w:t>
            </w:r>
          </w:p>
        </w:tc>
        <w:tc>
          <w:tcPr>
            <w:tcW w:w="2808" w:type="dxa"/>
            <w:tcBorders>
              <w:right w:val="single" w:sz="6" w:space="0" w:color="auto"/>
            </w:tcBorders>
          </w:tcPr>
          <w:p w14:paraId="18FF5010" w14:textId="0195DF45" w:rsidR="000E3E38" w:rsidRPr="00CE2EA0" w:rsidRDefault="00863961" w:rsidP="000E3E38">
            <w:pPr>
              <w:rPr>
                <w:b/>
                <w:bCs/>
                <w:sz w:val="18"/>
              </w:rPr>
            </w:pPr>
            <w:r w:rsidRPr="00CE2EA0">
              <w:rPr>
                <w:b/>
                <w:bCs/>
                <w:sz w:val="22"/>
              </w:rPr>
              <w:t>Leaching from natural deposits; industrial wastes</w:t>
            </w:r>
          </w:p>
        </w:tc>
      </w:tr>
      <w:tr w:rsidR="000E3E38" w:rsidRPr="001F3468" w14:paraId="420CE5B9" w14:textId="77777777" w:rsidTr="002F1DD3">
        <w:trPr>
          <w:trHeight w:val="432"/>
          <w:jc w:val="center"/>
        </w:trPr>
        <w:tc>
          <w:tcPr>
            <w:tcW w:w="2268" w:type="dxa"/>
            <w:gridSpan w:val="2"/>
            <w:tcBorders>
              <w:left w:val="single" w:sz="6" w:space="0" w:color="auto"/>
            </w:tcBorders>
          </w:tcPr>
          <w:p w14:paraId="1EA68494" w14:textId="4243E227" w:rsidR="000E3E38" w:rsidRPr="005A1D1C" w:rsidRDefault="00863961" w:rsidP="00863961">
            <w:pPr>
              <w:rPr>
                <w:b/>
                <w:bCs/>
                <w:sz w:val="18"/>
              </w:rPr>
            </w:pPr>
            <w:r w:rsidRPr="005A1D1C">
              <w:rPr>
                <w:b/>
                <w:bCs/>
                <w:sz w:val="18"/>
              </w:rPr>
              <w:t xml:space="preserve">Manganese          </w:t>
            </w:r>
            <w:r w:rsidR="00CE2EA0">
              <w:rPr>
                <w:b/>
                <w:bCs/>
                <w:sz w:val="18"/>
              </w:rPr>
              <w:t xml:space="preserve">  </w:t>
            </w:r>
            <w:r w:rsidRPr="005A1D1C">
              <w:rPr>
                <w:b/>
                <w:bCs/>
                <w:sz w:val="18"/>
              </w:rPr>
              <w:t xml:space="preserve">Well </w:t>
            </w:r>
            <w:r w:rsidR="00CE2EA0">
              <w:rPr>
                <w:b/>
                <w:bCs/>
                <w:sz w:val="18"/>
              </w:rPr>
              <w:t>2</w:t>
            </w:r>
          </w:p>
          <w:p w14:paraId="377ABC2D" w14:textId="6E6252BD" w:rsidR="00863961" w:rsidRPr="005A1D1C" w:rsidRDefault="00863961" w:rsidP="00863961">
            <w:pPr>
              <w:rPr>
                <w:b/>
                <w:bCs/>
                <w:sz w:val="18"/>
              </w:rPr>
            </w:pPr>
            <w:r w:rsidRPr="005A1D1C">
              <w:rPr>
                <w:b/>
                <w:bCs/>
                <w:sz w:val="18"/>
              </w:rPr>
              <w:t>(ug/L)</w:t>
            </w:r>
            <w:r w:rsidR="00CE2EA0">
              <w:rPr>
                <w:b/>
                <w:bCs/>
                <w:sz w:val="18"/>
              </w:rPr>
              <w:t xml:space="preserve">                     Well 1,4 </w:t>
            </w:r>
          </w:p>
        </w:tc>
        <w:tc>
          <w:tcPr>
            <w:tcW w:w="990" w:type="dxa"/>
          </w:tcPr>
          <w:p w14:paraId="182DD42F" w14:textId="77777777" w:rsidR="000E3E38" w:rsidRDefault="00CE2EA0" w:rsidP="000E3E38">
            <w:pPr>
              <w:jc w:val="center"/>
              <w:rPr>
                <w:b/>
                <w:bCs/>
                <w:sz w:val="18"/>
              </w:rPr>
            </w:pPr>
            <w:r>
              <w:rPr>
                <w:b/>
                <w:bCs/>
                <w:sz w:val="18"/>
              </w:rPr>
              <w:t>09/04/19</w:t>
            </w:r>
          </w:p>
          <w:p w14:paraId="7A91D798" w14:textId="4B6632C3" w:rsidR="00CE2EA0" w:rsidRPr="005A1D1C" w:rsidRDefault="00CE2EA0" w:rsidP="000E3E38">
            <w:pPr>
              <w:jc w:val="center"/>
              <w:rPr>
                <w:b/>
                <w:bCs/>
                <w:sz w:val="18"/>
              </w:rPr>
            </w:pPr>
            <w:r>
              <w:rPr>
                <w:b/>
                <w:bCs/>
                <w:sz w:val="18"/>
              </w:rPr>
              <w:t>09/23/19</w:t>
            </w:r>
          </w:p>
        </w:tc>
        <w:tc>
          <w:tcPr>
            <w:tcW w:w="1350" w:type="dxa"/>
          </w:tcPr>
          <w:p w14:paraId="20913336" w14:textId="77777777" w:rsidR="000E3E38" w:rsidRPr="00CE2EA0" w:rsidRDefault="00CE2EA0" w:rsidP="000E3E38">
            <w:pPr>
              <w:jc w:val="center"/>
              <w:rPr>
                <w:b/>
                <w:bCs/>
                <w:sz w:val="18"/>
                <w:highlight w:val="yellow"/>
              </w:rPr>
            </w:pPr>
            <w:r w:rsidRPr="00CE2EA0">
              <w:rPr>
                <w:b/>
                <w:bCs/>
                <w:sz w:val="18"/>
                <w:highlight w:val="yellow"/>
              </w:rPr>
              <w:t>53</w:t>
            </w:r>
          </w:p>
          <w:p w14:paraId="4808ECD6" w14:textId="5A79481A" w:rsidR="00CE2EA0" w:rsidRPr="005A1D1C" w:rsidRDefault="00CE2EA0" w:rsidP="000E3E38">
            <w:pPr>
              <w:jc w:val="center"/>
              <w:rPr>
                <w:b/>
                <w:bCs/>
                <w:sz w:val="18"/>
              </w:rPr>
            </w:pPr>
            <w:r w:rsidRPr="00CE2EA0">
              <w:rPr>
                <w:b/>
                <w:bCs/>
                <w:sz w:val="18"/>
                <w:highlight w:val="yellow"/>
              </w:rPr>
              <w:t>64</w:t>
            </w:r>
          </w:p>
        </w:tc>
        <w:tc>
          <w:tcPr>
            <w:tcW w:w="1440" w:type="dxa"/>
          </w:tcPr>
          <w:p w14:paraId="3DE1BFFA" w14:textId="77777777" w:rsidR="000E3E38" w:rsidRDefault="00CE2EA0" w:rsidP="000E3E38">
            <w:pPr>
              <w:jc w:val="center"/>
              <w:rPr>
                <w:b/>
                <w:bCs/>
                <w:sz w:val="18"/>
              </w:rPr>
            </w:pPr>
            <w:r>
              <w:rPr>
                <w:b/>
                <w:bCs/>
                <w:sz w:val="18"/>
              </w:rPr>
              <w:t>NA</w:t>
            </w:r>
          </w:p>
          <w:p w14:paraId="1972A915" w14:textId="3C6D373F" w:rsidR="00CE2EA0" w:rsidRPr="005A1D1C" w:rsidRDefault="00CE2EA0" w:rsidP="000E3E38">
            <w:pPr>
              <w:jc w:val="center"/>
              <w:rPr>
                <w:b/>
                <w:bCs/>
                <w:sz w:val="18"/>
              </w:rPr>
            </w:pPr>
            <w:r>
              <w:rPr>
                <w:b/>
                <w:bCs/>
                <w:sz w:val="18"/>
              </w:rPr>
              <w:t>61-67</w:t>
            </w:r>
          </w:p>
        </w:tc>
        <w:tc>
          <w:tcPr>
            <w:tcW w:w="900" w:type="dxa"/>
          </w:tcPr>
          <w:p w14:paraId="5ECD4E36" w14:textId="516C60C3" w:rsidR="000E3E38" w:rsidRPr="005A1D1C" w:rsidRDefault="00863961" w:rsidP="000E3E38">
            <w:pPr>
              <w:jc w:val="center"/>
              <w:rPr>
                <w:b/>
                <w:bCs/>
                <w:sz w:val="18"/>
              </w:rPr>
            </w:pPr>
            <w:r w:rsidRPr="005A1D1C">
              <w:rPr>
                <w:b/>
                <w:bCs/>
                <w:sz w:val="18"/>
              </w:rPr>
              <w:t>50</w:t>
            </w:r>
          </w:p>
        </w:tc>
        <w:tc>
          <w:tcPr>
            <w:tcW w:w="1080" w:type="dxa"/>
          </w:tcPr>
          <w:p w14:paraId="053E67AE" w14:textId="4A99BD4B" w:rsidR="000E3E38" w:rsidRPr="005A1D1C" w:rsidRDefault="00863961" w:rsidP="000E3E38">
            <w:pPr>
              <w:jc w:val="center"/>
              <w:rPr>
                <w:b/>
                <w:bCs/>
                <w:sz w:val="18"/>
              </w:rPr>
            </w:pPr>
            <w:r w:rsidRPr="005A1D1C">
              <w:rPr>
                <w:b/>
                <w:bCs/>
                <w:sz w:val="18"/>
              </w:rPr>
              <w:t>NA</w:t>
            </w:r>
          </w:p>
        </w:tc>
        <w:tc>
          <w:tcPr>
            <w:tcW w:w="2808" w:type="dxa"/>
            <w:tcBorders>
              <w:right w:val="single" w:sz="6" w:space="0" w:color="auto"/>
            </w:tcBorders>
          </w:tcPr>
          <w:p w14:paraId="461C2D91" w14:textId="33327F29" w:rsidR="000E3E38" w:rsidRPr="005A1D1C" w:rsidRDefault="00863961" w:rsidP="00863961">
            <w:pPr>
              <w:spacing w:before="40" w:after="40"/>
              <w:rPr>
                <w:b/>
                <w:bCs/>
                <w:sz w:val="22"/>
              </w:rPr>
            </w:pPr>
            <w:r w:rsidRPr="005A1D1C">
              <w:rPr>
                <w:b/>
                <w:bCs/>
                <w:sz w:val="22"/>
              </w:rPr>
              <w:t>Leaching from natural deposits</w:t>
            </w:r>
          </w:p>
        </w:tc>
      </w:tr>
      <w:tr w:rsidR="000E3E38" w:rsidRPr="001F3468" w14:paraId="242BA5BD" w14:textId="77777777" w:rsidTr="002F1DD3">
        <w:trPr>
          <w:trHeight w:val="432"/>
          <w:jc w:val="center"/>
        </w:trPr>
        <w:tc>
          <w:tcPr>
            <w:tcW w:w="2268" w:type="dxa"/>
            <w:gridSpan w:val="2"/>
            <w:tcBorders>
              <w:left w:val="single" w:sz="6" w:space="0" w:color="auto"/>
            </w:tcBorders>
          </w:tcPr>
          <w:p w14:paraId="4406D424" w14:textId="0A9292B4" w:rsidR="000E3E38" w:rsidRPr="00CE2EA0" w:rsidRDefault="00863961" w:rsidP="00863961">
            <w:pPr>
              <w:rPr>
                <w:b/>
                <w:bCs/>
                <w:sz w:val="18"/>
              </w:rPr>
            </w:pPr>
            <w:r w:rsidRPr="00CE2EA0">
              <w:rPr>
                <w:b/>
                <w:bCs/>
                <w:sz w:val="18"/>
              </w:rPr>
              <w:t xml:space="preserve">Odor                     </w:t>
            </w:r>
            <w:r w:rsidR="00CE2EA0">
              <w:rPr>
                <w:b/>
                <w:bCs/>
                <w:sz w:val="18"/>
              </w:rPr>
              <w:t xml:space="preserve">  </w:t>
            </w:r>
            <w:r w:rsidRPr="00CE2EA0">
              <w:rPr>
                <w:b/>
                <w:bCs/>
                <w:sz w:val="18"/>
              </w:rPr>
              <w:t xml:space="preserve">Well </w:t>
            </w:r>
            <w:r w:rsidR="00CE2EA0">
              <w:rPr>
                <w:b/>
                <w:bCs/>
                <w:sz w:val="18"/>
              </w:rPr>
              <w:t>2</w:t>
            </w:r>
          </w:p>
          <w:p w14:paraId="30EE6B32" w14:textId="66E34D52" w:rsidR="00863961" w:rsidRPr="00CE2EA0" w:rsidRDefault="00863961" w:rsidP="00863961">
            <w:pPr>
              <w:rPr>
                <w:b/>
                <w:bCs/>
                <w:sz w:val="18"/>
              </w:rPr>
            </w:pPr>
            <w:r w:rsidRPr="00CE2EA0">
              <w:rPr>
                <w:b/>
                <w:bCs/>
                <w:sz w:val="18"/>
              </w:rPr>
              <w:t>(TON)</w:t>
            </w:r>
            <w:r w:rsidR="00CE2EA0">
              <w:rPr>
                <w:b/>
                <w:bCs/>
                <w:sz w:val="18"/>
              </w:rPr>
              <w:t xml:space="preserve">                     Well 1,4</w:t>
            </w:r>
          </w:p>
        </w:tc>
        <w:tc>
          <w:tcPr>
            <w:tcW w:w="990" w:type="dxa"/>
          </w:tcPr>
          <w:p w14:paraId="22DD035C" w14:textId="77777777" w:rsidR="000E3E38" w:rsidRDefault="00CE2EA0" w:rsidP="000E3E38">
            <w:pPr>
              <w:jc w:val="center"/>
              <w:rPr>
                <w:b/>
                <w:bCs/>
                <w:sz w:val="18"/>
              </w:rPr>
            </w:pPr>
            <w:r>
              <w:rPr>
                <w:b/>
                <w:bCs/>
                <w:sz w:val="18"/>
              </w:rPr>
              <w:t>09/04/19</w:t>
            </w:r>
          </w:p>
          <w:p w14:paraId="45932E76" w14:textId="078E4FC8" w:rsidR="00CE2EA0" w:rsidRPr="00CE2EA0" w:rsidRDefault="00CE2EA0" w:rsidP="000E3E38">
            <w:pPr>
              <w:jc w:val="center"/>
              <w:rPr>
                <w:b/>
                <w:bCs/>
                <w:sz w:val="18"/>
              </w:rPr>
            </w:pPr>
            <w:r>
              <w:rPr>
                <w:b/>
                <w:bCs/>
                <w:sz w:val="18"/>
              </w:rPr>
              <w:t>09/23/19</w:t>
            </w:r>
          </w:p>
        </w:tc>
        <w:tc>
          <w:tcPr>
            <w:tcW w:w="1350" w:type="dxa"/>
          </w:tcPr>
          <w:p w14:paraId="18FF4B21" w14:textId="77777777" w:rsidR="000E3E38" w:rsidRPr="00CE2EA0" w:rsidRDefault="00CE2EA0" w:rsidP="000E3E38">
            <w:pPr>
              <w:jc w:val="center"/>
              <w:rPr>
                <w:b/>
                <w:bCs/>
                <w:sz w:val="18"/>
                <w:highlight w:val="yellow"/>
              </w:rPr>
            </w:pPr>
            <w:r w:rsidRPr="00CE2EA0">
              <w:rPr>
                <w:b/>
                <w:bCs/>
                <w:sz w:val="18"/>
                <w:highlight w:val="yellow"/>
              </w:rPr>
              <w:t>4</w:t>
            </w:r>
          </w:p>
          <w:p w14:paraId="3A6A41C7" w14:textId="14F202D0" w:rsidR="00CE2EA0" w:rsidRPr="00CE2EA0" w:rsidRDefault="00CE2EA0" w:rsidP="000E3E38">
            <w:pPr>
              <w:jc w:val="center"/>
              <w:rPr>
                <w:b/>
                <w:bCs/>
                <w:sz w:val="18"/>
              </w:rPr>
            </w:pPr>
            <w:r w:rsidRPr="00CE2EA0">
              <w:rPr>
                <w:b/>
                <w:bCs/>
                <w:sz w:val="18"/>
                <w:highlight w:val="yellow"/>
              </w:rPr>
              <w:t>3</w:t>
            </w:r>
          </w:p>
        </w:tc>
        <w:tc>
          <w:tcPr>
            <w:tcW w:w="1440" w:type="dxa"/>
          </w:tcPr>
          <w:p w14:paraId="1A9B4F07" w14:textId="77777777" w:rsidR="000E3E38" w:rsidRDefault="00863961" w:rsidP="000E3E38">
            <w:pPr>
              <w:jc w:val="center"/>
              <w:rPr>
                <w:b/>
                <w:bCs/>
                <w:sz w:val="18"/>
              </w:rPr>
            </w:pPr>
            <w:r w:rsidRPr="00CE2EA0">
              <w:rPr>
                <w:b/>
                <w:bCs/>
                <w:sz w:val="18"/>
              </w:rPr>
              <w:t>NA</w:t>
            </w:r>
          </w:p>
          <w:p w14:paraId="196A5220" w14:textId="6EBDB447" w:rsidR="00CE2EA0" w:rsidRPr="00CE2EA0" w:rsidRDefault="00CE2EA0" w:rsidP="000E3E38">
            <w:pPr>
              <w:jc w:val="center"/>
              <w:rPr>
                <w:b/>
                <w:bCs/>
                <w:sz w:val="18"/>
              </w:rPr>
            </w:pPr>
            <w:r>
              <w:rPr>
                <w:b/>
                <w:bCs/>
                <w:sz w:val="18"/>
              </w:rPr>
              <w:t>2-4</w:t>
            </w:r>
          </w:p>
        </w:tc>
        <w:tc>
          <w:tcPr>
            <w:tcW w:w="900" w:type="dxa"/>
          </w:tcPr>
          <w:p w14:paraId="1EDD5F82" w14:textId="3F16B6B1" w:rsidR="000E3E38" w:rsidRPr="00CE2EA0" w:rsidRDefault="00863961" w:rsidP="000E3E38">
            <w:pPr>
              <w:jc w:val="center"/>
              <w:rPr>
                <w:b/>
                <w:bCs/>
                <w:sz w:val="18"/>
              </w:rPr>
            </w:pPr>
            <w:r w:rsidRPr="00CE2EA0">
              <w:rPr>
                <w:b/>
                <w:bCs/>
                <w:sz w:val="18"/>
              </w:rPr>
              <w:t>3</w:t>
            </w:r>
          </w:p>
        </w:tc>
        <w:tc>
          <w:tcPr>
            <w:tcW w:w="1080" w:type="dxa"/>
          </w:tcPr>
          <w:p w14:paraId="2DA5B573" w14:textId="68BEB225" w:rsidR="000E3E38" w:rsidRPr="00CE2EA0" w:rsidRDefault="00863961" w:rsidP="000E3E38">
            <w:pPr>
              <w:jc w:val="center"/>
              <w:rPr>
                <w:b/>
                <w:bCs/>
                <w:sz w:val="18"/>
              </w:rPr>
            </w:pPr>
            <w:r w:rsidRPr="00CE2EA0">
              <w:rPr>
                <w:b/>
                <w:bCs/>
                <w:sz w:val="18"/>
              </w:rPr>
              <w:t>NA</w:t>
            </w:r>
          </w:p>
        </w:tc>
        <w:tc>
          <w:tcPr>
            <w:tcW w:w="2808" w:type="dxa"/>
            <w:tcBorders>
              <w:right w:val="single" w:sz="6" w:space="0" w:color="auto"/>
            </w:tcBorders>
          </w:tcPr>
          <w:p w14:paraId="492ED199" w14:textId="42BEF0C0" w:rsidR="000E3E38" w:rsidRPr="00CE2EA0" w:rsidRDefault="00863961" w:rsidP="000E3E38">
            <w:pPr>
              <w:rPr>
                <w:b/>
                <w:bCs/>
                <w:sz w:val="18"/>
              </w:rPr>
            </w:pPr>
            <w:r w:rsidRPr="00CE2EA0">
              <w:rPr>
                <w:b/>
                <w:bCs/>
                <w:sz w:val="22"/>
              </w:rPr>
              <w:t>Naturally-occurring organic materials</w:t>
            </w:r>
          </w:p>
        </w:tc>
      </w:tr>
      <w:tr w:rsidR="00CE2EA0" w:rsidRPr="001F3468" w14:paraId="65F2F27D" w14:textId="77777777" w:rsidTr="002F1DD3">
        <w:trPr>
          <w:trHeight w:val="432"/>
          <w:jc w:val="center"/>
        </w:trPr>
        <w:tc>
          <w:tcPr>
            <w:tcW w:w="2268" w:type="dxa"/>
            <w:gridSpan w:val="2"/>
            <w:tcBorders>
              <w:left w:val="single" w:sz="6" w:space="0" w:color="auto"/>
            </w:tcBorders>
          </w:tcPr>
          <w:p w14:paraId="008E16C2" w14:textId="77777777" w:rsidR="00CE2EA0" w:rsidRDefault="00CE2EA0" w:rsidP="00CE2EA0">
            <w:pPr>
              <w:rPr>
                <w:sz w:val="18"/>
              </w:rPr>
            </w:pPr>
            <w:r>
              <w:rPr>
                <w:sz w:val="18"/>
              </w:rPr>
              <w:t>Turbidity              Well 1,2,4</w:t>
            </w:r>
          </w:p>
          <w:p w14:paraId="0D871453" w14:textId="660BBFAE" w:rsidR="00CE2EA0" w:rsidRPr="00F41F91" w:rsidRDefault="00CE2EA0" w:rsidP="00CE2EA0">
            <w:pPr>
              <w:rPr>
                <w:sz w:val="18"/>
              </w:rPr>
            </w:pPr>
            <w:r>
              <w:rPr>
                <w:sz w:val="18"/>
              </w:rPr>
              <w:t>(NTU)</w:t>
            </w:r>
          </w:p>
        </w:tc>
        <w:tc>
          <w:tcPr>
            <w:tcW w:w="990" w:type="dxa"/>
          </w:tcPr>
          <w:p w14:paraId="12237D8D" w14:textId="0E1B0327" w:rsidR="00CE2EA0" w:rsidRPr="00F41F91" w:rsidRDefault="00CE2EA0" w:rsidP="00CE2EA0">
            <w:pPr>
              <w:jc w:val="center"/>
              <w:rPr>
                <w:sz w:val="18"/>
              </w:rPr>
            </w:pPr>
            <w:r>
              <w:rPr>
                <w:sz w:val="18"/>
              </w:rPr>
              <w:t>05/23/17</w:t>
            </w:r>
          </w:p>
        </w:tc>
        <w:tc>
          <w:tcPr>
            <w:tcW w:w="1350" w:type="dxa"/>
          </w:tcPr>
          <w:p w14:paraId="769432D5" w14:textId="728EAA02" w:rsidR="00CE2EA0" w:rsidRPr="00F41F91" w:rsidRDefault="00CE2EA0" w:rsidP="00CE2EA0">
            <w:pPr>
              <w:jc w:val="center"/>
              <w:rPr>
                <w:sz w:val="18"/>
              </w:rPr>
            </w:pPr>
            <w:r>
              <w:rPr>
                <w:sz w:val="18"/>
              </w:rPr>
              <w:t>1.17</w:t>
            </w:r>
          </w:p>
        </w:tc>
        <w:tc>
          <w:tcPr>
            <w:tcW w:w="1440" w:type="dxa"/>
          </w:tcPr>
          <w:p w14:paraId="2E6F0074" w14:textId="01C1AA02" w:rsidR="00CE2EA0" w:rsidRPr="00F41F91" w:rsidRDefault="00CE2EA0" w:rsidP="00CE2EA0">
            <w:pPr>
              <w:jc w:val="center"/>
              <w:rPr>
                <w:sz w:val="18"/>
              </w:rPr>
            </w:pPr>
            <w:r>
              <w:rPr>
                <w:sz w:val="18"/>
              </w:rPr>
              <w:t>.79-1.8</w:t>
            </w:r>
          </w:p>
        </w:tc>
        <w:tc>
          <w:tcPr>
            <w:tcW w:w="900" w:type="dxa"/>
          </w:tcPr>
          <w:p w14:paraId="73712B58" w14:textId="0DFF3AD6" w:rsidR="00CE2EA0" w:rsidRPr="00F41F91" w:rsidRDefault="00CE2EA0" w:rsidP="00CE2EA0">
            <w:pPr>
              <w:jc w:val="center"/>
              <w:rPr>
                <w:sz w:val="18"/>
              </w:rPr>
            </w:pPr>
            <w:r>
              <w:rPr>
                <w:sz w:val="18"/>
              </w:rPr>
              <w:t>TT</w:t>
            </w:r>
          </w:p>
        </w:tc>
        <w:tc>
          <w:tcPr>
            <w:tcW w:w="1080" w:type="dxa"/>
          </w:tcPr>
          <w:p w14:paraId="5798BA91" w14:textId="5190C838" w:rsidR="00CE2EA0" w:rsidRPr="00F41F91" w:rsidRDefault="00CE2EA0" w:rsidP="00CE2EA0">
            <w:pPr>
              <w:jc w:val="center"/>
              <w:rPr>
                <w:sz w:val="18"/>
              </w:rPr>
            </w:pPr>
            <w:r>
              <w:rPr>
                <w:sz w:val="18"/>
              </w:rPr>
              <w:t>NA</w:t>
            </w:r>
          </w:p>
        </w:tc>
        <w:tc>
          <w:tcPr>
            <w:tcW w:w="2808" w:type="dxa"/>
            <w:tcBorders>
              <w:right w:val="single" w:sz="6" w:space="0" w:color="auto"/>
            </w:tcBorders>
          </w:tcPr>
          <w:p w14:paraId="193A2039" w14:textId="43427D7B" w:rsidR="00CE2EA0" w:rsidRPr="00F41F91" w:rsidRDefault="00CE2EA0" w:rsidP="00CE2EA0">
            <w:pPr>
              <w:rPr>
                <w:sz w:val="18"/>
              </w:rPr>
            </w:pPr>
            <w:r>
              <w:t>Soil runoff</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447870DE" w:rsidR="00863961" w:rsidRPr="00CE2EA0" w:rsidRDefault="00863961" w:rsidP="00863961">
            <w:pPr>
              <w:rPr>
                <w:b/>
                <w:bCs/>
                <w:sz w:val="18"/>
              </w:rPr>
            </w:pPr>
            <w:r w:rsidRPr="00CE2EA0">
              <w:rPr>
                <w:b/>
                <w:bCs/>
                <w:sz w:val="18"/>
              </w:rPr>
              <w:t xml:space="preserve">TDS                      Well </w:t>
            </w:r>
            <w:r w:rsidR="00CE2EA0" w:rsidRPr="00CE2EA0">
              <w:rPr>
                <w:b/>
                <w:bCs/>
                <w:sz w:val="18"/>
              </w:rPr>
              <w:t>1,2,4</w:t>
            </w:r>
          </w:p>
          <w:p w14:paraId="35495E39" w14:textId="274C6D69" w:rsidR="00863961" w:rsidRPr="00CE2EA0" w:rsidRDefault="00863961" w:rsidP="00863961">
            <w:pPr>
              <w:rPr>
                <w:b/>
                <w:bCs/>
                <w:sz w:val="18"/>
              </w:rPr>
            </w:pPr>
            <w:r w:rsidRPr="00CE2EA0">
              <w:rPr>
                <w:b/>
                <w:bCs/>
                <w:sz w:val="18"/>
              </w:rPr>
              <w:t>(mg/L)</w:t>
            </w:r>
          </w:p>
        </w:tc>
        <w:tc>
          <w:tcPr>
            <w:tcW w:w="990" w:type="dxa"/>
          </w:tcPr>
          <w:p w14:paraId="5AB08F57" w14:textId="599F33BA" w:rsidR="00863961" w:rsidRPr="00CE2EA0" w:rsidRDefault="005D57AB" w:rsidP="00863961">
            <w:pPr>
              <w:jc w:val="center"/>
              <w:rPr>
                <w:b/>
                <w:bCs/>
                <w:sz w:val="18"/>
              </w:rPr>
            </w:pPr>
            <w:r w:rsidRPr="00CE2EA0">
              <w:rPr>
                <w:b/>
                <w:bCs/>
                <w:sz w:val="18"/>
              </w:rPr>
              <w:t>0</w:t>
            </w:r>
            <w:r w:rsidR="00CE2EA0" w:rsidRPr="00CE2EA0">
              <w:rPr>
                <w:b/>
                <w:bCs/>
                <w:sz w:val="18"/>
              </w:rPr>
              <w:t>5/23/17</w:t>
            </w:r>
          </w:p>
        </w:tc>
        <w:tc>
          <w:tcPr>
            <w:tcW w:w="1350" w:type="dxa"/>
          </w:tcPr>
          <w:p w14:paraId="4277E641" w14:textId="624DAD08" w:rsidR="00863961" w:rsidRPr="00CE2EA0" w:rsidRDefault="00CE2EA0" w:rsidP="00863961">
            <w:pPr>
              <w:jc w:val="center"/>
              <w:rPr>
                <w:b/>
                <w:bCs/>
                <w:sz w:val="18"/>
              </w:rPr>
            </w:pPr>
            <w:r w:rsidRPr="00CE2EA0">
              <w:rPr>
                <w:b/>
                <w:bCs/>
                <w:sz w:val="18"/>
                <w:highlight w:val="yellow"/>
              </w:rPr>
              <w:t>1213.33</w:t>
            </w:r>
          </w:p>
        </w:tc>
        <w:tc>
          <w:tcPr>
            <w:tcW w:w="1440" w:type="dxa"/>
          </w:tcPr>
          <w:p w14:paraId="0CC929CD" w14:textId="06419617" w:rsidR="00863961" w:rsidRPr="00CE2EA0" w:rsidRDefault="00CE2EA0" w:rsidP="00863961">
            <w:pPr>
              <w:jc w:val="center"/>
              <w:rPr>
                <w:b/>
                <w:bCs/>
                <w:sz w:val="18"/>
              </w:rPr>
            </w:pPr>
            <w:r w:rsidRPr="00CE2EA0">
              <w:rPr>
                <w:b/>
                <w:bCs/>
                <w:sz w:val="18"/>
              </w:rPr>
              <w:t>940-1400</w:t>
            </w:r>
          </w:p>
        </w:tc>
        <w:tc>
          <w:tcPr>
            <w:tcW w:w="900" w:type="dxa"/>
          </w:tcPr>
          <w:p w14:paraId="1C555D50" w14:textId="117DF18E" w:rsidR="00863961" w:rsidRPr="00CE2EA0" w:rsidRDefault="00863961" w:rsidP="00863961">
            <w:pPr>
              <w:jc w:val="center"/>
              <w:rPr>
                <w:b/>
                <w:bCs/>
                <w:sz w:val="18"/>
              </w:rPr>
            </w:pPr>
            <w:r w:rsidRPr="00CE2EA0">
              <w:rPr>
                <w:b/>
                <w:bCs/>
                <w:sz w:val="18"/>
              </w:rPr>
              <w:t>1,000</w:t>
            </w:r>
          </w:p>
        </w:tc>
        <w:tc>
          <w:tcPr>
            <w:tcW w:w="1080" w:type="dxa"/>
          </w:tcPr>
          <w:p w14:paraId="11E9969D" w14:textId="62147D12" w:rsidR="00863961" w:rsidRPr="00CE2EA0" w:rsidRDefault="00863961" w:rsidP="00863961">
            <w:pPr>
              <w:jc w:val="center"/>
              <w:rPr>
                <w:b/>
                <w:bCs/>
                <w:sz w:val="18"/>
              </w:rPr>
            </w:pPr>
            <w:r w:rsidRPr="00CE2EA0">
              <w:rPr>
                <w:b/>
                <w:bCs/>
                <w:sz w:val="18"/>
              </w:rPr>
              <w:t>NA</w:t>
            </w:r>
          </w:p>
        </w:tc>
        <w:tc>
          <w:tcPr>
            <w:tcW w:w="2808" w:type="dxa"/>
            <w:tcBorders>
              <w:right w:val="single" w:sz="6" w:space="0" w:color="auto"/>
            </w:tcBorders>
          </w:tcPr>
          <w:p w14:paraId="4943C2A0" w14:textId="40E60E8B" w:rsidR="00863961" w:rsidRPr="00CE2EA0" w:rsidRDefault="00863961" w:rsidP="00863961">
            <w:pPr>
              <w:spacing w:before="40" w:after="40"/>
              <w:rPr>
                <w:b/>
                <w:bCs/>
                <w:sz w:val="22"/>
              </w:rPr>
            </w:pPr>
            <w:r w:rsidRPr="00CE2EA0">
              <w:rPr>
                <w:b/>
                <w:bCs/>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489F21DC" w:rsidR="00863961" w:rsidRPr="00CE2EA0" w:rsidRDefault="00863961" w:rsidP="00863961">
            <w:pPr>
              <w:rPr>
                <w:b/>
                <w:bCs/>
                <w:sz w:val="18"/>
              </w:rPr>
            </w:pPr>
            <w:r w:rsidRPr="00CE2EA0">
              <w:rPr>
                <w:b/>
                <w:bCs/>
                <w:sz w:val="18"/>
              </w:rPr>
              <w:t xml:space="preserve">Specific Cond      </w:t>
            </w:r>
            <w:r w:rsidR="00CE2EA0" w:rsidRPr="00CE2EA0">
              <w:rPr>
                <w:b/>
                <w:bCs/>
                <w:sz w:val="18"/>
              </w:rPr>
              <w:t>Well 1,2,4</w:t>
            </w:r>
          </w:p>
          <w:p w14:paraId="6CD0EFAD" w14:textId="178F893F" w:rsidR="00863961" w:rsidRPr="00CE2EA0" w:rsidRDefault="00863961" w:rsidP="00863961">
            <w:pPr>
              <w:rPr>
                <w:b/>
                <w:bCs/>
                <w:sz w:val="18"/>
              </w:rPr>
            </w:pPr>
            <w:r w:rsidRPr="00CE2EA0">
              <w:rPr>
                <w:b/>
                <w:bCs/>
                <w:sz w:val="18"/>
              </w:rPr>
              <w:t>(uS/cm)</w:t>
            </w:r>
          </w:p>
        </w:tc>
        <w:tc>
          <w:tcPr>
            <w:tcW w:w="990" w:type="dxa"/>
          </w:tcPr>
          <w:p w14:paraId="2687A275" w14:textId="25506EE4" w:rsidR="00863961" w:rsidRPr="00CE2EA0" w:rsidRDefault="00CE2EA0" w:rsidP="00863961">
            <w:pPr>
              <w:jc w:val="center"/>
              <w:rPr>
                <w:b/>
                <w:bCs/>
                <w:sz w:val="18"/>
              </w:rPr>
            </w:pPr>
            <w:r w:rsidRPr="00CE2EA0">
              <w:rPr>
                <w:b/>
                <w:bCs/>
                <w:sz w:val="18"/>
              </w:rPr>
              <w:t>05/23/17</w:t>
            </w:r>
          </w:p>
        </w:tc>
        <w:tc>
          <w:tcPr>
            <w:tcW w:w="1350" w:type="dxa"/>
          </w:tcPr>
          <w:p w14:paraId="311817C9" w14:textId="4B78F51E" w:rsidR="00863961" w:rsidRPr="00CE2EA0" w:rsidRDefault="00CE2EA0" w:rsidP="00863961">
            <w:pPr>
              <w:jc w:val="center"/>
              <w:rPr>
                <w:b/>
                <w:bCs/>
                <w:sz w:val="18"/>
              </w:rPr>
            </w:pPr>
            <w:r w:rsidRPr="00CE2EA0">
              <w:rPr>
                <w:b/>
                <w:bCs/>
                <w:sz w:val="18"/>
                <w:highlight w:val="yellow"/>
              </w:rPr>
              <w:t>2366.66</w:t>
            </w:r>
          </w:p>
          <w:p w14:paraId="3C70177B" w14:textId="3F0EAD38" w:rsidR="00863961" w:rsidRPr="00CE2EA0" w:rsidRDefault="00863961" w:rsidP="00863961">
            <w:pPr>
              <w:rPr>
                <w:b/>
                <w:bCs/>
                <w:sz w:val="18"/>
              </w:rPr>
            </w:pPr>
          </w:p>
        </w:tc>
        <w:tc>
          <w:tcPr>
            <w:tcW w:w="1440" w:type="dxa"/>
          </w:tcPr>
          <w:p w14:paraId="33418D45" w14:textId="3E366A77" w:rsidR="00863961" w:rsidRPr="00CE2EA0" w:rsidRDefault="00CE2EA0" w:rsidP="00863961">
            <w:pPr>
              <w:jc w:val="center"/>
              <w:rPr>
                <w:b/>
                <w:bCs/>
                <w:sz w:val="18"/>
              </w:rPr>
            </w:pPr>
            <w:r w:rsidRPr="00CE2EA0">
              <w:rPr>
                <w:b/>
                <w:bCs/>
                <w:sz w:val="18"/>
              </w:rPr>
              <w:t>2300-2500</w:t>
            </w:r>
          </w:p>
        </w:tc>
        <w:tc>
          <w:tcPr>
            <w:tcW w:w="900" w:type="dxa"/>
          </w:tcPr>
          <w:p w14:paraId="74D563C2" w14:textId="24A318CF" w:rsidR="00863961" w:rsidRPr="00CE2EA0" w:rsidRDefault="00863961" w:rsidP="00863961">
            <w:pPr>
              <w:jc w:val="center"/>
              <w:rPr>
                <w:b/>
                <w:bCs/>
                <w:sz w:val="18"/>
              </w:rPr>
            </w:pPr>
            <w:r w:rsidRPr="00CE2EA0">
              <w:rPr>
                <w:b/>
                <w:bCs/>
                <w:sz w:val="18"/>
              </w:rPr>
              <w:t>1,600</w:t>
            </w:r>
          </w:p>
        </w:tc>
        <w:tc>
          <w:tcPr>
            <w:tcW w:w="1080" w:type="dxa"/>
          </w:tcPr>
          <w:p w14:paraId="3961058F" w14:textId="26BCBB52" w:rsidR="00863961" w:rsidRPr="00CE2EA0" w:rsidRDefault="00863961" w:rsidP="00863961">
            <w:pPr>
              <w:jc w:val="center"/>
              <w:rPr>
                <w:b/>
                <w:bCs/>
                <w:sz w:val="18"/>
              </w:rPr>
            </w:pPr>
            <w:r w:rsidRPr="00CE2EA0">
              <w:rPr>
                <w:b/>
                <w:bCs/>
                <w:sz w:val="18"/>
              </w:rPr>
              <w:t>NA</w:t>
            </w:r>
          </w:p>
        </w:tc>
        <w:tc>
          <w:tcPr>
            <w:tcW w:w="2808" w:type="dxa"/>
            <w:tcBorders>
              <w:right w:val="single" w:sz="6" w:space="0" w:color="auto"/>
            </w:tcBorders>
          </w:tcPr>
          <w:p w14:paraId="5A1F10FF" w14:textId="33BFED86" w:rsidR="00863961" w:rsidRPr="00CE2EA0" w:rsidRDefault="00863961" w:rsidP="00863961">
            <w:pPr>
              <w:rPr>
                <w:b/>
                <w:bCs/>
                <w:sz w:val="18"/>
              </w:rPr>
            </w:pPr>
            <w:r w:rsidRPr="00CE2EA0">
              <w:rPr>
                <w:b/>
                <w:bCs/>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10BED47D" w:rsidR="00863961" w:rsidRDefault="00863961" w:rsidP="00863961">
            <w:pPr>
              <w:rPr>
                <w:sz w:val="18"/>
              </w:rPr>
            </w:pPr>
            <w:r>
              <w:rPr>
                <w:sz w:val="18"/>
              </w:rPr>
              <w:t xml:space="preserve">Chloride                </w:t>
            </w:r>
            <w:r w:rsidR="00CE2EA0">
              <w:rPr>
                <w:sz w:val="18"/>
              </w:rPr>
              <w:t>Well 1,2,4</w:t>
            </w:r>
          </w:p>
          <w:p w14:paraId="3B78C047" w14:textId="11F9A0DA" w:rsidR="00863961" w:rsidRPr="00F41F91" w:rsidRDefault="00863961" w:rsidP="00863961">
            <w:pPr>
              <w:rPr>
                <w:sz w:val="18"/>
              </w:rPr>
            </w:pPr>
            <w:r>
              <w:rPr>
                <w:sz w:val="18"/>
              </w:rPr>
              <w:t>(</w:t>
            </w:r>
            <w:r w:rsidR="005D57AB">
              <w:rPr>
                <w:sz w:val="18"/>
              </w:rPr>
              <w:t>mg/L)</w:t>
            </w:r>
          </w:p>
        </w:tc>
        <w:tc>
          <w:tcPr>
            <w:tcW w:w="990" w:type="dxa"/>
          </w:tcPr>
          <w:p w14:paraId="227525BB" w14:textId="572797C9" w:rsidR="00863961" w:rsidRPr="00F41F91" w:rsidRDefault="00CE2EA0" w:rsidP="00863961">
            <w:pPr>
              <w:jc w:val="center"/>
              <w:rPr>
                <w:sz w:val="18"/>
              </w:rPr>
            </w:pPr>
            <w:r>
              <w:rPr>
                <w:sz w:val="18"/>
              </w:rPr>
              <w:t>05/23/17</w:t>
            </w:r>
          </w:p>
        </w:tc>
        <w:tc>
          <w:tcPr>
            <w:tcW w:w="1350" w:type="dxa"/>
          </w:tcPr>
          <w:p w14:paraId="03354AC8" w14:textId="6E32E334" w:rsidR="00863961" w:rsidRPr="00F41F91" w:rsidRDefault="003B1949" w:rsidP="00863961">
            <w:pPr>
              <w:jc w:val="center"/>
              <w:rPr>
                <w:sz w:val="18"/>
              </w:rPr>
            </w:pPr>
            <w:r>
              <w:rPr>
                <w:sz w:val="18"/>
              </w:rPr>
              <w:t>426.66</w:t>
            </w:r>
          </w:p>
        </w:tc>
        <w:tc>
          <w:tcPr>
            <w:tcW w:w="1440" w:type="dxa"/>
          </w:tcPr>
          <w:p w14:paraId="2E8297F3" w14:textId="22CF0AB1" w:rsidR="00863961" w:rsidRPr="00F41F91" w:rsidRDefault="00CE2EA0" w:rsidP="00863961">
            <w:pPr>
              <w:jc w:val="center"/>
              <w:rPr>
                <w:sz w:val="18"/>
              </w:rPr>
            </w:pPr>
            <w:r>
              <w:rPr>
                <w:sz w:val="18"/>
              </w:rPr>
              <w:t>250-560</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5317A5" w14:textId="77777777" w:rsidR="00523BB5" w:rsidRDefault="00523BB5" w:rsidP="00294205">
      <w:pPr>
        <w:spacing w:before="240" w:after="240"/>
        <w:jc w:val="center"/>
        <w:rPr>
          <w:b/>
          <w:sz w:val="26"/>
        </w:rPr>
      </w:pPr>
    </w:p>
    <w:p w14:paraId="1E9DB28D" w14:textId="77777777" w:rsidR="00523BB5" w:rsidRDefault="00523BB5" w:rsidP="00294205">
      <w:pPr>
        <w:spacing w:before="240" w:after="240"/>
        <w:jc w:val="center"/>
        <w:rPr>
          <w:b/>
          <w:sz w:val="26"/>
        </w:rPr>
      </w:pPr>
    </w:p>
    <w:p w14:paraId="7A3F9BEA" w14:textId="60BF1BE3"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34D92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16BE7">
        <w:rPr>
          <w:b/>
          <w:bCs/>
          <w:sz w:val="21"/>
          <w:szCs w:val="21"/>
          <w:lang w:val="es-MX"/>
        </w:rPr>
        <w:t>Carneros Inn and Spa</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6328943" w:rsidR="00803861" w:rsidRPr="005A1D1C" w:rsidRDefault="003B1949" w:rsidP="005A1D1C">
            <w:pPr>
              <w:pStyle w:val="BodyText"/>
              <w:spacing w:before="0"/>
              <w:jc w:val="left"/>
              <w:rPr>
                <w:rFonts w:ascii="Times New Roman" w:hAnsi="Times New Roman"/>
                <w:b/>
                <w:sz w:val="20"/>
                <w:szCs w:val="14"/>
              </w:rPr>
            </w:pPr>
            <w:r>
              <w:rPr>
                <w:rFonts w:ascii="Times New Roman" w:hAnsi="Times New Roman"/>
                <w:b/>
                <w:sz w:val="20"/>
                <w:szCs w:val="14"/>
              </w:rPr>
              <w:t>Iron at Well 1,2</w:t>
            </w:r>
          </w:p>
        </w:tc>
        <w:tc>
          <w:tcPr>
            <w:tcW w:w="2203" w:type="dxa"/>
            <w:tcBorders>
              <w:top w:val="double" w:sz="6" w:space="0" w:color="auto"/>
              <w:bottom w:val="single" w:sz="4" w:space="0" w:color="auto"/>
            </w:tcBorders>
            <w:shd w:val="clear" w:color="auto" w:fill="auto"/>
          </w:tcPr>
          <w:p w14:paraId="658CB2C5" w14:textId="06CE0348" w:rsidR="003B1949" w:rsidRDefault="003B1949" w:rsidP="003B1949">
            <w:pPr>
              <w:pStyle w:val="BodyText"/>
              <w:spacing w:before="0"/>
              <w:jc w:val="left"/>
              <w:rPr>
                <w:rFonts w:ascii="Times New Roman" w:hAnsi="Times New Roman"/>
                <w:b/>
                <w:sz w:val="20"/>
                <w:szCs w:val="14"/>
              </w:rPr>
            </w:pPr>
            <w:r>
              <w:rPr>
                <w:rFonts w:ascii="Times New Roman" w:hAnsi="Times New Roman"/>
                <w:b/>
                <w:sz w:val="20"/>
                <w:szCs w:val="14"/>
              </w:rPr>
              <w:t>SCM on 11/30/17</w:t>
            </w:r>
          </w:p>
          <w:p w14:paraId="0C6FD2A3" w14:textId="4B2A1222" w:rsidR="00803861" w:rsidRPr="005A1D1C" w:rsidRDefault="003B1949" w:rsidP="003B1949">
            <w:pPr>
              <w:pStyle w:val="BodyText"/>
              <w:spacing w:before="0"/>
              <w:jc w:val="left"/>
              <w:rPr>
                <w:rFonts w:ascii="Times New Roman" w:hAnsi="Times New Roman"/>
                <w:b/>
                <w:sz w:val="20"/>
                <w:szCs w:val="14"/>
              </w:rPr>
            </w:pPr>
            <w:r>
              <w:rPr>
                <w:rFonts w:ascii="Times New Roman" w:hAnsi="Times New Roman"/>
                <w:b/>
                <w:sz w:val="20"/>
                <w:szCs w:val="14"/>
              </w:rPr>
              <w:t xml:space="preserve">of 340 </w:t>
            </w:r>
            <w:r w:rsidRPr="005A1D1C">
              <w:rPr>
                <w:rFonts w:ascii="Times New Roman" w:hAnsi="Times New Roman"/>
                <w:b/>
                <w:sz w:val="20"/>
                <w:szCs w:val="14"/>
              </w:rPr>
              <w:t>mg/L</w:t>
            </w:r>
          </w:p>
        </w:tc>
        <w:tc>
          <w:tcPr>
            <w:tcW w:w="2203" w:type="dxa"/>
            <w:tcBorders>
              <w:top w:val="double" w:sz="6" w:space="0" w:color="auto"/>
              <w:bottom w:val="single" w:sz="4" w:space="0" w:color="auto"/>
            </w:tcBorders>
            <w:shd w:val="clear" w:color="auto" w:fill="auto"/>
          </w:tcPr>
          <w:p w14:paraId="38F06260" w14:textId="50AD5146" w:rsidR="00803861" w:rsidRPr="005A1D1C" w:rsidRDefault="003B1949" w:rsidP="005A1D1C">
            <w:pPr>
              <w:pStyle w:val="BodyText"/>
              <w:spacing w:before="0"/>
              <w:jc w:val="left"/>
              <w:rPr>
                <w:rFonts w:ascii="Times New Roman" w:hAnsi="Times New Roman"/>
                <w:b/>
                <w:sz w:val="20"/>
                <w:szCs w:val="14"/>
              </w:rPr>
            </w:pPr>
            <w:r w:rsidRPr="005A1D1C">
              <w:rPr>
                <w:rFonts w:ascii="Times New Roman" w:hAnsi="Times New Roman"/>
                <w:b/>
                <w:sz w:val="20"/>
                <w:szCs w:val="14"/>
              </w:rPr>
              <w:t>Continuous</w:t>
            </w:r>
          </w:p>
        </w:tc>
        <w:tc>
          <w:tcPr>
            <w:tcW w:w="2203" w:type="dxa"/>
            <w:tcBorders>
              <w:top w:val="double" w:sz="6" w:space="0" w:color="auto"/>
              <w:bottom w:val="single" w:sz="4" w:space="0" w:color="auto"/>
            </w:tcBorders>
            <w:shd w:val="clear" w:color="auto" w:fill="auto"/>
          </w:tcPr>
          <w:p w14:paraId="78FAC853" w14:textId="0F8F615A" w:rsidR="00803861" w:rsidRPr="005A1D1C" w:rsidRDefault="003B1949" w:rsidP="005A1D1C">
            <w:pPr>
              <w:pStyle w:val="BodyText"/>
              <w:spacing w:before="0"/>
              <w:jc w:val="left"/>
              <w:rPr>
                <w:rFonts w:ascii="Times New Roman" w:hAnsi="Times New Roman"/>
                <w:b/>
                <w:sz w:val="20"/>
                <w:szCs w:val="14"/>
              </w:rPr>
            </w:pPr>
            <w:r w:rsidRPr="005A1D1C">
              <w:rPr>
                <w:rFonts w:ascii="Times New Roman" w:hAnsi="Times New Roman"/>
                <w:b/>
                <w:sz w:val="20"/>
                <w:szCs w:val="14"/>
              </w:rPr>
              <w:t>Proper Treatment in place</w:t>
            </w:r>
          </w:p>
        </w:tc>
        <w:tc>
          <w:tcPr>
            <w:tcW w:w="2096" w:type="dxa"/>
            <w:tcBorders>
              <w:top w:val="double" w:sz="6" w:space="0" w:color="auto"/>
              <w:bottom w:val="single" w:sz="4" w:space="0" w:color="auto"/>
            </w:tcBorders>
            <w:shd w:val="clear" w:color="auto" w:fill="auto"/>
          </w:tcPr>
          <w:p w14:paraId="47E414FC" w14:textId="3DE72E0B" w:rsidR="00803861" w:rsidRPr="00523BB5" w:rsidRDefault="00523BB5" w:rsidP="005A1D1C">
            <w:pPr>
              <w:pStyle w:val="BodyText"/>
              <w:spacing w:before="0"/>
              <w:jc w:val="left"/>
              <w:rPr>
                <w:b/>
                <w:sz w:val="20"/>
                <w:szCs w:val="14"/>
              </w:rPr>
            </w:pPr>
            <w:r w:rsidRPr="00523BB5">
              <w:rPr>
                <w:iCs/>
                <w:sz w:val="20"/>
              </w:rPr>
              <w:t>Aesthetic</w:t>
            </w:r>
          </w:p>
        </w:tc>
      </w:tr>
      <w:tr w:rsidR="003B1949" w:rsidRPr="00F41F91" w14:paraId="28125CA4" w14:textId="77777777" w:rsidTr="003B1949">
        <w:trPr>
          <w:trHeight w:val="504"/>
        </w:trPr>
        <w:tc>
          <w:tcPr>
            <w:tcW w:w="2095" w:type="dxa"/>
            <w:shd w:val="clear" w:color="auto" w:fill="auto"/>
          </w:tcPr>
          <w:p w14:paraId="3E70FDFC" w14:textId="7A8DF86C" w:rsidR="003B1949" w:rsidRPr="00F41F91" w:rsidRDefault="003B1949" w:rsidP="003B1949">
            <w:pPr>
              <w:pStyle w:val="BodyText"/>
              <w:spacing w:before="0"/>
              <w:jc w:val="left"/>
              <w:rPr>
                <w:rFonts w:ascii="Times New Roman" w:hAnsi="Times New Roman"/>
                <w:b/>
                <w:sz w:val="26"/>
              </w:rPr>
            </w:pPr>
            <w:r w:rsidRPr="005A1D1C">
              <w:rPr>
                <w:rFonts w:ascii="Times New Roman" w:hAnsi="Times New Roman"/>
                <w:b/>
                <w:sz w:val="20"/>
                <w:szCs w:val="14"/>
              </w:rPr>
              <w:t xml:space="preserve">Manganese at well </w:t>
            </w:r>
            <w:r>
              <w:rPr>
                <w:rFonts w:ascii="Times New Roman" w:hAnsi="Times New Roman"/>
                <w:b/>
                <w:sz w:val="20"/>
                <w:szCs w:val="14"/>
              </w:rPr>
              <w:t>1,2,4</w:t>
            </w:r>
          </w:p>
        </w:tc>
        <w:tc>
          <w:tcPr>
            <w:tcW w:w="2203" w:type="dxa"/>
            <w:shd w:val="clear" w:color="auto" w:fill="auto"/>
          </w:tcPr>
          <w:p w14:paraId="33803C80" w14:textId="77777777" w:rsidR="003B1949" w:rsidRDefault="003B1949" w:rsidP="003B1949">
            <w:pPr>
              <w:pStyle w:val="BodyText"/>
              <w:spacing w:before="0"/>
              <w:jc w:val="left"/>
              <w:rPr>
                <w:rFonts w:ascii="Times New Roman" w:hAnsi="Times New Roman"/>
                <w:b/>
                <w:sz w:val="20"/>
                <w:szCs w:val="14"/>
              </w:rPr>
            </w:pPr>
            <w:r>
              <w:rPr>
                <w:rFonts w:ascii="Times New Roman" w:hAnsi="Times New Roman"/>
                <w:b/>
                <w:sz w:val="20"/>
                <w:szCs w:val="14"/>
              </w:rPr>
              <w:t>SCM on 9/4/19, 9/23/19</w:t>
            </w:r>
          </w:p>
          <w:p w14:paraId="0FCC880A" w14:textId="1BB4B707" w:rsidR="003B1949" w:rsidRPr="00F41F91" w:rsidRDefault="003B1949" w:rsidP="003B1949">
            <w:pPr>
              <w:pStyle w:val="BodyText"/>
              <w:spacing w:before="0"/>
              <w:jc w:val="left"/>
              <w:rPr>
                <w:rFonts w:ascii="Times New Roman" w:hAnsi="Times New Roman"/>
                <w:b/>
                <w:sz w:val="26"/>
              </w:rPr>
            </w:pPr>
            <w:r>
              <w:rPr>
                <w:rFonts w:ascii="Times New Roman" w:hAnsi="Times New Roman"/>
                <w:b/>
                <w:sz w:val="20"/>
                <w:szCs w:val="14"/>
              </w:rPr>
              <w:t xml:space="preserve">of 53 and 64 </w:t>
            </w:r>
            <w:r w:rsidRPr="005A1D1C">
              <w:rPr>
                <w:rFonts w:ascii="Times New Roman" w:hAnsi="Times New Roman"/>
                <w:b/>
                <w:sz w:val="20"/>
                <w:szCs w:val="14"/>
              </w:rPr>
              <w:t>mg/L</w:t>
            </w:r>
          </w:p>
        </w:tc>
        <w:tc>
          <w:tcPr>
            <w:tcW w:w="2203" w:type="dxa"/>
            <w:shd w:val="clear" w:color="auto" w:fill="auto"/>
          </w:tcPr>
          <w:p w14:paraId="348B92CB" w14:textId="12B4CFA6" w:rsidR="003B1949" w:rsidRPr="00F41F91" w:rsidRDefault="003B1949" w:rsidP="003B1949">
            <w:pPr>
              <w:pStyle w:val="BodyText"/>
              <w:spacing w:before="0"/>
              <w:jc w:val="left"/>
              <w:rPr>
                <w:rFonts w:ascii="Times New Roman" w:hAnsi="Times New Roman"/>
                <w:b/>
                <w:sz w:val="26"/>
              </w:rPr>
            </w:pPr>
            <w:r w:rsidRPr="005A1D1C">
              <w:rPr>
                <w:rFonts w:ascii="Times New Roman" w:hAnsi="Times New Roman"/>
                <w:b/>
                <w:sz w:val="20"/>
                <w:szCs w:val="14"/>
              </w:rPr>
              <w:t>Continuous</w:t>
            </w:r>
          </w:p>
        </w:tc>
        <w:tc>
          <w:tcPr>
            <w:tcW w:w="2203" w:type="dxa"/>
            <w:shd w:val="clear" w:color="auto" w:fill="auto"/>
          </w:tcPr>
          <w:p w14:paraId="698B4132" w14:textId="3D8ECD13" w:rsidR="003B1949" w:rsidRPr="00F41F91" w:rsidRDefault="003B1949" w:rsidP="003B1949">
            <w:pPr>
              <w:pStyle w:val="BodyText"/>
              <w:spacing w:before="0"/>
              <w:jc w:val="left"/>
              <w:rPr>
                <w:rFonts w:ascii="Times New Roman" w:hAnsi="Times New Roman"/>
                <w:b/>
                <w:sz w:val="26"/>
              </w:rPr>
            </w:pPr>
            <w:r w:rsidRPr="005A1D1C">
              <w:rPr>
                <w:rFonts w:ascii="Times New Roman" w:hAnsi="Times New Roman"/>
                <w:b/>
                <w:sz w:val="20"/>
                <w:szCs w:val="14"/>
              </w:rPr>
              <w:t>Proper Treatment in place</w:t>
            </w:r>
          </w:p>
        </w:tc>
        <w:tc>
          <w:tcPr>
            <w:tcW w:w="2096" w:type="dxa"/>
            <w:shd w:val="clear" w:color="auto" w:fill="auto"/>
          </w:tcPr>
          <w:p w14:paraId="1E5117FF" w14:textId="2A5E2D77" w:rsidR="003B1949" w:rsidRPr="00F41F91" w:rsidRDefault="003B1949" w:rsidP="003B1949">
            <w:pPr>
              <w:pStyle w:val="BodyText"/>
              <w:spacing w:before="0"/>
              <w:jc w:val="left"/>
              <w:rPr>
                <w:rFonts w:ascii="Times New Roman" w:hAnsi="Times New Roman"/>
                <w:b/>
                <w:sz w:val="26"/>
              </w:rPr>
            </w:pPr>
            <w:r w:rsidRPr="005A1D1C">
              <w:rPr>
                <w:sz w:val="20"/>
                <w:szCs w:val="14"/>
              </w:rPr>
              <w:t>Manganese exposures resulted in neurological effects.  High levels of manganese in people have been shown to result in adverse effects to the nervous system.</w:t>
            </w:r>
          </w:p>
        </w:tc>
      </w:tr>
      <w:tr w:rsidR="003B1949" w:rsidRPr="00F41F91" w14:paraId="48ECF750" w14:textId="77777777" w:rsidTr="003B1949">
        <w:trPr>
          <w:trHeight w:val="504"/>
        </w:trPr>
        <w:tc>
          <w:tcPr>
            <w:tcW w:w="2095" w:type="dxa"/>
            <w:shd w:val="clear" w:color="auto" w:fill="auto"/>
          </w:tcPr>
          <w:p w14:paraId="1E7E56BA" w14:textId="3893C2AF" w:rsidR="003B1949" w:rsidRPr="00523BB5" w:rsidRDefault="00523BB5" w:rsidP="003B1949">
            <w:pPr>
              <w:pStyle w:val="BodyText"/>
              <w:spacing w:before="0"/>
              <w:jc w:val="left"/>
              <w:rPr>
                <w:rFonts w:ascii="Times New Roman" w:hAnsi="Times New Roman"/>
                <w:b/>
                <w:sz w:val="20"/>
              </w:rPr>
            </w:pPr>
            <w:r w:rsidRPr="00523BB5">
              <w:rPr>
                <w:rFonts w:ascii="Times New Roman" w:hAnsi="Times New Roman"/>
                <w:b/>
                <w:sz w:val="20"/>
              </w:rPr>
              <w:t>Odor at well 1,2,4</w:t>
            </w:r>
          </w:p>
        </w:tc>
        <w:tc>
          <w:tcPr>
            <w:tcW w:w="2203" w:type="dxa"/>
            <w:shd w:val="clear" w:color="auto" w:fill="auto"/>
          </w:tcPr>
          <w:p w14:paraId="70D762F5" w14:textId="77777777" w:rsidR="00523BB5" w:rsidRDefault="00523BB5" w:rsidP="00523BB5">
            <w:pPr>
              <w:pStyle w:val="BodyText"/>
              <w:spacing w:before="0"/>
              <w:jc w:val="left"/>
              <w:rPr>
                <w:rFonts w:ascii="Times New Roman" w:hAnsi="Times New Roman"/>
                <w:b/>
                <w:sz w:val="20"/>
                <w:szCs w:val="14"/>
              </w:rPr>
            </w:pPr>
            <w:r w:rsidRPr="00523BB5">
              <w:rPr>
                <w:rFonts w:ascii="Times New Roman" w:hAnsi="Times New Roman"/>
                <w:b/>
                <w:sz w:val="20"/>
              </w:rPr>
              <w:t>SCM on</w:t>
            </w:r>
            <w:r>
              <w:rPr>
                <w:rFonts w:ascii="Times New Roman" w:hAnsi="Times New Roman"/>
                <w:b/>
                <w:sz w:val="20"/>
              </w:rPr>
              <w:t xml:space="preserve"> </w:t>
            </w:r>
            <w:r>
              <w:rPr>
                <w:rFonts w:ascii="Times New Roman" w:hAnsi="Times New Roman"/>
                <w:b/>
                <w:sz w:val="20"/>
                <w:szCs w:val="14"/>
              </w:rPr>
              <w:t>9/4/19, 9/23/19</w:t>
            </w:r>
          </w:p>
          <w:p w14:paraId="6FD1E31A" w14:textId="774E9D04" w:rsidR="003B1949" w:rsidRPr="00523BB5" w:rsidRDefault="00523BB5" w:rsidP="00523BB5">
            <w:pPr>
              <w:pStyle w:val="BodyText"/>
              <w:spacing w:before="0"/>
              <w:jc w:val="left"/>
              <w:rPr>
                <w:rFonts w:ascii="Times New Roman" w:hAnsi="Times New Roman"/>
                <w:b/>
                <w:sz w:val="20"/>
              </w:rPr>
            </w:pPr>
            <w:r>
              <w:rPr>
                <w:rFonts w:ascii="Times New Roman" w:hAnsi="Times New Roman"/>
                <w:b/>
                <w:sz w:val="20"/>
                <w:szCs w:val="14"/>
              </w:rPr>
              <w:t>of 4 and 3 TON</w:t>
            </w:r>
          </w:p>
        </w:tc>
        <w:tc>
          <w:tcPr>
            <w:tcW w:w="2203" w:type="dxa"/>
            <w:shd w:val="clear" w:color="auto" w:fill="auto"/>
          </w:tcPr>
          <w:p w14:paraId="62024BDD" w14:textId="3C38BF7B" w:rsidR="003B1949" w:rsidRPr="00523BB5" w:rsidRDefault="00523BB5" w:rsidP="003B1949">
            <w:pPr>
              <w:pStyle w:val="BodyText"/>
              <w:spacing w:before="0"/>
              <w:jc w:val="left"/>
              <w:rPr>
                <w:rFonts w:ascii="Times New Roman" w:hAnsi="Times New Roman"/>
                <w:b/>
                <w:sz w:val="20"/>
              </w:rPr>
            </w:pPr>
            <w:r w:rsidRPr="005A1D1C">
              <w:rPr>
                <w:rFonts w:ascii="Times New Roman" w:hAnsi="Times New Roman"/>
                <w:b/>
                <w:sz w:val="20"/>
                <w:szCs w:val="14"/>
              </w:rPr>
              <w:t>Continuous</w:t>
            </w:r>
          </w:p>
        </w:tc>
        <w:tc>
          <w:tcPr>
            <w:tcW w:w="2203" w:type="dxa"/>
            <w:shd w:val="clear" w:color="auto" w:fill="auto"/>
          </w:tcPr>
          <w:p w14:paraId="0D253B06" w14:textId="78A56836" w:rsidR="003B1949" w:rsidRPr="00523BB5" w:rsidRDefault="00523BB5" w:rsidP="003B1949">
            <w:pPr>
              <w:pStyle w:val="BodyText"/>
              <w:spacing w:before="0"/>
              <w:jc w:val="left"/>
              <w:rPr>
                <w:rFonts w:ascii="Times New Roman" w:hAnsi="Times New Roman"/>
                <w:b/>
                <w:sz w:val="20"/>
              </w:rPr>
            </w:pPr>
            <w:r w:rsidRPr="005A1D1C">
              <w:rPr>
                <w:rFonts w:ascii="Times New Roman" w:hAnsi="Times New Roman"/>
                <w:b/>
                <w:sz w:val="20"/>
                <w:szCs w:val="14"/>
              </w:rPr>
              <w:t>Proper Treatment in place</w:t>
            </w:r>
          </w:p>
        </w:tc>
        <w:tc>
          <w:tcPr>
            <w:tcW w:w="2096" w:type="dxa"/>
            <w:shd w:val="clear" w:color="auto" w:fill="auto"/>
          </w:tcPr>
          <w:p w14:paraId="68561192" w14:textId="7779C577" w:rsidR="003B1949" w:rsidRPr="00523BB5" w:rsidRDefault="00523BB5" w:rsidP="003B1949">
            <w:pPr>
              <w:pStyle w:val="BodyText"/>
              <w:spacing w:before="0"/>
              <w:jc w:val="left"/>
              <w:rPr>
                <w:rFonts w:ascii="Times New Roman" w:hAnsi="Times New Roman"/>
                <w:b/>
                <w:sz w:val="20"/>
              </w:rPr>
            </w:pPr>
            <w:r w:rsidRPr="00523BB5">
              <w:rPr>
                <w:iCs/>
                <w:sz w:val="20"/>
              </w:rPr>
              <w:t>Aesthetic</w:t>
            </w:r>
          </w:p>
        </w:tc>
      </w:tr>
      <w:tr w:rsidR="003B1949" w:rsidRPr="00F41F91" w14:paraId="6C6760B6" w14:textId="77777777" w:rsidTr="003B1949">
        <w:trPr>
          <w:trHeight w:val="504"/>
        </w:trPr>
        <w:tc>
          <w:tcPr>
            <w:tcW w:w="2095" w:type="dxa"/>
            <w:shd w:val="clear" w:color="auto" w:fill="auto"/>
          </w:tcPr>
          <w:p w14:paraId="0EC27B80" w14:textId="53916763" w:rsidR="003B1949" w:rsidRPr="00523BB5" w:rsidRDefault="00523BB5" w:rsidP="003B1949">
            <w:pPr>
              <w:pStyle w:val="BodyText"/>
              <w:spacing w:before="0"/>
              <w:jc w:val="left"/>
              <w:rPr>
                <w:rFonts w:ascii="Times New Roman" w:hAnsi="Times New Roman"/>
                <w:b/>
                <w:sz w:val="20"/>
              </w:rPr>
            </w:pPr>
            <w:r>
              <w:rPr>
                <w:rFonts w:ascii="Times New Roman" w:hAnsi="Times New Roman"/>
                <w:b/>
                <w:sz w:val="20"/>
              </w:rPr>
              <w:t>TDS at well 1,2,4</w:t>
            </w:r>
          </w:p>
        </w:tc>
        <w:tc>
          <w:tcPr>
            <w:tcW w:w="2203" w:type="dxa"/>
            <w:shd w:val="clear" w:color="auto" w:fill="auto"/>
          </w:tcPr>
          <w:p w14:paraId="56088596" w14:textId="6946254A" w:rsidR="003B1949" w:rsidRPr="00523BB5" w:rsidRDefault="00523BB5" w:rsidP="003B1949">
            <w:pPr>
              <w:pStyle w:val="BodyText"/>
              <w:spacing w:before="0"/>
              <w:jc w:val="left"/>
              <w:rPr>
                <w:rFonts w:ascii="Times New Roman" w:hAnsi="Times New Roman"/>
                <w:b/>
                <w:sz w:val="20"/>
              </w:rPr>
            </w:pPr>
            <w:r>
              <w:rPr>
                <w:rFonts w:ascii="Times New Roman" w:hAnsi="Times New Roman"/>
                <w:b/>
                <w:sz w:val="20"/>
              </w:rPr>
              <w:t>SCM on 5/23/17 of 1213.33 mg/L</w:t>
            </w:r>
          </w:p>
        </w:tc>
        <w:tc>
          <w:tcPr>
            <w:tcW w:w="2203" w:type="dxa"/>
            <w:shd w:val="clear" w:color="auto" w:fill="auto"/>
          </w:tcPr>
          <w:p w14:paraId="1FF9AC27" w14:textId="2D8019B1" w:rsidR="003B1949" w:rsidRPr="00523BB5" w:rsidRDefault="00523BB5" w:rsidP="003B1949">
            <w:pPr>
              <w:pStyle w:val="BodyText"/>
              <w:spacing w:before="0"/>
              <w:jc w:val="left"/>
              <w:rPr>
                <w:rFonts w:ascii="Times New Roman" w:hAnsi="Times New Roman"/>
                <w:b/>
                <w:sz w:val="20"/>
              </w:rPr>
            </w:pPr>
            <w:r w:rsidRPr="005A1D1C">
              <w:rPr>
                <w:rFonts w:ascii="Times New Roman" w:hAnsi="Times New Roman"/>
                <w:b/>
                <w:sz w:val="20"/>
                <w:szCs w:val="14"/>
              </w:rPr>
              <w:t>Continuous</w:t>
            </w:r>
          </w:p>
        </w:tc>
        <w:tc>
          <w:tcPr>
            <w:tcW w:w="2203" w:type="dxa"/>
            <w:shd w:val="clear" w:color="auto" w:fill="auto"/>
          </w:tcPr>
          <w:p w14:paraId="484E13C8" w14:textId="05F167BE" w:rsidR="003B1949" w:rsidRPr="00523BB5" w:rsidRDefault="00523BB5" w:rsidP="003B1949">
            <w:pPr>
              <w:pStyle w:val="BodyText"/>
              <w:spacing w:before="0"/>
              <w:jc w:val="left"/>
              <w:rPr>
                <w:rFonts w:ascii="Times New Roman" w:hAnsi="Times New Roman"/>
                <w:b/>
                <w:sz w:val="20"/>
              </w:rPr>
            </w:pPr>
            <w:r w:rsidRPr="005A1D1C">
              <w:rPr>
                <w:rFonts w:ascii="Times New Roman" w:hAnsi="Times New Roman"/>
                <w:b/>
                <w:sz w:val="20"/>
                <w:szCs w:val="14"/>
              </w:rPr>
              <w:t>Proper Treatment in place</w:t>
            </w:r>
          </w:p>
        </w:tc>
        <w:tc>
          <w:tcPr>
            <w:tcW w:w="2096" w:type="dxa"/>
            <w:shd w:val="clear" w:color="auto" w:fill="auto"/>
          </w:tcPr>
          <w:p w14:paraId="7659C1A9" w14:textId="1EA015A6" w:rsidR="003B1949" w:rsidRPr="00523BB5" w:rsidRDefault="00523BB5" w:rsidP="003B1949">
            <w:pPr>
              <w:pStyle w:val="BodyText"/>
              <w:spacing w:before="0"/>
              <w:jc w:val="left"/>
              <w:rPr>
                <w:rFonts w:ascii="Times New Roman" w:hAnsi="Times New Roman"/>
                <w:b/>
                <w:sz w:val="20"/>
              </w:rPr>
            </w:pPr>
            <w:r w:rsidRPr="00523BB5">
              <w:rPr>
                <w:iCs/>
                <w:sz w:val="20"/>
              </w:rPr>
              <w:t>Aesthetic</w:t>
            </w:r>
          </w:p>
        </w:tc>
      </w:tr>
      <w:tr w:rsidR="003B1949" w:rsidRPr="00F41F91" w14:paraId="64E7AFFF" w14:textId="77777777" w:rsidTr="003B1949">
        <w:trPr>
          <w:trHeight w:val="504"/>
        </w:trPr>
        <w:tc>
          <w:tcPr>
            <w:tcW w:w="2095" w:type="dxa"/>
            <w:shd w:val="clear" w:color="auto" w:fill="auto"/>
          </w:tcPr>
          <w:p w14:paraId="774E0471" w14:textId="73DC4BDF" w:rsidR="003B1949" w:rsidRPr="00523BB5" w:rsidRDefault="00523BB5" w:rsidP="003B1949">
            <w:pPr>
              <w:pStyle w:val="BodyText"/>
              <w:spacing w:before="0"/>
              <w:jc w:val="left"/>
              <w:rPr>
                <w:rFonts w:ascii="Times New Roman" w:hAnsi="Times New Roman"/>
                <w:b/>
                <w:sz w:val="20"/>
              </w:rPr>
            </w:pPr>
            <w:r>
              <w:rPr>
                <w:rFonts w:ascii="Times New Roman" w:hAnsi="Times New Roman"/>
                <w:b/>
                <w:sz w:val="20"/>
              </w:rPr>
              <w:t>Specific Conductance</w:t>
            </w:r>
          </w:p>
        </w:tc>
        <w:tc>
          <w:tcPr>
            <w:tcW w:w="2203" w:type="dxa"/>
            <w:shd w:val="clear" w:color="auto" w:fill="auto"/>
          </w:tcPr>
          <w:p w14:paraId="070D5A7E" w14:textId="5C02889B" w:rsidR="003B1949" w:rsidRPr="00523BB5" w:rsidRDefault="00523BB5" w:rsidP="003B1949">
            <w:pPr>
              <w:pStyle w:val="BodyText"/>
              <w:spacing w:before="0"/>
              <w:jc w:val="left"/>
              <w:rPr>
                <w:rFonts w:ascii="Times New Roman" w:hAnsi="Times New Roman"/>
                <w:b/>
                <w:sz w:val="20"/>
              </w:rPr>
            </w:pPr>
            <w:r>
              <w:rPr>
                <w:rFonts w:ascii="Times New Roman" w:hAnsi="Times New Roman"/>
                <w:b/>
                <w:sz w:val="20"/>
              </w:rPr>
              <w:t xml:space="preserve">SCM on 5/23/17 of 2366.66 </w:t>
            </w:r>
            <w:r w:rsidRPr="00CE2EA0">
              <w:rPr>
                <w:b/>
                <w:bCs/>
                <w:sz w:val="18"/>
              </w:rPr>
              <w:t>uS/cm</w:t>
            </w:r>
          </w:p>
        </w:tc>
        <w:tc>
          <w:tcPr>
            <w:tcW w:w="2203" w:type="dxa"/>
            <w:shd w:val="clear" w:color="auto" w:fill="auto"/>
          </w:tcPr>
          <w:p w14:paraId="26553591" w14:textId="2666760A" w:rsidR="003B1949" w:rsidRPr="00523BB5" w:rsidRDefault="00523BB5" w:rsidP="003B1949">
            <w:pPr>
              <w:pStyle w:val="BodyText"/>
              <w:spacing w:before="0"/>
              <w:jc w:val="left"/>
              <w:rPr>
                <w:rFonts w:ascii="Times New Roman" w:hAnsi="Times New Roman"/>
                <w:b/>
                <w:sz w:val="20"/>
              </w:rPr>
            </w:pPr>
            <w:r w:rsidRPr="005A1D1C">
              <w:rPr>
                <w:rFonts w:ascii="Times New Roman" w:hAnsi="Times New Roman"/>
                <w:b/>
                <w:sz w:val="20"/>
                <w:szCs w:val="14"/>
              </w:rPr>
              <w:t>Continuous</w:t>
            </w:r>
          </w:p>
        </w:tc>
        <w:tc>
          <w:tcPr>
            <w:tcW w:w="2203" w:type="dxa"/>
            <w:shd w:val="clear" w:color="auto" w:fill="auto"/>
          </w:tcPr>
          <w:p w14:paraId="2DF4D272" w14:textId="19258585" w:rsidR="003B1949" w:rsidRPr="00523BB5" w:rsidRDefault="00523BB5" w:rsidP="003B1949">
            <w:pPr>
              <w:pStyle w:val="BodyText"/>
              <w:spacing w:before="0"/>
              <w:jc w:val="left"/>
              <w:rPr>
                <w:rFonts w:ascii="Times New Roman" w:hAnsi="Times New Roman"/>
                <w:b/>
                <w:sz w:val="20"/>
              </w:rPr>
            </w:pPr>
            <w:r w:rsidRPr="005A1D1C">
              <w:rPr>
                <w:rFonts w:ascii="Times New Roman" w:hAnsi="Times New Roman"/>
                <w:b/>
                <w:sz w:val="20"/>
                <w:szCs w:val="14"/>
              </w:rPr>
              <w:t>Proper Treatment in place</w:t>
            </w:r>
          </w:p>
        </w:tc>
        <w:tc>
          <w:tcPr>
            <w:tcW w:w="2096" w:type="dxa"/>
            <w:shd w:val="clear" w:color="auto" w:fill="auto"/>
          </w:tcPr>
          <w:p w14:paraId="243A1FEE" w14:textId="7E6B56A5" w:rsidR="003B1949" w:rsidRPr="00523BB5" w:rsidRDefault="00523BB5" w:rsidP="003B1949">
            <w:pPr>
              <w:pStyle w:val="BodyText"/>
              <w:spacing w:before="0"/>
              <w:jc w:val="left"/>
              <w:rPr>
                <w:rFonts w:ascii="Times New Roman" w:hAnsi="Times New Roman"/>
                <w:b/>
                <w:sz w:val="20"/>
              </w:rPr>
            </w:pPr>
            <w:r w:rsidRPr="00523BB5">
              <w:rPr>
                <w:iCs/>
                <w:sz w:val="20"/>
              </w:rPr>
              <w:t>Aesthetic</w:t>
            </w:r>
          </w:p>
        </w:tc>
      </w:tr>
      <w:tr w:rsidR="003B1949" w:rsidRPr="00F41F91" w14:paraId="735BAB9A" w14:textId="77777777" w:rsidTr="00435A3F">
        <w:trPr>
          <w:trHeight w:val="504"/>
        </w:trPr>
        <w:tc>
          <w:tcPr>
            <w:tcW w:w="2095" w:type="dxa"/>
            <w:tcBorders>
              <w:bottom w:val="single" w:sz="18" w:space="0" w:color="auto"/>
            </w:tcBorders>
            <w:shd w:val="clear" w:color="auto" w:fill="auto"/>
          </w:tcPr>
          <w:p w14:paraId="392F9ECE"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72EC1681"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6628529D"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33F645B3" w14:textId="77777777" w:rsidR="003B1949" w:rsidRPr="00523BB5" w:rsidRDefault="003B1949" w:rsidP="003B1949">
            <w:pPr>
              <w:pStyle w:val="BodyText"/>
              <w:spacing w:before="0"/>
              <w:jc w:val="left"/>
              <w:rPr>
                <w:rFonts w:ascii="Times New Roman" w:hAnsi="Times New Roman"/>
                <w:b/>
                <w:sz w:val="20"/>
              </w:rPr>
            </w:pPr>
          </w:p>
        </w:tc>
        <w:tc>
          <w:tcPr>
            <w:tcW w:w="2096" w:type="dxa"/>
            <w:tcBorders>
              <w:bottom w:val="single" w:sz="18" w:space="0" w:color="auto"/>
            </w:tcBorders>
            <w:shd w:val="clear" w:color="auto" w:fill="auto"/>
          </w:tcPr>
          <w:p w14:paraId="09DCB6C0" w14:textId="77777777" w:rsidR="003B1949" w:rsidRPr="00523BB5" w:rsidRDefault="003B1949" w:rsidP="003B1949">
            <w:pPr>
              <w:pStyle w:val="BodyText"/>
              <w:spacing w:before="0"/>
              <w:jc w:val="left"/>
              <w:rPr>
                <w:rFonts w:ascii="Times New Roman" w:hAnsi="Times New Roman"/>
                <w:b/>
                <w:sz w:val="20"/>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396F9CC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571AF2" w:rsidRDefault="00571AF2">
      <w:r>
        <w:separator/>
      </w:r>
    </w:p>
  </w:endnote>
  <w:endnote w:type="continuationSeparator" w:id="0">
    <w:p w14:paraId="701DBA4F" w14:textId="77777777" w:rsidR="00571AF2" w:rsidRDefault="0057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571AF2" w:rsidRDefault="00571AF2">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571AF2" w:rsidRDefault="00571AF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571AF2" w:rsidRDefault="00571AF2">
      <w:r>
        <w:separator/>
      </w:r>
    </w:p>
  </w:footnote>
  <w:footnote w:type="continuationSeparator" w:id="0">
    <w:p w14:paraId="35A7000F" w14:textId="77777777" w:rsidR="00571AF2" w:rsidRDefault="0057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571AF2" w:rsidRDefault="00571AF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71AF2" w:rsidRDefault="00571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571AF2" w:rsidRDefault="00571AF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571AF2" w:rsidRPr="00E45705" w:rsidRDefault="00571AF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474C"/>
    <w:rsid w:val="00200ED0"/>
    <w:rsid w:val="002010C1"/>
    <w:rsid w:val="00214D2C"/>
    <w:rsid w:val="002166FF"/>
    <w:rsid w:val="00216BE7"/>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949"/>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4823"/>
    <w:rsid w:val="004F3C5B"/>
    <w:rsid w:val="004F67E6"/>
    <w:rsid w:val="00501116"/>
    <w:rsid w:val="00501B52"/>
    <w:rsid w:val="00505C69"/>
    <w:rsid w:val="005065B7"/>
    <w:rsid w:val="00514FDA"/>
    <w:rsid w:val="00523BB5"/>
    <w:rsid w:val="00534BB7"/>
    <w:rsid w:val="00535F64"/>
    <w:rsid w:val="00535F8B"/>
    <w:rsid w:val="00537BEA"/>
    <w:rsid w:val="0054057D"/>
    <w:rsid w:val="00546A68"/>
    <w:rsid w:val="00546FDB"/>
    <w:rsid w:val="00552D92"/>
    <w:rsid w:val="005540D9"/>
    <w:rsid w:val="0055419E"/>
    <w:rsid w:val="0056039D"/>
    <w:rsid w:val="00571AF2"/>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50F8"/>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646C"/>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565F"/>
    <w:rsid w:val="00C96627"/>
    <w:rsid w:val="00CB5A7C"/>
    <w:rsid w:val="00CB6FF7"/>
    <w:rsid w:val="00CC2F86"/>
    <w:rsid w:val="00CD26F1"/>
    <w:rsid w:val="00CD598A"/>
    <w:rsid w:val="00CE2D72"/>
    <w:rsid w:val="00CE2EA0"/>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335"/>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2617</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5</cp:revision>
  <cp:lastPrinted>2018-12-11T18:58:00Z</cp:lastPrinted>
  <dcterms:created xsi:type="dcterms:W3CDTF">2020-05-07T16:15:00Z</dcterms:created>
  <dcterms:modified xsi:type="dcterms:W3CDTF">2020-05-14T16:40:00Z</dcterms:modified>
</cp:coreProperties>
</file>