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A75190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81F92">
        <w:rPr>
          <w:rFonts w:ascii="Arial" w:hAnsi="Arial" w:cs="Arial"/>
          <w:sz w:val="24"/>
          <w:szCs w:val="24"/>
        </w:rPr>
        <w:t xml:space="preserve">Meyers Water Company, </w:t>
      </w:r>
      <w:proofErr w:type="spellStart"/>
      <w:r w:rsidR="00481F92">
        <w:rPr>
          <w:rFonts w:ascii="Arial" w:hAnsi="Arial" w:cs="Arial"/>
          <w:sz w:val="24"/>
          <w:szCs w:val="24"/>
        </w:rPr>
        <w:t>Inc</w:t>
      </w:r>
      <w:proofErr w:type="spellEnd"/>
    </w:p>
    <w:p w14:paraId="65A99AB1" w14:textId="41F9DDF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81F92">
        <w:rPr>
          <w:rFonts w:ascii="Arial" w:hAnsi="Arial" w:cs="Arial"/>
          <w:sz w:val="24"/>
          <w:szCs w:val="24"/>
        </w:rPr>
        <w:t>12/31/2024</w:t>
      </w:r>
    </w:p>
    <w:p w14:paraId="21C05768" w14:textId="7106495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81F92">
        <w:rPr>
          <w:rFonts w:ascii="Arial" w:hAnsi="Arial" w:cs="Arial"/>
          <w:sz w:val="24"/>
          <w:szCs w:val="24"/>
        </w:rPr>
        <w:t>Groundwater well</w:t>
      </w:r>
    </w:p>
    <w:p w14:paraId="6AE5ED8C" w14:textId="4DD52B6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81F92">
        <w:rPr>
          <w:rFonts w:ascii="Arial" w:hAnsi="Arial" w:cs="Arial"/>
          <w:sz w:val="24"/>
          <w:szCs w:val="24"/>
        </w:rPr>
        <w:t>Well 003 located at 1794 Milton Road, Napa, CA 94559.</w:t>
      </w:r>
    </w:p>
    <w:p w14:paraId="11D6F99D" w14:textId="3CF0B5B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81F92">
        <w:rPr>
          <w:rFonts w:ascii="Arial" w:hAnsi="Arial" w:cs="Arial"/>
          <w:sz w:val="24"/>
          <w:szCs w:val="24"/>
        </w:rPr>
        <w:t>Not Applicable.</w:t>
      </w:r>
    </w:p>
    <w:p w14:paraId="55CC3D7E" w14:textId="1C34B08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81F92">
        <w:rPr>
          <w:rFonts w:ascii="Arial" w:hAnsi="Arial" w:cs="Arial"/>
          <w:sz w:val="24"/>
          <w:szCs w:val="24"/>
        </w:rPr>
        <w:t>None.</w:t>
      </w:r>
    </w:p>
    <w:p w14:paraId="175FE9EF" w14:textId="4B04D0D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81F92">
        <w:rPr>
          <w:rFonts w:ascii="Arial" w:hAnsi="Arial" w:cs="Arial"/>
          <w:sz w:val="24"/>
          <w:szCs w:val="24"/>
        </w:rPr>
        <w:t xml:space="preserve"> Matthew </w:t>
      </w:r>
      <w:proofErr w:type="spellStart"/>
      <w:r w:rsidR="00481F92">
        <w:rPr>
          <w:rFonts w:ascii="Arial" w:hAnsi="Arial" w:cs="Arial"/>
          <w:sz w:val="24"/>
          <w:szCs w:val="24"/>
        </w:rPr>
        <w:t>Fullner</w:t>
      </w:r>
      <w:proofErr w:type="spellEnd"/>
      <w:r w:rsidR="00481F92">
        <w:rPr>
          <w:rFonts w:ascii="Arial" w:hAnsi="Arial" w:cs="Arial"/>
          <w:sz w:val="24"/>
          <w:szCs w:val="24"/>
        </w:rPr>
        <w:t xml:space="preserve"> or Jay Gardner, Phone: 707-254-9547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6BA552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481F92">
        <w:rPr>
          <w:rFonts w:ascii="Arial" w:hAnsi="Arial" w:cs="Arial"/>
          <w:sz w:val="24"/>
          <w:szCs w:val="24"/>
          <w:lang w:val="es-MX"/>
        </w:rPr>
        <w:t xml:space="preserve"> </w:t>
      </w:r>
      <w:proofErr w:type="spellStart"/>
      <w:r w:rsidR="00481F92">
        <w:rPr>
          <w:rFonts w:ascii="Arial" w:hAnsi="Arial" w:cs="Arial"/>
          <w:sz w:val="24"/>
          <w:szCs w:val="24"/>
          <w:lang w:val="es-MX"/>
        </w:rPr>
        <w:t>Meyers</w:t>
      </w:r>
      <w:proofErr w:type="spellEnd"/>
      <w:r w:rsidR="00481F92">
        <w:rPr>
          <w:rFonts w:ascii="Arial" w:hAnsi="Arial" w:cs="Arial"/>
          <w:sz w:val="24"/>
          <w:szCs w:val="24"/>
          <w:lang w:val="es-MX"/>
        </w:rPr>
        <w:t xml:space="preserve"> </w:t>
      </w:r>
      <w:proofErr w:type="spellStart"/>
      <w:r w:rsidR="00481F92">
        <w:rPr>
          <w:rFonts w:ascii="Arial" w:hAnsi="Arial" w:cs="Arial"/>
          <w:sz w:val="24"/>
          <w:szCs w:val="24"/>
          <w:lang w:val="es-MX"/>
        </w:rPr>
        <w:t>Water</w:t>
      </w:r>
      <w:proofErr w:type="spellEnd"/>
      <w:r w:rsidR="00481F92">
        <w:rPr>
          <w:rFonts w:ascii="Arial" w:hAnsi="Arial" w:cs="Arial"/>
          <w:sz w:val="24"/>
          <w:szCs w:val="24"/>
          <w:lang w:val="es-MX"/>
        </w:rPr>
        <w:t xml:space="preserve"> Company, </w:t>
      </w:r>
      <w:proofErr w:type="spellStart"/>
      <w:r w:rsidR="00481F92">
        <w:rPr>
          <w:rFonts w:ascii="Arial" w:hAnsi="Arial" w:cs="Arial"/>
          <w:sz w:val="24"/>
          <w:szCs w:val="24"/>
          <w:lang w:val="es-MX"/>
        </w:rPr>
        <w:t>Inc</w:t>
      </w:r>
      <w:proofErr w:type="spellEnd"/>
      <w:r w:rsidR="00442D66" w:rsidRPr="005162DE">
        <w:rPr>
          <w:rFonts w:ascii="Arial" w:hAnsi="Arial" w:cs="Arial"/>
          <w:sz w:val="24"/>
          <w:szCs w:val="24"/>
          <w:lang w:val="es-MX"/>
        </w:rPr>
        <w:t xml:space="preserve"> a </w:t>
      </w:r>
      <w:r w:rsidR="00481F92">
        <w:rPr>
          <w:rFonts w:ascii="Arial" w:hAnsi="Arial" w:cs="Arial"/>
          <w:sz w:val="24"/>
          <w:szCs w:val="24"/>
          <w:lang w:val="es-MX"/>
        </w:rPr>
        <w:t>1830 Milton Road, Napa, CA 94559 707-254-9547</w:t>
      </w:r>
      <w:r w:rsidR="00442D66" w:rsidRPr="005162DE">
        <w:rPr>
          <w:rFonts w:ascii="Arial" w:hAnsi="Arial" w:cs="Arial"/>
          <w:sz w:val="24"/>
          <w:szCs w:val="24"/>
          <w:lang w:val="es-MX"/>
        </w:rPr>
        <w:t xml:space="preserve"> para asistirlo en español.</w:t>
      </w:r>
    </w:p>
    <w:p w14:paraId="72C2ECD4" w14:textId="67B0C92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proofErr w:type="spellStart"/>
      <w:r w:rsidR="00481F92">
        <w:rPr>
          <w:rFonts w:ascii="Arial" w:hAnsi="Arial" w:cs="Arial"/>
          <w:sz w:val="24"/>
          <w:szCs w:val="24"/>
          <w:lang w:val="es-MX"/>
        </w:rPr>
        <w:t>Meyers</w:t>
      </w:r>
      <w:proofErr w:type="spellEnd"/>
      <w:r w:rsidR="00481F92">
        <w:rPr>
          <w:rFonts w:ascii="Arial" w:hAnsi="Arial" w:cs="Arial"/>
          <w:sz w:val="24"/>
          <w:szCs w:val="24"/>
          <w:lang w:val="es-MX"/>
        </w:rPr>
        <w:t xml:space="preserve"> </w:t>
      </w:r>
      <w:proofErr w:type="spellStart"/>
      <w:r w:rsidR="00481F92">
        <w:rPr>
          <w:rFonts w:ascii="Arial" w:hAnsi="Arial" w:cs="Arial"/>
          <w:sz w:val="24"/>
          <w:szCs w:val="24"/>
          <w:lang w:val="es-MX"/>
        </w:rPr>
        <w:t>Water</w:t>
      </w:r>
      <w:proofErr w:type="spellEnd"/>
      <w:r w:rsidR="00481F92">
        <w:rPr>
          <w:rFonts w:ascii="Arial" w:hAnsi="Arial" w:cs="Arial"/>
          <w:sz w:val="24"/>
          <w:szCs w:val="24"/>
          <w:lang w:val="es-MX"/>
        </w:rPr>
        <w:t xml:space="preserve"> Company, </w:t>
      </w:r>
      <w:proofErr w:type="spellStart"/>
      <w:r w:rsidR="00481F92">
        <w:rPr>
          <w:rFonts w:ascii="Arial" w:hAnsi="Arial" w:cs="Arial"/>
          <w:sz w:val="24"/>
          <w:szCs w:val="24"/>
          <w:lang w:val="es-MX"/>
        </w:rPr>
        <w:t>Inc</w:t>
      </w:r>
      <w:proofErr w:type="spellEnd"/>
      <w:r w:rsidR="00481F92" w:rsidRPr="005162DE">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481F92" w:rsidRPr="00481F92">
        <w:rPr>
          <w:rFonts w:ascii="Arial" w:hAnsi="Arial" w:cs="Arial"/>
          <w:sz w:val="24"/>
          <w:szCs w:val="24"/>
          <w:lang w:val="es-MX"/>
        </w:rPr>
        <w:t xml:space="preserve"> </w:t>
      </w:r>
      <w:r w:rsidR="00481F92">
        <w:rPr>
          <w:rFonts w:ascii="Arial" w:hAnsi="Arial" w:cs="Arial"/>
          <w:sz w:val="24"/>
          <w:szCs w:val="24"/>
          <w:lang w:val="es-MX"/>
        </w:rPr>
        <w:t>1830 Milton Road, Napa, CA 94559 707-254-9547</w:t>
      </w:r>
      <w:r w:rsidR="00FB5ACE" w:rsidRPr="005162DE">
        <w:rPr>
          <w:rFonts w:ascii="Arial" w:eastAsia="PMingLiU" w:hAnsi="Arial" w:cs="Arial"/>
          <w:sz w:val="24"/>
          <w:szCs w:val="24"/>
        </w:rPr>
        <w:t>.</w:t>
      </w:r>
    </w:p>
    <w:p w14:paraId="7D3636E6" w14:textId="5383F3A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481F92" w:rsidRPr="00481F92">
        <w:rPr>
          <w:rFonts w:ascii="Arial" w:hAnsi="Arial" w:cs="Arial"/>
          <w:sz w:val="24"/>
          <w:szCs w:val="24"/>
          <w:lang w:val="es-MX"/>
        </w:rPr>
        <w:t xml:space="preserve"> </w:t>
      </w:r>
      <w:proofErr w:type="spellStart"/>
      <w:r w:rsidR="00481F92">
        <w:rPr>
          <w:rFonts w:ascii="Arial" w:hAnsi="Arial" w:cs="Arial"/>
          <w:sz w:val="24"/>
          <w:szCs w:val="24"/>
          <w:lang w:val="es-MX"/>
        </w:rPr>
        <w:t>Meyers</w:t>
      </w:r>
      <w:proofErr w:type="spellEnd"/>
      <w:r w:rsidR="00481F92">
        <w:rPr>
          <w:rFonts w:ascii="Arial" w:hAnsi="Arial" w:cs="Arial"/>
          <w:sz w:val="24"/>
          <w:szCs w:val="24"/>
          <w:lang w:val="es-MX"/>
        </w:rPr>
        <w:t xml:space="preserve"> </w:t>
      </w:r>
      <w:proofErr w:type="spellStart"/>
      <w:r w:rsidR="00481F92">
        <w:rPr>
          <w:rFonts w:ascii="Arial" w:hAnsi="Arial" w:cs="Arial"/>
          <w:sz w:val="24"/>
          <w:szCs w:val="24"/>
          <w:lang w:val="es-MX"/>
        </w:rPr>
        <w:t>Water</w:t>
      </w:r>
      <w:proofErr w:type="spellEnd"/>
      <w:r w:rsidR="00481F92">
        <w:rPr>
          <w:rFonts w:ascii="Arial" w:hAnsi="Arial" w:cs="Arial"/>
          <w:sz w:val="24"/>
          <w:szCs w:val="24"/>
          <w:lang w:val="es-MX"/>
        </w:rPr>
        <w:t xml:space="preserve"> Company, </w:t>
      </w:r>
      <w:proofErr w:type="spellStart"/>
      <w:r w:rsidR="00481F92">
        <w:rPr>
          <w:rFonts w:ascii="Arial" w:hAnsi="Arial" w:cs="Arial"/>
          <w:sz w:val="24"/>
          <w:szCs w:val="24"/>
          <w:lang w:val="es-MX"/>
        </w:rPr>
        <w:t>Inc</w:t>
      </w:r>
      <w:proofErr w:type="spellEnd"/>
      <w:r w:rsidR="00481F92">
        <w:rPr>
          <w:rFonts w:ascii="Arial" w:hAnsi="Arial" w:cs="Arial"/>
          <w:sz w:val="24"/>
          <w:szCs w:val="24"/>
          <w:lang w:val="es-MX"/>
        </w:rPr>
        <w:t xml:space="preserve"> 1830 Milton Road, Napa, CA 94559</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481F92">
        <w:rPr>
          <w:rFonts w:ascii="Arial" w:hAnsi="Arial" w:cs="Arial"/>
          <w:sz w:val="24"/>
          <w:szCs w:val="24"/>
        </w:rPr>
        <w:t xml:space="preserve"> 707-254-9547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23615E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 hệ</w:t>
      </w:r>
      <w:r w:rsidR="00481F92" w:rsidRPr="00481F92">
        <w:rPr>
          <w:rFonts w:ascii="Arial" w:hAnsi="Arial" w:cs="Arial"/>
          <w:sz w:val="24"/>
          <w:szCs w:val="24"/>
          <w:lang w:val="es-MX"/>
        </w:rPr>
        <w:t xml:space="preserve"> </w:t>
      </w:r>
      <w:proofErr w:type="spellStart"/>
      <w:r w:rsidR="00481F92">
        <w:rPr>
          <w:rFonts w:ascii="Arial" w:hAnsi="Arial" w:cs="Arial"/>
          <w:sz w:val="24"/>
          <w:szCs w:val="24"/>
          <w:lang w:val="es-MX"/>
        </w:rPr>
        <w:t>Meyers</w:t>
      </w:r>
      <w:proofErr w:type="spellEnd"/>
      <w:r w:rsidR="00481F92">
        <w:rPr>
          <w:rFonts w:ascii="Arial" w:hAnsi="Arial" w:cs="Arial"/>
          <w:sz w:val="24"/>
          <w:szCs w:val="24"/>
          <w:lang w:val="es-MX"/>
        </w:rPr>
        <w:t xml:space="preserve"> </w:t>
      </w:r>
      <w:proofErr w:type="spellStart"/>
      <w:r w:rsidR="00481F92">
        <w:rPr>
          <w:rFonts w:ascii="Arial" w:hAnsi="Arial" w:cs="Arial"/>
          <w:sz w:val="24"/>
          <w:szCs w:val="24"/>
          <w:lang w:val="es-MX"/>
        </w:rPr>
        <w:t>Water</w:t>
      </w:r>
      <w:proofErr w:type="spellEnd"/>
      <w:r w:rsidR="00481F92">
        <w:rPr>
          <w:rFonts w:ascii="Arial" w:hAnsi="Arial" w:cs="Arial"/>
          <w:sz w:val="24"/>
          <w:szCs w:val="24"/>
          <w:lang w:val="es-MX"/>
        </w:rPr>
        <w:t xml:space="preserve"> Company, </w:t>
      </w:r>
      <w:proofErr w:type="spellStart"/>
      <w:r w:rsidR="00481F92">
        <w:rPr>
          <w:rFonts w:ascii="Arial" w:hAnsi="Arial" w:cs="Arial"/>
          <w:sz w:val="24"/>
          <w:szCs w:val="24"/>
          <w:lang w:val="es-MX"/>
        </w:rPr>
        <w:t>Inc</w:t>
      </w:r>
      <w:proofErr w:type="spellEnd"/>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81F92">
        <w:rPr>
          <w:rFonts w:ascii="Arial" w:hAnsi="Arial" w:cs="Arial"/>
          <w:sz w:val="24"/>
          <w:szCs w:val="24"/>
        </w:rPr>
        <w:t>1830 Milton Road, Napa, CA 94559 707-254-9547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2CD36F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481F92">
        <w:rPr>
          <w:rFonts w:ascii="Arial" w:hAnsi="Arial" w:cs="Arial"/>
          <w:sz w:val="24"/>
          <w:szCs w:val="24"/>
        </w:rPr>
        <w:t xml:space="preserve"> </w:t>
      </w:r>
      <w:proofErr w:type="spellStart"/>
      <w:r w:rsidR="00481F92">
        <w:rPr>
          <w:rFonts w:ascii="Arial" w:hAnsi="Arial" w:cs="Arial"/>
          <w:sz w:val="24"/>
          <w:szCs w:val="24"/>
          <w:lang w:val="es-MX"/>
        </w:rPr>
        <w:t>Meyers</w:t>
      </w:r>
      <w:proofErr w:type="spellEnd"/>
      <w:r w:rsidR="00481F92">
        <w:rPr>
          <w:rFonts w:ascii="Arial" w:hAnsi="Arial" w:cs="Arial"/>
          <w:sz w:val="24"/>
          <w:szCs w:val="24"/>
          <w:lang w:val="es-MX"/>
        </w:rPr>
        <w:t xml:space="preserve"> </w:t>
      </w:r>
      <w:proofErr w:type="spellStart"/>
      <w:r w:rsidR="00481F92">
        <w:rPr>
          <w:rFonts w:ascii="Arial" w:hAnsi="Arial" w:cs="Arial"/>
          <w:sz w:val="24"/>
          <w:szCs w:val="24"/>
          <w:lang w:val="es-MX"/>
        </w:rPr>
        <w:t>Water</w:t>
      </w:r>
      <w:proofErr w:type="spellEnd"/>
      <w:r w:rsidR="00481F92">
        <w:rPr>
          <w:rFonts w:ascii="Arial" w:hAnsi="Arial" w:cs="Arial"/>
          <w:sz w:val="24"/>
          <w:szCs w:val="24"/>
          <w:lang w:val="es-MX"/>
        </w:rPr>
        <w:t xml:space="preserve"> Company, </w:t>
      </w:r>
      <w:proofErr w:type="spellStart"/>
      <w:r w:rsidR="00481F92">
        <w:rPr>
          <w:rFonts w:ascii="Arial" w:hAnsi="Arial" w:cs="Arial"/>
          <w:sz w:val="24"/>
          <w:szCs w:val="24"/>
          <w:lang w:val="es-MX"/>
        </w:rPr>
        <w:t>Inc</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81F92">
        <w:rPr>
          <w:rFonts w:ascii="Arial" w:hAnsi="Arial" w:cs="Arial"/>
          <w:sz w:val="24"/>
          <w:szCs w:val="24"/>
        </w:rPr>
        <w:t>1830 Milton Road, Napa, CA 94559 707-254-9547</w:t>
      </w:r>
      <w:r w:rsidR="00481F92"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576380CC" w:rsidR="00BC6327" w:rsidRPr="005162DE" w:rsidRDefault="00BC6327" w:rsidP="00CB6F44">
      <w:pPr>
        <w:pStyle w:val="ListParagraph"/>
        <w:spacing w:after="0"/>
      </w:pPr>
      <w:r w:rsidRPr="005162DE">
        <w:t xml:space="preserve">Radioactive </w:t>
      </w:r>
      <w:r w:rsidR="00481F92" w:rsidRPr="005162DE">
        <w:t>contaminants 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079BE">
        <w:rPr>
          <w:noProof/>
        </w:rPr>
        <w:fldChar w:fldCharType="begin"/>
      </w:r>
      <w:r w:rsidR="005079BE">
        <w:rPr>
          <w:noProof/>
        </w:rPr>
        <w:instrText xml:space="preserve"> SEQ Table \* ARABIC </w:instrText>
      </w:r>
      <w:r w:rsidR="005079BE">
        <w:rPr>
          <w:noProof/>
        </w:rPr>
        <w:fldChar w:fldCharType="separate"/>
      </w:r>
      <w:r w:rsidR="00C82AF5">
        <w:rPr>
          <w:noProof/>
        </w:rPr>
        <w:t>1</w:t>
      </w:r>
      <w:r w:rsidR="005079B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F50EAD4" w:rsidR="008572DA" w:rsidRPr="005162DE" w:rsidRDefault="00481F9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E4D7CE3" w:rsidR="00095AAC" w:rsidRPr="005162DE" w:rsidRDefault="00481F92"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079BE">
        <w:rPr>
          <w:noProof/>
        </w:rPr>
        <w:fldChar w:fldCharType="begin"/>
      </w:r>
      <w:r w:rsidR="005079BE">
        <w:rPr>
          <w:noProof/>
        </w:rPr>
        <w:instrText xml:space="preserve"> SEQ Table \* ARABIC </w:instrText>
      </w:r>
      <w:r w:rsidR="005079BE">
        <w:rPr>
          <w:noProof/>
        </w:rPr>
        <w:fldChar w:fldCharType="separate"/>
      </w:r>
      <w:r w:rsidR="00C82AF5">
        <w:rPr>
          <w:noProof/>
        </w:rPr>
        <w:t>2</w:t>
      </w:r>
      <w:r w:rsidR="005079B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795" w:type="dxa"/>
        <w:tblLayout w:type="fixed"/>
        <w:tblLook w:val="00A0" w:firstRow="1" w:lastRow="0" w:firstColumn="1" w:lastColumn="0" w:noHBand="0" w:noVBand="0"/>
      </w:tblPr>
      <w:tblGrid>
        <w:gridCol w:w="985"/>
        <w:gridCol w:w="1170"/>
        <w:gridCol w:w="1080"/>
        <w:gridCol w:w="810"/>
        <w:gridCol w:w="900"/>
        <w:gridCol w:w="990"/>
        <w:gridCol w:w="540"/>
        <w:gridCol w:w="720"/>
        <w:gridCol w:w="3600"/>
      </w:tblGrid>
      <w:tr w:rsidR="006A68B0" w:rsidRPr="005162DE" w14:paraId="36B51181" w14:textId="77777777" w:rsidTr="00FB4CC7">
        <w:trPr>
          <w:cantSplit/>
          <w:trHeight w:val="2042"/>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17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108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81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481F92" w:rsidRDefault="006A68B0" w:rsidP="006A68B0">
            <w:pPr>
              <w:jc w:val="center"/>
              <w:rPr>
                <w:rFonts w:ascii="Arial" w:hAnsi="Arial" w:cs="Arial"/>
                <w:b/>
                <w:bCs/>
                <w:sz w:val="24"/>
                <w:szCs w:val="24"/>
              </w:rPr>
            </w:pPr>
            <w:r w:rsidRPr="00481F92">
              <w:rPr>
                <w:rFonts w:ascii="Arial" w:hAnsi="Arial" w:cs="Arial"/>
                <w:b/>
                <w:bCs/>
                <w:sz w:val="24"/>
                <w:szCs w:val="24"/>
              </w:rPr>
              <w:t>Range of Results</w:t>
            </w:r>
          </w:p>
        </w:tc>
        <w:tc>
          <w:tcPr>
            <w:tcW w:w="54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60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FB4CC7">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1170" w:type="dxa"/>
            <w:tcMar>
              <w:left w:w="86" w:type="dxa"/>
              <w:right w:w="86" w:type="dxa"/>
            </w:tcMar>
          </w:tcPr>
          <w:p w14:paraId="0A0580DD" w14:textId="7DBD014E" w:rsidR="006A68B0" w:rsidRPr="005162DE" w:rsidRDefault="00481F92" w:rsidP="00481F92">
            <w:pPr>
              <w:spacing w:before="40" w:after="40"/>
              <w:jc w:val="center"/>
              <w:rPr>
                <w:rFonts w:ascii="Arial" w:hAnsi="Arial" w:cs="Arial"/>
                <w:sz w:val="24"/>
                <w:szCs w:val="24"/>
              </w:rPr>
            </w:pPr>
            <w:r>
              <w:rPr>
                <w:rFonts w:ascii="Arial" w:hAnsi="Arial" w:cs="Arial"/>
                <w:sz w:val="24"/>
                <w:szCs w:val="24"/>
              </w:rPr>
              <w:t>12/3/24-12/10/24</w:t>
            </w:r>
          </w:p>
        </w:tc>
        <w:tc>
          <w:tcPr>
            <w:tcW w:w="1080" w:type="dxa"/>
            <w:tcMar>
              <w:left w:w="86" w:type="dxa"/>
              <w:right w:w="86" w:type="dxa"/>
            </w:tcMar>
          </w:tcPr>
          <w:p w14:paraId="102D5A02" w14:textId="1CCCD65E" w:rsidR="006A68B0" w:rsidRPr="005162DE" w:rsidRDefault="00481F92" w:rsidP="00960466">
            <w:pPr>
              <w:spacing w:before="40" w:after="40"/>
              <w:jc w:val="center"/>
              <w:rPr>
                <w:rFonts w:ascii="Arial" w:hAnsi="Arial" w:cs="Arial"/>
                <w:sz w:val="24"/>
                <w:szCs w:val="24"/>
              </w:rPr>
            </w:pPr>
            <w:r>
              <w:rPr>
                <w:rFonts w:ascii="Arial" w:hAnsi="Arial" w:cs="Arial"/>
                <w:sz w:val="24"/>
                <w:szCs w:val="24"/>
              </w:rPr>
              <w:t>5</w:t>
            </w:r>
          </w:p>
        </w:tc>
        <w:tc>
          <w:tcPr>
            <w:tcW w:w="810" w:type="dxa"/>
            <w:tcMar>
              <w:left w:w="86" w:type="dxa"/>
              <w:right w:w="86" w:type="dxa"/>
            </w:tcMar>
          </w:tcPr>
          <w:p w14:paraId="36E2A949" w14:textId="7948A106" w:rsidR="006A68B0" w:rsidRPr="005162DE" w:rsidRDefault="00481F92"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72564AF4" w:rsidR="006A68B0" w:rsidRPr="005162DE" w:rsidRDefault="00481F92"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73866281" w:rsidR="006A68B0" w:rsidRPr="00481F92" w:rsidRDefault="00481F92" w:rsidP="00481F92">
            <w:pPr>
              <w:spacing w:before="40" w:after="40"/>
              <w:jc w:val="center"/>
              <w:rPr>
                <w:rFonts w:ascii="Arial" w:hAnsi="Arial" w:cs="Arial"/>
                <w:sz w:val="24"/>
                <w:szCs w:val="24"/>
              </w:rPr>
            </w:pPr>
            <w:r w:rsidRPr="00481F92">
              <w:rPr>
                <w:rFonts w:ascii="Arial" w:hAnsi="Arial" w:cs="Arial"/>
                <w:sz w:val="24"/>
                <w:szCs w:val="24"/>
              </w:rPr>
              <w:t>0</w:t>
            </w:r>
          </w:p>
        </w:tc>
        <w:tc>
          <w:tcPr>
            <w:tcW w:w="54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600" w:type="dxa"/>
          </w:tcPr>
          <w:p w14:paraId="53E810BE" w14:textId="5E0DB649" w:rsidR="006A68B0" w:rsidRPr="005162DE" w:rsidRDefault="006A68B0" w:rsidP="00960466">
            <w:pPr>
              <w:spacing w:before="40" w:after="40"/>
              <w:rPr>
                <w:rFonts w:ascii="Arial" w:hAnsi="Arial" w:cs="Arial"/>
                <w:sz w:val="24"/>
                <w:szCs w:val="24"/>
              </w:rPr>
            </w:pPr>
            <w:r w:rsidRPr="00481F92">
              <w:rPr>
                <w:rFonts w:ascii="Arial" w:hAnsi="Arial" w:cs="Arial"/>
                <w:sz w:val="24"/>
                <w:szCs w:val="24"/>
              </w:rPr>
              <w:t xml:space="preserve">Corrosion of household plumbing systems; </w:t>
            </w:r>
            <w:r w:rsidR="00942A36" w:rsidRPr="00481F92">
              <w:rPr>
                <w:rFonts w:ascii="Arial" w:hAnsi="Arial" w:cs="Arial"/>
                <w:sz w:val="24"/>
                <w:szCs w:val="24"/>
              </w:rPr>
              <w:t>E</w:t>
            </w:r>
            <w:r w:rsidRPr="00481F92">
              <w:rPr>
                <w:rFonts w:ascii="Arial" w:hAnsi="Arial" w:cs="Arial"/>
                <w:sz w:val="24"/>
                <w:szCs w:val="24"/>
              </w:rPr>
              <w:t>rosion of natural deposits</w:t>
            </w:r>
          </w:p>
        </w:tc>
      </w:tr>
      <w:tr w:rsidR="006A68B0" w:rsidRPr="005162DE" w14:paraId="3E0C72DE" w14:textId="77777777" w:rsidTr="00FB4CC7">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1170" w:type="dxa"/>
            <w:tcMar>
              <w:left w:w="86" w:type="dxa"/>
              <w:right w:w="86" w:type="dxa"/>
            </w:tcMar>
          </w:tcPr>
          <w:p w14:paraId="1E79D436" w14:textId="057DF66A" w:rsidR="006A68B0" w:rsidRPr="005162DE" w:rsidRDefault="00481F92" w:rsidP="00FC33C4">
            <w:pPr>
              <w:spacing w:before="40" w:after="40"/>
              <w:jc w:val="center"/>
              <w:rPr>
                <w:rFonts w:ascii="Arial" w:hAnsi="Arial" w:cs="Arial"/>
                <w:sz w:val="24"/>
                <w:szCs w:val="24"/>
              </w:rPr>
            </w:pPr>
            <w:r>
              <w:rPr>
                <w:rFonts w:ascii="Arial" w:hAnsi="Arial" w:cs="Arial"/>
                <w:sz w:val="24"/>
                <w:szCs w:val="24"/>
              </w:rPr>
              <w:t>12/3/24-12/10/24</w:t>
            </w:r>
          </w:p>
        </w:tc>
        <w:tc>
          <w:tcPr>
            <w:tcW w:w="1080" w:type="dxa"/>
            <w:tcMar>
              <w:left w:w="86" w:type="dxa"/>
              <w:right w:w="86" w:type="dxa"/>
            </w:tcMar>
          </w:tcPr>
          <w:p w14:paraId="42CEE2F3" w14:textId="4C62E440" w:rsidR="006A68B0" w:rsidRPr="005162DE" w:rsidRDefault="00481F92" w:rsidP="00FC33C4">
            <w:pPr>
              <w:spacing w:before="40" w:after="40"/>
              <w:jc w:val="center"/>
              <w:rPr>
                <w:rFonts w:ascii="Arial" w:hAnsi="Arial" w:cs="Arial"/>
                <w:sz w:val="24"/>
                <w:szCs w:val="24"/>
              </w:rPr>
            </w:pPr>
            <w:r>
              <w:rPr>
                <w:rFonts w:ascii="Arial" w:hAnsi="Arial" w:cs="Arial"/>
                <w:sz w:val="24"/>
                <w:szCs w:val="24"/>
              </w:rPr>
              <w:t>5</w:t>
            </w:r>
          </w:p>
        </w:tc>
        <w:tc>
          <w:tcPr>
            <w:tcW w:w="810" w:type="dxa"/>
            <w:tcMar>
              <w:left w:w="86" w:type="dxa"/>
              <w:right w:w="86" w:type="dxa"/>
            </w:tcMar>
          </w:tcPr>
          <w:p w14:paraId="15E55B1F" w14:textId="08DB3761" w:rsidR="006A68B0" w:rsidRPr="005162DE" w:rsidRDefault="00481F92" w:rsidP="00FC33C4">
            <w:pPr>
              <w:spacing w:before="40" w:after="40"/>
              <w:jc w:val="center"/>
              <w:rPr>
                <w:rFonts w:ascii="Arial" w:hAnsi="Arial" w:cs="Arial"/>
                <w:sz w:val="24"/>
                <w:szCs w:val="24"/>
              </w:rPr>
            </w:pPr>
            <w:r>
              <w:rPr>
                <w:rFonts w:ascii="Arial" w:hAnsi="Arial" w:cs="Arial"/>
                <w:sz w:val="24"/>
                <w:szCs w:val="24"/>
              </w:rPr>
              <w:t>0.41</w:t>
            </w:r>
          </w:p>
        </w:tc>
        <w:tc>
          <w:tcPr>
            <w:tcW w:w="900" w:type="dxa"/>
            <w:tcMar>
              <w:left w:w="86" w:type="dxa"/>
              <w:right w:w="86" w:type="dxa"/>
            </w:tcMar>
          </w:tcPr>
          <w:p w14:paraId="1AE57BBF" w14:textId="5CE84CB1" w:rsidR="006A68B0" w:rsidRPr="005162DE" w:rsidRDefault="00481F92"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56D314F1" w:rsidR="006A68B0" w:rsidRPr="00481F92" w:rsidRDefault="00481F92" w:rsidP="00FC33C4">
            <w:pPr>
              <w:spacing w:before="40" w:after="40"/>
              <w:jc w:val="center"/>
              <w:rPr>
                <w:rFonts w:ascii="Arial" w:hAnsi="Arial" w:cs="Arial"/>
                <w:sz w:val="24"/>
                <w:szCs w:val="24"/>
              </w:rPr>
            </w:pPr>
            <w:r w:rsidRPr="00481F92">
              <w:rPr>
                <w:rFonts w:ascii="Arial" w:hAnsi="Arial" w:cs="Arial"/>
                <w:sz w:val="24"/>
                <w:szCs w:val="24"/>
              </w:rPr>
              <w:t>0.00-0.42</w:t>
            </w:r>
          </w:p>
        </w:tc>
        <w:tc>
          <w:tcPr>
            <w:tcW w:w="54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60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079BE">
        <w:rPr>
          <w:noProof/>
        </w:rPr>
        <w:fldChar w:fldCharType="begin"/>
      </w:r>
      <w:r w:rsidR="005079BE">
        <w:rPr>
          <w:noProof/>
        </w:rPr>
        <w:instrText xml:space="preserve"> SEQ Table \* ARABIC </w:instrText>
      </w:r>
      <w:r w:rsidR="005079BE">
        <w:rPr>
          <w:noProof/>
        </w:rPr>
        <w:fldChar w:fldCharType="separate"/>
      </w:r>
      <w:r w:rsidR="00C82AF5">
        <w:rPr>
          <w:noProof/>
        </w:rPr>
        <w:t>3</w:t>
      </w:r>
      <w:r w:rsidR="005079B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7AD737F1" w:rsidR="00684C7E" w:rsidRPr="005162DE" w:rsidRDefault="00481F92" w:rsidP="00684C7E">
            <w:pPr>
              <w:spacing w:before="40" w:after="40"/>
              <w:jc w:val="center"/>
              <w:rPr>
                <w:rFonts w:ascii="Arial" w:hAnsi="Arial" w:cs="Arial"/>
                <w:sz w:val="24"/>
                <w:szCs w:val="24"/>
              </w:rPr>
            </w:pPr>
            <w:r>
              <w:rPr>
                <w:rFonts w:ascii="Arial" w:hAnsi="Arial" w:cs="Arial"/>
                <w:sz w:val="24"/>
                <w:szCs w:val="24"/>
              </w:rPr>
              <w:t>6/4/24</w:t>
            </w:r>
          </w:p>
        </w:tc>
        <w:tc>
          <w:tcPr>
            <w:tcW w:w="1260" w:type="dxa"/>
            <w:tcMar>
              <w:left w:w="58" w:type="dxa"/>
              <w:right w:w="58" w:type="dxa"/>
            </w:tcMar>
          </w:tcPr>
          <w:p w14:paraId="690B0D1C" w14:textId="2D8A02F3" w:rsidR="00684C7E" w:rsidRPr="005162DE" w:rsidRDefault="00481F92" w:rsidP="00684C7E">
            <w:pPr>
              <w:spacing w:before="40" w:after="40"/>
              <w:jc w:val="center"/>
              <w:rPr>
                <w:rFonts w:ascii="Arial" w:hAnsi="Arial" w:cs="Arial"/>
                <w:sz w:val="24"/>
                <w:szCs w:val="24"/>
              </w:rPr>
            </w:pPr>
            <w:r>
              <w:rPr>
                <w:rFonts w:ascii="Arial" w:hAnsi="Arial" w:cs="Arial"/>
                <w:sz w:val="24"/>
                <w:szCs w:val="24"/>
              </w:rPr>
              <w:t>160</w:t>
            </w:r>
          </w:p>
        </w:tc>
        <w:tc>
          <w:tcPr>
            <w:tcW w:w="1350" w:type="dxa"/>
            <w:tcMar>
              <w:left w:w="58" w:type="dxa"/>
              <w:right w:w="58" w:type="dxa"/>
            </w:tcMar>
          </w:tcPr>
          <w:p w14:paraId="6802CC34" w14:textId="229FFB6C" w:rsidR="00684C7E" w:rsidRPr="005162DE" w:rsidRDefault="00481F92" w:rsidP="00684C7E">
            <w:pPr>
              <w:spacing w:before="40" w:after="40"/>
              <w:jc w:val="center"/>
              <w:rPr>
                <w:rFonts w:ascii="Arial" w:hAnsi="Arial" w:cs="Arial"/>
                <w:sz w:val="24"/>
                <w:szCs w:val="24"/>
              </w:rPr>
            </w:pPr>
            <w:r>
              <w:rPr>
                <w:rFonts w:ascii="Arial" w:hAnsi="Arial" w:cs="Arial"/>
                <w:sz w:val="24"/>
                <w:szCs w:val="24"/>
              </w:rPr>
              <w:t>160</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6E7D1B39" w:rsidR="00684C7E" w:rsidRPr="005162DE" w:rsidRDefault="00481F92" w:rsidP="00684C7E">
            <w:pPr>
              <w:spacing w:before="40" w:after="40"/>
              <w:jc w:val="center"/>
              <w:rPr>
                <w:rFonts w:ascii="Arial" w:hAnsi="Arial" w:cs="Arial"/>
                <w:sz w:val="24"/>
                <w:szCs w:val="24"/>
              </w:rPr>
            </w:pPr>
            <w:r>
              <w:rPr>
                <w:rFonts w:ascii="Arial" w:hAnsi="Arial" w:cs="Arial"/>
                <w:sz w:val="24"/>
                <w:szCs w:val="24"/>
              </w:rPr>
              <w:t>6/4/24</w:t>
            </w:r>
          </w:p>
        </w:tc>
        <w:tc>
          <w:tcPr>
            <w:tcW w:w="1260" w:type="dxa"/>
            <w:tcMar>
              <w:left w:w="58" w:type="dxa"/>
              <w:right w:w="58" w:type="dxa"/>
            </w:tcMar>
          </w:tcPr>
          <w:p w14:paraId="5F571C45" w14:textId="508A545D" w:rsidR="00684C7E" w:rsidRPr="005162DE" w:rsidRDefault="00481F92" w:rsidP="00684C7E">
            <w:pPr>
              <w:spacing w:before="40" w:after="40"/>
              <w:jc w:val="center"/>
              <w:rPr>
                <w:rFonts w:ascii="Arial" w:hAnsi="Arial" w:cs="Arial"/>
                <w:sz w:val="24"/>
                <w:szCs w:val="24"/>
              </w:rPr>
            </w:pPr>
            <w:r>
              <w:rPr>
                <w:rFonts w:ascii="Arial" w:hAnsi="Arial" w:cs="Arial"/>
                <w:sz w:val="24"/>
                <w:szCs w:val="24"/>
              </w:rPr>
              <w:t>360</w:t>
            </w:r>
          </w:p>
        </w:tc>
        <w:tc>
          <w:tcPr>
            <w:tcW w:w="1350" w:type="dxa"/>
            <w:tcMar>
              <w:left w:w="58" w:type="dxa"/>
              <w:right w:w="58" w:type="dxa"/>
            </w:tcMar>
          </w:tcPr>
          <w:p w14:paraId="2BE476FB" w14:textId="65D35AF6" w:rsidR="00684C7E" w:rsidRPr="005162DE" w:rsidRDefault="00481F92" w:rsidP="00684C7E">
            <w:pPr>
              <w:spacing w:before="40" w:after="40"/>
              <w:jc w:val="center"/>
              <w:rPr>
                <w:rFonts w:ascii="Arial" w:hAnsi="Arial" w:cs="Arial"/>
                <w:sz w:val="24"/>
                <w:szCs w:val="24"/>
              </w:rPr>
            </w:pPr>
            <w:r>
              <w:rPr>
                <w:rFonts w:ascii="Arial" w:hAnsi="Arial" w:cs="Arial"/>
                <w:sz w:val="24"/>
                <w:szCs w:val="24"/>
              </w:rPr>
              <w:t>360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079BE">
        <w:rPr>
          <w:noProof/>
        </w:rPr>
        <w:fldChar w:fldCharType="begin"/>
      </w:r>
      <w:r w:rsidR="005079BE">
        <w:rPr>
          <w:noProof/>
        </w:rPr>
        <w:instrText xml:space="preserve"> SEQ Table \* ARABIC </w:instrText>
      </w:r>
      <w:r w:rsidR="005079BE">
        <w:rPr>
          <w:noProof/>
        </w:rPr>
        <w:fldChar w:fldCharType="separate"/>
      </w:r>
      <w:r w:rsidR="00C82AF5">
        <w:rPr>
          <w:noProof/>
        </w:rPr>
        <w:t>4</w:t>
      </w:r>
      <w:r w:rsidR="005079B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350"/>
        <w:gridCol w:w="1530"/>
        <w:gridCol w:w="1530"/>
        <w:gridCol w:w="1170"/>
        <w:gridCol w:w="1260"/>
        <w:gridCol w:w="1931"/>
      </w:tblGrid>
      <w:tr w:rsidR="005162DE" w:rsidRPr="005162DE" w14:paraId="4FC0937E" w14:textId="77777777" w:rsidTr="000B1D15">
        <w:trPr>
          <w:cantSplit/>
          <w:trHeight w:val="1511"/>
        </w:trPr>
        <w:tc>
          <w:tcPr>
            <w:tcW w:w="206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EAC0E0C" w14:textId="1C66D464"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r w:rsidR="00FB4CC7">
              <w:rPr>
                <w:rFonts w:ascii="Arial" w:hAnsi="Arial" w:cs="Arial"/>
                <w:b/>
                <w:sz w:val="24"/>
                <w:szCs w:val="24"/>
              </w:rPr>
              <w:t xml:space="preserve"> </w:t>
            </w:r>
            <w:r w:rsidRPr="005162DE">
              <w:rPr>
                <w:rFonts w:ascii="Arial" w:hAnsi="Arial" w:cs="Arial"/>
                <w:b/>
                <w:sz w:val="24"/>
                <w:szCs w:val="24"/>
              </w:rPr>
              <w:t>reporting units)</w:t>
            </w:r>
          </w:p>
        </w:tc>
        <w:tc>
          <w:tcPr>
            <w:tcW w:w="135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53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B1D15" w:rsidRPr="005079BE" w14:paraId="26F1CF3F" w14:textId="77777777" w:rsidTr="000B1D15">
        <w:trPr>
          <w:trHeight w:val="432"/>
        </w:trPr>
        <w:tc>
          <w:tcPr>
            <w:tcW w:w="2065" w:type="dxa"/>
            <w:tcMar>
              <w:left w:w="58" w:type="dxa"/>
              <w:right w:w="58" w:type="dxa"/>
            </w:tcMar>
          </w:tcPr>
          <w:p w14:paraId="2A711AA7" w14:textId="25A876D6" w:rsidR="000B1D15" w:rsidRPr="005079BE" w:rsidRDefault="000B1D15" w:rsidP="00512D8C">
            <w:pPr>
              <w:keepNext/>
              <w:keepLines/>
              <w:spacing w:before="40" w:after="40"/>
              <w:ind w:left="30"/>
              <w:jc w:val="both"/>
              <w:rPr>
                <w:rFonts w:ascii="Arial" w:hAnsi="Arial" w:cs="Arial"/>
                <w:color w:val="000000" w:themeColor="text1"/>
                <w:sz w:val="24"/>
                <w:szCs w:val="24"/>
              </w:rPr>
            </w:pPr>
            <w:bookmarkStart w:id="8" w:name="_GoBack"/>
            <w:bookmarkEnd w:id="8"/>
            <w:r>
              <w:rPr>
                <w:rFonts w:ascii="Arial" w:hAnsi="Arial" w:cs="Arial"/>
                <w:color w:val="000000" w:themeColor="text1"/>
                <w:sz w:val="24"/>
                <w:szCs w:val="24"/>
              </w:rPr>
              <w:t>Barium</w:t>
            </w:r>
          </w:p>
        </w:tc>
        <w:tc>
          <w:tcPr>
            <w:tcW w:w="1350" w:type="dxa"/>
          </w:tcPr>
          <w:p w14:paraId="50183F40" w14:textId="4AE3A624" w:rsidR="000B1D15" w:rsidRPr="005079BE" w:rsidRDefault="000B1D15" w:rsidP="00512D8C">
            <w:pPr>
              <w:keepNext/>
              <w:keepLines/>
              <w:spacing w:before="40" w:after="40"/>
              <w:jc w:val="center"/>
              <w:rPr>
                <w:rFonts w:ascii="Arial" w:hAnsi="Arial" w:cs="Arial"/>
                <w:sz w:val="24"/>
                <w:szCs w:val="24"/>
              </w:rPr>
            </w:pPr>
            <w:r>
              <w:rPr>
                <w:rFonts w:ascii="Arial" w:hAnsi="Arial" w:cs="Arial"/>
                <w:sz w:val="24"/>
                <w:szCs w:val="24"/>
              </w:rPr>
              <w:t>6/4/24</w:t>
            </w:r>
          </w:p>
        </w:tc>
        <w:tc>
          <w:tcPr>
            <w:tcW w:w="1530" w:type="dxa"/>
          </w:tcPr>
          <w:p w14:paraId="4D3F5822" w14:textId="1CECBEBE" w:rsidR="000B1D15" w:rsidRPr="005079BE" w:rsidRDefault="000B1D1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490 </w:t>
            </w:r>
            <w:r w:rsidRPr="005079BE">
              <w:rPr>
                <w:rFonts w:ascii="Arial" w:hAnsi="Arial" w:cs="Arial"/>
                <w:color w:val="000000" w:themeColor="text1"/>
                <w:sz w:val="24"/>
                <w:szCs w:val="24"/>
              </w:rPr>
              <w:t>UG/L</w:t>
            </w:r>
          </w:p>
        </w:tc>
        <w:tc>
          <w:tcPr>
            <w:tcW w:w="1530" w:type="dxa"/>
          </w:tcPr>
          <w:p w14:paraId="1225010C" w14:textId="44126D90" w:rsidR="000B1D15" w:rsidRPr="005079BE" w:rsidRDefault="000B1D1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490 </w:t>
            </w:r>
            <w:r w:rsidRPr="005079BE">
              <w:rPr>
                <w:rFonts w:ascii="Arial" w:hAnsi="Arial" w:cs="Arial"/>
                <w:color w:val="000000" w:themeColor="text1"/>
                <w:sz w:val="24"/>
                <w:szCs w:val="24"/>
              </w:rPr>
              <w:t>UG/L</w:t>
            </w:r>
          </w:p>
        </w:tc>
        <w:tc>
          <w:tcPr>
            <w:tcW w:w="1170" w:type="dxa"/>
          </w:tcPr>
          <w:p w14:paraId="30A5E408" w14:textId="2B0C0F30" w:rsidR="000B1D15" w:rsidRPr="005079BE" w:rsidRDefault="000B1D1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r>
              <w:rPr>
                <w:rFonts w:ascii="Arial" w:hAnsi="Arial" w:cs="Arial"/>
                <w:color w:val="000000" w:themeColor="text1"/>
                <w:sz w:val="24"/>
                <w:szCs w:val="24"/>
              </w:rPr>
              <w:t xml:space="preserve"> </w:t>
            </w:r>
            <w:r w:rsidRPr="005079BE">
              <w:rPr>
                <w:rFonts w:ascii="Arial" w:hAnsi="Arial" w:cs="Arial"/>
                <w:color w:val="000000" w:themeColor="text1"/>
                <w:sz w:val="24"/>
                <w:szCs w:val="24"/>
              </w:rPr>
              <w:t>UG/L</w:t>
            </w:r>
          </w:p>
        </w:tc>
        <w:tc>
          <w:tcPr>
            <w:tcW w:w="1260" w:type="dxa"/>
          </w:tcPr>
          <w:p w14:paraId="3A1136C3" w14:textId="77777777" w:rsidR="000B1D15" w:rsidRDefault="00C82A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p w14:paraId="6729C2FF" w14:textId="416EAA03" w:rsidR="00C82AF5" w:rsidRPr="005079BE" w:rsidRDefault="00C82AF5" w:rsidP="00512D8C">
            <w:pPr>
              <w:keepNext/>
              <w:keepLines/>
              <w:spacing w:before="40" w:after="40"/>
              <w:jc w:val="center"/>
              <w:rPr>
                <w:rFonts w:ascii="Arial" w:hAnsi="Arial" w:cs="Arial"/>
                <w:color w:val="000000" w:themeColor="text1"/>
                <w:sz w:val="24"/>
                <w:szCs w:val="24"/>
              </w:rPr>
            </w:pPr>
            <w:r w:rsidRPr="005079BE">
              <w:rPr>
                <w:rFonts w:ascii="Arial" w:hAnsi="Arial" w:cs="Arial"/>
                <w:color w:val="000000" w:themeColor="text1"/>
                <w:sz w:val="24"/>
                <w:szCs w:val="24"/>
              </w:rPr>
              <w:t>UG/L</w:t>
            </w:r>
          </w:p>
        </w:tc>
        <w:tc>
          <w:tcPr>
            <w:tcW w:w="1931" w:type="dxa"/>
          </w:tcPr>
          <w:p w14:paraId="482AA467" w14:textId="425E5DF8" w:rsidR="000B1D15" w:rsidRPr="00C82AF5" w:rsidRDefault="00C82AF5" w:rsidP="00512D8C">
            <w:pPr>
              <w:keepNext/>
              <w:keepLines/>
              <w:spacing w:before="40" w:after="40"/>
              <w:jc w:val="center"/>
              <w:rPr>
                <w:sz w:val="22"/>
                <w:szCs w:val="22"/>
              </w:rPr>
            </w:pPr>
            <w:r w:rsidRPr="00C82AF5">
              <w:rPr>
                <w:rFonts w:ascii="Arial" w:hAnsi="Arial" w:cs="Arial"/>
                <w:sz w:val="22"/>
                <w:szCs w:val="22"/>
              </w:rPr>
              <w:t>Discharges of oil drilling wastes and from metal refineries; erosion of natural deposits</w:t>
            </w:r>
          </w:p>
        </w:tc>
      </w:tr>
      <w:tr w:rsidR="00C82AF5" w:rsidRPr="005079BE" w14:paraId="070034A5" w14:textId="77777777" w:rsidTr="000B1D15">
        <w:trPr>
          <w:trHeight w:val="432"/>
        </w:trPr>
        <w:tc>
          <w:tcPr>
            <w:tcW w:w="2065" w:type="dxa"/>
            <w:tcMar>
              <w:left w:w="58" w:type="dxa"/>
              <w:right w:w="58" w:type="dxa"/>
            </w:tcMar>
          </w:tcPr>
          <w:p w14:paraId="12D8F1FA" w14:textId="45998067" w:rsidR="00C82AF5" w:rsidRPr="005079BE" w:rsidRDefault="00C82AF5" w:rsidP="00C82AF5">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350" w:type="dxa"/>
          </w:tcPr>
          <w:p w14:paraId="27C7B56D" w14:textId="009AFA49" w:rsidR="00C82AF5" w:rsidRPr="005079BE" w:rsidRDefault="00C82AF5" w:rsidP="00C82AF5">
            <w:pPr>
              <w:keepNext/>
              <w:keepLines/>
              <w:spacing w:before="40" w:after="40"/>
              <w:jc w:val="center"/>
              <w:rPr>
                <w:rFonts w:ascii="Arial" w:hAnsi="Arial" w:cs="Arial"/>
                <w:sz w:val="24"/>
                <w:szCs w:val="24"/>
              </w:rPr>
            </w:pPr>
            <w:r>
              <w:rPr>
                <w:rFonts w:ascii="Arial" w:hAnsi="Arial" w:cs="Arial"/>
                <w:sz w:val="24"/>
                <w:szCs w:val="24"/>
              </w:rPr>
              <w:t>6/4/24</w:t>
            </w:r>
          </w:p>
        </w:tc>
        <w:tc>
          <w:tcPr>
            <w:tcW w:w="1530" w:type="dxa"/>
          </w:tcPr>
          <w:p w14:paraId="3387D384" w14:textId="7253334D" w:rsidR="00C82AF5" w:rsidRPr="005079BE" w:rsidRDefault="00C82AF5" w:rsidP="00C82AF5">
            <w:pPr>
              <w:keepNext/>
              <w:keepLines/>
              <w:spacing w:before="40" w:after="40"/>
              <w:jc w:val="center"/>
              <w:rPr>
                <w:rFonts w:ascii="Arial" w:hAnsi="Arial" w:cs="Arial"/>
                <w:color w:val="000000" w:themeColor="text1"/>
                <w:sz w:val="24"/>
                <w:szCs w:val="24"/>
              </w:rPr>
            </w:pPr>
            <w:r w:rsidRPr="00C82AF5">
              <w:rPr>
                <w:rFonts w:ascii="Arial" w:hAnsi="Arial" w:cs="Arial"/>
                <w:color w:val="000000" w:themeColor="text1"/>
                <w:sz w:val="24"/>
                <w:szCs w:val="24"/>
              </w:rPr>
              <w:t>0</w:t>
            </w:r>
            <w:r w:rsidRPr="00C82AF5">
              <w:rPr>
                <w:rFonts w:ascii="Arial" w:hAnsi="Arial" w:cs="Arial"/>
                <w:b/>
                <w:color w:val="000000" w:themeColor="text1"/>
                <w:sz w:val="24"/>
                <w:szCs w:val="24"/>
              </w:rPr>
              <w:t>.</w:t>
            </w:r>
            <w:r>
              <w:rPr>
                <w:rFonts w:ascii="Arial" w:hAnsi="Arial" w:cs="Arial"/>
                <w:color w:val="000000" w:themeColor="text1"/>
                <w:sz w:val="24"/>
                <w:szCs w:val="24"/>
              </w:rPr>
              <w:t>100 MG/L</w:t>
            </w:r>
          </w:p>
        </w:tc>
        <w:tc>
          <w:tcPr>
            <w:tcW w:w="1530" w:type="dxa"/>
          </w:tcPr>
          <w:p w14:paraId="7CCA3C47" w14:textId="7CE402EF" w:rsidR="00C82AF5" w:rsidRPr="005079BE" w:rsidRDefault="00C82AF5" w:rsidP="00C82AF5">
            <w:pPr>
              <w:keepNext/>
              <w:keepLines/>
              <w:spacing w:before="40" w:after="40"/>
              <w:jc w:val="center"/>
              <w:rPr>
                <w:rFonts w:ascii="Arial" w:hAnsi="Arial" w:cs="Arial"/>
                <w:color w:val="000000" w:themeColor="text1"/>
                <w:sz w:val="24"/>
                <w:szCs w:val="24"/>
              </w:rPr>
            </w:pPr>
            <w:r w:rsidRPr="00C82AF5">
              <w:rPr>
                <w:rFonts w:ascii="Arial" w:hAnsi="Arial" w:cs="Arial"/>
                <w:color w:val="000000" w:themeColor="text1"/>
                <w:sz w:val="24"/>
                <w:szCs w:val="24"/>
              </w:rPr>
              <w:t>0</w:t>
            </w:r>
            <w:r w:rsidRPr="00C82AF5">
              <w:rPr>
                <w:rFonts w:ascii="Arial" w:hAnsi="Arial" w:cs="Arial"/>
                <w:b/>
                <w:color w:val="000000" w:themeColor="text1"/>
                <w:sz w:val="24"/>
                <w:szCs w:val="24"/>
              </w:rPr>
              <w:t>.</w:t>
            </w:r>
            <w:r>
              <w:rPr>
                <w:rFonts w:ascii="Arial" w:hAnsi="Arial" w:cs="Arial"/>
                <w:color w:val="000000" w:themeColor="text1"/>
                <w:sz w:val="24"/>
                <w:szCs w:val="24"/>
              </w:rPr>
              <w:t>100 MG/L</w:t>
            </w:r>
          </w:p>
        </w:tc>
        <w:tc>
          <w:tcPr>
            <w:tcW w:w="1170" w:type="dxa"/>
          </w:tcPr>
          <w:p w14:paraId="75775B03" w14:textId="6D3ABA79" w:rsidR="00C82AF5" w:rsidRPr="005079BE" w:rsidRDefault="00C82AF5" w:rsidP="00C82AF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 MG/L</w:t>
            </w:r>
          </w:p>
        </w:tc>
        <w:tc>
          <w:tcPr>
            <w:tcW w:w="1260" w:type="dxa"/>
          </w:tcPr>
          <w:p w14:paraId="7EEB7F97" w14:textId="4F4A032B" w:rsidR="00C82AF5" w:rsidRPr="005079BE" w:rsidRDefault="00C82AF5" w:rsidP="00C82AF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 MG/L</w:t>
            </w:r>
          </w:p>
        </w:tc>
        <w:tc>
          <w:tcPr>
            <w:tcW w:w="1931" w:type="dxa"/>
          </w:tcPr>
          <w:p w14:paraId="2B8ACDA6" w14:textId="1DB017E4" w:rsidR="00C82AF5" w:rsidRPr="00C82AF5" w:rsidRDefault="00C82AF5" w:rsidP="00C82AF5">
            <w:pPr>
              <w:keepNext/>
              <w:keepLines/>
              <w:spacing w:before="40" w:after="40"/>
              <w:jc w:val="center"/>
              <w:rPr>
                <w:sz w:val="22"/>
                <w:szCs w:val="22"/>
              </w:rPr>
            </w:pPr>
            <w:r w:rsidRPr="00C82AF5">
              <w:rPr>
                <w:rFonts w:ascii="Arial" w:hAnsi="Arial" w:cs="Arial"/>
                <w:sz w:val="22"/>
                <w:szCs w:val="22"/>
              </w:rPr>
              <w:t>Erosion of natural deposits; water additive that promotes strong teeth; discharge from fertilizer and aluminum factories</w:t>
            </w:r>
          </w:p>
        </w:tc>
      </w:tr>
      <w:tr w:rsidR="00C82AF5" w:rsidRPr="005079BE" w14:paraId="76CC96A2" w14:textId="77777777" w:rsidTr="000B1D15">
        <w:trPr>
          <w:trHeight w:val="432"/>
        </w:trPr>
        <w:tc>
          <w:tcPr>
            <w:tcW w:w="2065" w:type="dxa"/>
            <w:tcMar>
              <w:left w:w="58" w:type="dxa"/>
              <w:right w:w="58" w:type="dxa"/>
            </w:tcMar>
          </w:tcPr>
          <w:p w14:paraId="04CE6938" w14:textId="22C151B2" w:rsidR="00C82AF5" w:rsidRDefault="00C82AF5" w:rsidP="00C82AF5">
            <w:pPr>
              <w:keepNext/>
              <w:keepLines/>
              <w:spacing w:before="40" w:after="40"/>
              <w:ind w:left="30"/>
              <w:jc w:val="both"/>
              <w:rPr>
                <w:rFonts w:ascii="Arial" w:hAnsi="Arial" w:cs="Arial"/>
                <w:color w:val="000000" w:themeColor="text1"/>
                <w:sz w:val="24"/>
                <w:szCs w:val="24"/>
              </w:rPr>
            </w:pPr>
            <w:r w:rsidRPr="005079BE">
              <w:rPr>
                <w:rFonts w:ascii="Arial" w:hAnsi="Arial" w:cs="Arial"/>
                <w:color w:val="000000" w:themeColor="text1"/>
                <w:sz w:val="24"/>
                <w:szCs w:val="24"/>
              </w:rPr>
              <w:t>Selenium</w:t>
            </w:r>
          </w:p>
        </w:tc>
        <w:tc>
          <w:tcPr>
            <w:tcW w:w="1350" w:type="dxa"/>
          </w:tcPr>
          <w:p w14:paraId="7DA7400A" w14:textId="6D67E38A" w:rsidR="00C82AF5" w:rsidRDefault="00C82AF5" w:rsidP="00C82AF5">
            <w:pPr>
              <w:keepNext/>
              <w:keepLines/>
              <w:spacing w:before="40" w:after="40"/>
              <w:jc w:val="center"/>
              <w:rPr>
                <w:rFonts w:ascii="Arial" w:hAnsi="Arial" w:cs="Arial"/>
                <w:sz w:val="24"/>
                <w:szCs w:val="24"/>
              </w:rPr>
            </w:pPr>
            <w:r w:rsidRPr="005079BE">
              <w:rPr>
                <w:rFonts w:ascii="Arial" w:hAnsi="Arial" w:cs="Arial"/>
                <w:sz w:val="24"/>
                <w:szCs w:val="24"/>
              </w:rPr>
              <w:t>6/4/24</w:t>
            </w:r>
          </w:p>
        </w:tc>
        <w:tc>
          <w:tcPr>
            <w:tcW w:w="1530" w:type="dxa"/>
          </w:tcPr>
          <w:p w14:paraId="1450B067" w14:textId="45912915" w:rsidR="00C82AF5" w:rsidRPr="00C82AF5" w:rsidRDefault="00C82AF5" w:rsidP="00C82AF5">
            <w:pPr>
              <w:keepNext/>
              <w:keepLines/>
              <w:spacing w:before="40" w:after="40"/>
              <w:jc w:val="center"/>
              <w:rPr>
                <w:rFonts w:ascii="Arial" w:hAnsi="Arial" w:cs="Arial"/>
                <w:color w:val="000000" w:themeColor="text1"/>
                <w:sz w:val="24"/>
                <w:szCs w:val="24"/>
              </w:rPr>
            </w:pPr>
            <w:r w:rsidRPr="005079BE">
              <w:rPr>
                <w:rFonts w:ascii="Arial" w:hAnsi="Arial" w:cs="Arial"/>
                <w:color w:val="000000" w:themeColor="text1"/>
                <w:sz w:val="24"/>
                <w:szCs w:val="24"/>
              </w:rPr>
              <w:t>9.2 UG/L</w:t>
            </w:r>
          </w:p>
        </w:tc>
        <w:tc>
          <w:tcPr>
            <w:tcW w:w="1530" w:type="dxa"/>
          </w:tcPr>
          <w:p w14:paraId="768C2121" w14:textId="6CE1DF85" w:rsidR="00C82AF5" w:rsidRPr="00C82AF5" w:rsidRDefault="00C82AF5" w:rsidP="00C82AF5">
            <w:pPr>
              <w:keepNext/>
              <w:keepLines/>
              <w:spacing w:before="40" w:after="40"/>
              <w:jc w:val="center"/>
              <w:rPr>
                <w:rFonts w:ascii="Arial" w:hAnsi="Arial" w:cs="Arial"/>
                <w:color w:val="000000" w:themeColor="text1"/>
                <w:sz w:val="24"/>
                <w:szCs w:val="24"/>
              </w:rPr>
            </w:pPr>
            <w:r w:rsidRPr="005079BE">
              <w:rPr>
                <w:rFonts w:ascii="Arial" w:hAnsi="Arial" w:cs="Arial"/>
                <w:color w:val="000000" w:themeColor="text1"/>
                <w:sz w:val="24"/>
                <w:szCs w:val="24"/>
              </w:rPr>
              <w:t>9.2 UG/L</w:t>
            </w:r>
          </w:p>
        </w:tc>
        <w:tc>
          <w:tcPr>
            <w:tcW w:w="1170" w:type="dxa"/>
          </w:tcPr>
          <w:p w14:paraId="78DFD44A" w14:textId="3048E9CD" w:rsidR="00C82AF5" w:rsidRDefault="00C82AF5" w:rsidP="00C82AF5">
            <w:pPr>
              <w:keepNext/>
              <w:keepLines/>
              <w:spacing w:before="40" w:after="40"/>
              <w:jc w:val="center"/>
              <w:rPr>
                <w:rFonts w:ascii="Arial" w:hAnsi="Arial" w:cs="Arial"/>
                <w:color w:val="000000" w:themeColor="text1"/>
                <w:sz w:val="24"/>
                <w:szCs w:val="24"/>
              </w:rPr>
            </w:pPr>
            <w:r w:rsidRPr="005079BE">
              <w:rPr>
                <w:rFonts w:ascii="Arial" w:hAnsi="Arial" w:cs="Arial"/>
                <w:color w:val="000000" w:themeColor="text1"/>
                <w:sz w:val="24"/>
                <w:szCs w:val="24"/>
              </w:rPr>
              <w:t>50 UG/L</w:t>
            </w:r>
          </w:p>
        </w:tc>
        <w:tc>
          <w:tcPr>
            <w:tcW w:w="1260" w:type="dxa"/>
          </w:tcPr>
          <w:p w14:paraId="3DE00AE7" w14:textId="783E3A4E" w:rsidR="00C82AF5" w:rsidRDefault="00C82AF5" w:rsidP="00C82AF5">
            <w:pPr>
              <w:keepNext/>
              <w:keepLines/>
              <w:spacing w:before="40" w:after="40"/>
              <w:jc w:val="center"/>
              <w:rPr>
                <w:rFonts w:ascii="Arial" w:hAnsi="Arial" w:cs="Arial"/>
                <w:color w:val="000000" w:themeColor="text1"/>
                <w:sz w:val="24"/>
                <w:szCs w:val="24"/>
              </w:rPr>
            </w:pPr>
            <w:r w:rsidRPr="005079BE">
              <w:rPr>
                <w:rFonts w:ascii="Arial" w:hAnsi="Arial" w:cs="Arial"/>
                <w:color w:val="000000" w:themeColor="text1"/>
                <w:sz w:val="24"/>
                <w:szCs w:val="24"/>
              </w:rPr>
              <w:t>30 UG/L</w:t>
            </w:r>
          </w:p>
        </w:tc>
        <w:tc>
          <w:tcPr>
            <w:tcW w:w="1931" w:type="dxa"/>
          </w:tcPr>
          <w:p w14:paraId="570F08AC" w14:textId="064FC491" w:rsidR="00C82AF5" w:rsidRPr="00C82AF5" w:rsidRDefault="00C82AF5" w:rsidP="00C82AF5">
            <w:pPr>
              <w:keepNext/>
              <w:keepLines/>
              <w:spacing w:before="40" w:after="40"/>
              <w:jc w:val="center"/>
              <w:rPr>
                <w:rFonts w:ascii="Arial" w:hAnsi="Arial" w:cs="Arial"/>
                <w:sz w:val="22"/>
                <w:szCs w:val="22"/>
              </w:rPr>
            </w:pPr>
            <w:r w:rsidRPr="00C82AF5">
              <w:rPr>
                <w:sz w:val="22"/>
                <w:szCs w:val="22"/>
              </w:rPr>
              <w:t>Discharge from petroleum, glass, and metal refineries; erosion of natural deposits; discharge from mines and chemical manufacturers; runoff from livestock lots (feed additive)</w:t>
            </w:r>
          </w:p>
        </w:tc>
      </w:tr>
    </w:tbl>
    <w:p w14:paraId="7CEB1FE7" w14:textId="0D6B728A" w:rsidR="005D3708" w:rsidRPr="005162DE" w:rsidRDefault="005D3708" w:rsidP="00070C22">
      <w:pPr>
        <w:pStyle w:val="Caption"/>
      </w:pPr>
      <w:r w:rsidRPr="005162DE">
        <w:t xml:space="preserve">Table </w:t>
      </w:r>
      <w:r w:rsidR="005079BE">
        <w:rPr>
          <w:noProof/>
        </w:rPr>
        <w:fldChar w:fldCharType="begin"/>
      </w:r>
      <w:r w:rsidR="005079BE">
        <w:rPr>
          <w:noProof/>
        </w:rPr>
        <w:instrText xml:space="preserve"> SEQ Table \* ARABIC </w:instrText>
      </w:r>
      <w:r w:rsidR="005079BE">
        <w:rPr>
          <w:noProof/>
        </w:rPr>
        <w:fldChar w:fldCharType="separate"/>
      </w:r>
      <w:r w:rsidR="00C82AF5">
        <w:rPr>
          <w:noProof/>
        </w:rPr>
        <w:t>5</w:t>
      </w:r>
      <w:r w:rsidR="005079B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90"/>
        <w:gridCol w:w="1080"/>
        <w:gridCol w:w="2291"/>
      </w:tblGrid>
      <w:tr w:rsidR="005162DE" w:rsidRPr="005162DE" w14:paraId="27E12E87" w14:textId="77777777" w:rsidTr="00FB4CC7">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08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FB4CC7">
        <w:trPr>
          <w:trHeight w:val="432"/>
        </w:trPr>
        <w:tc>
          <w:tcPr>
            <w:tcW w:w="2245" w:type="dxa"/>
          </w:tcPr>
          <w:p w14:paraId="04C2A80B" w14:textId="6CCCAF6C" w:rsidR="00086BEB" w:rsidRPr="005162DE" w:rsidRDefault="005079BE"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3AB56DE9" w14:textId="0372BF85" w:rsidR="00086BEB" w:rsidRPr="005162DE" w:rsidRDefault="005079BE" w:rsidP="004179E4">
            <w:pPr>
              <w:spacing w:before="40" w:after="40"/>
              <w:jc w:val="center"/>
              <w:rPr>
                <w:rFonts w:ascii="Arial" w:hAnsi="Arial" w:cs="Arial"/>
                <w:sz w:val="24"/>
                <w:szCs w:val="24"/>
              </w:rPr>
            </w:pPr>
            <w:r>
              <w:rPr>
                <w:rFonts w:ascii="Arial" w:hAnsi="Arial" w:cs="Arial"/>
                <w:sz w:val="24"/>
                <w:szCs w:val="24"/>
              </w:rPr>
              <w:t>6/4/24</w:t>
            </w:r>
          </w:p>
        </w:tc>
        <w:tc>
          <w:tcPr>
            <w:tcW w:w="1260" w:type="dxa"/>
          </w:tcPr>
          <w:p w14:paraId="0ED209ED" w14:textId="6429F967" w:rsidR="00086BEB" w:rsidRDefault="005079BE" w:rsidP="004179E4">
            <w:pPr>
              <w:spacing w:before="40" w:after="40"/>
              <w:jc w:val="center"/>
              <w:rPr>
                <w:rFonts w:ascii="Arial" w:hAnsi="Arial" w:cs="Arial"/>
                <w:sz w:val="24"/>
                <w:szCs w:val="24"/>
              </w:rPr>
            </w:pPr>
            <w:r>
              <w:rPr>
                <w:rFonts w:ascii="Arial" w:hAnsi="Arial" w:cs="Arial"/>
                <w:sz w:val="24"/>
                <w:szCs w:val="24"/>
              </w:rPr>
              <w:t>340</w:t>
            </w:r>
          </w:p>
          <w:p w14:paraId="5D465B29" w14:textId="2AD3736F" w:rsidR="005079BE" w:rsidRPr="005162DE" w:rsidRDefault="005079BE" w:rsidP="004179E4">
            <w:pPr>
              <w:spacing w:before="40" w:after="40"/>
              <w:jc w:val="center"/>
              <w:rPr>
                <w:rFonts w:ascii="Arial" w:hAnsi="Arial" w:cs="Arial"/>
                <w:sz w:val="24"/>
                <w:szCs w:val="24"/>
              </w:rPr>
            </w:pPr>
            <w:r>
              <w:rPr>
                <w:rFonts w:ascii="Arial" w:hAnsi="Arial" w:cs="Arial"/>
                <w:sz w:val="24"/>
                <w:szCs w:val="24"/>
              </w:rPr>
              <w:t>MG/L</w:t>
            </w:r>
          </w:p>
        </w:tc>
        <w:tc>
          <w:tcPr>
            <w:tcW w:w="1530" w:type="dxa"/>
          </w:tcPr>
          <w:p w14:paraId="2FC259D9" w14:textId="77777777" w:rsidR="005079BE" w:rsidRDefault="005079BE" w:rsidP="005079BE">
            <w:pPr>
              <w:spacing w:before="40" w:after="40"/>
              <w:jc w:val="center"/>
              <w:rPr>
                <w:rFonts w:ascii="Arial" w:hAnsi="Arial" w:cs="Arial"/>
                <w:sz w:val="24"/>
                <w:szCs w:val="24"/>
              </w:rPr>
            </w:pPr>
            <w:r>
              <w:rPr>
                <w:rFonts w:ascii="Arial" w:hAnsi="Arial" w:cs="Arial"/>
                <w:sz w:val="24"/>
                <w:szCs w:val="24"/>
              </w:rPr>
              <w:t>340</w:t>
            </w:r>
          </w:p>
          <w:p w14:paraId="6F2413BA" w14:textId="3951C514" w:rsidR="005079BE" w:rsidRPr="005162DE" w:rsidRDefault="005079BE" w:rsidP="005079BE">
            <w:pPr>
              <w:spacing w:before="40" w:after="40"/>
              <w:jc w:val="center"/>
              <w:rPr>
                <w:rFonts w:ascii="Arial" w:hAnsi="Arial" w:cs="Arial"/>
                <w:sz w:val="24"/>
                <w:szCs w:val="24"/>
              </w:rPr>
            </w:pPr>
            <w:r>
              <w:rPr>
                <w:rFonts w:ascii="Arial" w:hAnsi="Arial" w:cs="Arial"/>
                <w:sz w:val="24"/>
                <w:szCs w:val="24"/>
              </w:rPr>
              <w:t>MG/L</w:t>
            </w:r>
            <w:r w:rsidRPr="005162DE" w:rsidDel="005079BE">
              <w:rPr>
                <w:rFonts w:ascii="Arial" w:hAnsi="Arial" w:cs="Arial"/>
                <w:sz w:val="24"/>
                <w:szCs w:val="24"/>
              </w:rPr>
              <w:t xml:space="preserve"> </w:t>
            </w:r>
          </w:p>
        </w:tc>
        <w:tc>
          <w:tcPr>
            <w:tcW w:w="990" w:type="dxa"/>
          </w:tcPr>
          <w:p w14:paraId="5615AC9F" w14:textId="11024FE2" w:rsidR="00086BEB" w:rsidRPr="005162DE" w:rsidRDefault="005079BE" w:rsidP="004179E4">
            <w:pPr>
              <w:spacing w:before="40" w:after="40"/>
              <w:jc w:val="center"/>
              <w:rPr>
                <w:rFonts w:ascii="Arial" w:hAnsi="Arial" w:cs="Arial"/>
                <w:sz w:val="24"/>
                <w:szCs w:val="24"/>
              </w:rPr>
            </w:pPr>
            <w:r>
              <w:rPr>
                <w:rFonts w:ascii="Arial" w:hAnsi="Arial" w:cs="Arial"/>
                <w:sz w:val="24"/>
                <w:szCs w:val="24"/>
              </w:rPr>
              <w:t>500 MG/L</w:t>
            </w:r>
          </w:p>
        </w:tc>
        <w:tc>
          <w:tcPr>
            <w:tcW w:w="1080" w:type="dxa"/>
          </w:tcPr>
          <w:p w14:paraId="188C38E4" w14:textId="20BF4CBF" w:rsidR="00086BEB" w:rsidRPr="005162DE" w:rsidRDefault="005079BE"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65F00557" w:rsidR="00086BEB" w:rsidRPr="005162DE" w:rsidRDefault="005079BE" w:rsidP="00086BEB">
            <w:pPr>
              <w:spacing w:before="40" w:after="40"/>
              <w:rPr>
                <w:rFonts w:ascii="Arial" w:hAnsi="Arial" w:cs="Arial"/>
                <w:sz w:val="24"/>
                <w:szCs w:val="24"/>
              </w:rPr>
            </w:pPr>
            <w:r>
              <w:t>Runoff/leaching from natural deposits; seawater influence</w:t>
            </w:r>
          </w:p>
        </w:tc>
      </w:tr>
      <w:tr w:rsidR="005079BE" w:rsidRPr="005162DE" w14:paraId="43BA6B8D" w14:textId="77777777" w:rsidTr="00FB4CC7">
        <w:trPr>
          <w:trHeight w:val="432"/>
        </w:trPr>
        <w:tc>
          <w:tcPr>
            <w:tcW w:w="2245" w:type="dxa"/>
          </w:tcPr>
          <w:p w14:paraId="581AB298" w14:textId="4409BF29" w:rsidR="005079BE" w:rsidRPr="005162DE" w:rsidRDefault="005079BE" w:rsidP="005079BE">
            <w:pPr>
              <w:spacing w:before="40" w:after="40"/>
              <w:ind w:left="187"/>
              <w:rPr>
                <w:rFonts w:ascii="Arial" w:hAnsi="Arial" w:cs="Arial"/>
                <w:sz w:val="24"/>
                <w:szCs w:val="24"/>
              </w:rPr>
            </w:pPr>
            <w:r>
              <w:rPr>
                <w:rFonts w:ascii="Arial" w:hAnsi="Arial" w:cs="Arial"/>
                <w:sz w:val="24"/>
                <w:szCs w:val="24"/>
              </w:rPr>
              <w:t>Iron</w:t>
            </w:r>
          </w:p>
        </w:tc>
        <w:tc>
          <w:tcPr>
            <w:tcW w:w="1440" w:type="dxa"/>
          </w:tcPr>
          <w:p w14:paraId="13425507" w14:textId="44F75898" w:rsidR="005079BE" w:rsidRPr="005162DE" w:rsidRDefault="005079BE" w:rsidP="005079BE">
            <w:pPr>
              <w:spacing w:before="40" w:after="40"/>
              <w:jc w:val="center"/>
              <w:rPr>
                <w:rFonts w:ascii="Arial" w:hAnsi="Arial" w:cs="Arial"/>
                <w:sz w:val="24"/>
                <w:szCs w:val="24"/>
              </w:rPr>
            </w:pPr>
            <w:r>
              <w:rPr>
                <w:rFonts w:ascii="Arial" w:hAnsi="Arial" w:cs="Arial"/>
                <w:sz w:val="24"/>
                <w:szCs w:val="24"/>
              </w:rPr>
              <w:t>6/4/24</w:t>
            </w:r>
            <w:r w:rsidRPr="005162DE" w:rsidDel="006F30C4">
              <w:rPr>
                <w:rFonts w:ascii="Arial" w:hAnsi="Arial" w:cs="Arial"/>
                <w:sz w:val="24"/>
                <w:szCs w:val="24"/>
              </w:rPr>
              <w:t xml:space="preserve"> </w:t>
            </w:r>
          </w:p>
        </w:tc>
        <w:tc>
          <w:tcPr>
            <w:tcW w:w="1260" w:type="dxa"/>
          </w:tcPr>
          <w:p w14:paraId="72C49EEB" w14:textId="600E8ABF" w:rsidR="005079BE" w:rsidRPr="005162DE" w:rsidRDefault="005079BE" w:rsidP="005079BE">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28ED9ED3" w:rsidR="005079BE" w:rsidRPr="005162DE" w:rsidRDefault="005079BE" w:rsidP="005079BE">
            <w:pPr>
              <w:spacing w:before="40" w:after="40"/>
              <w:jc w:val="center"/>
              <w:rPr>
                <w:rFonts w:ascii="Arial" w:hAnsi="Arial" w:cs="Arial"/>
                <w:sz w:val="24"/>
                <w:szCs w:val="24"/>
              </w:rPr>
            </w:pPr>
            <w:r>
              <w:rPr>
                <w:rFonts w:ascii="Arial" w:hAnsi="Arial" w:cs="Arial"/>
                <w:sz w:val="24"/>
                <w:szCs w:val="24"/>
              </w:rPr>
              <w:t>ND</w:t>
            </w:r>
          </w:p>
        </w:tc>
        <w:tc>
          <w:tcPr>
            <w:tcW w:w="990" w:type="dxa"/>
          </w:tcPr>
          <w:p w14:paraId="68B49D80" w14:textId="77777777" w:rsidR="005079BE" w:rsidRDefault="005079BE" w:rsidP="005079BE">
            <w:pPr>
              <w:spacing w:before="40" w:after="40"/>
              <w:jc w:val="center"/>
              <w:rPr>
                <w:rFonts w:ascii="Arial" w:hAnsi="Arial" w:cs="Arial"/>
                <w:sz w:val="24"/>
                <w:szCs w:val="24"/>
              </w:rPr>
            </w:pPr>
            <w:r>
              <w:rPr>
                <w:rFonts w:ascii="Arial" w:hAnsi="Arial" w:cs="Arial"/>
                <w:sz w:val="24"/>
                <w:szCs w:val="24"/>
              </w:rPr>
              <w:t xml:space="preserve">300 </w:t>
            </w:r>
          </w:p>
          <w:p w14:paraId="491F1603" w14:textId="3EF2CB89" w:rsidR="005079BE" w:rsidRPr="005162DE" w:rsidRDefault="005079BE" w:rsidP="005079BE">
            <w:pPr>
              <w:spacing w:before="40" w:after="40"/>
              <w:jc w:val="center"/>
              <w:rPr>
                <w:rFonts w:ascii="Arial" w:hAnsi="Arial" w:cs="Arial"/>
                <w:sz w:val="24"/>
                <w:szCs w:val="24"/>
              </w:rPr>
            </w:pPr>
            <w:r>
              <w:rPr>
                <w:rFonts w:ascii="Arial" w:hAnsi="Arial" w:cs="Arial"/>
                <w:sz w:val="24"/>
                <w:szCs w:val="24"/>
              </w:rPr>
              <w:t>MG/L</w:t>
            </w:r>
          </w:p>
        </w:tc>
        <w:tc>
          <w:tcPr>
            <w:tcW w:w="1080" w:type="dxa"/>
          </w:tcPr>
          <w:p w14:paraId="489C42D6" w14:textId="03771A2B" w:rsidR="005079BE" w:rsidRPr="005162DE" w:rsidRDefault="005079BE" w:rsidP="005079BE">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0B339D78" w:rsidR="005079BE" w:rsidRPr="005162DE" w:rsidRDefault="005079BE" w:rsidP="005079BE">
            <w:pPr>
              <w:spacing w:before="40" w:after="40"/>
              <w:rPr>
                <w:rFonts w:ascii="Arial" w:hAnsi="Arial" w:cs="Arial"/>
                <w:sz w:val="24"/>
                <w:szCs w:val="24"/>
              </w:rPr>
            </w:pPr>
            <w:r>
              <w:t>Leaching from natural deposits; industrial wastes</w:t>
            </w:r>
          </w:p>
        </w:tc>
      </w:tr>
      <w:tr w:rsidR="005079BE" w:rsidRPr="005162DE" w14:paraId="4542CCCC" w14:textId="77777777" w:rsidTr="00FB4CC7">
        <w:trPr>
          <w:trHeight w:val="432"/>
        </w:trPr>
        <w:tc>
          <w:tcPr>
            <w:tcW w:w="2245" w:type="dxa"/>
          </w:tcPr>
          <w:p w14:paraId="546342BE" w14:textId="14E33370" w:rsidR="005079BE" w:rsidRPr="005162DE" w:rsidRDefault="005079BE" w:rsidP="005079BE">
            <w:pPr>
              <w:spacing w:before="40" w:after="40"/>
              <w:ind w:left="187"/>
              <w:rPr>
                <w:rFonts w:ascii="Arial" w:hAnsi="Arial" w:cs="Arial"/>
                <w:sz w:val="24"/>
                <w:szCs w:val="24"/>
              </w:rPr>
            </w:pPr>
            <w:r>
              <w:rPr>
                <w:rFonts w:ascii="Arial" w:hAnsi="Arial" w:cs="Arial"/>
                <w:sz w:val="24"/>
                <w:szCs w:val="24"/>
              </w:rPr>
              <w:t>Manganese</w:t>
            </w:r>
          </w:p>
        </w:tc>
        <w:tc>
          <w:tcPr>
            <w:tcW w:w="1440" w:type="dxa"/>
          </w:tcPr>
          <w:p w14:paraId="7F046596" w14:textId="6452E34F" w:rsidR="005079BE" w:rsidRPr="005162DE" w:rsidRDefault="005079BE" w:rsidP="005079BE">
            <w:pPr>
              <w:spacing w:before="40" w:after="40"/>
              <w:jc w:val="center"/>
              <w:rPr>
                <w:rFonts w:ascii="Arial" w:hAnsi="Arial" w:cs="Arial"/>
                <w:sz w:val="24"/>
                <w:szCs w:val="24"/>
              </w:rPr>
            </w:pPr>
            <w:r>
              <w:rPr>
                <w:rFonts w:ascii="Arial" w:hAnsi="Arial" w:cs="Arial"/>
                <w:sz w:val="24"/>
                <w:szCs w:val="24"/>
              </w:rPr>
              <w:t>6/4/24</w:t>
            </w:r>
          </w:p>
        </w:tc>
        <w:tc>
          <w:tcPr>
            <w:tcW w:w="1260" w:type="dxa"/>
          </w:tcPr>
          <w:p w14:paraId="66BA2147" w14:textId="6FB6FAB2" w:rsidR="005079BE" w:rsidRPr="005162DE" w:rsidRDefault="005079BE" w:rsidP="005079BE">
            <w:pPr>
              <w:spacing w:before="40" w:after="40"/>
              <w:jc w:val="center"/>
              <w:rPr>
                <w:rFonts w:ascii="Arial" w:hAnsi="Arial" w:cs="Arial"/>
                <w:sz w:val="24"/>
                <w:szCs w:val="24"/>
              </w:rPr>
            </w:pPr>
            <w:r>
              <w:rPr>
                <w:rFonts w:ascii="Arial" w:hAnsi="Arial" w:cs="Arial"/>
                <w:sz w:val="24"/>
                <w:szCs w:val="24"/>
              </w:rPr>
              <w:t>1400 UG/L</w:t>
            </w:r>
          </w:p>
        </w:tc>
        <w:tc>
          <w:tcPr>
            <w:tcW w:w="1530" w:type="dxa"/>
          </w:tcPr>
          <w:p w14:paraId="0D9B8F51" w14:textId="2AD57071" w:rsidR="005079BE" w:rsidRPr="005162DE" w:rsidRDefault="005079BE" w:rsidP="005079BE">
            <w:pPr>
              <w:spacing w:before="40" w:after="40"/>
              <w:jc w:val="center"/>
              <w:rPr>
                <w:rFonts w:ascii="Arial" w:hAnsi="Arial" w:cs="Arial"/>
                <w:sz w:val="24"/>
                <w:szCs w:val="24"/>
              </w:rPr>
            </w:pPr>
            <w:r>
              <w:rPr>
                <w:rFonts w:ascii="Arial" w:hAnsi="Arial" w:cs="Arial"/>
                <w:sz w:val="24"/>
                <w:szCs w:val="24"/>
              </w:rPr>
              <w:t>1400 UG/L</w:t>
            </w:r>
          </w:p>
        </w:tc>
        <w:tc>
          <w:tcPr>
            <w:tcW w:w="990" w:type="dxa"/>
          </w:tcPr>
          <w:p w14:paraId="4241158F" w14:textId="77777777" w:rsidR="005079BE" w:rsidRDefault="005079BE" w:rsidP="005079BE">
            <w:pPr>
              <w:spacing w:before="40" w:after="40"/>
              <w:jc w:val="center"/>
              <w:rPr>
                <w:rFonts w:ascii="Arial" w:hAnsi="Arial" w:cs="Arial"/>
                <w:sz w:val="24"/>
                <w:szCs w:val="24"/>
              </w:rPr>
            </w:pPr>
            <w:r>
              <w:rPr>
                <w:rFonts w:ascii="Arial" w:hAnsi="Arial" w:cs="Arial"/>
                <w:sz w:val="24"/>
                <w:szCs w:val="24"/>
              </w:rPr>
              <w:t xml:space="preserve">50 </w:t>
            </w:r>
          </w:p>
          <w:p w14:paraId="23D5C6D5" w14:textId="55E4E80A" w:rsidR="005079BE" w:rsidRPr="005162DE" w:rsidRDefault="005079BE" w:rsidP="005079BE">
            <w:pPr>
              <w:spacing w:before="40" w:after="40"/>
              <w:jc w:val="center"/>
              <w:rPr>
                <w:rFonts w:ascii="Arial" w:hAnsi="Arial" w:cs="Arial"/>
                <w:sz w:val="24"/>
                <w:szCs w:val="24"/>
              </w:rPr>
            </w:pPr>
            <w:r>
              <w:rPr>
                <w:rFonts w:ascii="Arial" w:hAnsi="Arial" w:cs="Arial"/>
                <w:sz w:val="24"/>
                <w:szCs w:val="24"/>
              </w:rPr>
              <w:t>UG/L</w:t>
            </w:r>
          </w:p>
        </w:tc>
        <w:tc>
          <w:tcPr>
            <w:tcW w:w="1080" w:type="dxa"/>
          </w:tcPr>
          <w:p w14:paraId="5B3999E4" w14:textId="49A6A059" w:rsidR="005079BE" w:rsidRPr="005162DE" w:rsidRDefault="005079BE" w:rsidP="005079BE">
            <w:pPr>
              <w:spacing w:before="40" w:after="40"/>
              <w:jc w:val="center"/>
              <w:rPr>
                <w:rFonts w:ascii="Arial" w:hAnsi="Arial" w:cs="Arial"/>
                <w:sz w:val="24"/>
                <w:szCs w:val="24"/>
              </w:rPr>
            </w:pPr>
            <w:r>
              <w:rPr>
                <w:rFonts w:ascii="Arial" w:hAnsi="Arial" w:cs="Arial"/>
                <w:sz w:val="24"/>
                <w:szCs w:val="24"/>
              </w:rPr>
              <w:t>None</w:t>
            </w:r>
          </w:p>
        </w:tc>
        <w:tc>
          <w:tcPr>
            <w:tcW w:w="2291" w:type="dxa"/>
          </w:tcPr>
          <w:p w14:paraId="4BD1A8BA" w14:textId="18625292" w:rsidR="005079BE" w:rsidRPr="005162DE" w:rsidRDefault="005079BE" w:rsidP="005079BE">
            <w:pPr>
              <w:spacing w:before="40" w:after="40"/>
              <w:rPr>
                <w:rFonts w:ascii="Arial" w:hAnsi="Arial" w:cs="Arial"/>
                <w:sz w:val="24"/>
                <w:szCs w:val="24"/>
              </w:rPr>
            </w:pPr>
            <w:r>
              <w:t>Leaching from natural deposits</w:t>
            </w:r>
          </w:p>
        </w:tc>
      </w:tr>
      <w:tr w:rsidR="005079BE" w:rsidRPr="005162DE" w14:paraId="550C7EFC" w14:textId="77777777" w:rsidTr="00FB4CC7">
        <w:trPr>
          <w:trHeight w:val="432"/>
        </w:trPr>
        <w:tc>
          <w:tcPr>
            <w:tcW w:w="2245" w:type="dxa"/>
          </w:tcPr>
          <w:p w14:paraId="6EC9AC90" w14:textId="0F067585" w:rsidR="005079BE" w:rsidRPr="005162DE" w:rsidRDefault="005079BE" w:rsidP="005079BE">
            <w:pPr>
              <w:spacing w:before="40" w:after="40"/>
              <w:ind w:left="187"/>
              <w:rPr>
                <w:rFonts w:ascii="Arial" w:hAnsi="Arial" w:cs="Arial"/>
                <w:sz w:val="24"/>
                <w:szCs w:val="24"/>
              </w:rPr>
            </w:pPr>
            <w:r>
              <w:rPr>
                <w:rFonts w:ascii="Arial" w:hAnsi="Arial" w:cs="Arial"/>
                <w:sz w:val="24"/>
                <w:szCs w:val="24"/>
              </w:rPr>
              <w:t>Specific Conductance</w:t>
            </w:r>
          </w:p>
        </w:tc>
        <w:tc>
          <w:tcPr>
            <w:tcW w:w="1440" w:type="dxa"/>
          </w:tcPr>
          <w:p w14:paraId="49EDFE02" w14:textId="71F5BE84" w:rsidR="005079BE" w:rsidRPr="005162DE" w:rsidRDefault="005079BE" w:rsidP="005079BE">
            <w:pPr>
              <w:spacing w:before="40" w:after="40"/>
              <w:jc w:val="center"/>
              <w:rPr>
                <w:rFonts w:ascii="Arial" w:hAnsi="Arial" w:cs="Arial"/>
                <w:sz w:val="24"/>
                <w:szCs w:val="24"/>
              </w:rPr>
            </w:pPr>
            <w:r>
              <w:rPr>
                <w:rFonts w:ascii="Arial" w:hAnsi="Arial" w:cs="Arial"/>
                <w:sz w:val="24"/>
                <w:szCs w:val="24"/>
              </w:rPr>
              <w:t>6/4/24</w:t>
            </w:r>
          </w:p>
        </w:tc>
        <w:tc>
          <w:tcPr>
            <w:tcW w:w="1260" w:type="dxa"/>
          </w:tcPr>
          <w:p w14:paraId="4A366991" w14:textId="21D0E439" w:rsidR="005079BE" w:rsidRPr="005162DE" w:rsidRDefault="005079BE" w:rsidP="005079BE">
            <w:pPr>
              <w:spacing w:before="40" w:after="40"/>
              <w:jc w:val="center"/>
              <w:rPr>
                <w:rFonts w:ascii="Arial" w:hAnsi="Arial" w:cs="Arial"/>
                <w:sz w:val="24"/>
                <w:szCs w:val="24"/>
              </w:rPr>
            </w:pPr>
            <w:r>
              <w:rPr>
                <w:rFonts w:ascii="Arial" w:hAnsi="Arial" w:cs="Arial"/>
                <w:sz w:val="24"/>
                <w:szCs w:val="24"/>
              </w:rPr>
              <w:t>1500 US/CM</w:t>
            </w:r>
          </w:p>
        </w:tc>
        <w:tc>
          <w:tcPr>
            <w:tcW w:w="1530" w:type="dxa"/>
          </w:tcPr>
          <w:p w14:paraId="247CCD86" w14:textId="7DF11D3B" w:rsidR="005079BE" w:rsidRPr="005162DE" w:rsidRDefault="005079BE" w:rsidP="005079BE">
            <w:pPr>
              <w:spacing w:before="40" w:after="40"/>
              <w:jc w:val="center"/>
              <w:rPr>
                <w:rFonts w:ascii="Arial" w:hAnsi="Arial" w:cs="Arial"/>
                <w:sz w:val="24"/>
                <w:szCs w:val="24"/>
              </w:rPr>
            </w:pPr>
            <w:r>
              <w:rPr>
                <w:rFonts w:ascii="Arial" w:hAnsi="Arial" w:cs="Arial"/>
                <w:sz w:val="24"/>
                <w:szCs w:val="24"/>
              </w:rPr>
              <w:t>1500 US/CM</w:t>
            </w:r>
          </w:p>
        </w:tc>
        <w:tc>
          <w:tcPr>
            <w:tcW w:w="990" w:type="dxa"/>
          </w:tcPr>
          <w:p w14:paraId="62E54C18" w14:textId="59F0DABE" w:rsidR="005079BE" w:rsidRPr="005162DE" w:rsidRDefault="005079BE" w:rsidP="005079BE">
            <w:pPr>
              <w:spacing w:before="40" w:after="40"/>
              <w:jc w:val="center"/>
              <w:rPr>
                <w:rFonts w:ascii="Arial" w:hAnsi="Arial" w:cs="Arial"/>
                <w:sz w:val="24"/>
                <w:szCs w:val="24"/>
              </w:rPr>
            </w:pPr>
            <w:r>
              <w:rPr>
                <w:rFonts w:ascii="Arial" w:hAnsi="Arial" w:cs="Arial"/>
                <w:sz w:val="24"/>
                <w:szCs w:val="24"/>
              </w:rPr>
              <w:t>1600 US/CM</w:t>
            </w:r>
          </w:p>
        </w:tc>
        <w:tc>
          <w:tcPr>
            <w:tcW w:w="1080" w:type="dxa"/>
          </w:tcPr>
          <w:p w14:paraId="11A51A53" w14:textId="0804A17D" w:rsidR="005079BE" w:rsidRPr="005162DE" w:rsidRDefault="005079BE" w:rsidP="005079BE">
            <w:pPr>
              <w:spacing w:before="40" w:after="40"/>
              <w:jc w:val="center"/>
              <w:rPr>
                <w:rFonts w:ascii="Arial" w:hAnsi="Arial" w:cs="Arial"/>
                <w:sz w:val="24"/>
                <w:szCs w:val="24"/>
              </w:rPr>
            </w:pPr>
            <w:r>
              <w:rPr>
                <w:rFonts w:ascii="Arial" w:hAnsi="Arial" w:cs="Arial"/>
                <w:sz w:val="24"/>
                <w:szCs w:val="24"/>
              </w:rPr>
              <w:t>None</w:t>
            </w:r>
          </w:p>
        </w:tc>
        <w:tc>
          <w:tcPr>
            <w:tcW w:w="2291" w:type="dxa"/>
          </w:tcPr>
          <w:p w14:paraId="05EFA152" w14:textId="34B3F28E" w:rsidR="005079BE" w:rsidRPr="005162DE" w:rsidRDefault="005079BE" w:rsidP="005079BE">
            <w:pPr>
              <w:spacing w:before="40" w:after="40"/>
              <w:rPr>
                <w:rFonts w:ascii="Arial" w:hAnsi="Arial" w:cs="Arial"/>
                <w:sz w:val="24"/>
                <w:szCs w:val="24"/>
              </w:rPr>
            </w:pPr>
            <w:r>
              <w:t>Substances that form ions when in water; seawater influence</w:t>
            </w:r>
          </w:p>
        </w:tc>
      </w:tr>
      <w:tr w:rsidR="005079BE" w:rsidRPr="005162DE" w14:paraId="23FF0A88" w14:textId="77777777" w:rsidTr="00FB4CC7">
        <w:trPr>
          <w:trHeight w:val="432"/>
        </w:trPr>
        <w:tc>
          <w:tcPr>
            <w:tcW w:w="2245" w:type="dxa"/>
          </w:tcPr>
          <w:p w14:paraId="58AADB20" w14:textId="766D09A0" w:rsidR="005079BE" w:rsidRPr="005162DE" w:rsidRDefault="005079BE" w:rsidP="005079BE">
            <w:pPr>
              <w:spacing w:before="40" w:after="40"/>
              <w:ind w:left="187"/>
              <w:rPr>
                <w:rFonts w:ascii="Arial" w:hAnsi="Arial" w:cs="Arial"/>
                <w:sz w:val="24"/>
                <w:szCs w:val="24"/>
              </w:rPr>
            </w:pPr>
            <w:r>
              <w:rPr>
                <w:rFonts w:ascii="Arial" w:hAnsi="Arial" w:cs="Arial"/>
                <w:sz w:val="24"/>
                <w:szCs w:val="24"/>
              </w:rPr>
              <w:lastRenderedPageBreak/>
              <w:t>Odor Threshold</w:t>
            </w:r>
          </w:p>
        </w:tc>
        <w:tc>
          <w:tcPr>
            <w:tcW w:w="1440" w:type="dxa"/>
          </w:tcPr>
          <w:p w14:paraId="2DA54D0B" w14:textId="7BA4948E" w:rsidR="005079BE" w:rsidRPr="005162DE" w:rsidRDefault="005079BE" w:rsidP="005079BE">
            <w:pPr>
              <w:spacing w:before="40" w:after="40"/>
              <w:jc w:val="center"/>
              <w:rPr>
                <w:rFonts w:ascii="Arial" w:hAnsi="Arial" w:cs="Arial"/>
                <w:sz w:val="24"/>
                <w:szCs w:val="24"/>
              </w:rPr>
            </w:pPr>
            <w:r>
              <w:rPr>
                <w:rFonts w:ascii="Arial" w:hAnsi="Arial" w:cs="Arial"/>
                <w:sz w:val="24"/>
                <w:szCs w:val="24"/>
              </w:rPr>
              <w:t>6/4/24</w:t>
            </w:r>
          </w:p>
        </w:tc>
        <w:tc>
          <w:tcPr>
            <w:tcW w:w="1260" w:type="dxa"/>
          </w:tcPr>
          <w:p w14:paraId="3989607C" w14:textId="239B113B" w:rsidR="005079BE" w:rsidRPr="005162DE" w:rsidRDefault="005079BE" w:rsidP="005079BE">
            <w:pPr>
              <w:spacing w:before="40" w:after="40"/>
              <w:jc w:val="center"/>
              <w:rPr>
                <w:rFonts w:ascii="Arial" w:hAnsi="Arial" w:cs="Arial"/>
                <w:sz w:val="24"/>
                <w:szCs w:val="24"/>
              </w:rPr>
            </w:pPr>
            <w:r>
              <w:rPr>
                <w:rFonts w:ascii="Arial" w:hAnsi="Arial" w:cs="Arial"/>
                <w:sz w:val="24"/>
                <w:szCs w:val="24"/>
              </w:rPr>
              <w:t>ND</w:t>
            </w:r>
          </w:p>
        </w:tc>
        <w:tc>
          <w:tcPr>
            <w:tcW w:w="1530" w:type="dxa"/>
          </w:tcPr>
          <w:p w14:paraId="66474571" w14:textId="0EF0D79B" w:rsidR="005079BE" w:rsidRPr="005162DE" w:rsidRDefault="005079BE" w:rsidP="005079BE">
            <w:pPr>
              <w:spacing w:before="40" w:after="40"/>
              <w:jc w:val="center"/>
              <w:rPr>
                <w:rFonts w:ascii="Arial" w:hAnsi="Arial" w:cs="Arial"/>
                <w:sz w:val="24"/>
                <w:szCs w:val="24"/>
              </w:rPr>
            </w:pPr>
            <w:r>
              <w:rPr>
                <w:rFonts w:ascii="Arial" w:hAnsi="Arial" w:cs="Arial"/>
                <w:sz w:val="24"/>
                <w:szCs w:val="24"/>
              </w:rPr>
              <w:t>ND</w:t>
            </w:r>
          </w:p>
        </w:tc>
        <w:tc>
          <w:tcPr>
            <w:tcW w:w="990" w:type="dxa"/>
          </w:tcPr>
          <w:p w14:paraId="573FFC6E" w14:textId="488C209D" w:rsidR="005079BE" w:rsidRPr="005162DE" w:rsidRDefault="005079BE" w:rsidP="005079BE">
            <w:pPr>
              <w:spacing w:before="40" w:after="40"/>
              <w:jc w:val="center"/>
              <w:rPr>
                <w:rFonts w:ascii="Arial" w:hAnsi="Arial" w:cs="Arial"/>
                <w:sz w:val="24"/>
                <w:szCs w:val="24"/>
              </w:rPr>
            </w:pPr>
            <w:r>
              <w:rPr>
                <w:rFonts w:ascii="Arial" w:hAnsi="Arial" w:cs="Arial"/>
                <w:sz w:val="24"/>
                <w:szCs w:val="24"/>
              </w:rPr>
              <w:t>3 units</w:t>
            </w:r>
          </w:p>
        </w:tc>
        <w:tc>
          <w:tcPr>
            <w:tcW w:w="1080" w:type="dxa"/>
          </w:tcPr>
          <w:p w14:paraId="4CC3F5E1" w14:textId="42CBEF91" w:rsidR="005079BE" w:rsidRPr="005162DE" w:rsidRDefault="005079BE" w:rsidP="005079BE">
            <w:pPr>
              <w:spacing w:before="40" w:after="40"/>
              <w:jc w:val="center"/>
              <w:rPr>
                <w:rFonts w:ascii="Arial" w:hAnsi="Arial" w:cs="Arial"/>
                <w:sz w:val="24"/>
                <w:szCs w:val="24"/>
              </w:rPr>
            </w:pPr>
            <w:r>
              <w:rPr>
                <w:rFonts w:ascii="Arial" w:hAnsi="Arial" w:cs="Arial"/>
                <w:sz w:val="24"/>
                <w:szCs w:val="24"/>
              </w:rPr>
              <w:t>None</w:t>
            </w:r>
          </w:p>
        </w:tc>
        <w:tc>
          <w:tcPr>
            <w:tcW w:w="2291" w:type="dxa"/>
          </w:tcPr>
          <w:p w14:paraId="14BCA47D" w14:textId="24B260EC" w:rsidR="005079BE" w:rsidRPr="005162DE" w:rsidRDefault="005079BE" w:rsidP="005079BE">
            <w:pPr>
              <w:spacing w:before="40" w:after="40"/>
              <w:rPr>
                <w:rFonts w:ascii="Arial" w:hAnsi="Arial" w:cs="Arial"/>
                <w:sz w:val="24"/>
                <w:szCs w:val="24"/>
              </w:rPr>
            </w:pPr>
            <w:r>
              <w:t>Naturally-occurring organic materials</w:t>
            </w:r>
          </w:p>
        </w:tc>
      </w:tr>
      <w:tr w:rsidR="005079BE" w:rsidRPr="005162DE" w14:paraId="58F9A007" w14:textId="77777777" w:rsidTr="00FB4CC7">
        <w:trPr>
          <w:trHeight w:val="432"/>
        </w:trPr>
        <w:tc>
          <w:tcPr>
            <w:tcW w:w="2245" w:type="dxa"/>
          </w:tcPr>
          <w:p w14:paraId="11C35739" w14:textId="6A3D1001" w:rsidR="005079BE" w:rsidRPr="005162DE" w:rsidRDefault="005079BE" w:rsidP="005079BE">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0DF5F177" w14:textId="0E269BD3" w:rsidR="005079BE" w:rsidRPr="005162DE" w:rsidRDefault="005079BE" w:rsidP="005079BE">
            <w:pPr>
              <w:spacing w:before="40" w:after="40"/>
              <w:jc w:val="center"/>
              <w:rPr>
                <w:rFonts w:ascii="Arial" w:hAnsi="Arial" w:cs="Arial"/>
                <w:sz w:val="24"/>
                <w:szCs w:val="24"/>
              </w:rPr>
            </w:pPr>
            <w:r>
              <w:rPr>
                <w:rFonts w:ascii="Arial" w:hAnsi="Arial" w:cs="Arial"/>
                <w:sz w:val="24"/>
                <w:szCs w:val="24"/>
              </w:rPr>
              <w:t>6/4/24</w:t>
            </w:r>
          </w:p>
        </w:tc>
        <w:tc>
          <w:tcPr>
            <w:tcW w:w="1260" w:type="dxa"/>
          </w:tcPr>
          <w:p w14:paraId="2F3D07D9" w14:textId="34DFDFC2" w:rsidR="005079BE" w:rsidRPr="005162DE" w:rsidRDefault="005079BE" w:rsidP="005079BE">
            <w:pPr>
              <w:spacing w:before="40" w:after="40"/>
              <w:jc w:val="center"/>
              <w:rPr>
                <w:rFonts w:ascii="Arial" w:hAnsi="Arial" w:cs="Arial"/>
                <w:sz w:val="24"/>
                <w:szCs w:val="24"/>
              </w:rPr>
            </w:pPr>
            <w:r>
              <w:rPr>
                <w:rFonts w:ascii="Arial" w:hAnsi="Arial" w:cs="Arial"/>
                <w:sz w:val="24"/>
                <w:szCs w:val="24"/>
              </w:rPr>
              <w:t>950 MG/L</w:t>
            </w:r>
          </w:p>
        </w:tc>
        <w:tc>
          <w:tcPr>
            <w:tcW w:w="1530" w:type="dxa"/>
          </w:tcPr>
          <w:p w14:paraId="5362CA5A" w14:textId="5C100744" w:rsidR="005079BE" w:rsidRPr="005162DE" w:rsidRDefault="005079BE" w:rsidP="005079BE">
            <w:pPr>
              <w:spacing w:before="40" w:after="40"/>
              <w:jc w:val="center"/>
              <w:rPr>
                <w:rFonts w:ascii="Arial" w:hAnsi="Arial" w:cs="Arial"/>
                <w:sz w:val="24"/>
                <w:szCs w:val="24"/>
              </w:rPr>
            </w:pPr>
            <w:r>
              <w:rPr>
                <w:rFonts w:ascii="Arial" w:hAnsi="Arial" w:cs="Arial"/>
                <w:sz w:val="24"/>
                <w:szCs w:val="24"/>
              </w:rPr>
              <w:t>950 MG/L</w:t>
            </w:r>
          </w:p>
        </w:tc>
        <w:tc>
          <w:tcPr>
            <w:tcW w:w="990" w:type="dxa"/>
          </w:tcPr>
          <w:p w14:paraId="0FF9B338" w14:textId="571BBA71" w:rsidR="005079BE" w:rsidRPr="005162DE" w:rsidRDefault="005079BE" w:rsidP="005079BE">
            <w:pPr>
              <w:spacing w:before="40" w:after="40"/>
              <w:jc w:val="center"/>
              <w:rPr>
                <w:rFonts w:ascii="Arial" w:hAnsi="Arial" w:cs="Arial"/>
                <w:sz w:val="24"/>
                <w:szCs w:val="24"/>
              </w:rPr>
            </w:pPr>
            <w:r>
              <w:rPr>
                <w:rFonts w:ascii="Arial" w:hAnsi="Arial" w:cs="Arial"/>
                <w:sz w:val="24"/>
                <w:szCs w:val="24"/>
              </w:rPr>
              <w:t>1000 MG/L</w:t>
            </w:r>
          </w:p>
        </w:tc>
        <w:tc>
          <w:tcPr>
            <w:tcW w:w="1080" w:type="dxa"/>
          </w:tcPr>
          <w:p w14:paraId="795D1A9F" w14:textId="5DCC568B" w:rsidR="005079BE" w:rsidRPr="005162DE" w:rsidRDefault="005079BE" w:rsidP="005079BE">
            <w:pPr>
              <w:spacing w:before="40" w:after="40"/>
              <w:jc w:val="center"/>
              <w:rPr>
                <w:rFonts w:ascii="Arial" w:hAnsi="Arial" w:cs="Arial"/>
                <w:sz w:val="24"/>
                <w:szCs w:val="24"/>
              </w:rPr>
            </w:pPr>
            <w:r>
              <w:rPr>
                <w:rFonts w:ascii="Arial" w:hAnsi="Arial" w:cs="Arial"/>
                <w:sz w:val="24"/>
                <w:szCs w:val="24"/>
              </w:rPr>
              <w:t>None</w:t>
            </w:r>
          </w:p>
        </w:tc>
        <w:tc>
          <w:tcPr>
            <w:tcW w:w="2291" w:type="dxa"/>
          </w:tcPr>
          <w:p w14:paraId="03D33735" w14:textId="0320F601" w:rsidR="005079BE" w:rsidRPr="005162DE" w:rsidRDefault="005079BE" w:rsidP="005079BE">
            <w:pPr>
              <w:spacing w:before="40" w:after="40"/>
              <w:rPr>
                <w:rFonts w:ascii="Arial" w:hAnsi="Arial" w:cs="Arial"/>
                <w:sz w:val="24"/>
                <w:szCs w:val="24"/>
              </w:rPr>
            </w:pPr>
            <w:r>
              <w:t>Runoff/leaching from natural deposits</w:t>
            </w:r>
          </w:p>
        </w:tc>
      </w:tr>
      <w:tr w:rsidR="005079BE" w:rsidRPr="005162DE" w14:paraId="10608874" w14:textId="77777777" w:rsidTr="00FB4CC7">
        <w:trPr>
          <w:trHeight w:val="432"/>
        </w:trPr>
        <w:tc>
          <w:tcPr>
            <w:tcW w:w="2245" w:type="dxa"/>
          </w:tcPr>
          <w:p w14:paraId="4DE49E13" w14:textId="228A403C" w:rsidR="005079BE" w:rsidRPr="005162DE" w:rsidRDefault="005079BE" w:rsidP="005079BE">
            <w:pPr>
              <w:spacing w:before="40" w:after="40"/>
              <w:ind w:left="187"/>
              <w:rPr>
                <w:rFonts w:ascii="Arial" w:hAnsi="Arial" w:cs="Arial"/>
                <w:sz w:val="24"/>
                <w:szCs w:val="24"/>
              </w:rPr>
            </w:pPr>
            <w:r>
              <w:rPr>
                <w:rFonts w:ascii="Arial" w:hAnsi="Arial" w:cs="Arial"/>
                <w:sz w:val="24"/>
                <w:szCs w:val="24"/>
              </w:rPr>
              <w:t>Turbidity</w:t>
            </w:r>
          </w:p>
        </w:tc>
        <w:tc>
          <w:tcPr>
            <w:tcW w:w="1440" w:type="dxa"/>
          </w:tcPr>
          <w:p w14:paraId="569113B8" w14:textId="4F80C762" w:rsidR="005079BE" w:rsidRPr="005162DE" w:rsidRDefault="005079BE" w:rsidP="005079BE">
            <w:pPr>
              <w:spacing w:before="40" w:after="40"/>
              <w:jc w:val="center"/>
              <w:rPr>
                <w:rFonts w:ascii="Arial" w:hAnsi="Arial" w:cs="Arial"/>
                <w:sz w:val="24"/>
                <w:szCs w:val="24"/>
              </w:rPr>
            </w:pPr>
            <w:r>
              <w:rPr>
                <w:rFonts w:ascii="Arial" w:hAnsi="Arial" w:cs="Arial"/>
                <w:sz w:val="24"/>
                <w:szCs w:val="24"/>
              </w:rPr>
              <w:t>6/4/24</w:t>
            </w:r>
          </w:p>
        </w:tc>
        <w:tc>
          <w:tcPr>
            <w:tcW w:w="1260" w:type="dxa"/>
          </w:tcPr>
          <w:p w14:paraId="16AE6B5D" w14:textId="3407AF51" w:rsidR="005079BE" w:rsidRPr="005162DE" w:rsidRDefault="005079BE" w:rsidP="005079BE">
            <w:pPr>
              <w:spacing w:before="40" w:after="40"/>
              <w:jc w:val="center"/>
              <w:rPr>
                <w:rFonts w:ascii="Arial" w:hAnsi="Arial" w:cs="Arial"/>
                <w:sz w:val="24"/>
                <w:szCs w:val="24"/>
              </w:rPr>
            </w:pPr>
            <w:r>
              <w:rPr>
                <w:rFonts w:ascii="Arial" w:hAnsi="Arial" w:cs="Arial"/>
                <w:sz w:val="24"/>
                <w:szCs w:val="24"/>
              </w:rPr>
              <w:t>0.140 NTU</w:t>
            </w:r>
          </w:p>
        </w:tc>
        <w:tc>
          <w:tcPr>
            <w:tcW w:w="1530" w:type="dxa"/>
          </w:tcPr>
          <w:p w14:paraId="3C598961" w14:textId="3E8FE269" w:rsidR="005079BE" w:rsidRPr="005162DE" w:rsidRDefault="005079BE" w:rsidP="005079BE">
            <w:pPr>
              <w:spacing w:before="40" w:after="40"/>
              <w:jc w:val="center"/>
              <w:rPr>
                <w:rFonts w:ascii="Arial" w:hAnsi="Arial" w:cs="Arial"/>
                <w:sz w:val="24"/>
                <w:szCs w:val="24"/>
              </w:rPr>
            </w:pPr>
            <w:r>
              <w:rPr>
                <w:rFonts w:ascii="Arial" w:hAnsi="Arial" w:cs="Arial"/>
                <w:sz w:val="24"/>
                <w:szCs w:val="24"/>
              </w:rPr>
              <w:t>0.140 NTU</w:t>
            </w:r>
          </w:p>
        </w:tc>
        <w:tc>
          <w:tcPr>
            <w:tcW w:w="990" w:type="dxa"/>
          </w:tcPr>
          <w:p w14:paraId="51F829BA" w14:textId="22D29BFD" w:rsidR="005079BE" w:rsidRPr="005162DE" w:rsidRDefault="005079BE" w:rsidP="005079BE">
            <w:pPr>
              <w:spacing w:before="40" w:after="40"/>
              <w:jc w:val="center"/>
              <w:rPr>
                <w:rFonts w:ascii="Arial" w:hAnsi="Arial" w:cs="Arial"/>
                <w:sz w:val="24"/>
                <w:szCs w:val="24"/>
              </w:rPr>
            </w:pPr>
            <w:r>
              <w:rPr>
                <w:rFonts w:ascii="Arial" w:hAnsi="Arial" w:cs="Arial"/>
                <w:sz w:val="24"/>
                <w:szCs w:val="24"/>
              </w:rPr>
              <w:t>5 NTU</w:t>
            </w:r>
          </w:p>
        </w:tc>
        <w:tc>
          <w:tcPr>
            <w:tcW w:w="1080" w:type="dxa"/>
          </w:tcPr>
          <w:p w14:paraId="38659618" w14:textId="04B6FED2" w:rsidR="005079BE" w:rsidRPr="005162DE" w:rsidRDefault="005079BE" w:rsidP="005079BE">
            <w:pPr>
              <w:spacing w:before="40" w:after="40"/>
              <w:jc w:val="center"/>
              <w:rPr>
                <w:rFonts w:ascii="Arial" w:hAnsi="Arial" w:cs="Arial"/>
                <w:sz w:val="24"/>
                <w:szCs w:val="24"/>
              </w:rPr>
            </w:pPr>
            <w:r>
              <w:rPr>
                <w:rFonts w:ascii="Arial" w:hAnsi="Arial" w:cs="Arial"/>
                <w:sz w:val="24"/>
                <w:szCs w:val="24"/>
              </w:rPr>
              <w:t>None</w:t>
            </w:r>
          </w:p>
        </w:tc>
        <w:tc>
          <w:tcPr>
            <w:tcW w:w="2291" w:type="dxa"/>
          </w:tcPr>
          <w:p w14:paraId="2C3BE22C" w14:textId="7B5A83D2" w:rsidR="005079BE" w:rsidRPr="005162DE" w:rsidRDefault="005079BE" w:rsidP="005079BE">
            <w:pPr>
              <w:spacing w:before="40" w:after="40"/>
              <w:rPr>
                <w:rFonts w:ascii="Arial" w:hAnsi="Arial" w:cs="Arial"/>
                <w:sz w:val="24"/>
                <w:szCs w:val="24"/>
              </w:rPr>
            </w:pPr>
            <w:r>
              <w:t>Soil runoff</w:t>
            </w:r>
          </w:p>
        </w:tc>
      </w:tr>
    </w:tbl>
    <w:p w14:paraId="69D3A731" w14:textId="0717EDA8" w:rsidR="005D3708" w:rsidRPr="005162DE" w:rsidRDefault="005D3708" w:rsidP="00875407">
      <w:pPr>
        <w:pStyle w:val="Caption"/>
        <w:widowControl w:val="0"/>
      </w:pPr>
      <w:r w:rsidRPr="005162DE">
        <w:t xml:space="preserve">Table </w:t>
      </w:r>
      <w:r w:rsidR="005079BE">
        <w:rPr>
          <w:noProof/>
        </w:rPr>
        <w:fldChar w:fldCharType="begin"/>
      </w:r>
      <w:r w:rsidR="005079BE">
        <w:rPr>
          <w:noProof/>
        </w:rPr>
        <w:instrText xml:space="preserve"> SEQ Table \* ARABIC </w:instrText>
      </w:r>
      <w:r w:rsidR="005079BE">
        <w:rPr>
          <w:noProof/>
        </w:rPr>
        <w:fldChar w:fldCharType="separate"/>
      </w:r>
      <w:r w:rsidR="00C82AF5">
        <w:rPr>
          <w:noProof/>
        </w:rPr>
        <w:t>6</w:t>
      </w:r>
      <w:r w:rsidR="005079BE">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DEBCD36" w:rsidR="00DA4F32" w:rsidRPr="005162DE" w:rsidRDefault="00DA621B" w:rsidP="00DA621B">
            <w:pPr>
              <w:spacing w:before="40" w:after="40"/>
              <w:rPr>
                <w:rFonts w:ascii="Arial" w:hAnsi="Arial" w:cs="Arial"/>
                <w:sz w:val="24"/>
                <w:szCs w:val="24"/>
              </w:rPr>
            </w:pPr>
            <w:r>
              <w:rPr>
                <w:rFonts w:ascii="Arial" w:hAnsi="Arial" w:cs="Arial"/>
                <w:sz w:val="24"/>
                <w:szCs w:val="24"/>
              </w:rPr>
              <w:t>Not Applicable</w:t>
            </w:r>
          </w:p>
        </w:tc>
        <w:tc>
          <w:tcPr>
            <w:tcW w:w="1440" w:type="dxa"/>
          </w:tcPr>
          <w:p w14:paraId="28190B3D" w14:textId="02453B7A" w:rsidR="00DA4F32" w:rsidRPr="005162DE" w:rsidRDefault="00DA4F32" w:rsidP="00DA4F32">
            <w:pPr>
              <w:spacing w:before="40" w:after="40"/>
              <w:jc w:val="center"/>
              <w:rPr>
                <w:rFonts w:ascii="Arial" w:hAnsi="Arial" w:cs="Arial"/>
                <w:sz w:val="24"/>
                <w:szCs w:val="24"/>
              </w:rPr>
            </w:pPr>
          </w:p>
        </w:tc>
        <w:tc>
          <w:tcPr>
            <w:tcW w:w="1350" w:type="dxa"/>
          </w:tcPr>
          <w:p w14:paraId="63D0EACA" w14:textId="7881E6D1" w:rsidR="00DA4F32" w:rsidRPr="005162DE" w:rsidRDefault="00DA4F32" w:rsidP="00DA4F32">
            <w:pPr>
              <w:spacing w:before="40" w:after="40"/>
              <w:rPr>
                <w:rFonts w:ascii="Arial" w:hAnsi="Arial" w:cs="Arial"/>
                <w:sz w:val="24"/>
                <w:szCs w:val="24"/>
              </w:rPr>
            </w:pPr>
          </w:p>
        </w:tc>
        <w:tc>
          <w:tcPr>
            <w:tcW w:w="1530" w:type="dxa"/>
          </w:tcPr>
          <w:p w14:paraId="60CC3A19" w14:textId="2A80CAED" w:rsidR="00DA4F32" w:rsidRPr="005162DE" w:rsidRDefault="00DA4F32" w:rsidP="00DA4F32">
            <w:pPr>
              <w:spacing w:before="40" w:after="40"/>
              <w:jc w:val="center"/>
              <w:rPr>
                <w:rFonts w:ascii="Arial" w:hAnsi="Arial" w:cs="Arial"/>
                <w:sz w:val="24"/>
                <w:szCs w:val="24"/>
              </w:rPr>
            </w:pPr>
          </w:p>
        </w:tc>
        <w:tc>
          <w:tcPr>
            <w:tcW w:w="1800" w:type="dxa"/>
          </w:tcPr>
          <w:p w14:paraId="15DDAE72" w14:textId="29F5A843" w:rsidR="00DA4F32" w:rsidRPr="005162DE" w:rsidRDefault="00DA4F32" w:rsidP="00DA4F32">
            <w:pPr>
              <w:spacing w:before="40" w:after="40"/>
              <w:jc w:val="center"/>
              <w:rPr>
                <w:rFonts w:ascii="Arial" w:hAnsi="Arial" w:cs="Arial"/>
                <w:sz w:val="24"/>
                <w:szCs w:val="24"/>
              </w:rPr>
            </w:pPr>
          </w:p>
        </w:tc>
        <w:tc>
          <w:tcPr>
            <w:tcW w:w="2471" w:type="dxa"/>
          </w:tcPr>
          <w:p w14:paraId="747A0B53" w14:textId="5044D4B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ABDF654"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DA621B">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DA621B" w:rsidRPr="00DA621B">
        <w:rPr>
          <w:rFonts w:ascii="Arial" w:hAnsi="Arial" w:cs="Arial"/>
          <w:bCs/>
          <w:sz w:val="24"/>
          <w:szCs w:val="24"/>
        </w:rPr>
        <w:t xml:space="preserve">Meyers Water Company, </w:t>
      </w:r>
      <w:proofErr w:type="spellStart"/>
      <w:r w:rsidR="00DA621B" w:rsidRPr="00DA621B">
        <w:rPr>
          <w:rFonts w:ascii="Arial" w:hAnsi="Arial" w:cs="Arial"/>
          <w:bCs/>
          <w:sz w:val="24"/>
          <w:szCs w:val="24"/>
        </w:rPr>
        <w:t>Inc</w:t>
      </w:r>
      <w:proofErr w:type="spellEnd"/>
      <w:r w:rsidR="00942A36" w:rsidRPr="00DA621B">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DA621B" w:rsidRPr="00DA621B">
        <w:rPr>
          <w:rFonts w:ascii="Arial" w:hAnsi="Arial" w:cs="Arial"/>
          <w:bCs/>
          <w:sz w:val="24"/>
          <w:szCs w:val="24"/>
        </w:rPr>
        <w:t xml:space="preserve">Meyers Water Company, </w:t>
      </w:r>
      <w:proofErr w:type="spellStart"/>
      <w:r w:rsidR="00DA621B" w:rsidRPr="00DA621B">
        <w:rPr>
          <w:rFonts w:ascii="Arial" w:hAnsi="Arial" w:cs="Arial"/>
          <w:bCs/>
          <w:sz w:val="24"/>
          <w:szCs w:val="24"/>
        </w:rPr>
        <w:t>Inc</w:t>
      </w:r>
      <w:proofErr w:type="spellEnd"/>
      <w:r w:rsidR="00DA621B" w:rsidRPr="00DA621B">
        <w:rPr>
          <w:rFonts w:ascii="Arial" w:hAnsi="Arial" w:cs="Arial"/>
          <w:bCs/>
          <w:sz w:val="24"/>
          <w:szCs w:val="24"/>
        </w:rPr>
        <w:t xml:space="preserve"> </w:t>
      </w:r>
      <w:r w:rsidR="00942A36" w:rsidRPr="00DA621B">
        <w:rPr>
          <w:rFonts w:ascii="Arial" w:hAnsi="Arial" w:cs="Arial"/>
          <w:bCs/>
          <w:sz w:val="24"/>
          <w:szCs w:val="24"/>
        </w:rPr>
        <w:t>a</w:t>
      </w:r>
      <w:r w:rsidR="00DA621B" w:rsidRPr="00DA621B">
        <w:rPr>
          <w:rFonts w:ascii="Arial" w:hAnsi="Arial" w:cs="Arial"/>
          <w:bCs/>
          <w:sz w:val="24"/>
          <w:szCs w:val="24"/>
        </w:rPr>
        <w:t>t 707-254-9547</w:t>
      </w:r>
      <w:r w:rsidR="00942A36" w:rsidRPr="00DA621B">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DA621B">
          <w:rPr>
            <w:rStyle w:val="Hyperlink"/>
            <w:rFonts w:ascii="Arial" w:hAnsi="Arial" w:cs="Arial"/>
            <w:bCs/>
            <w:i/>
            <w:iCs/>
            <w:sz w:val="24"/>
            <w:szCs w:val="24"/>
          </w:rPr>
          <w:t>http://www.epa.gov/safewater/lead</w:t>
        </w:r>
      </w:hyperlink>
      <w:r w:rsidR="00942A36" w:rsidRPr="00DA621B">
        <w:rPr>
          <w:rFonts w:ascii="Arial" w:hAnsi="Arial" w:cs="Arial"/>
          <w:bCs/>
          <w:i/>
          <w:iCs/>
          <w:sz w:val="24"/>
          <w:szCs w:val="24"/>
        </w:rPr>
        <w:t>.</w:t>
      </w:r>
    </w:p>
    <w:p w14:paraId="2C586EA6" w14:textId="22FB3D14" w:rsidR="00827994" w:rsidRPr="005162DE" w:rsidRDefault="002C2EB0" w:rsidP="009E577D">
      <w:pPr>
        <w:spacing w:after="240"/>
        <w:rPr>
          <w:rFonts w:ascii="Arial" w:hAnsi="Arial" w:cs="Arial"/>
          <w:sz w:val="24"/>
          <w:szCs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r w:rsidR="00A32EB0" w:rsidRPr="005162DE">
        <w:rPr>
          <w:rFonts w:ascii="Arial" w:hAnsi="Arial" w:cs="Arial"/>
          <w:bCs/>
          <w:sz w:val="24"/>
        </w:rPr>
        <w:t xml:space="preserve">:  </w:t>
      </w:r>
      <w:r w:rsidR="00DA621B">
        <w:rPr>
          <w:rFonts w:ascii="Arial" w:hAnsi="Arial" w:cs="Arial"/>
          <w:bCs/>
          <w:sz w:val="24"/>
        </w:rPr>
        <w:t>Not applicable.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4D62D" w14:textId="77777777" w:rsidR="00213C89" w:rsidRDefault="00213C89">
      <w:r>
        <w:separator/>
      </w:r>
    </w:p>
    <w:p w14:paraId="6F99726F" w14:textId="77777777" w:rsidR="00213C89" w:rsidRDefault="00213C89"/>
  </w:endnote>
  <w:endnote w:type="continuationSeparator" w:id="0">
    <w:p w14:paraId="4D5C996A" w14:textId="77777777" w:rsidR="00213C89" w:rsidRDefault="00213C89">
      <w:r>
        <w:continuationSeparator/>
      </w:r>
    </w:p>
    <w:p w14:paraId="747666EC" w14:textId="77777777" w:rsidR="00213C89" w:rsidRDefault="00213C89"/>
  </w:endnote>
  <w:endnote w:type="continuationNotice" w:id="1">
    <w:p w14:paraId="1E67416A" w14:textId="77777777" w:rsidR="00213C89" w:rsidRDefault="00213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5079BE" w:rsidRDefault="005079BE">
    <w:pPr>
      <w:pStyle w:val="Footer"/>
    </w:pPr>
  </w:p>
  <w:p w14:paraId="1C17C8FD" w14:textId="77777777" w:rsidR="005079BE" w:rsidRDefault="005079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4C28FDB8" w:rsidR="005079BE" w:rsidRPr="002E5912" w:rsidRDefault="005079BE"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9E577D">
      <w:rPr>
        <w:rFonts w:ascii="Arial" w:hAnsi="Arial" w:cs="Arial"/>
        <w:sz w:val="24"/>
        <w:szCs w:val="24"/>
      </w:rPr>
      <w:t>Revised 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3E082" w14:textId="77777777" w:rsidR="00213C89" w:rsidRDefault="00213C89">
      <w:r>
        <w:separator/>
      </w:r>
    </w:p>
    <w:p w14:paraId="4C28A328" w14:textId="77777777" w:rsidR="00213C89" w:rsidRDefault="00213C89"/>
  </w:footnote>
  <w:footnote w:type="continuationSeparator" w:id="0">
    <w:p w14:paraId="286A685B" w14:textId="77777777" w:rsidR="00213C89" w:rsidRDefault="00213C89">
      <w:r>
        <w:continuationSeparator/>
      </w:r>
    </w:p>
    <w:p w14:paraId="15322C79" w14:textId="77777777" w:rsidR="00213C89" w:rsidRDefault="00213C89"/>
  </w:footnote>
  <w:footnote w:type="continuationNotice" w:id="1">
    <w:p w14:paraId="0F199B1B" w14:textId="77777777" w:rsidR="00213C89" w:rsidRDefault="00213C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5079BE" w:rsidRDefault="005079BE">
    <w:pPr>
      <w:pStyle w:val="Header"/>
    </w:pPr>
  </w:p>
  <w:p w14:paraId="2F40F5FE" w14:textId="77777777" w:rsidR="005079BE" w:rsidRDefault="005079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5079BE" w:rsidRDefault="005079BE"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90C89">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90C89">
      <w:rPr>
        <w:rStyle w:val="PageNumber"/>
        <w:rFonts w:ascii="Arial" w:hAnsi="Arial" w:cs="Arial"/>
        <w:noProof/>
        <w:sz w:val="24"/>
        <w:szCs w:val="24"/>
      </w:rPr>
      <w:t>6</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1D15"/>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C89"/>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0C89"/>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1F92"/>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079BE"/>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072E"/>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77D"/>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0BC8"/>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2AF5"/>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621B"/>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4CC7"/>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73803-2B93-4C01-B60C-D62A50E6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Juell</cp:lastModifiedBy>
  <cp:revision>6</cp:revision>
  <cp:lastPrinted>2025-07-01T00:45:00Z</cp:lastPrinted>
  <dcterms:created xsi:type="dcterms:W3CDTF">2025-06-20T22:25:00Z</dcterms:created>
  <dcterms:modified xsi:type="dcterms:W3CDTF">2025-07-01T01:15:00Z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