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1284BC3D" w:rsidR="002F0C78" w:rsidRPr="00A93A21" w:rsidRDefault="00845254" w:rsidP="005D57AB">
            <w:pPr>
              <w:pStyle w:val="BodyText3"/>
              <w:pBdr>
                <w:top w:val="none" w:sz="0" w:space="0" w:color="auto"/>
                <w:left w:val="none" w:sz="0" w:space="0" w:color="auto"/>
                <w:bottom w:val="none" w:sz="0" w:space="0" w:color="auto"/>
                <w:right w:val="none" w:sz="0" w:space="0" w:color="auto"/>
              </w:pBdr>
              <w:jc w:val="left"/>
              <w:rPr>
                <w:b/>
              </w:rPr>
            </w:pPr>
            <w:r>
              <w:rPr>
                <w:b/>
              </w:rPr>
              <w:t>Upper Valley Disposal Services</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43DFD146" w:rsidR="002F0C78" w:rsidRPr="00A93A21" w:rsidRDefault="00845254" w:rsidP="005D57AB">
            <w:pPr>
              <w:pStyle w:val="BodyText3"/>
              <w:pBdr>
                <w:top w:val="none" w:sz="0" w:space="0" w:color="auto"/>
                <w:left w:val="none" w:sz="0" w:space="0" w:color="auto"/>
                <w:bottom w:val="none" w:sz="0" w:space="0" w:color="auto"/>
                <w:right w:val="none" w:sz="0" w:space="0" w:color="auto"/>
              </w:pBdr>
              <w:jc w:val="left"/>
              <w:rPr>
                <w:sz w:val="22"/>
              </w:rPr>
            </w:pPr>
            <w:r>
              <w:rPr>
                <w:sz w:val="22"/>
              </w:rPr>
              <w:t>06/01/2020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39E000CA"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845254">
        <w:rPr>
          <w:b/>
          <w:bCs/>
          <w:sz w:val="21"/>
          <w:szCs w:val="21"/>
          <w:lang w:val="es-MX"/>
        </w:rPr>
        <w:t>Upper Valley Disposal Services</w:t>
      </w:r>
      <w:r w:rsidRPr="00442D66">
        <w:rPr>
          <w:b/>
          <w:bCs/>
          <w:sz w:val="21"/>
          <w:szCs w:val="21"/>
          <w:lang w:val="es-MX"/>
        </w:rPr>
        <w:t xml:space="preserve"> a </w:t>
      </w:r>
      <w:r w:rsidR="00845254">
        <w:rPr>
          <w:b/>
          <w:bCs/>
          <w:sz w:val="21"/>
          <w:szCs w:val="21"/>
          <w:lang w:val="es-MX"/>
        </w:rPr>
        <w:t>1285 Whitehall Lane, St Helena, CA 94574 707-963-7988</w:t>
      </w:r>
      <w:r w:rsidRPr="00442D66">
        <w:rPr>
          <w:b/>
          <w:bCs/>
          <w:sz w:val="21"/>
          <w:szCs w:val="21"/>
          <w:lang w:val="es-MX"/>
        </w:rPr>
        <w:t xml:space="preserve"> para asistirlo en español.</w:t>
      </w:r>
    </w:p>
    <w:p w14:paraId="1547EB82" w14:textId="3614AE42"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845254">
        <w:rPr>
          <w:b/>
          <w:bCs/>
          <w:sz w:val="21"/>
          <w:szCs w:val="21"/>
          <w:lang w:val="es-MX"/>
        </w:rPr>
        <w:t>Upper Valley Disposal Services</w:t>
      </w:r>
      <w:r>
        <w:rPr>
          <w:b/>
          <w:bCs/>
          <w:sz w:val="21"/>
          <w:szCs w:val="21"/>
          <w:lang w:val="es-MX"/>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845254">
        <w:rPr>
          <w:b/>
          <w:bCs/>
          <w:sz w:val="21"/>
          <w:szCs w:val="21"/>
          <w:lang w:val="es-MX"/>
        </w:rPr>
        <w:t>1285 Whitehall Lane, St Helena, CA 94574 707-963-7988</w:t>
      </w:r>
    </w:p>
    <w:p w14:paraId="03229E0A" w14:textId="15D7052A"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845254">
        <w:rPr>
          <w:b/>
          <w:bCs/>
          <w:sz w:val="21"/>
          <w:szCs w:val="21"/>
          <w:lang w:val="es-MX"/>
        </w:rPr>
        <w:t>Upper Valley Disposal Services</w:t>
      </w:r>
      <w:r>
        <w:rPr>
          <w:b/>
          <w:bCs/>
          <w:sz w:val="21"/>
          <w:szCs w:val="21"/>
          <w:lang w:val="es-MX"/>
        </w:rPr>
        <w:t xml:space="preserve">, </w:t>
      </w:r>
      <w:r w:rsidR="00845254">
        <w:rPr>
          <w:b/>
          <w:bCs/>
          <w:sz w:val="21"/>
          <w:szCs w:val="21"/>
          <w:lang w:val="es-MX"/>
        </w:rPr>
        <w:t xml:space="preserve">1285 Whitehall Lane, St Helena, CA 94574 </w:t>
      </w:r>
      <w:r w:rsidRPr="008A64D8">
        <w:rPr>
          <w:b/>
          <w:bCs/>
          <w:sz w:val="21"/>
          <w:szCs w:val="21"/>
          <w:lang w:val="es-ES"/>
        </w:rPr>
        <w:t xml:space="preserve">o tumawag sa </w:t>
      </w:r>
      <w:r w:rsidR="00845254">
        <w:rPr>
          <w:b/>
          <w:bCs/>
          <w:sz w:val="21"/>
          <w:szCs w:val="21"/>
          <w:lang w:val="es-MX"/>
        </w:rPr>
        <w:t xml:space="preserve">707-963-7988 </w:t>
      </w:r>
      <w:r w:rsidRPr="008A64D8">
        <w:rPr>
          <w:b/>
          <w:bCs/>
          <w:sz w:val="21"/>
          <w:szCs w:val="21"/>
          <w:lang w:val="es-ES"/>
        </w:rPr>
        <w:t>para matulungan sa wikang Tagalog</w:t>
      </w:r>
      <w:r w:rsidRPr="00412B2F">
        <w:rPr>
          <w:b/>
          <w:bCs/>
          <w:sz w:val="21"/>
          <w:szCs w:val="21"/>
          <w:lang w:val="es-ES"/>
        </w:rPr>
        <w:t>.</w:t>
      </w:r>
    </w:p>
    <w:p w14:paraId="6215A7DE" w14:textId="5FA2AFC3"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845254">
        <w:rPr>
          <w:b/>
          <w:bCs/>
          <w:sz w:val="21"/>
          <w:szCs w:val="21"/>
          <w:lang w:val="es-MX"/>
        </w:rPr>
        <w:t>Upper Valley Disposal Services</w:t>
      </w:r>
      <w:r>
        <w:rPr>
          <w:b/>
          <w:bCs/>
          <w:sz w:val="21"/>
          <w:szCs w:val="21"/>
          <w:lang w:val="es-MX"/>
        </w:rPr>
        <w:t xml:space="preserve"> </w:t>
      </w:r>
      <w:r w:rsidRPr="00412B2F">
        <w:rPr>
          <w:b/>
          <w:bCs/>
          <w:sz w:val="21"/>
          <w:szCs w:val="21"/>
          <w:lang w:val="es-ES"/>
        </w:rPr>
        <w:t xml:space="preserve">tại </w:t>
      </w:r>
      <w:r w:rsidR="00845254">
        <w:rPr>
          <w:b/>
          <w:bCs/>
          <w:sz w:val="21"/>
          <w:szCs w:val="21"/>
          <w:lang w:val="es-MX"/>
        </w:rPr>
        <w:t>1285 Whitehall Lane, St Helena, CA 94574 707-963-7988</w:t>
      </w:r>
      <w:r>
        <w:rPr>
          <w:b/>
          <w:bCs/>
          <w:sz w:val="21"/>
          <w:szCs w:val="21"/>
          <w:lang w:val="es-MX"/>
        </w:rPr>
        <w:t xml:space="preserve"> </w:t>
      </w:r>
      <w:r w:rsidRPr="00412B2F">
        <w:rPr>
          <w:b/>
          <w:bCs/>
          <w:sz w:val="21"/>
          <w:szCs w:val="21"/>
          <w:lang w:val="es-ES"/>
        </w:rPr>
        <w:t>để được hỗ trợ giúp bằng tiếng Việt.</w:t>
      </w:r>
    </w:p>
    <w:p w14:paraId="73D5DF5E" w14:textId="7DA4F579"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845254">
        <w:rPr>
          <w:b/>
          <w:bCs/>
          <w:sz w:val="21"/>
          <w:szCs w:val="21"/>
          <w:lang w:val="es-MX"/>
        </w:rPr>
        <w:t>Upper Valley Disposal Services</w:t>
      </w:r>
      <w:r w:rsidRPr="00412B2F">
        <w:rPr>
          <w:b/>
          <w:bCs/>
          <w:sz w:val="21"/>
          <w:szCs w:val="21"/>
          <w:lang w:val="es-ES"/>
        </w:rPr>
        <w:t xml:space="preserve"> ntawm </w:t>
      </w:r>
      <w:r w:rsidR="00845254">
        <w:rPr>
          <w:b/>
          <w:bCs/>
          <w:sz w:val="21"/>
          <w:szCs w:val="21"/>
          <w:lang w:val="es-MX"/>
        </w:rPr>
        <w:t>1285 Whitehall Lane, St Helena, CA 94574 707-963-7988</w:t>
      </w:r>
      <w:r w:rsidR="00845254">
        <w:rPr>
          <w:b/>
          <w:bCs/>
          <w:sz w:val="21"/>
          <w:szCs w:val="21"/>
          <w:lang w:val="es-MX"/>
        </w:rPr>
        <w:t xml:space="preserve"> </w:t>
      </w:r>
      <w:r w:rsidRPr="00412B2F">
        <w:rPr>
          <w:b/>
          <w:bCs/>
          <w:sz w:val="21"/>
          <w:szCs w:val="21"/>
          <w:lang w:val="es-ES"/>
        </w:rPr>
        <w:t>rau kev pab hauv lus Askiv.</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3F72E4FA"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33D50202" w:rsidR="002F0C78" w:rsidRPr="00A93A21" w:rsidRDefault="00845254"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 (-001)</w:t>
            </w:r>
          </w:p>
        </w:tc>
      </w:tr>
      <w:tr w:rsidR="002F0C78" w:rsidRPr="00A93A21" w14:paraId="6A327374" w14:textId="77777777" w:rsidTr="005D57AB">
        <w:tc>
          <w:tcPr>
            <w:tcW w:w="10800" w:type="dxa"/>
            <w:gridSpan w:val="6"/>
            <w:tcBorders>
              <w:bottom w:val="single" w:sz="4" w:space="0" w:color="auto"/>
            </w:tcBorders>
          </w:tcPr>
          <w:p w14:paraId="1DF20EE7" w14:textId="0DBAC97E"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1048650C" w:rsidR="002F0C78" w:rsidRPr="00A93A21" w:rsidRDefault="00845254"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Christy Pestoni, </w:t>
            </w:r>
            <w:r w:rsidR="002F0C78">
              <w:rPr>
                <w:sz w:val="22"/>
              </w:rPr>
              <w:t>Heritage Systems, Inc.</w:t>
            </w:r>
            <w:r>
              <w:rPr>
                <w:sz w:val="22"/>
              </w:rPr>
              <w:t>,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5AB648D8"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845254">
              <w:rPr>
                <w:sz w:val="22"/>
              </w:rPr>
              <w:t>Christy Pestoni</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156649EF" w:rsidR="002F0C78" w:rsidRPr="00A93A21" w:rsidRDefault="00845254"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Christy Pestoni</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09BB3CE3" w:rsidR="002F0C78" w:rsidRPr="00A93A21" w:rsidRDefault="007D01FB"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 xml:space="preserve">(707) </w:t>
            </w:r>
            <w:r w:rsidR="00845254">
              <w:rPr>
                <w:b/>
                <w:bCs/>
                <w:sz w:val="21"/>
                <w:szCs w:val="21"/>
                <w:lang w:val="es-MX"/>
              </w:rPr>
              <w:t>963-7988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4E4EBDD" w:rsidR="00B44817" w:rsidRPr="00F41F91" w:rsidRDefault="008112B3" w:rsidP="00D057C3">
            <w:pPr>
              <w:jc w:val="center"/>
              <w:rPr>
                <w:sz w:val="18"/>
              </w:rPr>
            </w:pPr>
            <w:r>
              <w:rPr>
                <w:sz w:val="16"/>
                <w:szCs w:val="18"/>
              </w:rPr>
              <w:t>12/31/19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80780CD" w:rsidR="00B44817" w:rsidRPr="00F41F91" w:rsidRDefault="008112B3" w:rsidP="00D057C3">
            <w:pPr>
              <w:jc w:val="center"/>
              <w:rPr>
                <w:sz w:val="18"/>
              </w:rPr>
            </w:pPr>
            <w:r>
              <w:rPr>
                <w:sz w:val="18"/>
              </w:rPr>
              <w:t>.0076</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8B3BCFC" w:rsidR="00B44817" w:rsidRPr="00F41F91" w:rsidRDefault="008112B3" w:rsidP="00D057C3">
            <w:pPr>
              <w:jc w:val="center"/>
              <w:rPr>
                <w:sz w:val="18"/>
              </w:rPr>
            </w:pPr>
            <w:r>
              <w:rPr>
                <w:sz w:val="18"/>
              </w:rPr>
              <w:t>12/31/19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57E58D5F" w:rsidR="00B44817" w:rsidRPr="00F41F91" w:rsidRDefault="008112B3" w:rsidP="00D057C3">
            <w:pPr>
              <w:jc w:val="center"/>
              <w:rPr>
                <w:sz w:val="18"/>
              </w:rPr>
            </w:pPr>
            <w:r>
              <w:rPr>
                <w:sz w:val="18"/>
              </w:rPr>
              <w:t>.28</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5107960" w:rsidR="00B3023D" w:rsidRPr="00F41F91" w:rsidRDefault="008112B3" w:rsidP="009C6436">
            <w:pPr>
              <w:jc w:val="center"/>
              <w:rPr>
                <w:sz w:val="18"/>
              </w:rPr>
            </w:pPr>
            <w:r>
              <w:rPr>
                <w:sz w:val="18"/>
              </w:rPr>
              <w:t>08/03/16</w:t>
            </w:r>
          </w:p>
        </w:tc>
        <w:tc>
          <w:tcPr>
            <w:tcW w:w="1350" w:type="dxa"/>
            <w:tcBorders>
              <w:top w:val="nil"/>
              <w:bottom w:val="single" w:sz="4" w:space="0" w:color="auto"/>
            </w:tcBorders>
          </w:tcPr>
          <w:p w14:paraId="690B0D1C" w14:textId="419D2E4C" w:rsidR="00B3023D" w:rsidRPr="00F41F91" w:rsidRDefault="008112B3" w:rsidP="009C6436">
            <w:pPr>
              <w:jc w:val="center"/>
              <w:rPr>
                <w:sz w:val="18"/>
              </w:rPr>
            </w:pPr>
            <w:r>
              <w:rPr>
                <w:sz w:val="18"/>
              </w:rPr>
              <w:t>39</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284052B" w:rsidR="00B3023D" w:rsidRPr="00F41F91" w:rsidRDefault="008112B3" w:rsidP="009C6436">
            <w:pPr>
              <w:jc w:val="center"/>
              <w:rPr>
                <w:sz w:val="18"/>
              </w:rPr>
            </w:pPr>
            <w:r>
              <w:rPr>
                <w:sz w:val="18"/>
              </w:rPr>
              <w:t>03/08/16</w:t>
            </w:r>
          </w:p>
        </w:tc>
        <w:tc>
          <w:tcPr>
            <w:tcW w:w="1350" w:type="dxa"/>
            <w:tcBorders>
              <w:bottom w:val="single" w:sz="18" w:space="0" w:color="auto"/>
            </w:tcBorders>
          </w:tcPr>
          <w:p w14:paraId="5F571C45" w14:textId="2B3ABF14" w:rsidR="00B3023D" w:rsidRPr="00F41F91" w:rsidRDefault="008112B3" w:rsidP="009C6436">
            <w:pPr>
              <w:jc w:val="center"/>
              <w:rPr>
                <w:sz w:val="18"/>
              </w:rPr>
            </w:pPr>
            <w:r>
              <w:rPr>
                <w:sz w:val="18"/>
              </w:rPr>
              <w:t>250</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0BB42A80" w:rsidR="002F0C78" w:rsidRDefault="002F0C78" w:rsidP="00505C69">
            <w:pPr>
              <w:rPr>
                <w:sz w:val="18"/>
              </w:rPr>
            </w:pPr>
            <w:r>
              <w:rPr>
                <w:sz w:val="18"/>
              </w:rPr>
              <w:t>Gross Alpha</w:t>
            </w:r>
            <w:r w:rsidR="00505C69">
              <w:rPr>
                <w:sz w:val="18"/>
              </w:rPr>
              <w:t xml:space="preserve">         </w:t>
            </w:r>
            <w:r>
              <w:rPr>
                <w:sz w:val="18"/>
              </w:rPr>
              <w:t>Well 1</w:t>
            </w:r>
          </w:p>
          <w:p w14:paraId="594AA3B0" w14:textId="726DDE3C" w:rsidR="002F0C78" w:rsidRPr="00F41F91" w:rsidRDefault="00505C69" w:rsidP="00505C69">
            <w:pPr>
              <w:rPr>
                <w:sz w:val="18"/>
              </w:rPr>
            </w:pPr>
            <w:r>
              <w:rPr>
                <w:sz w:val="18"/>
              </w:rPr>
              <w:t>(</w:t>
            </w:r>
            <w:r>
              <w:t>pCi/L)</w:t>
            </w:r>
            <w:r>
              <w:rPr>
                <w:sz w:val="18"/>
              </w:rPr>
              <w:t xml:space="preserve"> </w:t>
            </w:r>
            <w:r w:rsidR="002F0C78">
              <w:rPr>
                <w:sz w:val="18"/>
              </w:rPr>
              <w:t xml:space="preserve">               </w:t>
            </w:r>
          </w:p>
        </w:tc>
        <w:tc>
          <w:tcPr>
            <w:tcW w:w="990" w:type="dxa"/>
            <w:tcBorders>
              <w:top w:val="nil"/>
            </w:tcBorders>
          </w:tcPr>
          <w:p w14:paraId="1F767A98" w14:textId="06DB8935" w:rsidR="002F0C78" w:rsidRPr="00F41F91" w:rsidRDefault="008112B3" w:rsidP="00D057C3">
            <w:pPr>
              <w:jc w:val="center"/>
              <w:rPr>
                <w:sz w:val="18"/>
              </w:rPr>
            </w:pPr>
            <w:r>
              <w:rPr>
                <w:sz w:val="18"/>
              </w:rPr>
              <w:t>08/20/13</w:t>
            </w:r>
          </w:p>
        </w:tc>
        <w:tc>
          <w:tcPr>
            <w:tcW w:w="1350" w:type="dxa"/>
            <w:tcBorders>
              <w:top w:val="nil"/>
            </w:tcBorders>
          </w:tcPr>
          <w:p w14:paraId="1F49E307" w14:textId="36E306FC" w:rsidR="002F0C78" w:rsidRPr="00F41F91" w:rsidRDefault="008112B3" w:rsidP="00D057C3">
            <w:pPr>
              <w:jc w:val="center"/>
              <w:rPr>
                <w:sz w:val="18"/>
              </w:rPr>
            </w:pPr>
            <w:r>
              <w:rPr>
                <w:sz w:val="18"/>
              </w:rPr>
              <w:t>2.26</w:t>
            </w:r>
          </w:p>
        </w:tc>
        <w:tc>
          <w:tcPr>
            <w:tcW w:w="1440" w:type="dxa"/>
            <w:tcBorders>
              <w:top w:val="nil"/>
            </w:tcBorders>
          </w:tcPr>
          <w:p w14:paraId="709733CB" w14:textId="06FF1A73" w:rsidR="002F0C78" w:rsidRPr="00F41F91" w:rsidRDefault="008112B3" w:rsidP="00D057C3">
            <w:pPr>
              <w:jc w:val="center"/>
              <w:rPr>
                <w:sz w:val="18"/>
              </w:rPr>
            </w:pPr>
            <w:r>
              <w:rPr>
                <w:sz w:val="18"/>
              </w:rPr>
              <w:t>NA</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3BD76BE2" w:rsidR="00B96874" w:rsidRDefault="00B96874" w:rsidP="00B96874">
            <w:pPr>
              <w:rPr>
                <w:sz w:val="18"/>
              </w:rPr>
            </w:pPr>
            <w:r>
              <w:rPr>
                <w:sz w:val="18"/>
              </w:rPr>
              <w:t xml:space="preserve">Arsenic                  Well </w:t>
            </w:r>
            <w:r w:rsidR="008112B3">
              <w:rPr>
                <w:sz w:val="18"/>
              </w:rPr>
              <w:t>1</w:t>
            </w:r>
          </w:p>
          <w:p w14:paraId="7901E496" w14:textId="4E2E6E14" w:rsidR="008112B3" w:rsidRPr="00F41F91" w:rsidRDefault="00B96874" w:rsidP="008112B3">
            <w:pPr>
              <w:rPr>
                <w:sz w:val="18"/>
              </w:rPr>
            </w:pPr>
            <w:r>
              <w:rPr>
                <w:sz w:val="18"/>
              </w:rPr>
              <w:t xml:space="preserve">(ug/L)                    </w:t>
            </w:r>
          </w:p>
          <w:p w14:paraId="60E01ABE" w14:textId="03A65A4A" w:rsidR="00B96874" w:rsidRPr="00F41F91" w:rsidRDefault="00B96874" w:rsidP="00B96874">
            <w:pPr>
              <w:rPr>
                <w:sz w:val="18"/>
              </w:rPr>
            </w:pPr>
          </w:p>
        </w:tc>
        <w:tc>
          <w:tcPr>
            <w:tcW w:w="990" w:type="dxa"/>
            <w:tcBorders>
              <w:top w:val="nil"/>
            </w:tcBorders>
          </w:tcPr>
          <w:p w14:paraId="106EDF2A" w14:textId="28589C5C" w:rsidR="00B96874" w:rsidRPr="00F41F91" w:rsidRDefault="008112B3" w:rsidP="00B96874">
            <w:pPr>
              <w:jc w:val="center"/>
              <w:rPr>
                <w:sz w:val="18"/>
              </w:rPr>
            </w:pPr>
            <w:r>
              <w:rPr>
                <w:sz w:val="18"/>
              </w:rPr>
              <w:t>08/03/16</w:t>
            </w:r>
          </w:p>
        </w:tc>
        <w:tc>
          <w:tcPr>
            <w:tcW w:w="1350" w:type="dxa"/>
            <w:tcBorders>
              <w:top w:val="nil"/>
            </w:tcBorders>
          </w:tcPr>
          <w:p w14:paraId="08741691" w14:textId="040EF1AA" w:rsidR="00B96874" w:rsidRPr="00F41F91" w:rsidRDefault="008112B3" w:rsidP="00B96874">
            <w:pPr>
              <w:jc w:val="center"/>
              <w:rPr>
                <w:sz w:val="18"/>
              </w:rPr>
            </w:pPr>
            <w:r>
              <w:rPr>
                <w:sz w:val="18"/>
              </w:rPr>
              <w:t>2.1</w:t>
            </w:r>
          </w:p>
        </w:tc>
        <w:tc>
          <w:tcPr>
            <w:tcW w:w="1440" w:type="dxa"/>
            <w:tcBorders>
              <w:top w:val="nil"/>
            </w:tcBorders>
          </w:tcPr>
          <w:p w14:paraId="68927704" w14:textId="3968C65F" w:rsidR="00B96874" w:rsidRPr="00F41F91" w:rsidRDefault="008112B3" w:rsidP="00B96874">
            <w:pPr>
              <w:jc w:val="center"/>
              <w:rPr>
                <w:sz w:val="18"/>
              </w:rPr>
            </w:pPr>
            <w:r>
              <w:rPr>
                <w:sz w:val="18"/>
              </w:rPr>
              <w:t>NA</w:t>
            </w: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2CF3CCA2" w:rsidR="00B96874" w:rsidRDefault="00B96874" w:rsidP="00B96874">
            <w:r>
              <w:t>Barium             Well 1</w:t>
            </w:r>
          </w:p>
          <w:p w14:paraId="36E5CEC6" w14:textId="038EFB83" w:rsidR="00B96874" w:rsidRPr="00F41F91" w:rsidRDefault="00B96874" w:rsidP="00B96874">
            <w:pPr>
              <w:rPr>
                <w:sz w:val="18"/>
              </w:rPr>
            </w:pPr>
            <w:r>
              <w:t xml:space="preserve">(mg/L)              </w:t>
            </w:r>
          </w:p>
        </w:tc>
        <w:tc>
          <w:tcPr>
            <w:tcW w:w="990" w:type="dxa"/>
            <w:tcBorders>
              <w:top w:val="nil"/>
            </w:tcBorders>
          </w:tcPr>
          <w:p w14:paraId="293A490A" w14:textId="54B484A0" w:rsidR="00B96874" w:rsidRPr="00F41F91" w:rsidRDefault="008112B3" w:rsidP="00B96874">
            <w:pPr>
              <w:jc w:val="center"/>
              <w:rPr>
                <w:sz w:val="18"/>
              </w:rPr>
            </w:pPr>
            <w:r>
              <w:rPr>
                <w:sz w:val="18"/>
              </w:rPr>
              <w:t>08/02/19</w:t>
            </w:r>
          </w:p>
        </w:tc>
        <w:tc>
          <w:tcPr>
            <w:tcW w:w="1350" w:type="dxa"/>
            <w:tcBorders>
              <w:top w:val="nil"/>
            </w:tcBorders>
          </w:tcPr>
          <w:p w14:paraId="3C10C692" w14:textId="070867DA" w:rsidR="00B96874" w:rsidRPr="00F41F91" w:rsidRDefault="008112B3" w:rsidP="00B96874">
            <w:pPr>
              <w:jc w:val="center"/>
              <w:rPr>
                <w:sz w:val="18"/>
              </w:rPr>
            </w:pPr>
            <w:r>
              <w:rPr>
                <w:sz w:val="18"/>
              </w:rPr>
              <w:t>.073</w:t>
            </w:r>
          </w:p>
        </w:tc>
        <w:tc>
          <w:tcPr>
            <w:tcW w:w="1440" w:type="dxa"/>
            <w:tcBorders>
              <w:top w:val="nil"/>
            </w:tcBorders>
          </w:tcPr>
          <w:p w14:paraId="6A9EA2E2" w14:textId="5EFE99D2" w:rsidR="00B96874" w:rsidRPr="00F41F91" w:rsidRDefault="00B96874" w:rsidP="008112B3">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56BE8DD1" w:rsidR="00396502" w:rsidRDefault="00396502" w:rsidP="00396502">
            <w:r>
              <w:t xml:space="preserve">Fluoride             Well </w:t>
            </w:r>
            <w:r w:rsidR="008112B3">
              <w:t>1</w:t>
            </w:r>
            <w:r>
              <w:t xml:space="preserve"> </w:t>
            </w:r>
          </w:p>
          <w:p w14:paraId="466F9F19" w14:textId="5722446B" w:rsidR="00B96874" w:rsidRPr="00F41F91" w:rsidRDefault="00396502" w:rsidP="00396502">
            <w:pPr>
              <w:rPr>
                <w:sz w:val="18"/>
              </w:rPr>
            </w:pPr>
            <w:r>
              <w:t xml:space="preserve">(mg/L)              </w:t>
            </w:r>
          </w:p>
        </w:tc>
        <w:tc>
          <w:tcPr>
            <w:tcW w:w="990" w:type="dxa"/>
            <w:tcBorders>
              <w:top w:val="nil"/>
            </w:tcBorders>
          </w:tcPr>
          <w:p w14:paraId="43376703" w14:textId="5A6AFD6B" w:rsidR="00396502" w:rsidRPr="00F41F91" w:rsidRDefault="008112B3" w:rsidP="00396502">
            <w:pPr>
              <w:jc w:val="center"/>
              <w:rPr>
                <w:sz w:val="18"/>
              </w:rPr>
            </w:pPr>
            <w:r>
              <w:rPr>
                <w:sz w:val="18"/>
              </w:rPr>
              <w:t>08/02/19</w:t>
            </w:r>
          </w:p>
        </w:tc>
        <w:tc>
          <w:tcPr>
            <w:tcW w:w="1350" w:type="dxa"/>
            <w:tcBorders>
              <w:top w:val="nil"/>
            </w:tcBorders>
          </w:tcPr>
          <w:p w14:paraId="3F77AB44" w14:textId="28B76A4E" w:rsidR="00396502" w:rsidRPr="00F41F91" w:rsidRDefault="008112B3" w:rsidP="00B96874">
            <w:pPr>
              <w:jc w:val="center"/>
              <w:rPr>
                <w:sz w:val="18"/>
              </w:rPr>
            </w:pPr>
            <w:r>
              <w:rPr>
                <w:sz w:val="18"/>
              </w:rPr>
              <w:t>.15</w:t>
            </w:r>
          </w:p>
        </w:tc>
        <w:tc>
          <w:tcPr>
            <w:tcW w:w="1440" w:type="dxa"/>
            <w:tcBorders>
              <w:top w:val="nil"/>
            </w:tcBorders>
          </w:tcPr>
          <w:p w14:paraId="6CF22CFD" w14:textId="77F99663" w:rsidR="00396502" w:rsidRPr="00F41F91" w:rsidRDefault="008112B3"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420CE5B9" w14:textId="77777777" w:rsidTr="002F1DD3">
        <w:trPr>
          <w:trHeight w:val="432"/>
          <w:jc w:val="center"/>
        </w:trPr>
        <w:tc>
          <w:tcPr>
            <w:tcW w:w="2268" w:type="dxa"/>
            <w:gridSpan w:val="2"/>
            <w:tcBorders>
              <w:left w:val="single" w:sz="6" w:space="0" w:color="auto"/>
            </w:tcBorders>
          </w:tcPr>
          <w:p w14:paraId="1EA68494" w14:textId="113F8BEC" w:rsidR="000E3E38" w:rsidRPr="005A1D1C" w:rsidRDefault="00863961" w:rsidP="00863961">
            <w:pPr>
              <w:rPr>
                <w:b/>
                <w:bCs/>
                <w:sz w:val="18"/>
              </w:rPr>
            </w:pPr>
            <w:r w:rsidRPr="005A1D1C">
              <w:rPr>
                <w:b/>
                <w:bCs/>
                <w:sz w:val="18"/>
              </w:rPr>
              <w:t xml:space="preserve">Manganese             Well </w:t>
            </w:r>
            <w:r w:rsidR="008112B3">
              <w:rPr>
                <w:b/>
                <w:bCs/>
                <w:sz w:val="18"/>
              </w:rPr>
              <w:t>1</w:t>
            </w:r>
          </w:p>
          <w:p w14:paraId="377ABC2D" w14:textId="52AB64B3" w:rsidR="00863961" w:rsidRPr="005A1D1C" w:rsidRDefault="00863961" w:rsidP="00863961">
            <w:pPr>
              <w:rPr>
                <w:b/>
                <w:bCs/>
                <w:sz w:val="18"/>
              </w:rPr>
            </w:pPr>
            <w:r w:rsidRPr="005A1D1C">
              <w:rPr>
                <w:b/>
                <w:bCs/>
                <w:sz w:val="18"/>
              </w:rPr>
              <w:t>(ug/L)</w:t>
            </w:r>
          </w:p>
        </w:tc>
        <w:tc>
          <w:tcPr>
            <w:tcW w:w="990" w:type="dxa"/>
          </w:tcPr>
          <w:p w14:paraId="7A91D798" w14:textId="7FC7711E" w:rsidR="000E3E38" w:rsidRPr="005A1D1C" w:rsidRDefault="008112B3" w:rsidP="000E3E38">
            <w:pPr>
              <w:jc w:val="center"/>
              <w:rPr>
                <w:b/>
                <w:bCs/>
                <w:sz w:val="18"/>
              </w:rPr>
            </w:pPr>
            <w:r>
              <w:rPr>
                <w:b/>
                <w:bCs/>
                <w:sz w:val="18"/>
              </w:rPr>
              <w:t>08/03/16</w:t>
            </w:r>
          </w:p>
        </w:tc>
        <w:tc>
          <w:tcPr>
            <w:tcW w:w="1350" w:type="dxa"/>
          </w:tcPr>
          <w:p w14:paraId="4808ECD6" w14:textId="6608EA19" w:rsidR="000E3E38" w:rsidRPr="005A1D1C" w:rsidRDefault="008112B3" w:rsidP="000E3E38">
            <w:pPr>
              <w:jc w:val="center"/>
              <w:rPr>
                <w:b/>
                <w:bCs/>
                <w:sz w:val="18"/>
              </w:rPr>
            </w:pPr>
            <w:r w:rsidRPr="008112B3">
              <w:rPr>
                <w:b/>
                <w:bCs/>
                <w:sz w:val="18"/>
                <w:highlight w:val="yellow"/>
              </w:rPr>
              <w:t>360</w:t>
            </w:r>
          </w:p>
        </w:tc>
        <w:tc>
          <w:tcPr>
            <w:tcW w:w="1440" w:type="dxa"/>
          </w:tcPr>
          <w:p w14:paraId="1972A915" w14:textId="0BE7006B" w:rsidR="000E3E38" w:rsidRPr="005A1D1C" w:rsidRDefault="00863961" w:rsidP="000E3E38">
            <w:pPr>
              <w:jc w:val="center"/>
              <w:rPr>
                <w:b/>
                <w:bCs/>
                <w:sz w:val="18"/>
              </w:rPr>
            </w:pPr>
            <w:r w:rsidRPr="005A1D1C">
              <w:rPr>
                <w:b/>
                <w:bCs/>
                <w:sz w:val="18"/>
              </w:rPr>
              <w:t>NA</w:t>
            </w:r>
          </w:p>
        </w:tc>
        <w:tc>
          <w:tcPr>
            <w:tcW w:w="900" w:type="dxa"/>
          </w:tcPr>
          <w:p w14:paraId="5ECD4E36" w14:textId="516C60C3" w:rsidR="000E3E38" w:rsidRPr="005A1D1C" w:rsidRDefault="00863961" w:rsidP="000E3E38">
            <w:pPr>
              <w:jc w:val="center"/>
              <w:rPr>
                <w:b/>
                <w:bCs/>
                <w:sz w:val="18"/>
              </w:rPr>
            </w:pPr>
            <w:r w:rsidRPr="005A1D1C">
              <w:rPr>
                <w:b/>
                <w:bCs/>
                <w:sz w:val="18"/>
              </w:rPr>
              <w:t>50</w:t>
            </w:r>
          </w:p>
        </w:tc>
        <w:tc>
          <w:tcPr>
            <w:tcW w:w="1080" w:type="dxa"/>
          </w:tcPr>
          <w:p w14:paraId="053E67AE" w14:textId="4A99BD4B" w:rsidR="000E3E38" w:rsidRPr="005A1D1C" w:rsidRDefault="00863961" w:rsidP="000E3E38">
            <w:pPr>
              <w:jc w:val="center"/>
              <w:rPr>
                <w:b/>
                <w:bCs/>
                <w:sz w:val="18"/>
              </w:rPr>
            </w:pPr>
            <w:r w:rsidRPr="005A1D1C">
              <w:rPr>
                <w:b/>
                <w:bCs/>
                <w:sz w:val="18"/>
              </w:rPr>
              <w:t>NA</w:t>
            </w:r>
          </w:p>
        </w:tc>
        <w:tc>
          <w:tcPr>
            <w:tcW w:w="2808" w:type="dxa"/>
            <w:tcBorders>
              <w:right w:val="single" w:sz="6" w:space="0" w:color="auto"/>
            </w:tcBorders>
          </w:tcPr>
          <w:p w14:paraId="461C2D91" w14:textId="33327F29" w:rsidR="000E3E38" w:rsidRPr="005A1D1C" w:rsidRDefault="00863961" w:rsidP="00863961">
            <w:pPr>
              <w:spacing w:before="40" w:after="40"/>
              <w:rPr>
                <w:b/>
                <w:bCs/>
                <w:sz w:val="22"/>
              </w:rPr>
            </w:pPr>
            <w:r w:rsidRPr="005A1D1C">
              <w:rPr>
                <w:b/>
                <w:bCs/>
                <w:sz w:val="22"/>
              </w:rPr>
              <w:t>Leaching from natural deposits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5788F8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45254">
        <w:rPr>
          <w:b/>
          <w:bCs/>
          <w:sz w:val="21"/>
          <w:szCs w:val="21"/>
          <w:lang w:val="es-MX"/>
        </w:rPr>
        <w:t>Upper Velley Disposal Services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8CD72BC"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 xml:space="preserve">Manganese at well </w:t>
            </w:r>
            <w:r w:rsidR="008112B3">
              <w:rPr>
                <w:rFonts w:ascii="Times New Roman" w:hAnsi="Times New Roman"/>
                <w:b/>
                <w:sz w:val="20"/>
                <w:szCs w:val="14"/>
              </w:rPr>
              <w:t>1</w:t>
            </w:r>
          </w:p>
        </w:tc>
        <w:tc>
          <w:tcPr>
            <w:tcW w:w="2203" w:type="dxa"/>
            <w:tcBorders>
              <w:top w:val="double" w:sz="6" w:space="0" w:color="auto"/>
              <w:bottom w:val="single" w:sz="4" w:space="0" w:color="auto"/>
            </w:tcBorders>
            <w:shd w:val="clear" w:color="auto" w:fill="auto"/>
          </w:tcPr>
          <w:p w14:paraId="7E1A2D97" w14:textId="3CE0C63A" w:rsidR="005A1D1C" w:rsidRDefault="005A1D1C" w:rsidP="005A1D1C">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sidR="008112B3">
              <w:rPr>
                <w:rFonts w:ascii="Times New Roman" w:hAnsi="Times New Roman"/>
                <w:b/>
                <w:sz w:val="20"/>
                <w:szCs w:val="14"/>
              </w:rPr>
              <w:t>8/03/16</w:t>
            </w:r>
          </w:p>
          <w:p w14:paraId="0C6FD2A3" w14:textId="0F9C97A7" w:rsidR="00803861" w:rsidRPr="005A1D1C" w:rsidRDefault="008112B3" w:rsidP="005A1D1C">
            <w:pPr>
              <w:pStyle w:val="BodyText"/>
              <w:spacing w:before="0"/>
              <w:jc w:val="left"/>
              <w:rPr>
                <w:rFonts w:ascii="Times New Roman" w:hAnsi="Times New Roman"/>
                <w:b/>
                <w:sz w:val="20"/>
                <w:szCs w:val="14"/>
              </w:rPr>
            </w:pPr>
            <w:r>
              <w:rPr>
                <w:rFonts w:ascii="Times New Roman" w:hAnsi="Times New Roman"/>
                <w:b/>
                <w:sz w:val="20"/>
                <w:szCs w:val="14"/>
              </w:rPr>
              <w:t>360</w:t>
            </w:r>
            <w:r w:rsidR="005A1D1C">
              <w:rPr>
                <w:rFonts w:ascii="Times New Roman" w:hAnsi="Times New Roman"/>
                <w:b/>
                <w:sz w:val="20"/>
                <w:szCs w:val="14"/>
              </w:rPr>
              <w:t xml:space="preserve"> </w:t>
            </w:r>
            <w:r w:rsidR="005A1D1C" w:rsidRPr="005A1D1C">
              <w:rPr>
                <w:rFonts w:ascii="Times New Roman" w:hAnsi="Times New Roman"/>
                <w:b/>
                <w:sz w:val="20"/>
                <w:szCs w:val="14"/>
              </w:rPr>
              <w:t>mg/L</w:t>
            </w:r>
          </w:p>
        </w:tc>
        <w:tc>
          <w:tcPr>
            <w:tcW w:w="2203" w:type="dxa"/>
            <w:tcBorders>
              <w:top w:val="double" w:sz="6" w:space="0" w:color="auto"/>
              <w:bottom w:val="single" w:sz="4" w:space="0" w:color="auto"/>
            </w:tcBorders>
            <w:shd w:val="clear" w:color="auto" w:fill="auto"/>
          </w:tcPr>
          <w:p w14:paraId="38F06260" w14:textId="095E40BA"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7310A589"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Proper Treatment in place</w:t>
            </w:r>
          </w:p>
        </w:tc>
        <w:tc>
          <w:tcPr>
            <w:tcW w:w="2096" w:type="dxa"/>
            <w:tcBorders>
              <w:top w:val="double" w:sz="6" w:space="0" w:color="auto"/>
              <w:bottom w:val="single" w:sz="4" w:space="0" w:color="auto"/>
            </w:tcBorders>
            <w:shd w:val="clear" w:color="auto" w:fill="auto"/>
          </w:tcPr>
          <w:p w14:paraId="47E414FC" w14:textId="76BA2786" w:rsidR="00803861" w:rsidRPr="005A1D1C" w:rsidRDefault="005A1D1C" w:rsidP="005A1D1C">
            <w:pPr>
              <w:pStyle w:val="BodyText"/>
              <w:spacing w:before="0"/>
              <w:jc w:val="left"/>
              <w:rPr>
                <w:rFonts w:ascii="Times New Roman" w:hAnsi="Times New Roman"/>
                <w:b/>
                <w:sz w:val="20"/>
                <w:szCs w:val="14"/>
              </w:rPr>
            </w:pPr>
            <w:r w:rsidRPr="005A1D1C">
              <w:rPr>
                <w:sz w:val="20"/>
                <w:szCs w:val="14"/>
              </w:rPr>
              <w:t>Manganese exposures resulted in neurological effects.  High levels of manganese in people have been shown to result in adverse effects to the nervous system.</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5D57AB" w:rsidRDefault="005D57AB">
      <w:r>
        <w:separator/>
      </w:r>
    </w:p>
  </w:endnote>
  <w:endnote w:type="continuationSeparator" w:id="0">
    <w:p w14:paraId="701DBA4F" w14:textId="77777777" w:rsidR="005D57AB" w:rsidRDefault="005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5D57AB" w:rsidRDefault="005D57AB">
      <w:r>
        <w:separator/>
      </w:r>
    </w:p>
  </w:footnote>
  <w:footnote w:type="continuationSeparator" w:id="0">
    <w:p w14:paraId="35A7000F" w14:textId="77777777" w:rsidR="005D57AB" w:rsidRDefault="005D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D57AB" w:rsidRDefault="005D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D57AB" w:rsidRPr="00E45705" w:rsidRDefault="005D57A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12B3"/>
    <w:rsid w:val="00814AAE"/>
    <w:rsid w:val="00816622"/>
    <w:rsid w:val="008222DE"/>
    <w:rsid w:val="0082242B"/>
    <w:rsid w:val="008225EA"/>
    <w:rsid w:val="00824962"/>
    <w:rsid w:val="008272D0"/>
    <w:rsid w:val="00831585"/>
    <w:rsid w:val="00832E7C"/>
    <w:rsid w:val="00836B2C"/>
    <w:rsid w:val="00845254"/>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2436</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2020-06-01T17:04:00Z</dcterms:created>
  <dcterms:modified xsi:type="dcterms:W3CDTF">2020-06-01T17:12:00Z</dcterms:modified>
</cp:coreProperties>
</file>