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772F7485" w:rsidR="005879C4" w:rsidRPr="005C02F2" w:rsidRDefault="00083B9E" w:rsidP="00083B9E">
            <w:pPr>
              <w:spacing w:before="40" w:after="40"/>
              <w:ind w:firstLine="720"/>
              <w:jc w:val="both"/>
              <w:rPr>
                <w:sz w:val="22"/>
              </w:rPr>
            </w:pPr>
            <w:r>
              <w:rPr>
                <w:sz w:val="22"/>
              </w:rPr>
              <w:t>CSP Pfeiffer Big Sur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2125863" w:rsidR="005879C4" w:rsidRPr="005C02F2" w:rsidRDefault="00083B9E" w:rsidP="005D5750">
            <w:pPr>
              <w:spacing w:before="40" w:after="40"/>
              <w:jc w:val="both"/>
              <w:rPr>
                <w:sz w:val="22"/>
              </w:rPr>
            </w:pPr>
            <w:r>
              <w:rPr>
                <w:sz w:val="22"/>
              </w:rPr>
              <w:t>2710300</w:t>
            </w:r>
          </w:p>
        </w:tc>
      </w:tr>
    </w:tbl>
    <w:p w14:paraId="3C51C8E2" w14:textId="715F76BA" w:rsidR="005879C4" w:rsidRPr="005C02F2" w:rsidRDefault="005879C4" w:rsidP="005D5750">
      <w:pPr>
        <w:pStyle w:val="BodyText"/>
        <w:spacing w:before="120" w:after="120"/>
      </w:pPr>
      <w:r w:rsidRPr="005C02F2">
        <w:t>The water system named above hereby certifies that its Consumer Confidence R</w:t>
      </w:r>
      <w:r w:rsidR="00083B9E">
        <w:t xml:space="preserve">eport was distributed on 6/21/2019 </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0888A72C" w:rsidR="005879C4" w:rsidRPr="005C02F2" w:rsidRDefault="00083B9E">
            <w:pPr>
              <w:pStyle w:val="BodyText"/>
              <w:spacing w:before="0"/>
            </w:pPr>
            <w:r>
              <w:t>Marc Lewis</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0B0DA042" w:rsidR="005879C4" w:rsidRPr="00083B9E" w:rsidRDefault="00083B9E">
            <w:pPr>
              <w:pStyle w:val="BodyText"/>
              <w:spacing w:before="0"/>
              <w:rPr>
                <w:rFonts w:ascii="Freestyle Script" w:hAnsi="Freestyle Script"/>
                <w:sz w:val="28"/>
                <w:szCs w:val="28"/>
              </w:rPr>
            </w:pPr>
            <w:r w:rsidRPr="00083B9E">
              <w:rPr>
                <w:rFonts w:ascii="Freestyle Script" w:hAnsi="Freestyle Script"/>
                <w:sz w:val="28"/>
                <w:szCs w:val="28"/>
              </w:rPr>
              <w:t>Marc Lewis</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1844D1BD" w:rsidR="005879C4" w:rsidRPr="005C02F2" w:rsidRDefault="00083B9E">
            <w:pPr>
              <w:pStyle w:val="BodyText"/>
              <w:spacing w:before="0"/>
            </w:pPr>
            <w:r>
              <w:t>WSPS</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0053A37D" w:rsidR="005879C4" w:rsidRPr="005C02F2" w:rsidRDefault="005879C4">
            <w:pPr>
              <w:pStyle w:val="BodyText"/>
              <w:spacing w:before="0"/>
            </w:pPr>
            <w:r w:rsidRPr="005C02F2">
              <w:t>(</w:t>
            </w:r>
            <w:r w:rsidR="00083B9E">
              <w:t xml:space="preserve"> 831</w:t>
            </w:r>
            <w:r w:rsidRPr="005C02F2">
              <w:t xml:space="preserve"> )</w:t>
            </w:r>
            <w:r w:rsidR="00083B9E">
              <w:t xml:space="preserve"> 667-2819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2CACB5E1" w:rsidR="005879C4" w:rsidRPr="005C02F2" w:rsidRDefault="00083B9E">
            <w:pPr>
              <w:pStyle w:val="BodyText"/>
              <w:spacing w:before="0"/>
            </w:pPr>
            <w:r>
              <w:t>6/22/19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25AE3D07" w:rsidR="005879C4" w:rsidRPr="005C02F2" w:rsidRDefault="00083B9E"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5CEBBAC2" w:rsidR="005879C4" w:rsidRPr="005C02F2" w:rsidRDefault="00083B9E"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5AC63FA3" w:rsidR="005879C4" w:rsidRPr="005C02F2" w:rsidRDefault="00083B9E"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sidRPr="005C02F2">
        <w:rPr>
          <w:sz w:val="22"/>
        </w:rPr>
        <w:tab/>
        <w:t>Posted the CCR in public places (attach a list of locations)</w:t>
      </w:r>
    </w:p>
    <w:p w14:paraId="3974AC61" w14:textId="53C4DBCD" w:rsidR="005879C4" w:rsidRPr="005C02F2" w:rsidRDefault="00083B9E"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sidRPr="005C02F2">
        <w:rPr>
          <w:sz w:val="22"/>
        </w:rPr>
        <w:tab/>
        <w:t>Delivery of multiple copies of CCR to single</w:t>
      </w:r>
      <w:r w:rsidR="002214BA" w:rsidRPr="005C02F2">
        <w:rPr>
          <w:sz w:val="22"/>
        </w:rPr>
        <w:t>-</w:t>
      </w:r>
      <w:r w:rsidR="005879C4" w:rsidRPr="005C02F2">
        <w:rPr>
          <w:sz w:val="22"/>
        </w:rPr>
        <w:t>bill</w:t>
      </w:r>
      <w:r w:rsidR="002214BA" w:rsidRPr="005C02F2">
        <w:rPr>
          <w:sz w:val="22"/>
        </w:rPr>
        <w:t>ed</w:t>
      </w:r>
      <w:r w:rsidR="005879C4"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65505A">
        <w:rPr>
          <w:sz w:val="24"/>
        </w:rPr>
      </w:r>
      <w:r w:rsidR="0065505A">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5505A">
        <w:rPr>
          <w:sz w:val="22"/>
        </w:rPr>
      </w:r>
      <w:r w:rsidR="0065505A">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58224C33" w14:textId="7AF0F9C7" w:rsidR="00CC766C" w:rsidRPr="00272E81" w:rsidRDefault="00272E81" w:rsidP="00CC766C">
      <w:pPr>
        <w:tabs>
          <w:tab w:val="left" w:pos="9360"/>
        </w:tabs>
        <w:spacing w:line="300" w:lineRule="auto"/>
        <w:ind w:left="540" w:hanging="540"/>
        <w:jc w:val="both"/>
        <w:rPr>
          <w:sz w:val="22"/>
        </w:rPr>
      </w:pPr>
      <w:r>
        <w:rPr>
          <w:sz w:val="28"/>
        </w:rPr>
        <w:lastRenderedPageBreak/>
        <w:t xml:space="preserve">Hand delivered CCR to park residents. Delivered multiple copies to Big Sur Lodge and Cal Trans dept. Posted CCR </w:t>
      </w:r>
      <w:bookmarkStart w:id="1" w:name="_GoBack"/>
      <w:bookmarkEnd w:id="1"/>
      <w:r>
        <w:rPr>
          <w:sz w:val="28"/>
        </w:rPr>
        <w:t>at bulletin board at Park entrance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34EE0CBD"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BCD9" w14:textId="77777777" w:rsidR="0065505A" w:rsidRDefault="0065505A">
      <w:r>
        <w:separator/>
      </w:r>
    </w:p>
  </w:endnote>
  <w:endnote w:type="continuationSeparator" w:id="0">
    <w:p w14:paraId="4DDE2C77" w14:textId="77777777" w:rsidR="0065505A" w:rsidRDefault="0065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197E8047"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272E81">
      <w:rPr>
        <w:iCs/>
        <w:noProof/>
      </w:rPr>
      <w:t>2</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6A745832"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272E81">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C8EC" w14:textId="77777777" w:rsidR="0065505A" w:rsidRDefault="0065505A">
      <w:r>
        <w:separator/>
      </w:r>
    </w:p>
  </w:footnote>
  <w:footnote w:type="continuationSeparator" w:id="0">
    <w:p w14:paraId="5EFDEA9D" w14:textId="77777777" w:rsidR="0065505A" w:rsidRDefault="0065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3585" w14:textId="0365DA05" w:rsidR="004572E4" w:rsidRPr="004572E4" w:rsidRDefault="004572E4">
    <w:pPr>
      <w:pStyle w:val="Header"/>
      <w:rPr>
        <w:b/>
        <w:color w:val="0000FF"/>
        <w:sz w:val="32"/>
      </w:rPr>
    </w:pPr>
    <w:r w:rsidRPr="004572E4">
      <w:rPr>
        <w:b/>
        <w:color w:val="0000FF"/>
        <w:sz w:val="32"/>
      </w:rPr>
      <w:t xml:space="preserve">APPENDIX B:  </w:t>
    </w:r>
    <w:r w:rsidR="00D15F63">
      <w:rPr>
        <w:b/>
        <w:color w:val="0000FF"/>
        <w:sz w:val="32"/>
      </w:rPr>
      <w:t>e</w:t>
    </w:r>
    <w:r w:rsidRPr="004572E4">
      <w:rPr>
        <w:b/>
        <w:color w:val="0000FF"/>
        <w:sz w:val="32"/>
      </w:rPr>
      <w:t>CCR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83B9E"/>
    <w:rsid w:val="00095FF1"/>
    <w:rsid w:val="000A1E57"/>
    <w:rsid w:val="000B3820"/>
    <w:rsid w:val="000C462F"/>
    <w:rsid w:val="00112E26"/>
    <w:rsid w:val="00120AE1"/>
    <w:rsid w:val="00156593"/>
    <w:rsid w:val="001A1FAF"/>
    <w:rsid w:val="001E0392"/>
    <w:rsid w:val="001F44D6"/>
    <w:rsid w:val="001F5C84"/>
    <w:rsid w:val="00211F95"/>
    <w:rsid w:val="002214BA"/>
    <w:rsid w:val="00272E81"/>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505A"/>
    <w:rsid w:val="00656EAE"/>
    <w:rsid w:val="006576EF"/>
    <w:rsid w:val="00674084"/>
    <w:rsid w:val="006C7ED4"/>
    <w:rsid w:val="00711A0A"/>
    <w:rsid w:val="00712C02"/>
    <w:rsid w:val="00751264"/>
    <w:rsid w:val="007809A6"/>
    <w:rsid w:val="00783BE5"/>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Lewis, Marc@Parks</cp:lastModifiedBy>
  <cp:revision>4</cp:revision>
  <cp:lastPrinted>2014-08-01T16:05:00Z</cp:lastPrinted>
  <dcterms:created xsi:type="dcterms:W3CDTF">2019-06-22T20:10:00Z</dcterms:created>
  <dcterms:modified xsi:type="dcterms:W3CDTF">2019-06-22T20:19:00Z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