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62F77" w14:textId="44C834C6" w:rsidR="004C0265" w:rsidRPr="005162DE" w:rsidRDefault="004C0265" w:rsidP="008E66E2">
      <w:pPr>
        <w:pStyle w:val="Heading1"/>
        <w:spacing w:before="0"/>
        <w:jc w:val="center"/>
      </w:pPr>
      <w:r w:rsidRPr="005162DE">
        <w:t>202</w:t>
      </w:r>
      <w:r w:rsidR="00A233CF">
        <w:t>5</w:t>
      </w:r>
      <w:r w:rsidRPr="005162DE">
        <w:t xml:space="preserve"> Consumer Confidence Report</w:t>
      </w:r>
    </w:p>
    <w:p w14:paraId="7AC7A6A4" w14:textId="77777777" w:rsidR="004C0265" w:rsidRPr="005162DE" w:rsidRDefault="004C0265" w:rsidP="00BF628D">
      <w:pPr>
        <w:pStyle w:val="Heading2"/>
      </w:pPr>
      <w:r w:rsidRPr="005162DE">
        <w:t>Water System Information</w:t>
      </w:r>
    </w:p>
    <w:p w14:paraId="5850ED8B" w14:textId="77777777" w:rsidR="004C0265" w:rsidRPr="005162DE" w:rsidRDefault="004C0265"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C8173A">
        <w:rPr>
          <w:rFonts w:ascii="Arial" w:hAnsi="Arial" w:cs="Arial"/>
          <w:b/>
          <w:bCs/>
          <w:noProof/>
          <w:sz w:val="24"/>
          <w:szCs w:val="24"/>
        </w:rPr>
        <w:t>Little Bear WC</w:t>
      </w:r>
    </w:p>
    <w:p w14:paraId="33B5D306" w14:textId="6DDC707F" w:rsidR="004C0265" w:rsidRPr="005162DE" w:rsidRDefault="004C0265"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w:t>
      </w:r>
      <w:r w:rsidR="00A233CF">
        <w:rPr>
          <w:rFonts w:ascii="Arial" w:hAnsi="Arial" w:cs="Arial"/>
          <w:sz w:val="24"/>
          <w:szCs w:val="24"/>
        </w:rPr>
        <w:t>6</w:t>
      </w:r>
    </w:p>
    <w:p w14:paraId="616D6BBD" w14:textId="77777777" w:rsidR="004C0265" w:rsidRPr="005162DE" w:rsidRDefault="004C0265"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C8173A">
        <w:rPr>
          <w:rFonts w:ascii="Arial" w:hAnsi="Arial" w:cs="Arial"/>
          <w:noProof/>
          <w:sz w:val="24"/>
          <w:szCs w:val="24"/>
        </w:rPr>
        <w:t>Ground Water</w:t>
      </w:r>
    </w:p>
    <w:p w14:paraId="3DCB1457" w14:textId="2350A2ED" w:rsidR="004C0265" w:rsidRPr="005162DE" w:rsidRDefault="004C0265"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C8173A">
        <w:rPr>
          <w:rFonts w:ascii="Arial" w:hAnsi="Arial" w:cs="Arial"/>
          <w:noProof/>
          <w:sz w:val="24"/>
          <w:szCs w:val="24"/>
        </w:rPr>
        <w:t xml:space="preserve">Well 02 (002_002), </w:t>
      </w:r>
      <w:r w:rsidR="00DE386A">
        <w:rPr>
          <w:rFonts w:ascii="Arial" w:hAnsi="Arial" w:cs="Arial"/>
          <w:noProof/>
          <w:sz w:val="24"/>
          <w:szCs w:val="24"/>
        </w:rPr>
        <w:t xml:space="preserve">Primary </w:t>
      </w:r>
      <w:r w:rsidRPr="00C8173A">
        <w:rPr>
          <w:rFonts w:ascii="Arial" w:hAnsi="Arial" w:cs="Arial"/>
          <w:noProof/>
          <w:sz w:val="24"/>
          <w:szCs w:val="24"/>
        </w:rPr>
        <w:t>Well 03 (003_003) [Located off Jolon Rd, near the Salinas River, in King City, Ca]</w:t>
      </w:r>
    </w:p>
    <w:p w14:paraId="32D82FEA" w14:textId="77777777" w:rsidR="004C0265" w:rsidRPr="005162DE" w:rsidRDefault="004C0265"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C8173A">
        <w:rPr>
          <w:rFonts w:ascii="Arial" w:hAnsi="Arial" w:cs="Arial"/>
          <w:noProof/>
          <w:sz w:val="24"/>
          <w:szCs w:val="24"/>
        </w:rPr>
        <w:t>Division of Drinking Water-Monterey District Drinking Water Field Operations Branch</w:t>
      </w:r>
    </w:p>
    <w:p w14:paraId="2AB2E379" w14:textId="77777777" w:rsidR="004C0265" w:rsidRPr="005162DE" w:rsidRDefault="004C0265"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C8173A">
        <w:rPr>
          <w:rFonts w:ascii="Arial" w:hAnsi="Arial" w:cs="Arial"/>
          <w:noProof/>
          <w:sz w:val="24"/>
          <w:szCs w:val="24"/>
        </w:rPr>
        <w:t>N/A</w:t>
      </w:r>
    </w:p>
    <w:p w14:paraId="2BCD6D07" w14:textId="77777777" w:rsidR="004C0265" w:rsidRPr="005162DE" w:rsidRDefault="004C0265" w:rsidP="0065365D">
      <w:pPr>
        <w:rPr>
          <w:rFonts w:ascii="Arial" w:hAnsi="Arial" w:cs="Arial"/>
          <w:sz w:val="24"/>
          <w:szCs w:val="24"/>
        </w:rPr>
      </w:pPr>
      <w:r w:rsidRPr="005162DE">
        <w:rPr>
          <w:rFonts w:ascii="Arial" w:hAnsi="Arial" w:cs="Arial"/>
          <w:sz w:val="24"/>
          <w:szCs w:val="24"/>
        </w:rPr>
        <w:t xml:space="preserve">For More Information, Contact: </w:t>
      </w:r>
      <w:r w:rsidRPr="00C8173A">
        <w:rPr>
          <w:rFonts w:ascii="Arial" w:hAnsi="Arial" w:cs="Arial"/>
          <w:b/>
          <w:bCs/>
          <w:noProof/>
          <w:sz w:val="24"/>
          <w:szCs w:val="24"/>
        </w:rPr>
        <w:t>Cypress Water Services</w:t>
      </w:r>
      <w:r w:rsidRPr="00EF6CA0">
        <w:rPr>
          <w:rFonts w:ascii="Arial" w:hAnsi="Arial" w:cs="Arial"/>
          <w:b/>
          <w:bCs/>
          <w:sz w:val="24"/>
          <w:szCs w:val="24"/>
        </w:rPr>
        <w:t xml:space="preserve"> | </w:t>
      </w:r>
      <w:r w:rsidRPr="00C8173A">
        <w:rPr>
          <w:rFonts w:ascii="Arial" w:hAnsi="Arial" w:cs="Arial"/>
          <w:b/>
          <w:bCs/>
          <w:noProof/>
          <w:sz w:val="24"/>
          <w:szCs w:val="24"/>
        </w:rPr>
        <w:t>info@cypresswaterservices.com</w:t>
      </w:r>
      <w:r w:rsidRPr="00EF6CA0">
        <w:rPr>
          <w:rFonts w:ascii="Arial" w:hAnsi="Arial" w:cs="Arial"/>
          <w:b/>
          <w:bCs/>
          <w:sz w:val="24"/>
          <w:szCs w:val="24"/>
        </w:rPr>
        <w:t xml:space="preserve"> | </w:t>
      </w:r>
      <w:r w:rsidRPr="00C8173A">
        <w:rPr>
          <w:rFonts w:ascii="Arial" w:hAnsi="Arial" w:cs="Arial"/>
          <w:b/>
          <w:bCs/>
          <w:noProof/>
          <w:sz w:val="24"/>
          <w:szCs w:val="24"/>
        </w:rPr>
        <w:t>(831) 920-6796</w:t>
      </w:r>
    </w:p>
    <w:p w14:paraId="02DC77BE" w14:textId="77777777" w:rsidR="004C0265" w:rsidRPr="005162DE" w:rsidRDefault="004C0265" w:rsidP="001F7181">
      <w:pPr>
        <w:pStyle w:val="Heading2"/>
      </w:pPr>
      <w:r w:rsidRPr="005162DE">
        <w:t>About This Report</w:t>
      </w:r>
    </w:p>
    <w:p w14:paraId="5EEA7177" w14:textId="63D8A8C8" w:rsidR="004C0265" w:rsidRPr="005162DE" w:rsidRDefault="004C0265"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A233CF">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630FB9F9" w14:textId="77777777" w:rsidR="004C0265" w:rsidRPr="005162DE" w:rsidRDefault="004C0265" w:rsidP="008404C1">
      <w:pPr>
        <w:pStyle w:val="Heading2"/>
      </w:pPr>
      <w:r w:rsidRPr="005162DE">
        <w:t>Importance of This Report Statement in Five Non-English Languages (Spanish, Mandarin, Tagalog, Vietnamese, and Hmong)</w:t>
      </w:r>
    </w:p>
    <w:p w14:paraId="6D5E6AD5" w14:textId="77777777" w:rsidR="004C0265" w:rsidRPr="005162DE" w:rsidRDefault="004C0265"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C8173A">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C8173A">
        <w:rPr>
          <w:rFonts w:ascii="Arial" w:hAnsi="Arial" w:cs="Arial"/>
          <w:noProof/>
          <w:sz w:val="24"/>
          <w:szCs w:val="24"/>
          <w:lang w:val="es-MX"/>
        </w:rPr>
        <w:t>info@cypresswaterservices.com</w:t>
      </w:r>
      <w:r>
        <w:rPr>
          <w:rFonts w:ascii="Arial" w:hAnsi="Arial" w:cs="Arial"/>
          <w:sz w:val="24"/>
          <w:szCs w:val="24"/>
          <w:lang w:val="es-MX"/>
        </w:rPr>
        <w:t xml:space="preserve"> </w:t>
      </w:r>
      <w:r w:rsidRPr="00C8173A">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A35645D" w14:textId="77777777" w:rsidR="004C0265" w:rsidRPr="005162DE" w:rsidRDefault="004C0265"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C8173A">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C8173A">
        <w:rPr>
          <w:rFonts w:ascii="Arial" w:eastAsia="PMingLiU" w:hAnsi="Arial" w:cs="Arial"/>
          <w:noProof/>
          <w:sz w:val="24"/>
          <w:szCs w:val="24"/>
        </w:rPr>
        <w:t>info@cypresswaterservices.com</w:t>
      </w:r>
      <w:r>
        <w:rPr>
          <w:rFonts w:ascii="Arial" w:eastAsia="PMingLiU" w:hAnsi="Arial" w:cs="Arial"/>
          <w:sz w:val="24"/>
          <w:szCs w:val="24"/>
        </w:rPr>
        <w:t xml:space="preserve"> </w:t>
      </w:r>
      <w:r w:rsidRPr="00C8173A">
        <w:rPr>
          <w:rFonts w:ascii="Arial" w:eastAsia="PMingLiU" w:hAnsi="Arial" w:cs="Arial"/>
          <w:noProof/>
          <w:sz w:val="24"/>
          <w:szCs w:val="24"/>
        </w:rPr>
        <w:t>(831) 920-6796</w:t>
      </w:r>
    </w:p>
    <w:p w14:paraId="4D582EB5" w14:textId="77777777" w:rsidR="004C0265" w:rsidRPr="005162DE" w:rsidRDefault="004C0265"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C8173A">
        <w:rPr>
          <w:rFonts w:ascii="Arial" w:hAnsi="Arial" w:cs="Arial"/>
          <w:noProof/>
          <w:sz w:val="24"/>
          <w:szCs w:val="24"/>
        </w:rPr>
        <w:t>Little Bear WC</w:t>
      </w:r>
      <w:r>
        <w:rPr>
          <w:rFonts w:ascii="Arial" w:hAnsi="Arial" w:cs="Arial"/>
          <w:sz w:val="24"/>
          <w:szCs w:val="24"/>
        </w:rPr>
        <w:t xml:space="preserve"> </w:t>
      </w:r>
      <w:r w:rsidRPr="00C8173A">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C8173A">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4B04B74F" w14:textId="77777777" w:rsidR="004C0265" w:rsidRPr="005162DE" w:rsidRDefault="004C0265"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C8173A">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0EF93E93" w14:textId="77777777" w:rsidR="004C0265" w:rsidRPr="005162DE" w:rsidRDefault="004C0265"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C8173A">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0AE23DF6" w14:textId="77777777" w:rsidR="004C0265" w:rsidRPr="005162DE" w:rsidRDefault="004C0265"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C0265" w:rsidRPr="005162DE" w14:paraId="541B1016" w14:textId="77777777" w:rsidTr="002D3FB5">
        <w:trPr>
          <w:trHeight w:val="226"/>
          <w:tblHeader/>
        </w:trPr>
        <w:tc>
          <w:tcPr>
            <w:tcW w:w="2695" w:type="dxa"/>
            <w:vAlign w:val="center"/>
          </w:tcPr>
          <w:p w14:paraId="246FAE75" w14:textId="77777777" w:rsidR="004C0265" w:rsidRPr="005162DE" w:rsidRDefault="004C0265"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B8478CC" w14:textId="77777777" w:rsidR="004C0265" w:rsidRPr="005162DE" w:rsidRDefault="004C0265" w:rsidP="00450A4E">
            <w:pPr>
              <w:jc w:val="center"/>
              <w:rPr>
                <w:rFonts w:ascii="Arial" w:hAnsi="Arial" w:cs="Arial"/>
                <w:b/>
                <w:bCs/>
                <w:sz w:val="24"/>
                <w:szCs w:val="24"/>
              </w:rPr>
            </w:pPr>
            <w:r w:rsidRPr="005162DE">
              <w:rPr>
                <w:rFonts w:ascii="Arial" w:hAnsi="Arial" w:cs="Arial"/>
                <w:b/>
                <w:bCs/>
                <w:sz w:val="24"/>
                <w:szCs w:val="24"/>
              </w:rPr>
              <w:t>Definition</w:t>
            </w:r>
          </w:p>
        </w:tc>
      </w:tr>
      <w:tr w:rsidR="004C0265" w:rsidRPr="005162DE" w14:paraId="3FA45216" w14:textId="77777777" w:rsidTr="002D3FB5">
        <w:tc>
          <w:tcPr>
            <w:tcW w:w="2695" w:type="dxa"/>
            <w:tcMar>
              <w:left w:w="58" w:type="dxa"/>
              <w:right w:w="86" w:type="dxa"/>
            </w:tcMar>
          </w:tcPr>
          <w:p w14:paraId="2D44FE13" w14:textId="77777777" w:rsidR="004C0265" w:rsidRPr="005162DE" w:rsidRDefault="004C0265" w:rsidP="00C31F01">
            <w:r w:rsidRPr="005162DE">
              <w:rPr>
                <w:rFonts w:ascii="Arial" w:hAnsi="Arial" w:cs="Arial"/>
                <w:sz w:val="24"/>
                <w:szCs w:val="24"/>
              </w:rPr>
              <w:t>Level 1 Assessment</w:t>
            </w:r>
          </w:p>
        </w:tc>
        <w:tc>
          <w:tcPr>
            <w:tcW w:w="8095" w:type="dxa"/>
          </w:tcPr>
          <w:p w14:paraId="4AD3EFD3" w14:textId="77777777" w:rsidR="004C0265" w:rsidRPr="005162DE" w:rsidRDefault="004C0265"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C0265" w:rsidRPr="005162DE" w14:paraId="3272B6E8" w14:textId="77777777" w:rsidTr="002D3FB5">
        <w:tc>
          <w:tcPr>
            <w:tcW w:w="2695" w:type="dxa"/>
            <w:tcMar>
              <w:left w:w="58" w:type="dxa"/>
              <w:right w:w="86" w:type="dxa"/>
            </w:tcMar>
          </w:tcPr>
          <w:p w14:paraId="1DEDE711" w14:textId="77777777" w:rsidR="004C0265" w:rsidRPr="005162DE" w:rsidRDefault="004C0265" w:rsidP="00C31F01">
            <w:r w:rsidRPr="005162DE">
              <w:rPr>
                <w:rFonts w:ascii="Arial" w:hAnsi="Arial" w:cs="Arial"/>
                <w:sz w:val="24"/>
                <w:szCs w:val="24"/>
              </w:rPr>
              <w:t>Level 2 Assessment</w:t>
            </w:r>
          </w:p>
        </w:tc>
        <w:tc>
          <w:tcPr>
            <w:tcW w:w="8095" w:type="dxa"/>
          </w:tcPr>
          <w:p w14:paraId="4AC63F2E" w14:textId="77777777" w:rsidR="004C0265" w:rsidRPr="005162DE" w:rsidRDefault="004C0265"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4C0265" w:rsidRPr="005162DE" w14:paraId="4FCCD54B" w14:textId="77777777" w:rsidTr="002D3FB5">
        <w:tc>
          <w:tcPr>
            <w:tcW w:w="2695" w:type="dxa"/>
            <w:tcMar>
              <w:left w:w="58" w:type="dxa"/>
              <w:right w:w="86" w:type="dxa"/>
            </w:tcMar>
          </w:tcPr>
          <w:p w14:paraId="75DFAB09" w14:textId="77777777" w:rsidR="004C0265" w:rsidRPr="005162DE" w:rsidRDefault="004C0265" w:rsidP="00C31F01">
            <w:r w:rsidRPr="005162DE">
              <w:rPr>
                <w:rFonts w:ascii="Arial" w:hAnsi="Arial" w:cs="Arial"/>
                <w:sz w:val="24"/>
                <w:szCs w:val="24"/>
              </w:rPr>
              <w:t>Maximum Contaminant Level (MCL)</w:t>
            </w:r>
          </w:p>
        </w:tc>
        <w:tc>
          <w:tcPr>
            <w:tcW w:w="8095" w:type="dxa"/>
          </w:tcPr>
          <w:p w14:paraId="20B1606C" w14:textId="77777777" w:rsidR="004C0265" w:rsidRPr="005162DE" w:rsidRDefault="004C0265"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4C0265" w:rsidRPr="005162DE" w14:paraId="133AEB72" w14:textId="77777777" w:rsidTr="002D3FB5">
        <w:tc>
          <w:tcPr>
            <w:tcW w:w="2695" w:type="dxa"/>
            <w:tcMar>
              <w:left w:w="58" w:type="dxa"/>
              <w:right w:w="86" w:type="dxa"/>
            </w:tcMar>
          </w:tcPr>
          <w:p w14:paraId="001F71B8" w14:textId="77777777" w:rsidR="004C0265" w:rsidRPr="005162DE" w:rsidRDefault="004C0265" w:rsidP="00C31F01">
            <w:r w:rsidRPr="005162DE">
              <w:rPr>
                <w:rFonts w:ascii="Arial" w:hAnsi="Arial" w:cs="Arial"/>
                <w:sz w:val="24"/>
                <w:szCs w:val="24"/>
              </w:rPr>
              <w:t>Maximum Contaminant Level Goal (MCLG)</w:t>
            </w:r>
          </w:p>
        </w:tc>
        <w:tc>
          <w:tcPr>
            <w:tcW w:w="8095" w:type="dxa"/>
          </w:tcPr>
          <w:p w14:paraId="515A60A8" w14:textId="77777777" w:rsidR="004C0265" w:rsidRPr="005162DE" w:rsidRDefault="004C0265"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4C0265" w:rsidRPr="005162DE" w14:paraId="767D7D54" w14:textId="77777777" w:rsidTr="002D3FB5">
        <w:tc>
          <w:tcPr>
            <w:tcW w:w="2695" w:type="dxa"/>
            <w:tcMar>
              <w:left w:w="58" w:type="dxa"/>
              <w:right w:w="86" w:type="dxa"/>
            </w:tcMar>
          </w:tcPr>
          <w:p w14:paraId="5667312E" w14:textId="77777777" w:rsidR="004C0265" w:rsidRPr="005162DE" w:rsidRDefault="004C0265" w:rsidP="00C31F01">
            <w:r w:rsidRPr="005162DE">
              <w:rPr>
                <w:rFonts w:ascii="Arial" w:hAnsi="Arial" w:cs="Arial"/>
                <w:sz w:val="24"/>
                <w:szCs w:val="24"/>
              </w:rPr>
              <w:t>Maximum Residual Disinfectant Level (MRDL)</w:t>
            </w:r>
          </w:p>
        </w:tc>
        <w:tc>
          <w:tcPr>
            <w:tcW w:w="8095" w:type="dxa"/>
          </w:tcPr>
          <w:p w14:paraId="4FD69777" w14:textId="77777777" w:rsidR="004C0265" w:rsidRPr="005162DE" w:rsidRDefault="004C0265"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4C0265" w:rsidRPr="005162DE" w14:paraId="2EA7BB7C" w14:textId="77777777" w:rsidTr="002D3FB5">
        <w:tc>
          <w:tcPr>
            <w:tcW w:w="2695" w:type="dxa"/>
            <w:tcMar>
              <w:left w:w="58" w:type="dxa"/>
              <w:right w:w="86" w:type="dxa"/>
            </w:tcMar>
          </w:tcPr>
          <w:p w14:paraId="473DFC32" w14:textId="77777777" w:rsidR="004C0265" w:rsidRPr="005162DE" w:rsidRDefault="004C0265" w:rsidP="00C31F01">
            <w:r w:rsidRPr="005162DE">
              <w:rPr>
                <w:rFonts w:ascii="Arial" w:hAnsi="Arial" w:cs="Arial"/>
                <w:sz w:val="24"/>
                <w:szCs w:val="24"/>
              </w:rPr>
              <w:t>Maximum Residual Disinfectant Level Goal (MRDLG)</w:t>
            </w:r>
          </w:p>
        </w:tc>
        <w:tc>
          <w:tcPr>
            <w:tcW w:w="8095" w:type="dxa"/>
          </w:tcPr>
          <w:p w14:paraId="3000ED98" w14:textId="77777777" w:rsidR="004C0265" w:rsidRPr="005162DE" w:rsidRDefault="004C0265"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C0265" w:rsidRPr="005162DE" w14:paraId="15D689C0" w14:textId="77777777" w:rsidTr="002D3FB5">
        <w:tc>
          <w:tcPr>
            <w:tcW w:w="2695" w:type="dxa"/>
            <w:tcMar>
              <w:left w:w="58" w:type="dxa"/>
              <w:right w:w="86" w:type="dxa"/>
            </w:tcMar>
          </w:tcPr>
          <w:p w14:paraId="73D040A9" w14:textId="77777777" w:rsidR="004C0265" w:rsidRPr="005162DE" w:rsidRDefault="004C0265"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174D9194" w14:textId="77777777" w:rsidR="004C0265" w:rsidRPr="005162DE" w:rsidRDefault="004C0265"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4C0265" w:rsidRPr="005162DE" w14:paraId="70C6E72C" w14:textId="77777777" w:rsidTr="002D3FB5">
        <w:tc>
          <w:tcPr>
            <w:tcW w:w="2695" w:type="dxa"/>
            <w:tcMar>
              <w:left w:w="58" w:type="dxa"/>
              <w:right w:w="86" w:type="dxa"/>
            </w:tcMar>
          </w:tcPr>
          <w:p w14:paraId="626F39F4" w14:textId="77777777" w:rsidR="004C0265" w:rsidRPr="005162DE" w:rsidRDefault="004C0265" w:rsidP="00C31F01">
            <w:pPr>
              <w:rPr>
                <w:rFonts w:ascii="Arial" w:hAnsi="Arial" w:cs="Arial"/>
                <w:sz w:val="24"/>
                <w:szCs w:val="24"/>
              </w:rPr>
            </w:pPr>
            <w:r w:rsidRPr="005162DE">
              <w:rPr>
                <w:rFonts w:ascii="Arial" w:hAnsi="Arial" w:cs="Arial"/>
                <w:sz w:val="24"/>
                <w:szCs w:val="24"/>
              </w:rPr>
              <w:t>Public Health Goal</w:t>
            </w:r>
          </w:p>
          <w:p w14:paraId="600F301D" w14:textId="77777777" w:rsidR="004C0265" w:rsidRPr="005162DE" w:rsidRDefault="004C0265" w:rsidP="00C31F01">
            <w:pPr>
              <w:rPr>
                <w:rFonts w:ascii="Arial" w:hAnsi="Arial" w:cs="Arial"/>
                <w:sz w:val="24"/>
                <w:szCs w:val="24"/>
              </w:rPr>
            </w:pPr>
            <w:r w:rsidRPr="005162DE">
              <w:rPr>
                <w:rFonts w:ascii="Arial" w:hAnsi="Arial" w:cs="Arial"/>
                <w:sz w:val="24"/>
                <w:szCs w:val="24"/>
              </w:rPr>
              <w:t>(PHG)</w:t>
            </w:r>
          </w:p>
        </w:tc>
        <w:tc>
          <w:tcPr>
            <w:tcW w:w="8095" w:type="dxa"/>
          </w:tcPr>
          <w:p w14:paraId="41B5A6A5" w14:textId="77777777" w:rsidR="004C0265" w:rsidRPr="005162DE" w:rsidRDefault="004C0265"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4C0265" w:rsidRPr="005162DE" w14:paraId="4E538154" w14:textId="77777777" w:rsidTr="002D3FB5">
        <w:tc>
          <w:tcPr>
            <w:tcW w:w="2695" w:type="dxa"/>
            <w:tcMar>
              <w:left w:w="58" w:type="dxa"/>
              <w:right w:w="86" w:type="dxa"/>
            </w:tcMar>
          </w:tcPr>
          <w:p w14:paraId="199F7E05" w14:textId="77777777" w:rsidR="004C0265" w:rsidRPr="005162DE" w:rsidRDefault="004C0265" w:rsidP="00C31F01">
            <w:pPr>
              <w:rPr>
                <w:rFonts w:ascii="Arial" w:hAnsi="Arial" w:cs="Arial"/>
                <w:sz w:val="24"/>
                <w:szCs w:val="24"/>
              </w:rPr>
            </w:pPr>
            <w:r w:rsidRPr="005162DE">
              <w:rPr>
                <w:rFonts w:ascii="Arial" w:hAnsi="Arial" w:cs="Arial"/>
                <w:sz w:val="24"/>
                <w:szCs w:val="24"/>
              </w:rPr>
              <w:t>Regulatory Action Level</w:t>
            </w:r>
          </w:p>
          <w:p w14:paraId="16B2432F" w14:textId="77777777" w:rsidR="004C0265" w:rsidRPr="005162DE" w:rsidRDefault="004C0265" w:rsidP="00C31F01">
            <w:pPr>
              <w:rPr>
                <w:rFonts w:ascii="Arial" w:hAnsi="Arial" w:cs="Arial"/>
                <w:sz w:val="24"/>
                <w:szCs w:val="24"/>
              </w:rPr>
            </w:pPr>
            <w:r w:rsidRPr="005162DE">
              <w:rPr>
                <w:rFonts w:ascii="Arial" w:hAnsi="Arial" w:cs="Arial"/>
                <w:sz w:val="24"/>
                <w:szCs w:val="24"/>
              </w:rPr>
              <w:t>(AL)</w:t>
            </w:r>
          </w:p>
        </w:tc>
        <w:tc>
          <w:tcPr>
            <w:tcW w:w="8095" w:type="dxa"/>
          </w:tcPr>
          <w:p w14:paraId="4FC832D9" w14:textId="77777777" w:rsidR="004C0265" w:rsidRPr="005162DE" w:rsidRDefault="004C0265"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4C0265" w:rsidRPr="005162DE" w14:paraId="1322932B" w14:textId="77777777" w:rsidTr="002D3FB5">
        <w:tc>
          <w:tcPr>
            <w:tcW w:w="2695" w:type="dxa"/>
            <w:tcMar>
              <w:left w:w="58" w:type="dxa"/>
              <w:right w:w="86" w:type="dxa"/>
            </w:tcMar>
          </w:tcPr>
          <w:p w14:paraId="74954CD4" w14:textId="77777777" w:rsidR="004C0265" w:rsidRPr="005162DE" w:rsidRDefault="004C0265"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EB14EA3" w14:textId="77777777" w:rsidR="004C0265" w:rsidRPr="005162DE" w:rsidRDefault="004C0265"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4C0265" w:rsidRPr="005162DE" w14:paraId="3A981C6C" w14:textId="77777777" w:rsidTr="002D3FB5">
        <w:tc>
          <w:tcPr>
            <w:tcW w:w="2695" w:type="dxa"/>
            <w:tcMar>
              <w:left w:w="58" w:type="dxa"/>
              <w:right w:w="86" w:type="dxa"/>
            </w:tcMar>
          </w:tcPr>
          <w:p w14:paraId="307484D4" w14:textId="77777777" w:rsidR="004C0265" w:rsidRPr="005162DE" w:rsidRDefault="004C0265" w:rsidP="00C31F01">
            <w:pPr>
              <w:rPr>
                <w:rFonts w:ascii="Arial" w:hAnsi="Arial" w:cs="Arial"/>
                <w:sz w:val="24"/>
                <w:szCs w:val="24"/>
              </w:rPr>
            </w:pPr>
            <w:r w:rsidRPr="005162DE">
              <w:rPr>
                <w:rFonts w:ascii="Arial" w:hAnsi="Arial" w:cs="Arial"/>
                <w:sz w:val="24"/>
                <w:szCs w:val="24"/>
              </w:rPr>
              <w:t>Treatment Technique</w:t>
            </w:r>
          </w:p>
          <w:p w14:paraId="0118994D" w14:textId="77777777" w:rsidR="004C0265" w:rsidRPr="005162DE" w:rsidRDefault="004C0265" w:rsidP="00C31F01">
            <w:pPr>
              <w:rPr>
                <w:rFonts w:ascii="Arial" w:hAnsi="Arial" w:cs="Arial"/>
                <w:sz w:val="24"/>
                <w:szCs w:val="24"/>
              </w:rPr>
            </w:pPr>
            <w:r w:rsidRPr="005162DE">
              <w:rPr>
                <w:rFonts w:ascii="Arial" w:hAnsi="Arial" w:cs="Arial"/>
                <w:sz w:val="24"/>
                <w:szCs w:val="24"/>
              </w:rPr>
              <w:t>(TT)</w:t>
            </w:r>
          </w:p>
        </w:tc>
        <w:tc>
          <w:tcPr>
            <w:tcW w:w="8095" w:type="dxa"/>
          </w:tcPr>
          <w:p w14:paraId="27BDE21C" w14:textId="77777777" w:rsidR="004C0265" w:rsidRPr="005162DE" w:rsidRDefault="004C0265"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4C0265" w:rsidRPr="005162DE" w14:paraId="4A6045FC" w14:textId="77777777" w:rsidTr="002D3FB5">
        <w:tc>
          <w:tcPr>
            <w:tcW w:w="2695" w:type="dxa"/>
            <w:tcMar>
              <w:left w:w="58" w:type="dxa"/>
              <w:right w:w="86" w:type="dxa"/>
            </w:tcMar>
          </w:tcPr>
          <w:p w14:paraId="78872ED0" w14:textId="77777777" w:rsidR="004C0265" w:rsidRPr="005162DE" w:rsidRDefault="004C0265"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751BE655" w14:textId="77777777" w:rsidR="004C0265" w:rsidRPr="005162DE" w:rsidRDefault="004C0265"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4C0265" w:rsidRPr="005162DE" w14:paraId="7107371C" w14:textId="77777777" w:rsidTr="002D3FB5">
        <w:tc>
          <w:tcPr>
            <w:tcW w:w="2695" w:type="dxa"/>
            <w:tcMar>
              <w:left w:w="58" w:type="dxa"/>
              <w:right w:w="86" w:type="dxa"/>
            </w:tcMar>
          </w:tcPr>
          <w:p w14:paraId="6A69BF2B" w14:textId="77777777" w:rsidR="004C0265" w:rsidRPr="005162DE" w:rsidRDefault="004C0265" w:rsidP="00C31F01">
            <w:pPr>
              <w:rPr>
                <w:rFonts w:ascii="Arial" w:hAnsi="Arial" w:cs="Arial"/>
                <w:sz w:val="24"/>
                <w:szCs w:val="24"/>
              </w:rPr>
            </w:pPr>
            <w:r w:rsidRPr="005162DE">
              <w:rPr>
                <w:rFonts w:ascii="Arial" w:hAnsi="Arial" w:cs="Arial"/>
                <w:sz w:val="24"/>
                <w:szCs w:val="24"/>
              </w:rPr>
              <w:t>ND</w:t>
            </w:r>
          </w:p>
        </w:tc>
        <w:tc>
          <w:tcPr>
            <w:tcW w:w="8095" w:type="dxa"/>
          </w:tcPr>
          <w:p w14:paraId="75D7C0AA" w14:textId="77777777" w:rsidR="004C0265" w:rsidRPr="005162DE" w:rsidRDefault="004C0265" w:rsidP="00C31F01">
            <w:pPr>
              <w:rPr>
                <w:rFonts w:ascii="Arial" w:hAnsi="Arial" w:cs="Arial"/>
                <w:sz w:val="24"/>
                <w:szCs w:val="24"/>
              </w:rPr>
            </w:pPr>
            <w:r w:rsidRPr="005162DE">
              <w:rPr>
                <w:rFonts w:ascii="Arial" w:hAnsi="Arial" w:cs="Arial"/>
                <w:sz w:val="24"/>
                <w:szCs w:val="24"/>
              </w:rPr>
              <w:t>Not detectable at testing limit.</w:t>
            </w:r>
          </w:p>
        </w:tc>
      </w:tr>
      <w:tr w:rsidR="004C0265" w:rsidRPr="005162DE" w14:paraId="6F50EF75" w14:textId="77777777" w:rsidTr="002D3FB5">
        <w:tc>
          <w:tcPr>
            <w:tcW w:w="2695" w:type="dxa"/>
            <w:tcMar>
              <w:left w:w="58" w:type="dxa"/>
              <w:right w:w="86" w:type="dxa"/>
            </w:tcMar>
          </w:tcPr>
          <w:p w14:paraId="3CDA2907" w14:textId="77777777" w:rsidR="004C0265" w:rsidRPr="005162DE" w:rsidRDefault="004C0265" w:rsidP="00C31F01">
            <w:pPr>
              <w:rPr>
                <w:rFonts w:ascii="Arial" w:hAnsi="Arial" w:cs="Arial"/>
                <w:sz w:val="24"/>
                <w:szCs w:val="24"/>
              </w:rPr>
            </w:pPr>
            <w:r w:rsidRPr="005162DE">
              <w:rPr>
                <w:rFonts w:ascii="Arial" w:hAnsi="Arial" w:cs="Arial"/>
                <w:sz w:val="24"/>
                <w:szCs w:val="24"/>
              </w:rPr>
              <w:t>ppm</w:t>
            </w:r>
          </w:p>
        </w:tc>
        <w:tc>
          <w:tcPr>
            <w:tcW w:w="8095" w:type="dxa"/>
          </w:tcPr>
          <w:p w14:paraId="1864D520" w14:textId="77777777" w:rsidR="004C0265" w:rsidRPr="005162DE" w:rsidRDefault="004C0265" w:rsidP="00C31F01">
            <w:pPr>
              <w:rPr>
                <w:rFonts w:ascii="Arial" w:hAnsi="Arial" w:cs="Arial"/>
                <w:sz w:val="24"/>
                <w:szCs w:val="24"/>
              </w:rPr>
            </w:pPr>
            <w:r w:rsidRPr="005162DE">
              <w:rPr>
                <w:rFonts w:ascii="Arial" w:hAnsi="Arial" w:cs="Arial"/>
                <w:sz w:val="24"/>
                <w:szCs w:val="24"/>
              </w:rPr>
              <w:t>parts per million or milligrams per liter (mg/L)</w:t>
            </w:r>
          </w:p>
        </w:tc>
      </w:tr>
      <w:tr w:rsidR="004C0265" w:rsidRPr="005162DE" w14:paraId="4363058C" w14:textId="77777777" w:rsidTr="002D3FB5">
        <w:tc>
          <w:tcPr>
            <w:tcW w:w="2695" w:type="dxa"/>
            <w:tcMar>
              <w:left w:w="58" w:type="dxa"/>
              <w:right w:w="86" w:type="dxa"/>
            </w:tcMar>
          </w:tcPr>
          <w:p w14:paraId="0EFF5C9C" w14:textId="77777777" w:rsidR="004C0265" w:rsidRPr="005162DE" w:rsidRDefault="004C0265" w:rsidP="00C31F01">
            <w:pPr>
              <w:rPr>
                <w:rFonts w:ascii="Arial" w:hAnsi="Arial" w:cs="Arial"/>
                <w:sz w:val="24"/>
                <w:szCs w:val="24"/>
              </w:rPr>
            </w:pPr>
            <w:r w:rsidRPr="005162DE">
              <w:rPr>
                <w:rFonts w:ascii="Arial" w:hAnsi="Arial" w:cs="Arial"/>
                <w:sz w:val="24"/>
                <w:szCs w:val="24"/>
              </w:rPr>
              <w:t>ppb</w:t>
            </w:r>
          </w:p>
        </w:tc>
        <w:tc>
          <w:tcPr>
            <w:tcW w:w="8095" w:type="dxa"/>
          </w:tcPr>
          <w:p w14:paraId="75907EF2" w14:textId="77777777" w:rsidR="004C0265" w:rsidRPr="005162DE" w:rsidRDefault="004C0265" w:rsidP="00C31F01">
            <w:pPr>
              <w:rPr>
                <w:rFonts w:ascii="Arial" w:hAnsi="Arial" w:cs="Arial"/>
                <w:sz w:val="24"/>
                <w:szCs w:val="24"/>
              </w:rPr>
            </w:pPr>
            <w:r w:rsidRPr="005162DE">
              <w:rPr>
                <w:rFonts w:ascii="Arial" w:hAnsi="Arial" w:cs="Arial"/>
                <w:sz w:val="24"/>
                <w:szCs w:val="24"/>
              </w:rPr>
              <w:t>parts per billion or micrograms per liter (µg/L)</w:t>
            </w:r>
          </w:p>
        </w:tc>
      </w:tr>
      <w:tr w:rsidR="004C0265" w:rsidRPr="005162DE" w14:paraId="591B9599" w14:textId="77777777" w:rsidTr="002D3FB5">
        <w:tc>
          <w:tcPr>
            <w:tcW w:w="2695" w:type="dxa"/>
            <w:tcMar>
              <w:left w:w="58" w:type="dxa"/>
              <w:right w:w="86" w:type="dxa"/>
            </w:tcMar>
          </w:tcPr>
          <w:p w14:paraId="48D89A9C" w14:textId="77777777" w:rsidR="004C0265" w:rsidRPr="005162DE" w:rsidRDefault="004C0265" w:rsidP="00C31F01">
            <w:pPr>
              <w:rPr>
                <w:rFonts w:ascii="Arial" w:hAnsi="Arial" w:cs="Arial"/>
                <w:sz w:val="24"/>
                <w:szCs w:val="24"/>
              </w:rPr>
            </w:pPr>
            <w:r w:rsidRPr="005162DE">
              <w:rPr>
                <w:rFonts w:ascii="Arial" w:hAnsi="Arial" w:cs="Arial"/>
                <w:sz w:val="24"/>
                <w:szCs w:val="24"/>
              </w:rPr>
              <w:t>ppt</w:t>
            </w:r>
          </w:p>
        </w:tc>
        <w:tc>
          <w:tcPr>
            <w:tcW w:w="8095" w:type="dxa"/>
          </w:tcPr>
          <w:p w14:paraId="38B028D7" w14:textId="77777777" w:rsidR="004C0265" w:rsidRPr="005162DE" w:rsidRDefault="004C0265" w:rsidP="00C31F01">
            <w:pPr>
              <w:rPr>
                <w:rFonts w:ascii="Arial" w:hAnsi="Arial" w:cs="Arial"/>
                <w:sz w:val="24"/>
                <w:szCs w:val="24"/>
              </w:rPr>
            </w:pPr>
            <w:r w:rsidRPr="005162DE">
              <w:rPr>
                <w:rFonts w:ascii="Arial" w:hAnsi="Arial" w:cs="Arial"/>
                <w:sz w:val="24"/>
                <w:szCs w:val="24"/>
              </w:rPr>
              <w:t>parts per trillion or nanograms per liter (ng/L)</w:t>
            </w:r>
          </w:p>
        </w:tc>
      </w:tr>
      <w:tr w:rsidR="004C0265" w:rsidRPr="005162DE" w14:paraId="1F282192" w14:textId="77777777" w:rsidTr="002D3FB5">
        <w:tc>
          <w:tcPr>
            <w:tcW w:w="2695" w:type="dxa"/>
            <w:tcMar>
              <w:left w:w="58" w:type="dxa"/>
              <w:right w:w="86" w:type="dxa"/>
            </w:tcMar>
          </w:tcPr>
          <w:p w14:paraId="1246F217" w14:textId="77777777" w:rsidR="004C0265" w:rsidRPr="005162DE" w:rsidRDefault="004C0265"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46C21839" w14:textId="77777777" w:rsidR="004C0265" w:rsidRPr="005162DE" w:rsidRDefault="004C0265"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4C0265" w:rsidRPr="005162DE" w14:paraId="3CA027EC" w14:textId="77777777" w:rsidTr="002D3FB5">
        <w:tc>
          <w:tcPr>
            <w:tcW w:w="2695" w:type="dxa"/>
            <w:tcMar>
              <w:left w:w="58" w:type="dxa"/>
              <w:right w:w="86" w:type="dxa"/>
            </w:tcMar>
          </w:tcPr>
          <w:p w14:paraId="619C8FDD" w14:textId="77777777" w:rsidR="004C0265" w:rsidRPr="005162DE" w:rsidRDefault="004C0265"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4E480978" w14:textId="77777777" w:rsidR="004C0265" w:rsidRPr="005162DE" w:rsidRDefault="004C0265" w:rsidP="00C31F01">
            <w:pPr>
              <w:rPr>
                <w:rFonts w:ascii="Arial" w:hAnsi="Arial" w:cs="Arial"/>
                <w:sz w:val="24"/>
                <w:szCs w:val="24"/>
              </w:rPr>
            </w:pPr>
            <w:r w:rsidRPr="005162DE">
              <w:rPr>
                <w:rFonts w:ascii="Arial" w:hAnsi="Arial" w:cs="Arial"/>
                <w:sz w:val="24"/>
                <w:szCs w:val="24"/>
              </w:rPr>
              <w:t>picocuries per liter (a measure of radiation)</w:t>
            </w:r>
          </w:p>
        </w:tc>
      </w:tr>
    </w:tbl>
    <w:p w14:paraId="67284EB7" w14:textId="77777777" w:rsidR="004C0265" w:rsidRPr="005162DE" w:rsidRDefault="004C0265" w:rsidP="00D61A0E">
      <w:pPr>
        <w:pStyle w:val="Heading2"/>
      </w:pPr>
      <w:r w:rsidRPr="005162DE">
        <w:lastRenderedPageBreak/>
        <w:t>Sources of Drinking Water and Contaminants that May Be Present in Source Water</w:t>
      </w:r>
    </w:p>
    <w:p w14:paraId="1060B559" w14:textId="77777777" w:rsidR="004C0265" w:rsidRPr="005162DE" w:rsidRDefault="004C0265"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6919DC44" w14:textId="77777777" w:rsidR="004C0265" w:rsidRPr="005162DE" w:rsidRDefault="004C0265"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2023FABE" w14:textId="77777777" w:rsidR="004C0265" w:rsidRPr="005162DE" w:rsidRDefault="004C0265" w:rsidP="004F23D7">
      <w:pPr>
        <w:pStyle w:val="ListParagraph"/>
        <w:spacing w:after="240"/>
      </w:pPr>
      <w:r w:rsidRPr="005162DE">
        <w:t>Microbial contaminants, such as viruses and bacteria, that may come from sewage treatment plants, septic systems, agricultural livestock operations, and wildlife.</w:t>
      </w:r>
    </w:p>
    <w:p w14:paraId="1F56FCEE" w14:textId="77777777" w:rsidR="004C0265" w:rsidRPr="005162DE" w:rsidRDefault="004C0265"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731E8E3" w14:textId="77777777" w:rsidR="004C0265" w:rsidRPr="005162DE" w:rsidRDefault="004C0265" w:rsidP="004F23D7">
      <w:pPr>
        <w:pStyle w:val="ListParagraph"/>
        <w:spacing w:after="240"/>
      </w:pPr>
      <w:r w:rsidRPr="005162DE">
        <w:t>Pesticides and herbicides, that may come from a variety of sources such as agriculture, urban stormwater runoff, and residential uses.</w:t>
      </w:r>
    </w:p>
    <w:p w14:paraId="00C02FAD" w14:textId="77777777" w:rsidR="004C0265" w:rsidRPr="005162DE" w:rsidRDefault="004C0265"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7F19FD7" w14:textId="77777777" w:rsidR="004C0265" w:rsidRPr="005162DE" w:rsidRDefault="004C0265"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B8DEA73" w14:textId="77777777" w:rsidR="004C0265" w:rsidRPr="005162DE" w:rsidRDefault="004C0265" w:rsidP="00CB6F44">
      <w:pPr>
        <w:pStyle w:val="Heading2"/>
      </w:pPr>
      <w:r w:rsidRPr="005162DE">
        <w:t>Regulation of Drinking Water and Bottled Water Quality</w:t>
      </w:r>
    </w:p>
    <w:p w14:paraId="4E681FEF" w14:textId="77777777" w:rsidR="004C0265" w:rsidRPr="005162DE" w:rsidRDefault="004C0265"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B9DEBB8" w14:textId="77777777" w:rsidR="004C0265" w:rsidRPr="005162DE" w:rsidRDefault="004C0265" w:rsidP="00D61A0E">
      <w:pPr>
        <w:pStyle w:val="Heading2"/>
      </w:pPr>
      <w:r w:rsidRPr="005162DE">
        <w:t>About Your Drinking Water Quality</w:t>
      </w:r>
    </w:p>
    <w:p w14:paraId="4468A7CB" w14:textId="77777777" w:rsidR="004C0265" w:rsidRPr="005162DE" w:rsidRDefault="004C0265" w:rsidP="00174975">
      <w:pPr>
        <w:pStyle w:val="Heading3"/>
        <w:spacing w:before="120" w:after="120"/>
        <w:rPr>
          <w:color w:val="auto"/>
        </w:rPr>
      </w:pPr>
      <w:r w:rsidRPr="005162DE">
        <w:rPr>
          <w:color w:val="auto"/>
        </w:rPr>
        <w:t>Drinking Water Contaminants Detected</w:t>
      </w:r>
    </w:p>
    <w:p w14:paraId="7DF9E831" w14:textId="77777777" w:rsidR="004C0265" w:rsidRPr="005162DE" w:rsidRDefault="004C0265"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74D8AA5" w14:textId="77777777" w:rsidR="004C0265" w:rsidRPr="005162DE" w:rsidRDefault="004C0265"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4C0265" w:rsidRPr="005162DE" w14:paraId="67814DF3" w14:textId="77777777" w:rsidTr="00066C0E">
        <w:trPr>
          <w:cantSplit/>
          <w:trHeight w:val="611"/>
          <w:tblHeader/>
        </w:trPr>
        <w:tc>
          <w:tcPr>
            <w:tcW w:w="2065" w:type="dxa"/>
            <w:vAlign w:val="center"/>
          </w:tcPr>
          <w:p w14:paraId="74CCDD0A"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7248C7A2"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D1F8D8E"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6E867C97"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8669E5F"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3D6838B" w14:textId="77777777" w:rsidR="004C0265" w:rsidRPr="005162DE" w:rsidRDefault="004C0265"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4C0265" w:rsidRPr="005162DE" w14:paraId="6BB98224" w14:textId="77777777" w:rsidTr="00066C0E">
        <w:tc>
          <w:tcPr>
            <w:tcW w:w="2065" w:type="dxa"/>
          </w:tcPr>
          <w:p w14:paraId="6698570A" w14:textId="77777777" w:rsidR="004C0265" w:rsidRPr="005162DE" w:rsidRDefault="004C0265"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D500CD2" w14:textId="51C36945" w:rsidR="004C0265" w:rsidRPr="005162DE" w:rsidRDefault="002A5066"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0308CD9A" w14:textId="3332857F" w:rsidR="004C0265" w:rsidRPr="005162DE" w:rsidRDefault="002A5066"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3C4436C" w14:textId="68147481" w:rsidR="004C0265" w:rsidRPr="005162DE" w:rsidRDefault="004C0265" w:rsidP="00827994">
            <w:pPr>
              <w:spacing w:before="40" w:after="40"/>
              <w:jc w:val="center"/>
              <w:rPr>
                <w:rFonts w:ascii="Arial" w:hAnsi="Arial" w:cs="Arial"/>
                <w:sz w:val="24"/>
                <w:szCs w:val="24"/>
              </w:rPr>
            </w:pPr>
            <w:r w:rsidRPr="005162DE">
              <w:rPr>
                <w:rFonts w:ascii="Arial" w:hAnsi="Arial" w:cs="Arial"/>
                <w:sz w:val="24"/>
                <w:szCs w:val="24"/>
              </w:rPr>
              <w:t>(</w:t>
            </w:r>
            <w:r w:rsidR="002A5066">
              <w:rPr>
                <w:rFonts w:ascii="Arial" w:hAnsi="Arial" w:cs="Arial"/>
                <w:sz w:val="24"/>
                <w:szCs w:val="24"/>
              </w:rPr>
              <w:t>a</w:t>
            </w:r>
            <w:r w:rsidRPr="005162DE">
              <w:rPr>
                <w:rFonts w:ascii="Arial" w:hAnsi="Arial" w:cs="Arial"/>
                <w:sz w:val="24"/>
                <w:szCs w:val="24"/>
              </w:rPr>
              <w:t>)</w:t>
            </w:r>
          </w:p>
        </w:tc>
        <w:tc>
          <w:tcPr>
            <w:tcW w:w="1350" w:type="dxa"/>
          </w:tcPr>
          <w:p w14:paraId="1B5B3BBD" w14:textId="77777777" w:rsidR="004C0265" w:rsidRPr="005162DE" w:rsidRDefault="004C0265"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160F804B" w14:textId="77777777" w:rsidR="004C0265" w:rsidRPr="005162DE" w:rsidRDefault="004C0265"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46C28CCF" w14:textId="77777777" w:rsidR="004C0265" w:rsidRPr="005162DE" w:rsidRDefault="004C0265" w:rsidP="00E1732D">
      <w:pPr>
        <w:rPr>
          <w:rFonts w:ascii="Arial" w:hAnsi="Arial" w:cs="Arial"/>
          <w:sz w:val="24"/>
          <w:szCs w:val="24"/>
        </w:rPr>
      </w:pPr>
    </w:p>
    <w:p w14:paraId="30A0CED2" w14:textId="77777777" w:rsidR="004C0265" w:rsidRPr="005162DE" w:rsidRDefault="004C0265"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242B1E2A" w14:textId="77777777" w:rsidR="004C0265" w:rsidRDefault="004C0265"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51"/>
        <w:gridCol w:w="758"/>
        <w:gridCol w:w="760"/>
        <w:gridCol w:w="759"/>
        <w:gridCol w:w="1378"/>
        <w:gridCol w:w="640"/>
        <w:gridCol w:w="640"/>
        <w:gridCol w:w="3215"/>
      </w:tblGrid>
      <w:tr w:rsidR="006067A5" w:rsidRPr="006067A5" w14:paraId="49D7AC24" w14:textId="77777777" w:rsidTr="006067A5">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677603FA"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 xml:space="preserve">Lead and </w:t>
            </w:r>
            <w:proofErr w:type="gramStart"/>
            <w:r w:rsidRPr="006067A5">
              <w:rPr>
                <w:rFonts w:ascii="Arial" w:hAnsi="Arial" w:cs="Arial"/>
                <w:b/>
                <w:bCs/>
                <w:color w:val="000000"/>
                <w:sz w:val="24"/>
                <w:szCs w:val="24"/>
              </w:rPr>
              <w:t>Copper</w:t>
            </w:r>
            <w:proofErr w:type="gramEnd"/>
            <w:r w:rsidRPr="006067A5">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35836D6E"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0E09E61D"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2CCD8F26"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64F96983"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4F51B615"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0CC32843"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35EC43A5"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43EBD859"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Typical Source of Contaminant</w:t>
            </w:r>
          </w:p>
        </w:tc>
      </w:tr>
      <w:tr w:rsidR="006067A5" w:rsidRPr="006067A5" w14:paraId="5C99D00E" w14:textId="77777777" w:rsidTr="006067A5">
        <w:trPr>
          <w:trHeight w:val="1008"/>
        </w:trPr>
        <w:tc>
          <w:tcPr>
            <w:tcW w:w="1100" w:type="dxa"/>
            <w:tcBorders>
              <w:top w:val="nil"/>
              <w:left w:val="single" w:sz="4" w:space="0" w:color="auto"/>
              <w:bottom w:val="single" w:sz="4" w:space="0" w:color="auto"/>
              <w:right w:val="single" w:sz="4" w:space="0" w:color="auto"/>
            </w:tcBorders>
            <w:vAlign w:val="center"/>
            <w:hideMark/>
          </w:tcPr>
          <w:p w14:paraId="71F3CACD"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30B7FFA1"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9/20/2023, 9/21/2023, 9/28/2023</w:t>
            </w:r>
          </w:p>
        </w:tc>
        <w:tc>
          <w:tcPr>
            <w:tcW w:w="760" w:type="dxa"/>
            <w:tcBorders>
              <w:top w:val="nil"/>
              <w:left w:val="nil"/>
              <w:bottom w:val="single" w:sz="4" w:space="0" w:color="auto"/>
              <w:right w:val="single" w:sz="4" w:space="0" w:color="auto"/>
            </w:tcBorders>
            <w:vAlign w:val="center"/>
            <w:hideMark/>
          </w:tcPr>
          <w:p w14:paraId="1DD67F5C"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10</w:t>
            </w:r>
          </w:p>
        </w:tc>
        <w:tc>
          <w:tcPr>
            <w:tcW w:w="760" w:type="dxa"/>
            <w:tcBorders>
              <w:top w:val="nil"/>
              <w:left w:val="nil"/>
              <w:bottom w:val="single" w:sz="4" w:space="0" w:color="auto"/>
              <w:right w:val="single" w:sz="4" w:space="0" w:color="auto"/>
            </w:tcBorders>
            <w:vAlign w:val="center"/>
            <w:hideMark/>
          </w:tcPr>
          <w:p w14:paraId="48E0A4EB"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2.10</w:t>
            </w:r>
          </w:p>
        </w:tc>
        <w:tc>
          <w:tcPr>
            <w:tcW w:w="760" w:type="dxa"/>
            <w:tcBorders>
              <w:top w:val="nil"/>
              <w:left w:val="nil"/>
              <w:bottom w:val="single" w:sz="4" w:space="0" w:color="auto"/>
              <w:right w:val="single" w:sz="4" w:space="0" w:color="auto"/>
            </w:tcBorders>
            <w:vAlign w:val="center"/>
            <w:hideMark/>
          </w:tcPr>
          <w:p w14:paraId="6D23A38F"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0B469D23"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ND - 2.70</w:t>
            </w:r>
          </w:p>
        </w:tc>
        <w:tc>
          <w:tcPr>
            <w:tcW w:w="640" w:type="dxa"/>
            <w:tcBorders>
              <w:top w:val="nil"/>
              <w:left w:val="nil"/>
              <w:bottom w:val="single" w:sz="4" w:space="0" w:color="auto"/>
              <w:right w:val="single" w:sz="4" w:space="0" w:color="auto"/>
            </w:tcBorders>
            <w:vAlign w:val="center"/>
            <w:hideMark/>
          </w:tcPr>
          <w:p w14:paraId="2F0708AE"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3BE4C132"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51D467AA"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Corrosion of household plumbing systems; Erosion of natural deposits</w:t>
            </w:r>
          </w:p>
        </w:tc>
      </w:tr>
      <w:tr w:rsidR="006067A5" w:rsidRPr="006067A5" w14:paraId="7F31CC05" w14:textId="77777777" w:rsidTr="006067A5">
        <w:trPr>
          <w:trHeight w:val="1008"/>
        </w:trPr>
        <w:tc>
          <w:tcPr>
            <w:tcW w:w="1100" w:type="dxa"/>
            <w:tcBorders>
              <w:top w:val="nil"/>
              <w:left w:val="single" w:sz="4" w:space="0" w:color="auto"/>
              <w:bottom w:val="single" w:sz="4" w:space="0" w:color="auto"/>
              <w:right w:val="single" w:sz="4" w:space="0" w:color="auto"/>
            </w:tcBorders>
            <w:vAlign w:val="center"/>
            <w:hideMark/>
          </w:tcPr>
          <w:p w14:paraId="13CF8720"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1B7F8888"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9/20/2023, 9/21/2023, 9/28/2023</w:t>
            </w:r>
          </w:p>
        </w:tc>
        <w:tc>
          <w:tcPr>
            <w:tcW w:w="760" w:type="dxa"/>
            <w:tcBorders>
              <w:top w:val="nil"/>
              <w:left w:val="nil"/>
              <w:bottom w:val="single" w:sz="4" w:space="0" w:color="auto"/>
              <w:right w:val="single" w:sz="4" w:space="0" w:color="auto"/>
            </w:tcBorders>
            <w:vAlign w:val="center"/>
            <w:hideMark/>
          </w:tcPr>
          <w:p w14:paraId="06A57BD6"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10</w:t>
            </w:r>
          </w:p>
        </w:tc>
        <w:tc>
          <w:tcPr>
            <w:tcW w:w="760" w:type="dxa"/>
            <w:tcBorders>
              <w:top w:val="nil"/>
              <w:left w:val="nil"/>
              <w:bottom w:val="single" w:sz="4" w:space="0" w:color="auto"/>
              <w:right w:val="single" w:sz="4" w:space="0" w:color="auto"/>
            </w:tcBorders>
            <w:vAlign w:val="center"/>
            <w:hideMark/>
          </w:tcPr>
          <w:p w14:paraId="158C7D96"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0.16</w:t>
            </w:r>
          </w:p>
        </w:tc>
        <w:tc>
          <w:tcPr>
            <w:tcW w:w="760" w:type="dxa"/>
            <w:tcBorders>
              <w:top w:val="nil"/>
              <w:left w:val="nil"/>
              <w:bottom w:val="single" w:sz="4" w:space="0" w:color="auto"/>
              <w:right w:val="single" w:sz="4" w:space="0" w:color="auto"/>
            </w:tcBorders>
            <w:vAlign w:val="center"/>
            <w:hideMark/>
          </w:tcPr>
          <w:p w14:paraId="49BAA9D9"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1912D92E"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0.01 - 0.20</w:t>
            </w:r>
          </w:p>
        </w:tc>
        <w:tc>
          <w:tcPr>
            <w:tcW w:w="640" w:type="dxa"/>
            <w:tcBorders>
              <w:top w:val="nil"/>
              <w:left w:val="nil"/>
              <w:bottom w:val="single" w:sz="4" w:space="0" w:color="auto"/>
              <w:right w:val="single" w:sz="4" w:space="0" w:color="auto"/>
            </w:tcBorders>
            <w:vAlign w:val="center"/>
            <w:hideMark/>
          </w:tcPr>
          <w:p w14:paraId="03226A0B"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5A4AE18A"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05BB5829"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Internal corrosion of household plumbing systems; erosion of natural deposits; leaching from wood preservatives</w:t>
            </w:r>
          </w:p>
        </w:tc>
      </w:tr>
    </w:tbl>
    <w:p w14:paraId="2530FCDD" w14:textId="77777777" w:rsidR="004C0265" w:rsidRPr="00175AA2" w:rsidRDefault="004C0265" w:rsidP="00175AA2"/>
    <w:p w14:paraId="63616853" w14:textId="77777777" w:rsidR="004C0265" w:rsidRDefault="004C0265"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6067A5" w:rsidRPr="006067A5" w14:paraId="32C44C82" w14:textId="77777777" w:rsidTr="006067A5">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2B3FB401"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45E9525F"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2309CF58"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4A642BB9"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7FEE405B"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7227CF54"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7C49B57C" w14:textId="77777777" w:rsidR="006067A5" w:rsidRPr="006067A5" w:rsidRDefault="006067A5" w:rsidP="006067A5">
            <w:pPr>
              <w:jc w:val="center"/>
              <w:rPr>
                <w:rFonts w:ascii="Arial" w:hAnsi="Arial" w:cs="Arial"/>
                <w:b/>
                <w:bCs/>
                <w:color w:val="000000"/>
                <w:sz w:val="24"/>
                <w:szCs w:val="24"/>
              </w:rPr>
            </w:pPr>
            <w:r w:rsidRPr="006067A5">
              <w:rPr>
                <w:rFonts w:ascii="Arial" w:hAnsi="Arial" w:cs="Arial"/>
                <w:b/>
                <w:bCs/>
                <w:color w:val="000000"/>
                <w:sz w:val="24"/>
                <w:szCs w:val="24"/>
              </w:rPr>
              <w:t>Typical Source of Contaminant</w:t>
            </w:r>
          </w:p>
        </w:tc>
      </w:tr>
      <w:tr w:rsidR="006067A5" w:rsidRPr="006067A5" w14:paraId="2C6DFDE2" w14:textId="77777777" w:rsidTr="006067A5">
        <w:trPr>
          <w:trHeight w:val="20"/>
        </w:trPr>
        <w:tc>
          <w:tcPr>
            <w:tcW w:w="1920" w:type="dxa"/>
            <w:tcBorders>
              <w:top w:val="nil"/>
              <w:left w:val="single" w:sz="4" w:space="0" w:color="auto"/>
              <w:bottom w:val="single" w:sz="4" w:space="0" w:color="auto"/>
              <w:right w:val="single" w:sz="4" w:space="0" w:color="auto"/>
            </w:tcBorders>
            <w:vAlign w:val="center"/>
            <w:hideMark/>
          </w:tcPr>
          <w:p w14:paraId="2FB7F7CF"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3FAA9F35" w14:textId="3F6B8C2C" w:rsidR="006067A5" w:rsidRPr="006067A5" w:rsidRDefault="005B244A" w:rsidP="006067A5">
            <w:pPr>
              <w:jc w:val="center"/>
              <w:rPr>
                <w:rFonts w:ascii="Arial" w:hAnsi="Arial" w:cs="Arial"/>
                <w:color w:val="000000"/>
                <w:sz w:val="24"/>
                <w:szCs w:val="24"/>
              </w:rPr>
            </w:pPr>
            <w:r>
              <w:rPr>
                <w:rFonts w:ascii="Arial" w:hAnsi="Arial" w:cs="Arial"/>
                <w:color w:val="000000"/>
                <w:sz w:val="24"/>
                <w:szCs w:val="24"/>
              </w:rPr>
              <w:t>5/14/2025</w:t>
            </w:r>
          </w:p>
        </w:tc>
        <w:tc>
          <w:tcPr>
            <w:tcW w:w="1180" w:type="dxa"/>
            <w:tcBorders>
              <w:top w:val="nil"/>
              <w:left w:val="nil"/>
              <w:bottom w:val="single" w:sz="4" w:space="0" w:color="auto"/>
              <w:right w:val="single" w:sz="4" w:space="0" w:color="auto"/>
            </w:tcBorders>
            <w:vAlign w:val="center"/>
            <w:hideMark/>
          </w:tcPr>
          <w:p w14:paraId="0FAA9A62" w14:textId="6B49EE72"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2</w:t>
            </w:r>
            <w:r w:rsidR="005B244A">
              <w:rPr>
                <w:rFonts w:ascii="Arial" w:hAnsi="Arial" w:cs="Arial"/>
                <w:color w:val="000000"/>
                <w:sz w:val="24"/>
                <w:szCs w:val="24"/>
              </w:rPr>
              <w:t>6</w:t>
            </w:r>
            <w:r w:rsidRPr="006067A5">
              <w:rPr>
                <w:rFonts w:ascii="Arial" w:hAnsi="Arial" w:cs="Arial"/>
                <w:color w:val="000000"/>
                <w:sz w:val="24"/>
                <w:szCs w:val="24"/>
              </w:rPr>
              <w:t>.00</w:t>
            </w:r>
          </w:p>
        </w:tc>
        <w:tc>
          <w:tcPr>
            <w:tcW w:w="1460" w:type="dxa"/>
            <w:tcBorders>
              <w:top w:val="nil"/>
              <w:left w:val="nil"/>
              <w:bottom w:val="single" w:sz="4" w:space="0" w:color="auto"/>
              <w:right w:val="single" w:sz="4" w:space="0" w:color="auto"/>
            </w:tcBorders>
            <w:vAlign w:val="center"/>
            <w:hideMark/>
          </w:tcPr>
          <w:p w14:paraId="1EF16B2F" w14:textId="189DD848" w:rsidR="006067A5" w:rsidRPr="006067A5" w:rsidRDefault="005B244A" w:rsidP="006067A5">
            <w:pPr>
              <w:jc w:val="center"/>
              <w:rPr>
                <w:rFonts w:ascii="Arial" w:hAnsi="Arial" w:cs="Arial"/>
                <w:color w:val="000000"/>
                <w:sz w:val="24"/>
                <w:szCs w:val="24"/>
              </w:rPr>
            </w:pPr>
            <w:r>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2EA9ABCA"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3E302353"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57C7F0CE"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 xml:space="preserve">Salt </w:t>
            </w:r>
            <w:proofErr w:type="gramStart"/>
            <w:r w:rsidRPr="006067A5">
              <w:rPr>
                <w:rFonts w:ascii="Arial" w:hAnsi="Arial" w:cs="Arial"/>
                <w:color w:val="000000"/>
                <w:sz w:val="24"/>
                <w:szCs w:val="24"/>
              </w:rPr>
              <w:t>present</w:t>
            </w:r>
            <w:proofErr w:type="gramEnd"/>
            <w:r w:rsidRPr="006067A5">
              <w:rPr>
                <w:rFonts w:ascii="Arial" w:hAnsi="Arial" w:cs="Arial"/>
                <w:color w:val="000000"/>
                <w:sz w:val="24"/>
                <w:szCs w:val="24"/>
              </w:rPr>
              <w:t xml:space="preserve"> in the water and is generally naturally occurring</w:t>
            </w:r>
          </w:p>
        </w:tc>
      </w:tr>
      <w:tr w:rsidR="006067A5" w:rsidRPr="006067A5" w14:paraId="61531A02" w14:textId="77777777" w:rsidTr="006067A5">
        <w:trPr>
          <w:trHeight w:val="20"/>
        </w:trPr>
        <w:tc>
          <w:tcPr>
            <w:tcW w:w="1920" w:type="dxa"/>
            <w:tcBorders>
              <w:top w:val="nil"/>
              <w:left w:val="single" w:sz="4" w:space="0" w:color="auto"/>
              <w:bottom w:val="single" w:sz="4" w:space="0" w:color="auto"/>
              <w:right w:val="single" w:sz="4" w:space="0" w:color="auto"/>
            </w:tcBorders>
            <w:vAlign w:val="center"/>
            <w:hideMark/>
          </w:tcPr>
          <w:p w14:paraId="12B181EC"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3ED204C4" w14:textId="23219B74" w:rsidR="006067A5" w:rsidRPr="006067A5" w:rsidRDefault="00E4328A" w:rsidP="006067A5">
            <w:pPr>
              <w:jc w:val="center"/>
              <w:rPr>
                <w:rFonts w:ascii="Arial" w:hAnsi="Arial" w:cs="Arial"/>
                <w:color w:val="000000"/>
                <w:sz w:val="24"/>
                <w:szCs w:val="24"/>
              </w:rPr>
            </w:pPr>
            <w:r>
              <w:rPr>
                <w:rFonts w:ascii="Arial" w:hAnsi="Arial" w:cs="Arial"/>
                <w:color w:val="000000"/>
                <w:sz w:val="24"/>
                <w:szCs w:val="24"/>
              </w:rPr>
              <w:t>5/14/2025</w:t>
            </w:r>
          </w:p>
        </w:tc>
        <w:tc>
          <w:tcPr>
            <w:tcW w:w="1180" w:type="dxa"/>
            <w:tcBorders>
              <w:top w:val="nil"/>
              <w:left w:val="nil"/>
              <w:bottom w:val="single" w:sz="4" w:space="0" w:color="auto"/>
              <w:right w:val="single" w:sz="4" w:space="0" w:color="auto"/>
            </w:tcBorders>
            <w:vAlign w:val="center"/>
            <w:hideMark/>
          </w:tcPr>
          <w:p w14:paraId="1A0D985D" w14:textId="0026943A"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2</w:t>
            </w:r>
            <w:r w:rsidR="00E4328A">
              <w:rPr>
                <w:rFonts w:ascii="Arial" w:hAnsi="Arial" w:cs="Arial"/>
                <w:color w:val="000000"/>
                <w:sz w:val="24"/>
                <w:szCs w:val="24"/>
              </w:rPr>
              <w:t>22</w:t>
            </w:r>
            <w:r w:rsidRPr="006067A5">
              <w:rPr>
                <w:rFonts w:ascii="Arial" w:hAnsi="Arial" w:cs="Arial"/>
                <w:color w:val="000000"/>
                <w:sz w:val="24"/>
                <w:szCs w:val="24"/>
              </w:rPr>
              <w:t>.00</w:t>
            </w:r>
          </w:p>
        </w:tc>
        <w:tc>
          <w:tcPr>
            <w:tcW w:w="1460" w:type="dxa"/>
            <w:tcBorders>
              <w:top w:val="nil"/>
              <w:left w:val="nil"/>
              <w:bottom w:val="single" w:sz="4" w:space="0" w:color="auto"/>
              <w:right w:val="single" w:sz="4" w:space="0" w:color="auto"/>
            </w:tcBorders>
            <w:vAlign w:val="center"/>
            <w:hideMark/>
          </w:tcPr>
          <w:p w14:paraId="169AF45D"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194.00 - 232.00</w:t>
            </w:r>
          </w:p>
        </w:tc>
        <w:tc>
          <w:tcPr>
            <w:tcW w:w="860" w:type="dxa"/>
            <w:tcBorders>
              <w:top w:val="nil"/>
              <w:left w:val="nil"/>
              <w:bottom w:val="single" w:sz="4" w:space="0" w:color="auto"/>
              <w:right w:val="single" w:sz="4" w:space="0" w:color="auto"/>
            </w:tcBorders>
            <w:vAlign w:val="center"/>
            <w:hideMark/>
          </w:tcPr>
          <w:p w14:paraId="519D5FB0"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1D6CBCDB"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6F95CFD5" w14:textId="77777777" w:rsidR="006067A5" w:rsidRPr="006067A5" w:rsidRDefault="006067A5" w:rsidP="006067A5">
            <w:pPr>
              <w:jc w:val="center"/>
              <w:rPr>
                <w:rFonts w:ascii="Arial" w:hAnsi="Arial" w:cs="Arial"/>
                <w:color w:val="000000"/>
                <w:sz w:val="24"/>
                <w:szCs w:val="24"/>
              </w:rPr>
            </w:pPr>
            <w:r w:rsidRPr="006067A5">
              <w:rPr>
                <w:rFonts w:ascii="Arial" w:hAnsi="Arial" w:cs="Arial"/>
                <w:color w:val="000000"/>
                <w:sz w:val="24"/>
                <w:szCs w:val="24"/>
              </w:rPr>
              <w:t>Sum of polyvalent cations present in the water, generally magnesium and calcium, and are usually naturally occurring</w:t>
            </w:r>
          </w:p>
        </w:tc>
      </w:tr>
    </w:tbl>
    <w:p w14:paraId="2AEC2147" w14:textId="77777777" w:rsidR="004C0265" w:rsidRPr="00F76A49" w:rsidRDefault="004C0265" w:rsidP="00F76A49"/>
    <w:p w14:paraId="3FC57490" w14:textId="77777777" w:rsidR="004C0265" w:rsidRDefault="004C0265"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916"/>
        <w:gridCol w:w="1318"/>
        <w:gridCol w:w="1248"/>
        <w:gridCol w:w="1341"/>
        <w:gridCol w:w="998"/>
        <w:gridCol w:w="1179"/>
        <w:gridCol w:w="3380"/>
      </w:tblGrid>
      <w:tr w:rsidR="006067A5" w:rsidRPr="006067A5" w14:paraId="3479E1A3" w14:textId="77777777" w:rsidTr="00554F2E">
        <w:trPr>
          <w:trHeight w:val="85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9C0C637"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538104D8"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Sample date(s)</w:t>
            </w:r>
          </w:p>
        </w:tc>
        <w:tc>
          <w:tcPr>
            <w:tcW w:w="1248" w:type="dxa"/>
            <w:tcBorders>
              <w:top w:val="single" w:sz="4" w:space="0" w:color="000000"/>
              <w:left w:val="nil"/>
              <w:bottom w:val="single" w:sz="4" w:space="0" w:color="000000"/>
              <w:right w:val="single" w:sz="4" w:space="0" w:color="000000"/>
            </w:tcBorders>
            <w:vAlign w:val="center"/>
            <w:hideMark/>
          </w:tcPr>
          <w:p w14:paraId="17A3BCA5"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7F88C82D"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3D745611"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MCL [MRDL]</w:t>
            </w:r>
          </w:p>
        </w:tc>
        <w:tc>
          <w:tcPr>
            <w:tcW w:w="1179" w:type="dxa"/>
            <w:tcBorders>
              <w:top w:val="single" w:sz="4" w:space="0" w:color="000000"/>
              <w:left w:val="nil"/>
              <w:bottom w:val="single" w:sz="4" w:space="0" w:color="000000"/>
              <w:right w:val="single" w:sz="4" w:space="0" w:color="000000"/>
            </w:tcBorders>
            <w:vAlign w:val="center"/>
            <w:hideMark/>
          </w:tcPr>
          <w:p w14:paraId="33169D6C"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PHG (MCLG) [MRDLG]</w:t>
            </w:r>
          </w:p>
        </w:tc>
        <w:tc>
          <w:tcPr>
            <w:tcW w:w="3380" w:type="dxa"/>
            <w:tcBorders>
              <w:top w:val="single" w:sz="4" w:space="0" w:color="000000"/>
              <w:left w:val="nil"/>
              <w:bottom w:val="single" w:sz="4" w:space="0" w:color="000000"/>
              <w:right w:val="single" w:sz="4" w:space="0" w:color="000000"/>
            </w:tcBorders>
            <w:vAlign w:val="center"/>
            <w:hideMark/>
          </w:tcPr>
          <w:p w14:paraId="05A20A82" w14:textId="77777777" w:rsidR="006067A5" w:rsidRPr="006067A5" w:rsidRDefault="006067A5" w:rsidP="006067A5">
            <w:pPr>
              <w:jc w:val="center"/>
              <w:rPr>
                <w:rFonts w:ascii="Arial" w:hAnsi="Arial" w:cs="Arial"/>
                <w:b/>
                <w:bCs/>
                <w:color w:val="000000"/>
                <w:sz w:val="22"/>
                <w:szCs w:val="22"/>
              </w:rPr>
            </w:pPr>
            <w:r w:rsidRPr="006067A5">
              <w:rPr>
                <w:rFonts w:ascii="Arial" w:hAnsi="Arial" w:cs="Arial"/>
                <w:b/>
                <w:bCs/>
                <w:color w:val="000000"/>
                <w:sz w:val="22"/>
                <w:szCs w:val="22"/>
              </w:rPr>
              <w:t>Typical Source of Contaminant</w:t>
            </w:r>
          </w:p>
        </w:tc>
      </w:tr>
      <w:tr w:rsidR="006067A5" w:rsidRPr="006067A5" w14:paraId="1355C3F1"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2D1FDD6"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Antimony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0D03C97F"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1/9/2024, 7/16/2024</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6555BCF0"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53E3F0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1.00 - 1.00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0056C80"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6</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4B204CBB"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312C80CB"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Discharge from petroleum refineries; fire retardants; ceramics; electronics; solder</w:t>
            </w:r>
          </w:p>
        </w:tc>
      </w:tr>
      <w:tr w:rsidR="006067A5" w:rsidRPr="006067A5" w14:paraId="38DCD835"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C4AA002"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Arsenic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5E9540E" w14:textId="4A22419F" w:rsidR="006067A5" w:rsidRPr="006067A5" w:rsidRDefault="00554F2E" w:rsidP="006067A5">
            <w:pPr>
              <w:jc w:val="center"/>
              <w:rPr>
                <w:rFonts w:ascii="Arial" w:hAnsi="Arial" w:cs="Arial"/>
                <w:color w:val="000000"/>
                <w:sz w:val="22"/>
                <w:szCs w:val="22"/>
              </w:rPr>
            </w:pPr>
            <w:r>
              <w:rPr>
                <w:rFonts w:ascii="Arial" w:hAnsi="Arial" w:cs="Arial"/>
                <w:color w:val="000000"/>
                <w:sz w:val="22"/>
                <w:szCs w:val="22"/>
              </w:rPr>
              <w:t>5/14/2025</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534A6311" w14:textId="693B9E2A"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2.6</w:t>
            </w:r>
            <w:r w:rsidR="00554F2E">
              <w:rPr>
                <w:rFonts w:ascii="Arial" w:hAnsi="Arial" w:cs="Arial"/>
                <w:color w:val="000000"/>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7C7760A" w14:textId="4B39CCAA" w:rsidR="006067A5" w:rsidRPr="006067A5" w:rsidRDefault="00554F2E" w:rsidP="006067A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A0848E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AE2B07F"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0.004</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4599D06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Erosion of natural deposits; runoff from orchards; glass and electronics production wastes</w:t>
            </w:r>
          </w:p>
        </w:tc>
      </w:tr>
      <w:tr w:rsidR="006067A5" w:rsidRPr="006067A5" w14:paraId="3C68D5F7"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B5F4C76"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Barium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62051139" w14:textId="05C7AA77" w:rsidR="006067A5" w:rsidRPr="006067A5" w:rsidRDefault="00554F2E" w:rsidP="006067A5">
            <w:pPr>
              <w:jc w:val="center"/>
              <w:rPr>
                <w:rFonts w:ascii="Arial" w:hAnsi="Arial" w:cs="Arial"/>
                <w:color w:val="000000"/>
                <w:sz w:val="22"/>
                <w:szCs w:val="22"/>
              </w:rPr>
            </w:pPr>
            <w:r>
              <w:rPr>
                <w:rFonts w:ascii="Arial" w:hAnsi="Arial" w:cs="Arial"/>
                <w:color w:val="000000"/>
                <w:sz w:val="22"/>
                <w:szCs w:val="22"/>
              </w:rPr>
              <w:t>5/14/2025</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7772A70C" w14:textId="52815B81"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0.0</w:t>
            </w:r>
            <w:r w:rsidR="00554F2E">
              <w:rPr>
                <w:rFonts w:ascii="Arial" w:hAnsi="Arial" w:cs="Arial"/>
                <w:color w:val="000000"/>
                <w:sz w:val="22"/>
                <w:szCs w:val="22"/>
              </w:rPr>
              <w:t>4</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47F746B" w14:textId="4426CDA8" w:rsidR="006067A5" w:rsidRPr="006067A5" w:rsidRDefault="00554F2E" w:rsidP="006067A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8A1E67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66143D66"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318452CA"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Discharges of oil drilling wastes and from metal refineries; erosion of natural deposits</w:t>
            </w:r>
          </w:p>
        </w:tc>
      </w:tr>
      <w:tr w:rsidR="006067A5" w:rsidRPr="006067A5" w14:paraId="775BD73A"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CE5429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Chromium [total]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223971BB"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1/9/2024, 7/16/2024</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10CCCD9B"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1.70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BF86F6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1.70 - 1.70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4D68FD2"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658371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100</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11474CD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Discharge from steel and pulp mills and chrome plating; erosion of natural deposits</w:t>
            </w:r>
          </w:p>
        </w:tc>
      </w:tr>
      <w:tr w:rsidR="006067A5" w:rsidRPr="006067A5" w14:paraId="0BA0B462"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95CC754"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Chromium [hexavalent]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757B3B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11/12/2024</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1A9630ED"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0.60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EDFA57B"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0.52 - 0.67</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4DC07B2"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820115A"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0.02</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014693C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None</w:t>
            </w:r>
          </w:p>
        </w:tc>
      </w:tr>
      <w:tr w:rsidR="00554F2E" w:rsidRPr="006067A5" w14:paraId="4A58AE54"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tcPr>
          <w:p w14:paraId="76F5054F" w14:textId="4724B231" w:rsidR="00554F2E" w:rsidRPr="006067A5" w:rsidRDefault="00554F2E" w:rsidP="006067A5">
            <w:pPr>
              <w:jc w:val="center"/>
              <w:rPr>
                <w:rFonts w:ascii="Arial" w:hAnsi="Arial" w:cs="Arial"/>
                <w:color w:val="000000"/>
                <w:sz w:val="22"/>
                <w:szCs w:val="22"/>
              </w:rPr>
            </w:pPr>
            <w:r w:rsidRPr="00A91529">
              <w:rPr>
                <w:rFonts w:ascii="Arial" w:hAnsi="Arial" w:cs="Arial"/>
                <w:szCs w:val="24"/>
              </w:rPr>
              <w:t>Combined Radium (</w:t>
            </w:r>
            <w:proofErr w:type="spellStart"/>
            <w:proofErr w:type="gramStart"/>
            <w:r w:rsidRPr="00A91529">
              <w:rPr>
                <w:rFonts w:ascii="Arial" w:hAnsi="Arial" w:cs="Arial"/>
                <w:szCs w:val="24"/>
              </w:rPr>
              <w:t>pCi</w:t>
            </w:r>
            <w:proofErr w:type="spellEnd"/>
            <w:proofErr w:type="gramEnd"/>
            <w:r w:rsidRPr="00A91529">
              <w:rPr>
                <w:rFonts w:ascii="Arial" w:hAnsi="Arial" w:cs="Arial"/>
                <w:szCs w:val="24"/>
              </w:rPr>
              <w:t>/L)</w:t>
            </w:r>
          </w:p>
        </w:tc>
        <w:tc>
          <w:tcPr>
            <w:tcW w:w="1318" w:type="dxa"/>
            <w:tcBorders>
              <w:top w:val="single" w:sz="4" w:space="0" w:color="000000"/>
              <w:left w:val="single" w:sz="4" w:space="0" w:color="000000"/>
              <w:bottom w:val="single" w:sz="4" w:space="0" w:color="000000"/>
              <w:right w:val="single" w:sz="4" w:space="0" w:color="000000"/>
            </w:tcBorders>
            <w:vAlign w:val="center"/>
          </w:tcPr>
          <w:p w14:paraId="30D98E0D" w14:textId="5E713B45" w:rsidR="00554F2E" w:rsidRPr="006067A5" w:rsidRDefault="00554F2E" w:rsidP="006067A5">
            <w:pPr>
              <w:jc w:val="center"/>
              <w:rPr>
                <w:rFonts w:ascii="Arial" w:hAnsi="Arial" w:cs="Arial"/>
                <w:color w:val="000000"/>
                <w:sz w:val="22"/>
                <w:szCs w:val="22"/>
              </w:rPr>
            </w:pPr>
            <w:r>
              <w:rPr>
                <w:rFonts w:ascii="Arial" w:hAnsi="Arial" w:cs="Arial"/>
                <w:color w:val="000000"/>
                <w:sz w:val="22"/>
                <w:szCs w:val="22"/>
              </w:rPr>
              <w:t>12/09/2025</w:t>
            </w:r>
          </w:p>
        </w:tc>
        <w:tc>
          <w:tcPr>
            <w:tcW w:w="1248" w:type="dxa"/>
            <w:tcBorders>
              <w:top w:val="single" w:sz="4" w:space="0" w:color="000000"/>
              <w:left w:val="single" w:sz="4" w:space="0" w:color="000000"/>
              <w:bottom w:val="single" w:sz="4" w:space="0" w:color="000000"/>
              <w:right w:val="single" w:sz="4" w:space="0" w:color="000000"/>
            </w:tcBorders>
            <w:vAlign w:val="center"/>
          </w:tcPr>
          <w:p w14:paraId="252B675C" w14:textId="166290A5" w:rsidR="00554F2E" w:rsidRPr="006067A5" w:rsidRDefault="00554F2E" w:rsidP="006067A5">
            <w:pPr>
              <w:jc w:val="center"/>
              <w:rPr>
                <w:rFonts w:ascii="Arial" w:hAnsi="Arial" w:cs="Arial"/>
                <w:color w:val="000000"/>
                <w:sz w:val="22"/>
                <w:szCs w:val="22"/>
              </w:rPr>
            </w:pPr>
            <w:r>
              <w:rPr>
                <w:rFonts w:ascii="Arial" w:hAnsi="Arial" w:cs="Arial"/>
                <w:color w:val="000000"/>
                <w:sz w:val="22"/>
                <w:szCs w:val="22"/>
              </w:rPr>
              <w:t>1.34</w:t>
            </w:r>
          </w:p>
        </w:tc>
        <w:tc>
          <w:tcPr>
            <w:tcW w:w="1341" w:type="dxa"/>
            <w:tcBorders>
              <w:top w:val="single" w:sz="4" w:space="0" w:color="000000"/>
              <w:left w:val="single" w:sz="4" w:space="0" w:color="000000"/>
              <w:bottom w:val="single" w:sz="4" w:space="0" w:color="000000"/>
              <w:right w:val="single" w:sz="4" w:space="0" w:color="000000"/>
            </w:tcBorders>
            <w:vAlign w:val="center"/>
          </w:tcPr>
          <w:p w14:paraId="0D28F7B6" w14:textId="4DAB8A4F" w:rsidR="00554F2E" w:rsidRPr="006067A5" w:rsidRDefault="00E4328A" w:rsidP="006067A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77B3B8F0" w14:textId="5E53D65E" w:rsidR="00554F2E" w:rsidRPr="006067A5" w:rsidRDefault="00554F2E" w:rsidP="006067A5">
            <w:pPr>
              <w:jc w:val="center"/>
              <w:rPr>
                <w:rFonts w:ascii="Arial" w:hAnsi="Arial" w:cs="Arial"/>
                <w:color w:val="000000"/>
                <w:sz w:val="22"/>
                <w:szCs w:val="22"/>
              </w:rPr>
            </w:pPr>
            <w:r>
              <w:rPr>
                <w:rFonts w:ascii="Arial" w:hAnsi="Arial" w:cs="Arial"/>
                <w:color w:val="000000"/>
                <w:sz w:val="22"/>
                <w:szCs w:val="22"/>
              </w:rPr>
              <w:t>5</w:t>
            </w:r>
          </w:p>
        </w:tc>
        <w:tc>
          <w:tcPr>
            <w:tcW w:w="1179" w:type="dxa"/>
            <w:tcBorders>
              <w:top w:val="single" w:sz="4" w:space="0" w:color="000000"/>
              <w:left w:val="single" w:sz="4" w:space="0" w:color="000000"/>
              <w:bottom w:val="single" w:sz="4" w:space="0" w:color="000000"/>
              <w:right w:val="single" w:sz="4" w:space="0" w:color="000000"/>
            </w:tcBorders>
            <w:vAlign w:val="center"/>
          </w:tcPr>
          <w:p w14:paraId="44CAB564" w14:textId="5E0025ED" w:rsidR="00554F2E" w:rsidRPr="00554F2E" w:rsidRDefault="00554F2E" w:rsidP="006067A5">
            <w:pPr>
              <w:jc w:val="center"/>
              <w:rPr>
                <w:rFonts w:ascii="Arial" w:hAnsi="Arial" w:cs="Arial"/>
                <w:color w:val="000000"/>
                <w:sz w:val="22"/>
                <w:szCs w:val="22"/>
                <w:vertAlign w:val="superscript"/>
              </w:rPr>
            </w:pPr>
            <w:r>
              <w:rPr>
                <w:rFonts w:ascii="Arial" w:hAnsi="Arial" w:cs="Arial"/>
                <w:color w:val="000000"/>
                <w:sz w:val="22"/>
                <w:szCs w:val="22"/>
              </w:rPr>
              <w:t>(0)</w:t>
            </w:r>
            <w:r>
              <w:rPr>
                <w:rFonts w:ascii="Arial" w:hAnsi="Arial" w:cs="Arial"/>
                <w:color w:val="000000"/>
                <w:sz w:val="22"/>
                <w:szCs w:val="22"/>
                <w:vertAlign w:val="superscript"/>
              </w:rPr>
              <w:t>4</w:t>
            </w:r>
          </w:p>
        </w:tc>
        <w:tc>
          <w:tcPr>
            <w:tcW w:w="3380" w:type="dxa"/>
            <w:tcBorders>
              <w:top w:val="single" w:sz="4" w:space="0" w:color="000000"/>
              <w:left w:val="single" w:sz="4" w:space="0" w:color="000000"/>
              <w:bottom w:val="single" w:sz="4" w:space="0" w:color="000000"/>
              <w:right w:val="single" w:sz="4" w:space="0" w:color="000000"/>
            </w:tcBorders>
            <w:vAlign w:val="center"/>
          </w:tcPr>
          <w:p w14:paraId="2F9D8DE1" w14:textId="76144D8F" w:rsidR="00554F2E" w:rsidRPr="006067A5" w:rsidRDefault="00E4328A" w:rsidP="006067A5">
            <w:pPr>
              <w:jc w:val="center"/>
              <w:rPr>
                <w:rFonts w:ascii="Arial" w:hAnsi="Arial" w:cs="Arial"/>
                <w:color w:val="000000"/>
                <w:sz w:val="22"/>
                <w:szCs w:val="22"/>
              </w:rPr>
            </w:pPr>
            <w:r w:rsidRPr="00A91529">
              <w:rPr>
                <w:rFonts w:ascii="Arial" w:hAnsi="Arial" w:cs="Arial"/>
                <w:szCs w:val="24"/>
              </w:rPr>
              <w:t xml:space="preserve">Some people who drink water containing radium 226 or 228 </w:t>
            </w:r>
            <w:proofErr w:type="gramStart"/>
            <w:r w:rsidRPr="00A91529">
              <w:rPr>
                <w:rFonts w:ascii="Arial" w:hAnsi="Arial" w:cs="Arial"/>
                <w:szCs w:val="24"/>
              </w:rPr>
              <w:t>in excess of</w:t>
            </w:r>
            <w:proofErr w:type="gramEnd"/>
            <w:r w:rsidRPr="00A91529">
              <w:rPr>
                <w:rFonts w:ascii="Arial" w:hAnsi="Arial" w:cs="Arial"/>
                <w:szCs w:val="24"/>
              </w:rPr>
              <w:t xml:space="preserve"> the MCL over many years may have an increased risk of getting cancer.</w:t>
            </w:r>
          </w:p>
        </w:tc>
      </w:tr>
      <w:tr w:rsidR="006067A5" w:rsidRPr="006067A5" w14:paraId="71A311D7"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F34BAB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Uranium (</w:t>
            </w:r>
            <w:proofErr w:type="spellStart"/>
            <w:r w:rsidRPr="006067A5">
              <w:rPr>
                <w:rFonts w:ascii="Arial" w:hAnsi="Arial" w:cs="Arial"/>
                <w:color w:val="000000"/>
                <w:sz w:val="22"/>
                <w:szCs w:val="22"/>
              </w:rPr>
              <w:t>pCi</w:t>
            </w:r>
            <w:proofErr w:type="spellEnd"/>
            <w:r w:rsidRPr="006067A5">
              <w:rPr>
                <w:rFonts w:ascii="Arial" w:hAnsi="Arial" w:cs="Arial"/>
                <w:color w:val="000000"/>
                <w:sz w:val="22"/>
                <w:szCs w:val="22"/>
              </w:rPr>
              <w:t>/L)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4EBDCC8"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2/21/2023</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37819BC4"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2418BC1"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79B294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68C660A"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0.43</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533349CD"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Erosion of natural deposits</w:t>
            </w:r>
          </w:p>
        </w:tc>
      </w:tr>
      <w:tr w:rsidR="006067A5" w:rsidRPr="006067A5" w14:paraId="57FB76DA"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7F0532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Fluoride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9B3B8BD" w14:textId="0A07729C" w:rsidR="006067A5" w:rsidRPr="006067A5" w:rsidRDefault="00E4328A" w:rsidP="006067A5">
            <w:pPr>
              <w:jc w:val="center"/>
              <w:rPr>
                <w:rFonts w:ascii="Arial" w:hAnsi="Arial" w:cs="Arial"/>
                <w:color w:val="000000"/>
                <w:sz w:val="22"/>
                <w:szCs w:val="22"/>
              </w:rPr>
            </w:pPr>
            <w:r>
              <w:rPr>
                <w:rFonts w:ascii="Arial" w:hAnsi="Arial" w:cs="Arial"/>
                <w:color w:val="000000"/>
                <w:sz w:val="22"/>
                <w:szCs w:val="22"/>
              </w:rPr>
              <w:t>5/14/2025</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7EC3313A"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14486F7" w14:textId="469617DF" w:rsidR="006067A5" w:rsidRPr="006067A5" w:rsidRDefault="00E4328A" w:rsidP="006067A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CFA862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2</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1FA3B0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47B72461"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Erosion of natural deposits; water additive that promotes strong teeth; discharge from fertilizer and aluminum factories</w:t>
            </w:r>
          </w:p>
        </w:tc>
      </w:tr>
      <w:tr w:rsidR="006067A5" w:rsidRPr="006067A5" w14:paraId="6D0B04DB"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650B6C53"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Gross Alpha Particle Activity (</w:t>
            </w:r>
            <w:proofErr w:type="spellStart"/>
            <w:r w:rsidRPr="006067A5">
              <w:rPr>
                <w:rFonts w:ascii="Arial" w:hAnsi="Arial" w:cs="Arial"/>
                <w:color w:val="000000"/>
                <w:sz w:val="22"/>
                <w:szCs w:val="22"/>
              </w:rPr>
              <w:t>pCi</w:t>
            </w:r>
            <w:proofErr w:type="spellEnd"/>
            <w:r w:rsidRPr="006067A5">
              <w:rPr>
                <w:rFonts w:ascii="Arial" w:hAnsi="Arial" w:cs="Arial"/>
                <w:color w:val="000000"/>
                <w:sz w:val="22"/>
                <w:szCs w:val="22"/>
              </w:rPr>
              <w:t>/L)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024791E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1/25/2022, 5/24/2022</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0EB53E63"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3.45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A270BE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3.04 - 3.85</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70130C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3BA2108"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0</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469213B6"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Erosion of natural deposits</w:t>
            </w:r>
          </w:p>
        </w:tc>
      </w:tr>
      <w:tr w:rsidR="006067A5" w:rsidRPr="006067A5" w14:paraId="26902878"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AC63A4C"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Nitrate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01B74F74" w14:textId="70612409" w:rsidR="006067A5" w:rsidRPr="006067A5" w:rsidRDefault="007B452D" w:rsidP="006067A5">
            <w:pPr>
              <w:jc w:val="center"/>
              <w:rPr>
                <w:rFonts w:ascii="Arial" w:hAnsi="Arial" w:cs="Arial"/>
                <w:color w:val="000000"/>
                <w:sz w:val="22"/>
                <w:szCs w:val="22"/>
              </w:rPr>
            </w:pPr>
            <w:r>
              <w:rPr>
                <w:rFonts w:ascii="Arial" w:hAnsi="Arial" w:cs="Arial"/>
                <w:color w:val="000000"/>
                <w:sz w:val="22"/>
                <w:szCs w:val="22"/>
              </w:rPr>
              <w:t>Quarterly 202</w:t>
            </w:r>
            <w:r w:rsidR="00920820">
              <w:rPr>
                <w:rFonts w:ascii="Arial" w:hAnsi="Arial" w:cs="Arial"/>
                <w:color w:val="000000"/>
                <w:sz w:val="22"/>
                <w:szCs w:val="22"/>
              </w:rPr>
              <w:t>5</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706FC072" w14:textId="0EF495C9" w:rsidR="006067A5" w:rsidRPr="006067A5" w:rsidRDefault="00920820" w:rsidP="006067A5">
            <w:pPr>
              <w:jc w:val="center"/>
              <w:rPr>
                <w:rFonts w:ascii="Arial" w:hAnsi="Arial" w:cs="Arial"/>
                <w:color w:val="000000"/>
                <w:sz w:val="22"/>
                <w:szCs w:val="22"/>
              </w:rPr>
            </w:pPr>
            <w:r>
              <w:rPr>
                <w:rFonts w:ascii="Arial" w:hAnsi="Arial" w:cs="Arial"/>
                <w:color w:val="000000"/>
                <w:sz w:val="22"/>
                <w:szCs w:val="22"/>
              </w:rPr>
              <w:t>1</w:t>
            </w:r>
            <w:r w:rsidR="006067A5" w:rsidRPr="006067A5">
              <w:rPr>
                <w:rFonts w:ascii="Arial" w:hAnsi="Arial" w:cs="Arial"/>
                <w:color w:val="000000"/>
                <w:sz w:val="22"/>
                <w:szCs w:val="22"/>
              </w:rPr>
              <w:t>.</w:t>
            </w:r>
            <w:r>
              <w:rPr>
                <w:rFonts w:ascii="Arial" w:hAnsi="Arial" w:cs="Arial"/>
                <w:color w:val="000000"/>
                <w:sz w:val="22"/>
                <w:szCs w:val="22"/>
              </w:rPr>
              <w:t>43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A36D52C" w14:textId="1F7CB44A"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w:t>
            </w:r>
            <w:r w:rsidR="00920820">
              <w:rPr>
                <w:rFonts w:ascii="Arial" w:hAnsi="Arial" w:cs="Arial"/>
                <w:color w:val="000000"/>
                <w:sz w:val="22"/>
                <w:szCs w:val="22"/>
              </w:rPr>
              <w:t>1</w:t>
            </w:r>
            <w:r w:rsidRPr="006067A5">
              <w:rPr>
                <w:rFonts w:ascii="Arial" w:hAnsi="Arial" w:cs="Arial"/>
                <w:color w:val="000000"/>
                <w:sz w:val="22"/>
                <w:szCs w:val="22"/>
              </w:rPr>
              <w:t xml:space="preserve">0 - </w:t>
            </w:r>
            <w:r w:rsidR="00920820">
              <w:rPr>
                <w:rFonts w:ascii="Arial" w:hAnsi="Arial" w:cs="Arial"/>
                <w:color w:val="000000"/>
                <w:sz w:val="22"/>
                <w:szCs w:val="22"/>
              </w:rPr>
              <w:t>1</w:t>
            </w:r>
            <w:r w:rsidRPr="006067A5">
              <w:rPr>
                <w:rFonts w:ascii="Arial" w:hAnsi="Arial" w:cs="Arial"/>
                <w:color w:val="000000"/>
                <w:sz w:val="22"/>
                <w:szCs w:val="22"/>
              </w:rPr>
              <w:t>.</w:t>
            </w:r>
            <w:r w:rsidR="00920820">
              <w:rPr>
                <w:rFonts w:ascii="Arial" w:hAnsi="Arial" w:cs="Arial"/>
                <w:color w:val="000000"/>
                <w:sz w:val="22"/>
                <w:szCs w:val="22"/>
              </w:rPr>
              <w:t>9</w:t>
            </w:r>
            <w:r w:rsidRPr="006067A5">
              <w:rPr>
                <w:rFonts w:ascii="Arial" w:hAnsi="Arial" w:cs="Arial"/>
                <w:color w:val="000000"/>
                <w:sz w:val="22"/>
                <w:szCs w:val="22"/>
              </w:rPr>
              <w:t>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49CB7D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3B45E8E2"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10</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0403F30F"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Runoff and leaching from fertilizer use; leaching from septic tanks and sewage; erosion of natural deposits</w:t>
            </w:r>
          </w:p>
        </w:tc>
      </w:tr>
      <w:tr w:rsidR="005B244A" w:rsidRPr="006067A5" w14:paraId="65499D7D"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tcPr>
          <w:p w14:paraId="167AD4BB" w14:textId="244E47F5" w:rsidR="005B244A" w:rsidRPr="006067A5" w:rsidRDefault="005B244A" w:rsidP="006067A5">
            <w:pPr>
              <w:jc w:val="center"/>
              <w:rPr>
                <w:rFonts w:ascii="Arial" w:hAnsi="Arial" w:cs="Arial"/>
                <w:color w:val="000000"/>
                <w:sz w:val="22"/>
                <w:szCs w:val="22"/>
              </w:rPr>
            </w:pPr>
            <w:r>
              <w:rPr>
                <w:rFonts w:ascii="Arial" w:hAnsi="Arial" w:cs="Arial"/>
                <w:color w:val="000000"/>
                <w:sz w:val="22"/>
                <w:szCs w:val="22"/>
              </w:rPr>
              <w:t>Radium-228 (</w:t>
            </w:r>
            <w:proofErr w:type="spellStart"/>
            <w:r w:rsidRPr="00A91529">
              <w:rPr>
                <w:rFonts w:ascii="Arial" w:hAnsi="Arial" w:cs="Arial"/>
                <w:szCs w:val="24"/>
              </w:rPr>
              <w:t>pCi</w:t>
            </w:r>
            <w:proofErr w:type="spellEnd"/>
            <w:r w:rsidRPr="00A91529">
              <w:rPr>
                <w:rFonts w:ascii="Arial" w:hAnsi="Arial" w:cs="Arial"/>
                <w:szCs w:val="24"/>
              </w:rPr>
              <w:t>/L)</w:t>
            </w:r>
          </w:p>
        </w:tc>
        <w:tc>
          <w:tcPr>
            <w:tcW w:w="1318" w:type="dxa"/>
            <w:tcBorders>
              <w:top w:val="single" w:sz="4" w:space="0" w:color="000000"/>
              <w:left w:val="single" w:sz="4" w:space="0" w:color="000000"/>
              <w:bottom w:val="single" w:sz="4" w:space="0" w:color="000000"/>
              <w:right w:val="single" w:sz="4" w:space="0" w:color="000000"/>
            </w:tcBorders>
            <w:vAlign w:val="center"/>
          </w:tcPr>
          <w:p w14:paraId="013FD983" w14:textId="2B534994" w:rsidR="005B244A" w:rsidRDefault="005B244A" w:rsidP="006067A5">
            <w:pPr>
              <w:jc w:val="center"/>
              <w:rPr>
                <w:rFonts w:ascii="Arial" w:hAnsi="Arial" w:cs="Arial"/>
                <w:color w:val="000000"/>
                <w:sz w:val="22"/>
                <w:szCs w:val="22"/>
              </w:rPr>
            </w:pPr>
            <w:r>
              <w:rPr>
                <w:rFonts w:ascii="Arial" w:hAnsi="Arial" w:cs="Arial"/>
                <w:color w:val="000000"/>
                <w:sz w:val="22"/>
                <w:szCs w:val="22"/>
              </w:rPr>
              <w:t>12/09/2025</w:t>
            </w:r>
          </w:p>
        </w:tc>
        <w:tc>
          <w:tcPr>
            <w:tcW w:w="1248" w:type="dxa"/>
            <w:tcBorders>
              <w:top w:val="single" w:sz="4" w:space="0" w:color="000000"/>
              <w:left w:val="single" w:sz="4" w:space="0" w:color="000000"/>
              <w:bottom w:val="single" w:sz="4" w:space="0" w:color="000000"/>
              <w:right w:val="single" w:sz="4" w:space="0" w:color="000000"/>
            </w:tcBorders>
            <w:vAlign w:val="center"/>
          </w:tcPr>
          <w:p w14:paraId="09882653" w14:textId="44CFC723" w:rsidR="005B244A" w:rsidRPr="006067A5" w:rsidRDefault="005B244A" w:rsidP="006067A5">
            <w:pPr>
              <w:jc w:val="center"/>
              <w:rPr>
                <w:rFonts w:ascii="Arial" w:hAnsi="Arial" w:cs="Arial"/>
                <w:color w:val="000000"/>
                <w:sz w:val="22"/>
                <w:szCs w:val="22"/>
              </w:rPr>
            </w:pPr>
            <w:r>
              <w:rPr>
                <w:rFonts w:ascii="Arial" w:hAnsi="Arial" w:cs="Arial"/>
                <w:color w:val="000000"/>
                <w:sz w:val="22"/>
                <w:szCs w:val="22"/>
              </w:rPr>
              <w:t>1.25</w:t>
            </w:r>
          </w:p>
        </w:tc>
        <w:tc>
          <w:tcPr>
            <w:tcW w:w="1341" w:type="dxa"/>
            <w:tcBorders>
              <w:top w:val="single" w:sz="4" w:space="0" w:color="000000"/>
              <w:left w:val="single" w:sz="4" w:space="0" w:color="000000"/>
              <w:bottom w:val="single" w:sz="4" w:space="0" w:color="000000"/>
              <w:right w:val="single" w:sz="4" w:space="0" w:color="000000"/>
            </w:tcBorders>
            <w:vAlign w:val="center"/>
          </w:tcPr>
          <w:p w14:paraId="4732E651" w14:textId="1E7F3288" w:rsidR="005B244A" w:rsidRDefault="005B244A" w:rsidP="006067A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06BA7E32" w14:textId="10C24B8C" w:rsidR="005B244A" w:rsidRPr="006067A5" w:rsidRDefault="005B244A" w:rsidP="006067A5">
            <w:pPr>
              <w:jc w:val="center"/>
              <w:rPr>
                <w:rFonts w:ascii="Arial" w:hAnsi="Arial" w:cs="Arial"/>
                <w:color w:val="000000"/>
                <w:sz w:val="22"/>
                <w:szCs w:val="22"/>
              </w:rPr>
            </w:pPr>
            <w:r>
              <w:rPr>
                <w:rFonts w:ascii="Arial" w:hAnsi="Arial" w:cs="Arial"/>
                <w:color w:val="000000"/>
                <w:sz w:val="22"/>
                <w:szCs w:val="22"/>
              </w:rPr>
              <w:t>5</w:t>
            </w:r>
          </w:p>
        </w:tc>
        <w:tc>
          <w:tcPr>
            <w:tcW w:w="1179" w:type="dxa"/>
            <w:tcBorders>
              <w:top w:val="single" w:sz="4" w:space="0" w:color="000000"/>
              <w:left w:val="single" w:sz="4" w:space="0" w:color="000000"/>
              <w:bottom w:val="single" w:sz="4" w:space="0" w:color="000000"/>
              <w:right w:val="single" w:sz="4" w:space="0" w:color="000000"/>
            </w:tcBorders>
            <w:vAlign w:val="center"/>
          </w:tcPr>
          <w:p w14:paraId="3B87E7FB" w14:textId="727C4F6B" w:rsidR="005B244A" w:rsidRPr="006067A5" w:rsidRDefault="005B244A" w:rsidP="006067A5">
            <w:pPr>
              <w:jc w:val="center"/>
              <w:rPr>
                <w:rFonts w:ascii="Arial" w:hAnsi="Arial" w:cs="Arial"/>
                <w:color w:val="000000"/>
                <w:sz w:val="22"/>
                <w:szCs w:val="22"/>
              </w:rPr>
            </w:pPr>
            <w:r>
              <w:rPr>
                <w:rFonts w:ascii="Arial" w:hAnsi="Arial" w:cs="Arial"/>
                <w:color w:val="000000"/>
                <w:sz w:val="22"/>
                <w:szCs w:val="22"/>
              </w:rPr>
              <w:t>0.019</w:t>
            </w:r>
          </w:p>
        </w:tc>
        <w:tc>
          <w:tcPr>
            <w:tcW w:w="3380" w:type="dxa"/>
            <w:tcBorders>
              <w:top w:val="single" w:sz="4" w:space="0" w:color="000000"/>
              <w:left w:val="single" w:sz="4" w:space="0" w:color="000000"/>
              <w:bottom w:val="single" w:sz="4" w:space="0" w:color="000000"/>
              <w:right w:val="single" w:sz="4" w:space="0" w:color="000000"/>
            </w:tcBorders>
            <w:vAlign w:val="center"/>
          </w:tcPr>
          <w:p w14:paraId="67DB5B47" w14:textId="15C696FA" w:rsidR="005B244A" w:rsidRPr="006067A5" w:rsidRDefault="005B244A" w:rsidP="006067A5">
            <w:pPr>
              <w:jc w:val="center"/>
              <w:rPr>
                <w:rFonts w:ascii="Arial" w:hAnsi="Arial" w:cs="Arial"/>
                <w:color w:val="000000"/>
                <w:sz w:val="22"/>
                <w:szCs w:val="22"/>
              </w:rPr>
            </w:pPr>
            <w:r w:rsidRPr="00A91529">
              <w:rPr>
                <w:rFonts w:ascii="Arial" w:hAnsi="Arial" w:cs="Arial"/>
                <w:szCs w:val="24"/>
              </w:rPr>
              <w:t xml:space="preserve">Some people who drink water containing radium 226 or 228 </w:t>
            </w:r>
            <w:proofErr w:type="gramStart"/>
            <w:r w:rsidRPr="00A91529">
              <w:rPr>
                <w:rFonts w:ascii="Arial" w:hAnsi="Arial" w:cs="Arial"/>
                <w:szCs w:val="24"/>
              </w:rPr>
              <w:t>in excess of</w:t>
            </w:r>
            <w:proofErr w:type="gramEnd"/>
            <w:r w:rsidRPr="00A91529">
              <w:rPr>
                <w:rFonts w:ascii="Arial" w:hAnsi="Arial" w:cs="Arial"/>
                <w:szCs w:val="24"/>
              </w:rPr>
              <w:t xml:space="preserve"> the MCL over many years may have an increased risk of getting cancer.</w:t>
            </w:r>
          </w:p>
        </w:tc>
      </w:tr>
      <w:tr w:rsidR="006067A5" w:rsidRPr="006067A5" w14:paraId="09770396"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36D48E8"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Selenium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292A06F" w14:textId="1E20C87E" w:rsidR="006067A5" w:rsidRPr="006067A5" w:rsidRDefault="005B244A" w:rsidP="006067A5">
            <w:pPr>
              <w:jc w:val="center"/>
              <w:rPr>
                <w:rFonts w:ascii="Arial" w:hAnsi="Arial" w:cs="Arial"/>
                <w:color w:val="000000"/>
                <w:sz w:val="22"/>
                <w:szCs w:val="22"/>
              </w:rPr>
            </w:pPr>
            <w:r>
              <w:rPr>
                <w:rFonts w:ascii="Arial" w:hAnsi="Arial" w:cs="Arial"/>
                <w:color w:val="000000"/>
                <w:sz w:val="22"/>
                <w:szCs w:val="22"/>
              </w:rPr>
              <w:t>5/14/2025</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1E2185FD" w14:textId="3AE9FCB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w:t>
            </w:r>
            <w:r w:rsidR="005B244A">
              <w:rPr>
                <w:rFonts w:ascii="Arial" w:hAnsi="Arial" w:cs="Arial"/>
                <w:color w:val="000000"/>
                <w:sz w:val="22"/>
                <w:szCs w:val="22"/>
              </w:rPr>
              <w:t>9</w:t>
            </w:r>
            <w:r w:rsidRPr="006067A5">
              <w:rPr>
                <w:rFonts w:ascii="Arial" w:hAnsi="Arial" w:cs="Arial"/>
                <w:color w:val="000000"/>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71DEF37" w14:textId="686D0876" w:rsidR="006067A5" w:rsidRPr="006067A5" w:rsidRDefault="005B244A" w:rsidP="006067A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26EBC3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D375C68"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30</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1FE0ADC4"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6067A5" w:rsidRPr="006067A5" w14:paraId="1C88C6C5"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5D13AA1"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 xml:space="preserve">HAA5 [Sum of 5 </w:t>
            </w:r>
            <w:proofErr w:type="spellStart"/>
            <w:r w:rsidRPr="006067A5">
              <w:rPr>
                <w:rFonts w:ascii="Arial" w:hAnsi="Arial" w:cs="Arial"/>
                <w:color w:val="000000"/>
                <w:sz w:val="22"/>
                <w:szCs w:val="22"/>
              </w:rPr>
              <w:t>Haloacetic</w:t>
            </w:r>
            <w:proofErr w:type="spellEnd"/>
            <w:r w:rsidRPr="006067A5">
              <w:rPr>
                <w:rFonts w:ascii="Arial" w:hAnsi="Arial" w:cs="Arial"/>
                <w:color w:val="000000"/>
                <w:sz w:val="22"/>
                <w:szCs w:val="22"/>
              </w:rPr>
              <w:t xml:space="preserve"> Acids]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6C3019D"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7/9/2024</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7221B6A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26A1877"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3.10 - 3.10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B394C66"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60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30349D41"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N/A</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6D8182EE"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Byproduct of drinking water disinfection</w:t>
            </w:r>
          </w:p>
        </w:tc>
      </w:tr>
      <w:tr w:rsidR="006067A5" w:rsidRPr="006067A5" w14:paraId="7D61DA00" w14:textId="77777777" w:rsidTr="00554F2E">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63E3308"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lastRenderedPageBreak/>
              <w:t>TTHMs [Total Trihalomethanes]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B388DF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7/9/2024</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23AB8205"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9.30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5A7B743"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5.60 - 13.00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E2E36B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80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DF5FF3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N/A</w:t>
            </w:r>
          </w:p>
        </w:tc>
        <w:tc>
          <w:tcPr>
            <w:tcW w:w="3380" w:type="dxa"/>
            <w:tcBorders>
              <w:top w:val="single" w:sz="4" w:space="0" w:color="000000"/>
              <w:left w:val="single" w:sz="4" w:space="0" w:color="000000"/>
              <w:bottom w:val="single" w:sz="4" w:space="0" w:color="000000"/>
              <w:right w:val="single" w:sz="4" w:space="0" w:color="000000"/>
            </w:tcBorders>
            <w:vAlign w:val="center"/>
            <w:hideMark/>
          </w:tcPr>
          <w:p w14:paraId="014CE109" w14:textId="77777777" w:rsidR="006067A5" w:rsidRPr="006067A5" w:rsidRDefault="006067A5" w:rsidP="006067A5">
            <w:pPr>
              <w:jc w:val="center"/>
              <w:rPr>
                <w:rFonts w:ascii="Arial" w:hAnsi="Arial" w:cs="Arial"/>
                <w:color w:val="000000"/>
                <w:sz w:val="22"/>
                <w:szCs w:val="22"/>
              </w:rPr>
            </w:pPr>
            <w:r w:rsidRPr="006067A5">
              <w:rPr>
                <w:rFonts w:ascii="Arial" w:hAnsi="Arial" w:cs="Arial"/>
                <w:color w:val="000000"/>
                <w:sz w:val="22"/>
                <w:szCs w:val="22"/>
              </w:rPr>
              <w:t>Byproduct of drinking water disinfection</w:t>
            </w:r>
          </w:p>
        </w:tc>
      </w:tr>
    </w:tbl>
    <w:p w14:paraId="15159500" w14:textId="77777777" w:rsidR="004C0265" w:rsidRDefault="004C0265" w:rsidP="001A4FAE"/>
    <w:p w14:paraId="2DB6EE2D" w14:textId="77777777" w:rsidR="007B452D" w:rsidRPr="001A4FAE" w:rsidRDefault="007B452D" w:rsidP="001A4FAE"/>
    <w:p w14:paraId="7801EEEC" w14:textId="6C0B8D6C" w:rsidR="004C0265" w:rsidRDefault="004C0265"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7B452D" w:rsidRPr="007B452D" w14:paraId="1667198D" w14:textId="77777777" w:rsidTr="007B452D">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8F95325"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6FF797F7"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088DE3A8"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46636080"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6D79D860"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766EDED2" w14:textId="77777777" w:rsidR="007B452D" w:rsidRPr="007B452D" w:rsidRDefault="007B452D" w:rsidP="007B452D">
            <w:pPr>
              <w:jc w:val="center"/>
              <w:rPr>
                <w:rFonts w:ascii="Arial" w:hAnsi="Arial" w:cs="Arial"/>
                <w:b/>
                <w:bCs/>
                <w:color w:val="000000"/>
                <w:sz w:val="22"/>
                <w:szCs w:val="22"/>
              </w:rPr>
            </w:pPr>
            <w:r w:rsidRPr="007B452D">
              <w:rPr>
                <w:rFonts w:ascii="Arial" w:hAnsi="Arial" w:cs="Arial"/>
                <w:b/>
                <w:bCs/>
                <w:color w:val="000000"/>
                <w:sz w:val="22"/>
                <w:szCs w:val="22"/>
              </w:rPr>
              <w:t>Typical Source of Contaminant</w:t>
            </w:r>
          </w:p>
        </w:tc>
      </w:tr>
      <w:tr w:rsidR="007B452D" w:rsidRPr="007B452D" w14:paraId="6D658EC0" w14:textId="77777777" w:rsidTr="007B452D">
        <w:trPr>
          <w:trHeight w:val="85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C4BE20F"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Chloride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562C16E4" w14:textId="7B84E0B7" w:rsidR="007B452D" w:rsidRPr="007B452D" w:rsidRDefault="00554F2E" w:rsidP="007B452D">
            <w:pPr>
              <w:jc w:val="center"/>
              <w:rPr>
                <w:rFonts w:ascii="Arial" w:hAnsi="Arial" w:cs="Arial"/>
                <w:color w:val="000000"/>
                <w:sz w:val="22"/>
                <w:szCs w:val="22"/>
              </w:rPr>
            </w:pPr>
            <w:r>
              <w:rPr>
                <w:rFonts w:ascii="Arial" w:hAnsi="Arial" w:cs="Arial"/>
                <w:color w:val="000000"/>
                <w:sz w:val="22"/>
                <w:szCs w:val="22"/>
              </w:rPr>
              <w:t>5/14/2025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74770091" w14:textId="3F4CC48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2</w:t>
            </w:r>
            <w:r w:rsidR="00554F2E">
              <w:rPr>
                <w:rFonts w:ascii="Arial" w:hAnsi="Arial" w:cs="Arial"/>
                <w:color w:val="000000"/>
                <w:sz w:val="22"/>
                <w:szCs w:val="22"/>
              </w:rPr>
              <w:t>2.0</w:t>
            </w:r>
            <w:r w:rsidRPr="007B452D">
              <w:rPr>
                <w:rFonts w:ascii="Arial" w:hAnsi="Arial" w:cs="Arial"/>
                <w:color w:val="000000"/>
                <w:sz w:val="22"/>
                <w:szCs w:val="22"/>
              </w:rPr>
              <w:t>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45DAF6B" w14:textId="3585E86C" w:rsidR="007B452D" w:rsidRPr="007B452D" w:rsidRDefault="00554F2E" w:rsidP="007B452D">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91F4F58"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7133DB00"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Runoff/leaching from natural deposits; seawater influence</w:t>
            </w:r>
          </w:p>
        </w:tc>
      </w:tr>
      <w:tr w:rsidR="007B452D" w:rsidRPr="007B452D" w14:paraId="238015C4" w14:textId="77777777" w:rsidTr="00E4328A">
        <w:trPr>
          <w:trHeight w:val="971"/>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C225069"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7B73C54D" w14:textId="3B5ABA3C" w:rsidR="007B452D" w:rsidRPr="007B452D" w:rsidRDefault="00554F2E" w:rsidP="007B452D">
            <w:pPr>
              <w:jc w:val="center"/>
              <w:rPr>
                <w:rFonts w:ascii="Arial" w:hAnsi="Arial" w:cs="Arial"/>
                <w:color w:val="000000"/>
                <w:sz w:val="22"/>
                <w:szCs w:val="22"/>
              </w:rPr>
            </w:pPr>
            <w:r>
              <w:rPr>
                <w:rFonts w:ascii="Arial" w:hAnsi="Arial" w:cs="Arial"/>
                <w:color w:val="000000"/>
                <w:sz w:val="22"/>
                <w:szCs w:val="22"/>
              </w:rPr>
              <w:t>5/14/2025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2365103D"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72CB1F9" w14:textId="755EAEC1" w:rsidR="007B452D" w:rsidRPr="007B452D" w:rsidRDefault="00554F2E" w:rsidP="007B452D">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8B4980B"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133997C5" w14:textId="77777777" w:rsidR="007B452D" w:rsidRPr="007B452D" w:rsidRDefault="007B452D" w:rsidP="007B452D">
            <w:pPr>
              <w:jc w:val="center"/>
              <w:rPr>
                <w:rFonts w:ascii="Arial" w:hAnsi="Arial" w:cs="Arial"/>
                <w:color w:val="000000"/>
                <w:sz w:val="22"/>
                <w:szCs w:val="22"/>
              </w:rPr>
            </w:pPr>
            <w:proofErr w:type="gramStart"/>
            <w:r w:rsidRPr="007B452D">
              <w:rPr>
                <w:rFonts w:ascii="Arial" w:hAnsi="Arial" w:cs="Arial"/>
                <w:color w:val="000000"/>
                <w:sz w:val="22"/>
                <w:szCs w:val="22"/>
              </w:rPr>
              <w:t>Naturally-occurring</w:t>
            </w:r>
            <w:proofErr w:type="gramEnd"/>
            <w:r w:rsidRPr="007B452D">
              <w:rPr>
                <w:rFonts w:ascii="Arial" w:hAnsi="Arial" w:cs="Arial"/>
                <w:color w:val="000000"/>
                <w:sz w:val="22"/>
                <w:szCs w:val="22"/>
              </w:rPr>
              <w:t xml:space="preserve"> organic materials</w:t>
            </w:r>
          </w:p>
        </w:tc>
      </w:tr>
      <w:tr w:rsidR="007B452D" w:rsidRPr="007B452D" w14:paraId="2D169453" w14:textId="77777777" w:rsidTr="00E4328A">
        <w:trPr>
          <w:trHeight w:val="1151"/>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3CFD8B3"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Specific Conductance (UMHO/CM)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57B8EBFF" w14:textId="77BA4AB4" w:rsidR="007B452D" w:rsidRPr="007B452D" w:rsidRDefault="00E4328A" w:rsidP="007B452D">
            <w:pPr>
              <w:jc w:val="center"/>
              <w:rPr>
                <w:rFonts w:ascii="Arial" w:hAnsi="Arial" w:cs="Arial"/>
                <w:color w:val="000000"/>
                <w:sz w:val="22"/>
                <w:szCs w:val="22"/>
              </w:rPr>
            </w:pPr>
            <w:r>
              <w:rPr>
                <w:rFonts w:ascii="Arial" w:hAnsi="Arial" w:cs="Arial"/>
                <w:color w:val="000000"/>
                <w:sz w:val="22"/>
                <w:szCs w:val="22"/>
              </w:rPr>
              <w:t>5/14/2025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C426C7A" w14:textId="0F4B9039"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w:t>
            </w:r>
            <w:r w:rsidR="00E4328A">
              <w:rPr>
                <w:rFonts w:ascii="Arial" w:hAnsi="Arial" w:cs="Arial"/>
                <w:color w:val="000000"/>
                <w:sz w:val="22"/>
                <w:szCs w:val="22"/>
              </w:rPr>
              <w:t>64</w:t>
            </w:r>
            <w:r w:rsidRPr="007B452D">
              <w:rPr>
                <w:rFonts w:ascii="Arial" w:hAnsi="Arial" w:cs="Arial"/>
                <w:color w:val="000000"/>
                <w:sz w:val="22"/>
                <w:szCs w:val="22"/>
              </w:rPr>
              <w:t>.</w:t>
            </w:r>
            <w:r w:rsidR="00E4328A">
              <w:rPr>
                <w:rFonts w:ascii="Arial" w:hAnsi="Arial" w:cs="Arial"/>
                <w:color w:val="000000"/>
                <w:sz w:val="22"/>
                <w:szCs w:val="22"/>
              </w:rPr>
              <w:t>0</w:t>
            </w:r>
            <w:r w:rsidRPr="007B452D">
              <w:rPr>
                <w:rFonts w:ascii="Arial" w:hAnsi="Arial" w:cs="Arial"/>
                <w:color w:val="000000"/>
                <w:sz w:val="22"/>
                <w:szCs w:val="22"/>
              </w:rPr>
              <w:t>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B48722A" w14:textId="50BBC10A" w:rsidR="007B452D" w:rsidRPr="007B452D" w:rsidRDefault="00E4328A" w:rsidP="007B452D">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5509A30"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1600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7037F09C"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Substances that form ions when in water; seawater influence</w:t>
            </w:r>
          </w:p>
        </w:tc>
      </w:tr>
      <w:tr w:rsidR="007B452D" w:rsidRPr="007B452D" w14:paraId="4B650266" w14:textId="77777777" w:rsidTr="007B452D">
        <w:trPr>
          <w:trHeight w:val="28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644ED2C"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Iron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2D4B9397"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1/9/2024, 7/16/2024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769E331"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65.00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43DB8C0"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65.00 - 65.00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EE57173"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133DF823"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Leaching from natural deposits; industrial wastes</w:t>
            </w:r>
          </w:p>
        </w:tc>
      </w:tr>
      <w:tr w:rsidR="007B452D" w:rsidRPr="007B452D" w14:paraId="3121B9CB" w14:textId="77777777" w:rsidTr="007B452D">
        <w:trPr>
          <w:trHeight w:val="28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7D19D8EB"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Sulfate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3A3B5B7" w14:textId="0F7A15A9" w:rsidR="007B452D" w:rsidRPr="007B452D" w:rsidRDefault="005B244A" w:rsidP="007B452D">
            <w:pPr>
              <w:jc w:val="center"/>
              <w:rPr>
                <w:rFonts w:ascii="Arial" w:hAnsi="Arial" w:cs="Arial"/>
                <w:color w:val="000000"/>
                <w:sz w:val="22"/>
                <w:szCs w:val="22"/>
              </w:rPr>
            </w:pPr>
            <w:r>
              <w:rPr>
                <w:rFonts w:ascii="Arial" w:hAnsi="Arial" w:cs="Arial"/>
                <w:color w:val="000000"/>
                <w:sz w:val="22"/>
                <w:szCs w:val="22"/>
              </w:rPr>
              <w:t>5/14/2025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1A7F218C" w14:textId="272A6904"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8</w:t>
            </w:r>
            <w:r w:rsidR="005B244A">
              <w:rPr>
                <w:rFonts w:ascii="Arial" w:hAnsi="Arial" w:cs="Arial"/>
                <w:color w:val="000000"/>
                <w:sz w:val="22"/>
                <w:szCs w:val="22"/>
              </w:rPr>
              <w:t>8</w:t>
            </w:r>
            <w:r w:rsidRPr="007B452D">
              <w:rPr>
                <w:rFonts w:ascii="Arial" w:hAnsi="Arial" w:cs="Arial"/>
                <w:color w:val="000000"/>
                <w:sz w:val="22"/>
                <w:szCs w:val="22"/>
              </w:rPr>
              <w:t>.00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A36B933" w14:textId="006A6C32" w:rsidR="007B452D" w:rsidRPr="007B452D" w:rsidRDefault="005B244A" w:rsidP="007B452D">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06B9BFD"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7B4C172B"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Runoff/leaching from natural deposits; industrial wastes</w:t>
            </w:r>
          </w:p>
        </w:tc>
      </w:tr>
      <w:tr w:rsidR="007B452D" w:rsidRPr="007B452D" w14:paraId="05F24568" w14:textId="77777777" w:rsidTr="007B452D">
        <w:trPr>
          <w:trHeight w:val="28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75E16D3F"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Total Dissolved Solids [TDS]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428F52F" w14:textId="739979E9" w:rsidR="007B452D" w:rsidRPr="007B452D" w:rsidRDefault="005B244A" w:rsidP="007B452D">
            <w:pPr>
              <w:jc w:val="center"/>
              <w:rPr>
                <w:rFonts w:ascii="Arial" w:hAnsi="Arial" w:cs="Arial"/>
                <w:color w:val="000000"/>
                <w:sz w:val="22"/>
                <w:szCs w:val="22"/>
              </w:rPr>
            </w:pPr>
            <w:r>
              <w:rPr>
                <w:rFonts w:ascii="Arial" w:hAnsi="Arial" w:cs="Arial"/>
                <w:color w:val="000000"/>
                <w:sz w:val="22"/>
                <w:szCs w:val="22"/>
              </w:rPr>
              <w:t>5/14/2025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1252EA1D" w14:textId="18FB492E"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3</w:t>
            </w:r>
            <w:r w:rsidR="005B244A">
              <w:rPr>
                <w:rFonts w:ascii="Arial" w:hAnsi="Arial" w:cs="Arial"/>
                <w:color w:val="000000"/>
                <w:sz w:val="22"/>
                <w:szCs w:val="22"/>
              </w:rPr>
              <w:t>72</w:t>
            </w:r>
            <w:r w:rsidRPr="007B452D">
              <w:rPr>
                <w:rFonts w:ascii="Arial" w:hAnsi="Arial" w:cs="Arial"/>
                <w:color w:val="000000"/>
                <w:sz w:val="22"/>
                <w:szCs w:val="22"/>
              </w:rPr>
              <w:t>.00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1EC0C71" w14:textId="40BDE2F9" w:rsidR="007B452D" w:rsidRPr="007B452D" w:rsidRDefault="005B244A" w:rsidP="007B452D">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7A5FD7B"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1000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25FA1487"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 xml:space="preserve">Runoff/leaching from natural deposits </w:t>
            </w:r>
          </w:p>
        </w:tc>
      </w:tr>
      <w:tr w:rsidR="007B452D" w:rsidRPr="007B452D" w14:paraId="075955AF" w14:textId="77777777" w:rsidTr="007B452D">
        <w:trPr>
          <w:trHeight w:val="28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3A5D4966"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27D5A4C0" w14:textId="1377D286" w:rsidR="007B452D" w:rsidRPr="007B452D" w:rsidRDefault="005B244A" w:rsidP="007B452D">
            <w:pPr>
              <w:jc w:val="center"/>
              <w:rPr>
                <w:rFonts w:ascii="Arial" w:hAnsi="Arial" w:cs="Arial"/>
                <w:color w:val="000000"/>
                <w:sz w:val="22"/>
                <w:szCs w:val="22"/>
              </w:rPr>
            </w:pPr>
            <w:r>
              <w:rPr>
                <w:rFonts w:ascii="Arial" w:hAnsi="Arial" w:cs="Arial"/>
                <w:color w:val="000000"/>
                <w:sz w:val="22"/>
                <w:szCs w:val="22"/>
              </w:rPr>
              <w:t>5/14/2025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A1E134B" w14:textId="7FD5CD8D"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0.</w:t>
            </w:r>
            <w:r w:rsidR="005B244A">
              <w:rPr>
                <w:rFonts w:ascii="Arial" w:hAnsi="Arial" w:cs="Arial"/>
                <w:color w:val="000000"/>
                <w:sz w:val="22"/>
                <w:szCs w:val="22"/>
              </w:rPr>
              <w:t>2</w:t>
            </w:r>
            <w:r w:rsidRPr="007B452D">
              <w:rPr>
                <w:rFonts w:ascii="Arial" w:hAnsi="Arial" w:cs="Arial"/>
                <w:color w:val="000000"/>
                <w:sz w:val="22"/>
                <w:szCs w:val="22"/>
              </w:rPr>
              <w:t>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ED71143" w14:textId="640BAAF4" w:rsidR="007B452D" w:rsidRPr="007B452D" w:rsidRDefault="005B244A" w:rsidP="007B452D">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BBE428F"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6D0C2E4E"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Soil runoff</w:t>
            </w:r>
          </w:p>
        </w:tc>
      </w:tr>
      <w:tr w:rsidR="007B452D" w:rsidRPr="007B452D" w14:paraId="674CB17C" w14:textId="77777777" w:rsidTr="007B452D">
        <w:trPr>
          <w:trHeight w:val="28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938CB0E"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2D29F91"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1/9/2024, 7/16/2024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5406274"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0.03</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20DE1BE"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0.03 - 0.03</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99A1B8C"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281FCEC9" w14:textId="77777777" w:rsidR="007B452D" w:rsidRPr="007B452D" w:rsidRDefault="007B452D" w:rsidP="007B452D">
            <w:pPr>
              <w:jc w:val="center"/>
              <w:rPr>
                <w:rFonts w:ascii="Arial" w:hAnsi="Arial" w:cs="Arial"/>
                <w:color w:val="000000"/>
                <w:sz w:val="22"/>
                <w:szCs w:val="22"/>
              </w:rPr>
            </w:pPr>
            <w:r w:rsidRPr="007B452D">
              <w:rPr>
                <w:rFonts w:ascii="Arial" w:hAnsi="Arial" w:cs="Arial"/>
                <w:color w:val="000000"/>
                <w:sz w:val="22"/>
                <w:szCs w:val="22"/>
              </w:rPr>
              <w:t>Runoff/leaching from natural deposits; industrial wastes</w:t>
            </w:r>
          </w:p>
        </w:tc>
      </w:tr>
    </w:tbl>
    <w:p w14:paraId="7D37D056" w14:textId="77777777" w:rsidR="004C0265" w:rsidRPr="001A4FAE" w:rsidRDefault="004C0265" w:rsidP="001A4FAE"/>
    <w:p w14:paraId="61407624" w14:textId="77777777" w:rsidR="004C0265" w:rsidRPr="005162DE" w:rsidRDefault="004C0265"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4C0265" w:rsidRPr="005162DE" w14:paraId="2D883137" w14:textId="77777777" w:rsidTr="002D3FB5">
        <w:trPr>
          <w:trHeight w:val="440"/>
        </w:trPr>
        <w:tc>
          <w:tcPr>
            <w:tcW w:w="2245" w:type="dxa"/>
          </w:tcPr>
          <w:p w14:paraId="01012982"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24A21F51"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A983E04"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3D9011C2"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5B0609BB"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11B02500" w14:textId="77777777" w:rsidR="004C0265" w:rsidRPr="005162DE" w:rsidRDefault="004C0265"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4C0265" w:rsidRPr="005162DE" w14:paraId="3F5E46BF" w14:textId="77777777" w:rsidTr="002D3FB5">
        <w:trPr>
          <w:trHeight w:val="432"/>
        </w:trPr>
        <w:tc>
          <w:tcPr>
            <w:tcW w:w="2245" w:type="dxa"/>
          </w:tcPr>
          <w:p w14:paraId="5CD4D801"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C6F9413"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F908475"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3636312E"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8097FC9"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7F782632" w14:textId="77777777" w:rsidR="004C0265" w:rsidRPr="005162DE" w:rsidRDefault="004C0265" w:rsidP="001A4FAE">
            <w:pPr>
              <w:spacing w:before="40" w:after="40"/>
              <w:jc w:val="center"/>
              <w:rPr>
                <w:rFonts w:ascii="Arial" w:hAnsi="Arial" w:cs="Arial"/>
                <w:sz w:val="24"/>
                <w:szCs w:val="24"/>
              </w:rPr>
            </w:pPr>
            <w:r>
              <w:rPr>
                <w:rFonts w:ascii="Arial" w:hAnsi="Arial" w:cs="Arial"/>
                <w:sz w:val="24"/>
                <w:szCs w:val="24"/>
              </w:rPr>
              <w:t>None</w:t>
            </w:r>
          </w:p>
        </w:tc>
      </w:tr>
    </w:tbl>
    <w:p w14:paraId="1ECCED86" w14:textId="77777777" w:rsidR="004C0265" w:rsidRPr="005162DE" w:rsidRDefault="004C0265" w:rsidP="00066C0E">
      <w:pPr>
        <w:pStyle w:val="Heading3"/>
        <w:keepNext/>
        <w:rPr>
          <w:color w:val="auto"/>
        </w:rPr>
      </w:pPr>
      <w:r w:rsidRPr="005162DE">
        <w:rPr>
          <w:color w:val="auto"/>
        </w:rPr>
        <w:t>Additional General Information on Drinking Water</w:t>
      </w:r>
    </w:p>
    <w:p w14:paraId="36C0E2E1" w14:textId="77777777" w:rsidR="004C0265" w:rsidRPr="005162DE" w:rsidRDefault="004C0265"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20CCAA3B" w14:textId="77777777" w:rsidR="004C0265" w:rsidRPr="005162DE" w:rsidRDefault="004C0265"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w:t>
      </w:r>
      <w:r w:rsidRPr="005162DE">
        <w:rPr>
          <w:rFonts w:ascii="Arial" w:hAnsi="Arial" w:cs="Arial"/>
          <w:sz w:val="24"/>
          <w:szCs w:val="24"/>
        </w:rPr>
        <w:lastRenderedPageBreak/>
        <w:t xml:space="preserve">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66AB60C3" w14:textId="77777777" w:rsidR="004C0265" w:rsidRDefault="004C0265"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C8173A">
        <w:rPr>
          <w:rFonts w:ascii="Arial" w:hAnsi="Arial" w:cs="Arial"/>
          <w:bCs/>
          <w:noProof/>
          <w:sz w:val="24"/>
          <w:szCs w:val="24"/>
        </w:rPr>
        <w:t>Little Bear WC</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C8173A">
        <w:rPr>
          <w:rFonts w:ascii="Arial" w:hAnsi="Arial" w:cs="Arial"/>
          <w:bCs/>
          <w:noProof/>
          <w:sz w:val="24"/>
          <w:szCs w:val="24"/>
        </w:rPr>
        <w:t>Cypress Water Services</w:t>
      </w:r>
      <w:r w:rsidRPr="00FF07E9">
        <w:rPr>
          <w:rFonts w:ascii="Arial" w:hAnsi="Arial" w:cs="Arial"/>
          <w:bCs/>
          <w:sz w:val="24"/>
          <w:szCs w:val="24"/>
        </w:rPr>
        <w:t xml:space="preserve"> and </w:t>
      </w:r>
      <w:r w:rsidRPr="00C8173A">
        <w:rPr>
          <w:rFonts w:ascii="Arial" w:hAnsi="Arial" w:cs="Arial"/>
          <w:bCs/>
          <w:noProof/>
          <w:sz w:val="24"/>
          <w:szCs w:val="24"/>
        </w:rPr>
        <w:t>info@cypresswaterservices.com</w:t>
      </w:r>
      <w:r w:rsidRPr="00FF07E9">
        <w:rPr>
          <w:rFonts w:ascii="Arial" w:hAnsi="Arial" w:cs="Arial"/>
          <w:bCs/>
          <w:sz w:val="24"/>
          <w:szCs w:val="24"/>
        </w:rPr>
        <w:t xml:space="preserve"> </w:t>
      </w:r>
      <w:r w:rsidRPr="00C8173A">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57AC160B" w14:textId="77777777" w:rsidR="004C0265" w:rsidRPr="0027183A" w:rsidRDefault="004C0265" w:rsidP="0027183A">
      <w:pPr>
        <w:rPr>
          <w:rFonts w:ascii="Arial" w:hAnsi="Arial" w:cs="Arial"/>
          <w:bCs/>
          <w:i/>
          <w:iCs/>
          <w:sz w:val="24"/>
          <w:szCs w:val="24"/>
        </w:rPr>
      </w:pPr>
    </w:p>
    <w:p w14:paraId="7FD691D6" w14:textId="4F76F673" w:rsidR="004C0265" w:rsidRDefault="004C0265"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9E07FF">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65A5C9E2" w14:textId="77777777" w:rsidR="004C0265" w:rsidRDefault="004C0265" w:rsidP="00EC2824"/>
    <w:p w14:paraId="5E41574C" w14:textId="77777777" w:rsidR="007B452D" w:rsidRDefault="007B452D" w:rsidP="00EC2824"/>
    <w:p w14:paraId="243EC8C8" w14:textId="77777777" w:rsidR="004C0265" w:rsidRPr="005162DE" w:rsidRDefault="004C0265" w:rsidP="00937B7B">
      <w:pPr>
        <w:pStyle w:val="Heading3"/>
        <w:keepNext/>
        <w:rPr>
          <w:color w:val="auto"/>
        </w:rPr>
      </w:pPr>
      <w:r w:rsidRPr="005162DE">
        <w:rPr>
          <w:color w:val="auto"/>
        </w:rPr>
        <w:t>Summary Information for Violation of a MCL, MRDL, AL, TT, or Monitoring and Reporting Requirement</w:t>
      </w:r>
    </w:p>
    <w:p w14:paraId="17A966CB" w14:textId="77777777" w:rsidR="004C0265" w:rsidRPr="005162DE" w:rsidRDefault="004C0265"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4C0265" w:rsidRPr="005162DE" w14:paraId="1490C607" w14:textId="77777777" w:rsidTr="00B4294E">
        <w:trPr>
          <w:trHeight w:val="457"/>
        </w:trPr>
        <w:tc>
          <w:tcPr>
            <w:tcW w:w="1975" w:type="dxa"/>
            <w:tcMar>
              <w:left w:w="58" w:type="dxa"/>
              <w:right w:w="58" w:type="dxa"/>
            </w:tcMar>
            <w:vAlign w:val="center"/>
          </w:tcPr>
          <w:p w14:paraId="58D92DD2" w14:textId="77777777" w:rsidR="004C0265" w:rsidRPr="005162DE" w:rsidRDefault="004C0265" w:rsidP="00B4294E">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EBFB459" w14:textId="77777777" w:rsidR="004C0265" w:rsidRPr="005162DE" w:rsidRDefault="004C0265" w:rsidP="00B4294E">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B7672C1" w14:textId="77777777" w:rsidR="004C0265" w:rsidRPr="005162DE" w:rsidRDefault="004C0265" w:rsidP="00B4294E">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A1D2756" w14:textId="77777777" w:rsidR="004C0265" w:rsidRPr="005162DE" w:rsidRDefault="004C0265" w:rsidP="00B4294E">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B7AE42F" w14:textId="77777777" w:rsidR="004C0265" w:rsidRPr="005162DE" w:rsidRDefault="004C0265" w:rsidP="00B4294E">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4C0265" w:rsidRPr="005162DE" w14:paraId="70FA51DE" w14:textId="77777777" w:rsidTr="00B4294E">
        <w:trPr>
          <w:trHeight w:val="449"/>
        </w:trPr>
        <w:tc>
          <w:tcPr>
            <w:tcW w:w="1975" w:type="dxa"/>
            <w:tcMar>
              <w:left w:w="58" w:type="dxa"/>
              <w:right w:w="58" w:type="dxa"/>
            </w:tcMar>
          </w:tcPr>
          <w:p w14:paraId="1109C40D" w14:textId="6D47D504" w:rsidR="004C0265" w:rsidRPr="005162DE" w:rsidRDefault="00017AE2" w:rsidP="00B4294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EB2E178" w14:textId="32BD7C1D" w:rsidR="004C0265" w:rsidRPr="005162DE" w:rsidRDefault="00017AE2" w:rsidP="00B4294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6F807BA7" w14:textId="05BC74E2" w:rsidR="004C0265" w:rsidRPr="005162DE" w:rsidRDefault="00017AE2" w:rsidP="00B4294E">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2F14A550" w14:textId="03E3FBDE" w:rsidR="004C0265" w:rsidRPr="005162DE" w:rsidRDefault="00017AE2" w:rsidP="00B4294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4616BA6A" w14:textId="499DDA8F" w:rsidR="004C0265" w:rsidRPr="005162DE" w:rsidRDefault="00017AE2" w:rsidP="00B4294E">
            <w:pPr>
              <w:spacing w:before="40" w:after="40"/>
              <w:rPr>
                <w:rFonts w:ascii="Arial" w:hAnsi="Arial" w:cs="Arial"/>
                <w:sz w:val="24"/>
                <w:szCs w:val="24"/>
              </w:rPr>
            </w:pPr>
            <w:r>
              <w:rPr>
                <w:rFonts w:ascii="Arial" w:hAnsi="Arial" w:cs="Arial"/>
                <w:sz w:val="24"/>
                <w:szCs w:val="24"/>
              </w:rPr>
              <w:t>None</w:t>
            </w:r>
          </w:p>
        </w:tc>
      </w:tr>
    </w:tbl>
    <w:p w14:paraId="48B37E0A" w14:textId="77777777" w:rsidR="004C0265" w:rsidRDefault="004C0265" w:rsidP="001F503E">
      <w:pPr>
        <w:rPr>
          <w:rFonts w:ascii="Arial" w:hAnsi="Arial" w:cs="Arial"/>
          <w:sz w:val="24"/>
          <w:szCs w:val="24"/>
        </w:rPr>
      </w:pPr>
    </w:p>
    <w:p w14:paraId="26608B31" w14:textId="77777777" w:rsidR="00912F49" w:rsidRDefault="00912F49" w:rsidP="001F503E">
      <w:pPr>
        <w:rPr>
          <w:rFonts w:ascii="Arial" w:hAnsi="Arial" w:cs="Arial"/>
          <w:sz w:val="24"/>
          <w:szCs w:val="24"/>
        </w:rPr>
      </w:pPr>
    </w:p>
    <w:p w14:paraId="0CFF82D5" w14:textId="77777777" w:rsidR="00912F49" w:rsidRDefault="00912F49" w:rsidP="001F503E">
      <w:pPr>
        <w:rPr>
          <w:rFonts w:ascii="Arial" w:hAnsi="Arial" w:cs="Arial"/>
          <w:sz w:val="24"/>
          <w:szCs w:val="24"/>
        </w:rPr>
      </w:pPr>
    </w:p>
    <w:p w14:paraId="70F7E983" w14:textId="77777777" w:rsidR="00912F49" w:rsidRDefault="00912F49" w:rsidP="001F503E">
      <w:pPr>
        <w:rPr>
          <w:rFonts w:ascii="Arial" w:hAnsi="Arial" w:cs="Arial"/>
          <w:sz w:val="24"/>
          <w:szCs w:val="24"/>
        </w:rPr>
      </w:pPr>
    </w:p>
    <w:p w14:paraId="5A667BCE" w14:textId="77777777" w:rsidR="00912F49" w:rsidRDefault="00912F49" w:rsidP="001F503E">
      <w:pPr>
        <w:rPr>
          <w:rFonts w:ascii="Arial" w:hAnsi="Arial" w:cs="Arial"/>
          <w:sz w:val="24"/>
          <w:szCs w:val="24"/>
        </w:rPr>
      </w:pPr>
    </w:p>
    <w:p w14:paraId="620B0D95" w14:textId="77777777" w:rsidR="00912F49" w:rsidRDefault="00912F49" w:rsidP="001F503E">
      <w:pPr>
        <w:rPr>
          <w:rFonts w:ascii="Arial" w:hAnsi="Arial" w:cs="Arial"/>
          <w:sz w:val="24"/>
          <w:szCs w:val="24"/>
        </w:rPr>
      </w:pPr>
    </w:p>
    <w:p w14:paraId="0A7115C8" w14:textId="77777777" w:rsidR="00912F49" w:rsidRDefault="00912F49" w:rsidP="001F503E">
      <w:pPr>
        <w:rPr>
          <w:rFonts w:ascii="Arial" w:hAnsi="Arial" w:cs="Arial"/>
          <w:sz w:val="24"/>
          <w:szCs w:val="24"/>
        </w:rPr>
      </w:pPr>
    </w:p>
    <w:p w14:paraId="28456FF5" w14:textId="77777777" w:rsidR="00912F49" w:rsidRDefault="00912F49" w:rsidP="001F503E">
      <w:pPr>
        <w:rPr>
          <w:rFonts w:ascii="Arial" w:hAnsi="Arial" w:cs="Arial"/>
          <w:sz w:val="24"/>
          <w:szCs w:val="24"/>
        </w:rPr>
      </w:pPr>
    </w:p>
    <w:p w14:paraId="0878F8FE" w14:textId="77777777" w:rsidR="00912F49" w:rsidRDefault="00912F49" w:rsidP="001F503E">
      <w:pPr>
        <w:rPr>
          <w:rFonts w:ascii="Arial" w:hAnsi="Arial" w:cs="Arial"/>
          <w:sz w:val="24"/>
          <w:szCs w:val="24"/>
        </w:rPr>
      </w:pPr>
    </w:p>
    <w:p w14:paraId="028B32D7" w14:textId="77777777" w:rsidR="00912F49" w:rsidRDefault="00912F49" w:rsidP="001F503E">
      <w:pPr>
        <w:rPr>
          <w:rFonts w:ascii="Arial" w:hAnsi="Arial" w:cs="Arial"/>
          <w:sz w:val="24"/>
          <w:szCs w:val="24"/>
        </w:rPr>
      </w:pPr>
    </w:p>
    <w:p w14:paraId="384572E3" w14:textId="77777777" w:rsidR="00912F49" w:rsidRPr="005162DE" w:rsidRDefault="00912F49" w:rsidP="001F503E">
      <w:pPr>
        <w:rPr>
          <w:rFonts w:ascii="Arial" w:hAnsi="Arial" w:cs="Arial"/>
          <w:sz w:val="24"/>
          <w:szCs w:val="24"/>
        </w:rPr>
      </w:pPr>
    </w:p>
    <w:p w14:paraId="28F722FF" w14:textId="77777777" w:rsidR="004C0265" w:rsidRPr="005162DE" w:rsidRDefault="004C0265" w:rsidP="001B4F20">
      <w:pPr>
        <w:pStyle w:val="Heading3"/>
        <w:keepNext/>
        <w:rPr>
          <w:color w:val="auto"/>
        </w:rPr>
      </w:pPr>
      <w:r w:rsidRPr="005162DE">
        <w:rPr>
          <w:color w:val="auto"/>
        </w:rPr>
        <w:lastRenderedPageBreak/>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2C06508D" w14:textId="77777777" w:rsidR="004C0265" w:rsidRPr="005162DE" w:rsidRDefault="004C0265"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4C0265" w:rsidRPr="005162DE" w14:paraId="4BBB786D" w14:textId="77777777" w:rsidTr="002D3FB5">
        <w:trPr>
          <w:tblHeader/>
        </w:trPr>
        <w:tc>
          <w:tcPr>
            <w:tcW w:w="2515" w:type="dxa"/>
            <w:tcMar>
              <w:left w:w="58" w:type="dxa"/>
              <w:right w:w="58" w:type="dxa"/>
            </w:tcMar>
            <w:vAlign w:val="center"/>
          </w:tcPr>
          <w:p w14:paraId="094D08BE" w14:textId="77777777" w:rsidR="004C0265" w:rsidRPr="005162DE" w:rsidRDefault="004C0265"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6B551A7E" w14:textId="77777777" w:rsidR="004C0265" w:rsidRPr="005162DE" w:rsidRDefault="004C0265"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AE639D4" w14:textId="77777777" w:rsidR="004C0265" w:rsidRPr="005162DE" w:rsidRDefault="004C0265"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D453CC7" w14:textId="77777777" w:rsidR="004C0265" w:rsidRPr="005162DE" w:rsidRDefault="004C0265"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4397210" w14:textId="77777777" w:rsidR="004C0265" w:rsidRPr="005162DE" w:rsidRDefault="004C0265"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3AD9AC80" w14:textId="77777777" w:rsidR="004C0265" w:rsidRPr="005162DE" w:rsidRDefault="004C0265"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4C0265" w:rsidRPr="005162DE" w14:paraId="53BAFD4A" w14:textId="77777777" w:rsidTr="002D3FB5">
        <w:trPr>
          <w:trHeight w:val="504"/>
          <w:tblHeader/>
        </w:trPr>
        <w:tc>
          <w:tcPr>
            <w:tcW w:w="2515" w:type="dxa"/>
            <w:tcMar>
              <w:left w:w="58" w:type="dxa"/>
              <w:right w:w="58" w:type="dxa"/>
            </w:tcMar>
          </w:tcPr>
          <w:p w14:paraId="7207C3D6" w14:textId="77777777" w:rsidR="004C0265" w:rsidRPr="003014B7" w:rsidRDefault="004C0265" w:rsidP="00E80EE7">
            <w:pPr>
              <w:spacing w:before="40" w:after="40"/>
              <w:rPr>
                <w:rFonts w:ascii="Arial" w:hAnsi="Arial" w:cs="Arial"/>
                <w:i/>
                <w:sz w:val="24"/>
                <w:szCs w:val="24"/>
              </w:rPr>
            </w:pPr>
            <w:r w:rsidRPr="003014B7">
              <w:rPr>
                <w:rFonts w:ascii="Arial" w:hAnsi="Arial" w:cs="Arial"/>
                <w:i/>
                <w:sz w:val="24"/>
                <w:szCs w:val="24"/>
              </w:rPr>
              <w:t>E. coli</w:t>
            </w:r>
          </w:p>
        </w:tc>
        <w:tc>
          <w:tcPr>
            <w:tcW w:w="1620" w:type="dxa"/>
            <w:tcMar>
              <w:left w:w="58" w:type="dxa"/>
              <w:right w:w="58" w:type="dxa"/>
            </w:tcMar>
          </w:tcPr>
          <w:p w14:paraId="2EF0EB92" w14:textId="03A5A630" w:rsidR="004C0265" w:rsidRPr="003014B7" w:rsidRDefault="002A5066" w:rsidP="0087640F">
            <w:pPr>
              <w:spacing w:before="40" w:after="40"/>
              <w:jc w:val="center"/>
              <w:rPr>
                <w:rFonts w:ascii="Arial" w:hAnsi="Arial" w:cs="Arial"/>
                <w:sz w:val="24"/>
                <w:szCs w:val="24"/>
              </w:rPr>
            </w:pPr>
            <w:r>
              <w:rPr>
                <w:rFonts w:ascii="Arial" w:hAnsi="Arial" w:cs="Arial"/>
                <w:sz w:val="24"/>
                <w:szCs w:val="24"/>
              </w:rPr>
              <w:t>1</w:t>
            </w:r>
          </w:p>
        </w:tc>
        <w:tc>
          <w:tcPr>
            <w:tcW w:w="1440" w:type="dxa"/>
            <w:tcMar>
              <w:left w:w="58" w:type="dxa"/>
              <w:right w:w="58" w:type="dxa"/>
            </w:tcMar>
          </w:tcPr>
          <w:p w14:paraId="6B89F935" w14:textId="2951E7D9" w:rsidR="004C0265" w:rsidRPr="003014B7" w:rsidRDefault="002A5066" w:rsidP="0087640F">
            <w:pPr>
              <w:spacing w:before="40" w:after="40"/>
              <w:jc w:val="center"/>
              <w:rPr>
                <w:rFonts w:ascii="Arial" w:hAnsi="Arial" w:cs="Arial"/>
                <w:sz w:val="24"/>
                <w:szCs w:val="24"/>
              </w:rPr>
            </w:pPr>
            <w:r>
              <w:rPr>
                <w:rFonts w:ascii="Arial" w:hAnsi="Arial" w:cs="Arial"/>
                <w:sz w:val="24"/>
                <w:szCs w:val="24"/>
              </w:rPr>
              <w:t>5/13/2025</w:t>
            </w:r>
          </w:p>
        </w:tc>
        <w:tc>
          <w:tcPr>
            <w:tcW w:w="1080" w:type="dxa"/>
            <w:tcMar>
              <w:left w:w="58" w:type="dxa"/>
              <w:right w:w="58" w:type="dxa"/>
            </w:tcMar>
          </w:tcPr>
          <w:p w14:paraId="272A56CC" w14:textId="77777777" w:rsidR="004C0265" w:rsidRPr="003014B7" w:rsidRDefault="004C0265" w:rsidP="0087640F">
            <w:pPr>
              <w:spacing w:before="40" w:after="40"/>
              <w:jc w:val="center"/>
              <w:rPr>
                <w:rFonts w:ascii="Arial" w:hAnsi="Arial" w:cs="Arial"/>
                <w:sz w:val="24"/>
                <w:szCs w:val="24"/>
              </w:rPr>
            </w:pPr>
            <w:r w:rsidRPr="003014B7">
              <w:rPr>
                <w:rFonts w:ascii="Arial" w:hAnsi="Arial" w:cs="Arial"/>
                <w:sz w:val="24"/>
                <w:szCs w:val="24"/>
              </w:rPr>
              <w:t>0</w:t>
            </w:r>
          </w:p>
        </w:tc>
        <w:tc>
          <w:tcPr>
            <w:tcW w:w="1440" w:type="dxa"/>
            <w:tcMar>
              <w:left w:w="58" w:type="dxa"/>
              <w:right w:w="58" w:type="dxa"/>
            </w:tcMar>
          </w:tcPr>
          <w:p w14:paraId="1E50A35B" w14:textId="77777777" w:rsidR="004C0265" w:rsidRPr="003014B7" w:rsidRDefault="004C0265" w:rsidP="0087640F">
            <w:pPr>
              <w:spacing w:before="40" w:after="40"/>
              <w:jc w:val="center"/>
              <w:rPr>
                <w:rFonts w:ascii="Arial" w:hAnsi="Arial" w:cs="Arial"/>
                <w:sz w:val="24"/>
                <w:szCs w:val="24"/>
              </w:rPr>
            </w:pPr>
            <w:r w:rsidRPr="003014B7">
              <w:rPr>
                <w:rFonts w:ascii="Arial" w:hAnsi="Arial" w:cs="Arial"/>
                <w:sz w:val="24"/>
                <w:szCs w:val="24"/>
              </w:rPr>
              <w:t>(0)</w:t>
            </w:r>
          </w:p>
        </w:tc>
        <w:tc>
          <w:tcPr>
            <w:tcW w:w="2741" w:type="dxa"/>
            <w:tcMar>
              <w:left w:w="58" w:type="dxa"/>
              <w:right w:w="58" w:type="dxa"/>
            </w:tcMar>
          </w:tcPr>
          <w:p w14:paraId="1697AC55" w14:textId="77777777" w:rsidR="004C0265" w:rsidRPr="003014B7" w:rsidRDefault="004C0265" w:rsidP="00E80EE7">
            <w:pPr>
              <w:spacing w:before="40" w:after="40"/>
              <w:rPr>
                <w:rFonts w:ascii="Arial" w:hAnsi="Arial" w:cs="Arial"/>
                <w:sz w:val="24"/>
                <w:szCs w:val="24"/>
              </w:rPr>
            </w:pPr>
            <w:r w:rsidRPr="003014B7">
              <w:rPr>
                <w:rFonts w:ascii="Arial" w:hAnsi="Arial" w:cs="Arial"/>
                <w:sz w:val="24"/>
                <w:szCs w:val="24"/>
              </w:rPr>
              <w:t>Human and animal fecal waste</w:t>
            </w:r>
          </w:p>
        </w:tc>
      </w:tr>
      <w:tr w:rsidR="004C0265" w:rsidRPr="005162DE" w14:paraId="59D2B862" w14:textId="77777777" w:rsidTr="002D3FB5">
        <w:trPr>
          <w:trHeight w:val="504"/>
          <w:tblHeader/>
        </w:trPr>
        <w:tc>
          <w:tcPr>
            <w:tcW w:w="2515" w:type="dxa"/>
            <w:tcMar>
              <w:left w:w="58" w:type="dxa"/>
              <w:right w:w="58" w:type="dxa"/>
            </w:tcMar>
          </w:tcPr>
          <w:p w14:paraId="4793D381" w14:textId="77777777" w:rsidR="004C0265" w:rsidRPr="005162DE" w:rsidRDefault="004C0265"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D25CA9E" w14:textId="77777777" w:rsidR="004C0265" w:rsidRPr="005162DE" w:rsidRDefault="004C026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DDABF33" w14:textId="77777777" w:rsidR="004C0265" w:rsidRPr="005162DE" w:rsidRDefault="004C026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BE60362" w14:textId="77777777" w:rsidR="004C0265" w:rsidRPr="005162DE" w:rsidRDefault="004C0265"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21CAA2E" w14:textId="77777777" w:rsidR="004C0265" w:rsidRPr="005162DE" w:rsidRDefault="004C0265"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0B98FE9" w14:textId="77777777" w:rsidR="004C0265" w:rsidRPr="005162DE" w:rsidRDefault="004C0265"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4C0265" w:rsidRPr="005162DE" w14:paraId="5D9499A7" w14:textId="77777777" w:rsidTr="002D3FB5">
        <w:trPr>
          <w:trHeight w:val="504"/>
          <w:tblHeader/>
        </w:trPr>
        <w:tc>
          <w:tcPr>
            <w:tcW w:w="2515" w:type="dxa"/>
            <w:tcMar>
              <w:left w:w="58" w:type="dxa"/>
              <w:right w:w="58" w:type="dxa"/>
            </w:tcMar>
          </w:tcPr>
          <w:p w14:paraId="03F8602C" w14:textId="77777777" w:rsidR="004C0265" w:rsidRPr="005162DE" w:rsidRDefault="004C0265"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6A8E1FEB" w14:textId="77777777" w:rsidR="004C0265" w:rsidRPr="005162DE" w:rsidRDefault="004C026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96B7374" w14:textId="77777777" w:rsidR="004C0265" w:rsidRPr="005162DE" w:rsidRDefault="004C026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A39175C" w14:textId="77777777" w:rsidR="004C0265" w:rsidRPr="005162DE" w:rsidRDefault="004C0265"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B4205AD" w14:textId="77777777" w:rsidR="004C0265" w:rsidRPr="005162DE" w:rsidRDefault="004C0265"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EE0B536" w14:textId="77777777" w:rsidR="004C0265" w:rsidRPr="005162DE" w:rsidRDefault="004C0265"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7BCA6A8" w14:textId="77777777" w:rsidR="004C0265" w:rsidRPr="005162DE" w:rsidRDefault="004C0265" w:rsidP="0087640F">
      <w:pPr>
        <w:pStyle w:val="Caption"/>
        <w:spacing w:before="100" w:beforeAutospacing="1"/>
      </w:pPr>
    </w:p>
    <w:p w14:paraId="7B52704A" w14:textId="77777777" w:rsidR="004C0265" w:rsidRPr="005162DE" w:rsidRDefault="004C0265"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4C0265" w:rsidRPr="005162DE" w14:paraId="5F583A8D" w14:textId="77777777" w:rsidTr="002D3FB5">
        <w:trPr>
          <w:trHeight w:val="457"/>
        </w:trPr>
        <w:tc>
          <w:tcPr>
            <w:tcW w:w="1975" w:type="dxa"/>
            <w:tcMar>
              <w:left w:w="58" w:type="dxa"/>
              <w:right w:w="58" w:type="dxa"/>
            </w:tcMar>
            <w:vAlign w:val="center"/>
          </w:tcPr>
          <w:p w14:paraId="24AAD15A" w14:textId="77777777" w:rsidR="004C0265" w:rsidRPr="005162DE" w:rsidRDefault="004C0265"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82E36F2" w14:textId="77777777" w:rsidR="004C0265" w:rsidRPr="005162DE" w:rsidRDefault="004C0265"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FFEC62B" w14:textId="77777777" w:rsidR="004C0265" w:rsidRPr="005162DE" w:rsidRDefault="004C0265"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C053ACF" w14:textId="77777777" w:rsidR="004C0265" w:rsidRPr="005162DE" w:rsidRDefault="004C0265"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FADF336" w14:textId="77777777" w:rsidR="004C0265" w:rsidRPr="005162DE" w:rsidRDefault="004C0265"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4C0265" w:rsidRPr="005162DE" w14:paraId="30607FF1" w14:textId="77777777" w:rsidTr="002D3FB5">
        <w:trPr>
          <w:trHeight w:val="449"/>
        </w:trPr>
        <w:tc>
          <w:tcPr>
            <w:tcW w:w="1975" w:type="dxa"/>
            <w:tcMar>
              <w:left w:w="58" w:type="dxa"/>
              <w:right w:w="58" w:type="dxa"/>
            </w:tcMar>
          </w:tcPr>
          <w:p w14:paraId="56CB2E8E" w14:textId="7F25BD2B" w:rsidR="004C0265" w:rsidRPr="005162DE" w:rsidRDefault="00B46C12" w:rsidP="0085428E">
            <w:pPr>
              <w:keepNext/>
              <w:spacing w:before="40" w:after="40"/>
              <w:rPr>
                <w:rFonts w:ascii="Arial" w:hAnsi="Arial" w:cs="Arial"/>
                <w:sz w:val="24"/>
                <w:szCs w:val="24"/>
              </w:rPr>
            </w:pPr>
            <w:proofErr w:type="gramStart"/>
            <w:r>
              <w:rPr>
                <w:rFonts w:ascii="Arial" w:hAnsi="Arial" w:cs="Arial"/>
                <w:sz w:val="24"/>
                <w:szCs w:val="24"/>
              </w:rPr>
              <w:t>E.coli</w:t>
            </w:r>
            <w:proofErr w:type="gramEnd"/>
            <w:r>
              <w:rPr>
                <w:rFonts w:ascii="Arial" w:hAnsi="Arial" w:cs="Arial"/>
                <w:sz w:val="24"/>
                <w:szCs w:val="24"/>
              </w:rPr>
              <w:t xml:space="preserve"> 5/13/2025</w:t>
            </w:r>
          </w:p>
        </w:tc>
        <w:tc>
          <w:tcPr>
            <w:tcW w:w="2250" w:type="dxa"/>
            <w:tcMar>
              <w:left w:w="58" w:type="dxa"/>
              <w:right w:w="58" w:type="dxa"/>
            </w:tcMar>
          </w:tcPr>
          <w:p w14:paraId="4BC5D6AD" w14:textId="07A8A85A" w:rsidR="004C0265" w:rsidRPr="005162DE" w:rsidRDefault="00B46C12" w:rsidP="0085428E">
            <w:pPr>
              <w:keepNext/>
              <w:spacing w:before="40" w:after="40"/>
              <w:rPr>
                <w:rFonts w:ascii="Arial" w:hAnsi="Arial" w:cs="Arial"/>
                <w:sz w:val="24"/>
                <w:szCs w:val="24"/>
              </w:rPr>
            </w:pPr>
            <w:r w:rsidRPr="00B46C12">
              <w:rPr>
                <w:rFonts w:ascii="Arial" w:hAnsi="Arial" w:cs="Arial"/>
                <w:sz w:val="24"/>
                <w:szCs w:val="24"/>
              </w:rPr>
              <w:t xml:space="preserve">Groundwater source sample from </w:t>
            </w:r>
            <w:r w:rsidRPr="003F7819">
              <w:rPr>
                <w:rFonts w:ascii="Arial" w:hAnsi="Arial" w:cs="Arial"/>
                <w:sz w:val="24"/>
                <w:szCs w:val="24"/>
              </w:rPr>
              <w:t>Well #2 tested positive for E. coli (5/13/2025)</w:t>
            </w:r>
          </w:p>
        </w:tc>
        <w:tc>
          <w:tcPr>
            <w:tcW w:w="1890" w:type="dxa"/>
            <w:tcMar>
              <w:left w:w="58" w:type="dxa"/>
              <w:right w:w="58" w:type="dxa"/>
            </w:tcMar>
          </w:tcPr>
          <w:p w14:paraId="7FC9838F" w14:textId="56E540F7" w:rsidR="004C0265" w:rsidRPr="005162DE" w:rsidRDefault="00B46C12" w:rsidP="0085428E">
            <w:pPr>
              <w:keepNext/>
              <w:spacing w:before="40" w:after="40"/>
              <w:rPr>
                <w:rFonts w:ascii="Arial" w:hAnsi="Arial" w:cs="Arial"/>
                <w:sz w:val="24"/>
                <w:szCs w:val="24"/>
              </w:rPr>
            </w:pPr>
            <w:r>
              <w:rPr>
                <w:rFonts w:ascii="Arial" w:hAnsi="Arial" w:cs="Arial"/>
                <w:sz w:val="24"/>
                <w:szCs w:val="24"/>
              </w:rPr>
              <w:t>May 13, 2025</w:t>
            </w:r>
          </w:p>
        </w:tc>
        <w:tc>
          <w:tcPr>
            <w:tcW w:w="2160" w:type="dxa"/>
            <w:tcMar>
              <w:left w:w="58" w:type="dxa"/>
              <w:right w:w="58" w:type="dxa"/>
            </w:tcMar>
          </w:tcPr>
          <w:p w14:paraId="70C9078C" w14:textId="354850DF" w:rsidR="004C0265" w:rsidRPr="005162DE" w:rsidRDefault="00017AE2" w:rsidP="0085428E">
            <w:pPr>
              <w:keepNext/>
              <w:spacing w:before="40" w:after="40"/>
              <w:rPr>
                <w:rFonts w:ascii="Arial" w:hAnsi="Arial" w:cs="Arial"/>
                <w:sz w:val="24"/>
                <w:szCs w:val="24"/>
              </w:rPr>
            </w:pPr>
            <w:r>
              <w:rPr>
                <w:rFonts w:ascii="Arial" w:hAnsi="Arial" w:cs="Arial"/>
                <w:sz w:val="24"/>
                <w:szCs w:val="24"/>
              </w:rPr>
              <w:t xml:space="preserve">Well 2 was offline for several months prior to testing on 5/13/2025. Testing was conducted as an investigative measure. Well 2 was disinfected and resampling was conducted displaying effective treatment. Well 2 remained offline. </w:t>
            </w:r>
          </w:p>
        </w:tc>
        <w:tc>
          <w:tcPr>
            <w:tcW w:w="2367" w:type="dxa"/>
            <w:tcMar>
              <w:left w:w="58" w:type="dxa"/>
              <w:right w:w="58" w:type="dxa"/>
            </w:tcMar>
          </w:tcPr>
          <w:p w14:paraId="6B3376C6" w14:textId="5D4A52A6" w:rsidR="004C0265" w:rsidRPr="005162DE" w:rsidRDefault="00B46C12" w:rsidP="0085428E">
            <w:pPr>
              <w:keepNext/>
              <w:spacing w:before="40" w:after="40"/>
              <w:rPr>
                <w:rFonts w:ascii="Arial" w:hAnsi="Arial" w:cs="Arial"/>
                <w:sz w:val="24"/>
                <w:szCs w:val="24"/>
              </w:rPr>
            </w:pPr>
            <w:r w:rsidRPr="00B46C12">
              <w:rPr>
                <w:rFonts w:ascii="Arial" w:hAnsi="Arial" w:cs="Arial"/>
                <w:sz w:val="24"/>
                <w:szCs w:val="24"/>
              </w:rPr>
              <w:t>E. coli indicates fecal contamination and can cause acute gastrointestinal illness, including diarrhea, cramps, nausea, and other symptoms</w:t>
            </w:r>
          </w:p>
        </w:tc>
      </w:tr>
    </w:tbl>
    <w:p w14:paraId="206FB45F" w14:textId="77777777" w:rsidR="004C0265" w:rsidRPr="005162DE" w:rsidRDefault="004C0265" w:rsidP="00B9666A">
      <w:pPr>
        <w:pStyle w:val="Heading3"/>
        <w:keepNext/>
      </w:pPr>
    </w:p>
    <w:sectPr w:rsidR="004C0265" w:rsidRPr="005162DE" w:rsidSect="00B9666A">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75C67" w14:textId="77777777" w:rsidR="00CE178B" w:rsidRDefault="00CE178B">
      <w:r>
        <w:separator/>
      </w:r>
    </w:p>
    <w:p w14:paraId="7A60A272" w14:textId="77777777" w:rsidR="00CE178B" w:rsidRDefault="00CE178B"/>
  </w:endnote>
  <w:endnote w:type="continuationSeparator" w:id="0">
    <w:p w14:paraId="38C8C537" w14:textId="77777777" w:rsidR="00CE178B" w:rsidRDefault="00CE178B">
      <w:r>
        <w:continuationSeparator/>
      </w:r>
    </w:p>
    <w:p w14:paraId="094292DF" w14:textId="77777777" w:rsidR="00CE178B" w:rsidRDefault="00CE178B"/>
  </w:endnote>
  <w:endnote w:type="continuationNotice" w:id="1">
    <w:p w14:paraId="29E4F1CB" w14:textId="77777777" w:rsidR="00CE178B" w:rsidRDefault="00CE1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6204" w14:textId="77777777" w:rsidR="004C0265" w:rsidRDefault="004C0265">
    <w:pPr>
      <w:pStyle w:val="Footer"/>
    </w:pPr>
  </w:p>
  <w:p w14:paraId="5E2E01C0" w14:textId="77777777" w:rsidR="004C0265" w:rsidRDefault="004C02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5DF0E" w14:textId="2D7AC1ED" w:rsidR="00A04E5F" w:rsidRPr="002E5912" w:rsidRDefault="004C0265"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A04E5F">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DE1CC" w14:textId="77777777" w:rsidR="00CE178B" w:rsidRDefault="00CE178B">
      <w:r>
        <w:separator/>
      </w:r>
    </w:p>
    <w:p w14:paraId="723C30AA" w14:textId="77777777" w:rsidR="00CE178B" w:rsidRDefault="00CE178B"/>
  </w:footnote>
  <w:footnote w:type="continuationSeparator" w:id="0">
    <w:p w14:paraId="1BEDB57C" w14:textId="77777777" w:rsidR="00CE178B" w:rsidRDefault="00CE178B">
      <w:r>
        <w:continuationSeparator/>
      </w:r>
    </w:p>
    <w:p w14:paraId="0958051B" w14:textId="77777777" w:rsidR="00CE178B" w:rsidRDefault="00CE178B"/>
  </w:footnote>
  <w:footnote w:type="continuationNotice" w:id="1">
    <w:p w14:paraId="79BB8D88" w14:textId="77777777" w:rsidR="00CE178B" w:rsidRDefault="00CE17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5740" w14:textId="77777777" w:rsidR="004C0265" w:rsidRDefault="004C0265">
    <w:pPr>
      <w:pStyle w:val="Header"/>
    </w:pPr>
  </w:p>
  <w:p w14:paraId="59A406EB" w14:textId="77777777" w:rsidR="004C0265" w:rsidRDefault="004C02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D7B7B" w14:textId="77777777" w:rsidR="004C0265" w:rsidRDefault="004C0265"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AE2"/>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4FD7"/>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7D19"/>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85F8D"/>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066"/>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08FE"/>
    <w:rsid w:val="003014B7"/>
    <w:rsid w:val="00301D86"/>
    <w:rsid w:val="003038BC"/>
    <w:rsid w:val="00303DA2"/>
    <w:rsid w:val="00304873"/>
    <w:rsid w:val="00307628"/>
    <w:rsid w:val="003131EE"/>
    <w:rsid w:val="003205C1"/>
    <w:rsid w:val="00322340"/>
    <w:rsid w:val="0033024B"/>
    <w:rsid w:val="003305DD"/>
    <w:rsid w:val="00332A75"/>
    <w:rsid w:val="00333A3F"/>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3F7819"/>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0265"/>
    <w:rsid w:val="004C2D28"/>
    <w:rsid w:val="004C3239"/>
    <w:rsid w:val="004C5E5E"/>
    <w:rsid w:val="004D4C01"/>
    <w:rsid w:val="004D509C"/>
    <w:rsid w:val="004E6ADF"/>
    <w:rsid w:val="004F23D7"/>
    <w:rsid w:val="004F2F03"/>
    <w:rsid w:val="004F3C5B"/>
    <w:rsid w:val="004F5902"/>
    <w:rsid w:val="004F67E6"/>
    <w:rsid w:val="004F7A93"/>
    <w:rsid w:val="00501116"/>
    <w:rsid w:val="00501B52"/>
    <w:rsid w:val="005065B7"/>
    <w:rsid w:val="0050755D"/>
    <w:rsid w:val="005101E1"/>
    <w:rsid w:val="0051218C"/>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4F2E"/>
    <w:rsid w:val="005556BF"/>
    <w:rsid w:val="0056039D"/>
    <w:rsid w:val="00582408"/>
    <w:rsid w:val="005830FA"/>
    <w:rsid w:val="00583428"/>
    <w:rsid w:val="005838ED"/>
    <w:rsid w:val="0058536C"/>
    <w:rsid w:val="00587145"/>
    <w:rsid w:val="00587220"/>
    <w:rsid w:val="00591CF0"/>
    <w:rsid w:val="00592E3D"/>
    <w:rsid w:val="005937EB"/>
    <w:rsid w:val="005A087D"/>
    <w:rsid w:val="005A4D45"/>
    <w:rsid w:val="005B0DA3"/>
    <w:rsid w:val="005B244A"/>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7A5"/>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08D0"/>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452D"/>
    <w:rsid w:val="007B643A"/>
    <w:rsid w:val="007C0BEA"/>
    <w:rsid w:val="007C116A"/>
    <w:rsid w:val="007C18C6"/>
    <w:rsid w:val="007C4CCF"/>
    <w:rsid w:val="007D1761"/>
    <w:rsid w:val="007D21BB"/>
    <w:rsid w:val="007E0CF4"/>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152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2F49"/>
    <w:rsid w:val="00915867"/>
    <w:rsid w:val="009160C7"/>
    <w:rsid w:val="00920820"/>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07FF"/>
    <w:rsid w:val="009E153B"/>
    <w:rsid w:val="009E2850"/>
    <w:rsid w:val="009E4BDC"/>
    <w:rsid w:val="009E54B2"/>
    <w:rsid w:val="009E59A6"/>
    <w:rsid w:val="009F5401"/>
    <w:rsid w:val="009F5D81"/>
    <w:rsid w:val="00A0317C"/>
    <w:rsid w:val="00A0355F"/>
    <w:rsid w:val="00A04E5F"/>
    <w:rsid w:val="00A0640D"/>
    <w:rsid w:val="00A107E3"/>
    <w:rsid w:val="00A15ACB"/>
    <w:rsid w:val="00A15E5F"/>
    <w:rsid w:val="00A1682E"/>
    <w:rsid w:val="00A2231D"/>
    <w:rsid w:val="00A233CF"/>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09B5"/>
    <w:rsid w:val="00B1666D"/>
    <w:rsid w:val="00B16860"/>
    <w:rsid w:val="00B23490"/>
    <w:rsid w:val="00B2410E"/>
    <w:rsid w:val="00B3023D"/>
    <w:rsid w:val="00B30E79"/>
    <w:rsid w:val="00B34998"/>
    <w:rsid w:val="00B37AA8"/>
    <w:rsid w:val="00B40D0A"/>
    <w:rsid w:val="00B4449D"/>
    <w:rsid w:val="00B44817"/>
    <w:rsid w:val="00B45743"/>
    <w:rsid w:val="00B46C12"/>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66A"/>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4A56"/>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178B"/>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879F9"/>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86A"/>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328A"/>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C3FEE"/>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E499E"/>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9AACC8"/>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49095488">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111012479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57619781">
      <w:bodyDiv w:val="1"/>
      <w:marLeft w:val="0"/>
      <w:marRight w:val="0"/>
      <w:marTop w:val="0"/>
      <w:marBottom w:val="0"/>
      <w:divBdr>
        <w:top w:val="none" w:sz="0" w:space="0" w:color="auto"/>
        <w:left w:val="none" w:sz="0" w:space="0" w:color="auto"/>
        <w:bottom w:val="none" w:sz="0" w:space="0" w:color="auto"/>
        <w:right w:val="none" w:sz="0" w:space="0" w:color="auto"/>
      </w:divBdr>
    </w:div>
    <w:div w:id="1727489053">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67406855">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8</Pages>
  <Words>2468</Words>
  <Characters>14068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23</cp:revision>
  <cp:lastPrinted>2022-01-19T18:53:00Z</cp:lastPrinted>
  <dcterms:created xsi:type="dcterms:W3CDTF">2025-06-27T22:16:00Z</dcterms:created>
  <dcterms:modified xsi:type="dcterms:W3CDTF">2026-06-16T21:46:00Z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