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2AF7BC4" w14:textId="12151006" w:rsidR="00BC6327" w:rsidRPr="005162DE" w:rsidRDefault="00BC6327" w:rsidP="008E66E2">
      <w:pPr>
        <w:pStyle w:val="Heading1"/>
        <w:spacing w:before="0"/>
        <w:jc w:val="center"/>
      </w:pPr>
      <w:bookmarkStart w:id="0" w:name="_Toc58336712"/>
      <w:r w:rsidRPr="000F7604">
        <w:rPr>
          <w:highlight w:val="yellow"/>
        </w:rPr>
        <w:t>20</w:t>
      </w:r>
      <w:r w:rsidR="00587220" w:rsidRPr="000F7604">
        <w:rPr>
          <w:highlight w:val="yellow"/>
        </w:rPr>
        <w:t>2</w:t>
      </w:r>
      <w:r w:rsidR="000F7604" w:rsidRPr="000F7604">
        <w:rPr>
          <w:highlight w:val="yellow"/>
        </w:rPr>
        <w:t>5</w:t>
      </w:r>
      <w:r w:rsidR="00B606D3" w:rsidRPr="005162DE">
        <w:t xml:space="preserve"> </w:t>
      </w:r>
      <w:r w:rsidRPr="005162DE">
        <w:t>Consumer Confidence Report</w:t>
      </w:r>
      <w:bookmarkEnd w:id="0"/>
    </w:p>
    <w:p w14:paraId="3A02EFB4" w14:textId="6B823636" w:rsidR="004263A6" w:rsidRPr="005162DE" w:rsidRDefault="004263A6" w:rsidP="00BF628D">
      <w:pPr>
        <w:pStyle w:val="Heading2"/>
      </w:pPr>
      <w:bookmarkStart w:id="1" w:name="_Toc58336713"/>
      <w:r w:rsidRPr="005162DE">
        <w:t>Water System Information</w:t>
      </w:r>
      <w:bookmarkEnd w:id="1"/>
    </w:p>
    <w:p w14:paraId="00F7E438" w14:textId="6A91A656" w:rsidR="00D9256E" w:rsidRPr="005162DE" w:rsidRDefault="003A4CAA" w:rsidP="0092687A">
      <w:pPr>
        <w:spacing w:after="240"/>
        <w:rPr>
          <w:rFonts w:ascii="Arial" w:hAnsi="Arial" w:cs="Arial"/>
          <w:sz w:val="24"/>
          <w:szCs w:val="24"/>
        </w:rPr>
      </w:pPr>
      <w:r w:rsidRPr="005162DE">
        <w:rPr>
          <w:rFonts w:ascii="Arial" w:hAnsi="Arial" w:cs="Arial"/>
          <w:sz w:val="24"/>
          <w:szCs w:val="24"/>
        </w:rPr>
        <w:t>Water System Name:</w:t>
      </w:r>
      <w:r w:rsidR="00ED7919" w:rsidRPr="005162DE">
        <w:rPr>
          <w:rFonts w:ascii="Arial" w:hAnsi="Arial" w:cs="Arial"/>
          <w:sz w:val="24"/>
          <w:szCs w:val="24"/>
        </w:rPr>
        <w:t xml:space="preserve"> </w:t>
      </w:r>
      <w:r w:rsidR="00E5775A">
        <w:rPr>
          <w:rFonts w:ascii="Arial" w:hAnsi="Arial" w:cs="Arial"/>
          <w:sz w:val="24"/>
          <w:szCs w:val="24"/>
        </w:rPr>
        <w:t>Henry Miller Library</w:t>
      </w:r>
    </w:p>
    <w:p w14:paraId="65A99AB1" w14:textId="5C9A275F" w:rsidR="003A4CAA" w:rsidRPr="005162DE" w:rsidRDefault="00ED7919" w:rsidP="0092687A">
      <w:pPr>
        <w:spacing w:after="240"/>
        <w:rPr>
          <w:rFonts w:ascii="Arial" w:hAnsi="Arial" w:cs="Arial"/>
          <w:sz w:val="24"/>
          <w:szCs w:val="24"/>
        </w:rPr>
      </w:pPr>
      <w:r w:rsidRPr="005162DE">
        <w:rPr>
          <w:rFonts w:ascii="Arial" w:hAnsi="Arial" w:cs="Arial"/>
          <w:sz w:val="24"/>
          <w:szCs w:val="24"/>
        </w:rPr>
        <w:t>Rep</w:t>
      </w:r>
      <w:r w:rsidR="003A4CAA" w:rsidRPr="005162DE">
        <w:rPr>
          <w:rFonts w:ascii="Arial" w:hAnsi="Arial" w:cs="Arial"/>
          <w:sz w:val="24"/>
          <w:szCs w:val="24"/>
        </w:rPr>
        <w:t>ort Date:</w:t>
      </w:r>
      <w:r w:rsidRPr="005162DE">
        <w:rPr>
          <w:rFonts w:ascii="Arial" w:hAnsi="Arial" w:cs="Arial"/>
          <w:sz w:val="24"/>
          <w:szCs w:val="24"/>
        </w:rPr>
        <w:t xml:space="preserve"> </w:t>
      </w:r>
      <w:r w:rsidR="00E5775A">
        <w:rPr>
          <w:rFonts w:ascii="Arial" w:hAnsi="Arial" w:cs="Arial"/>
          <w:sz w:val="24"/>
          <w:szCs w:val="24"/>
        </w:rPr>
        <w:t>6/20/2026</w:t>
      </w:r>
    </w:p>
    <w:p w14:paraId="21C05768" w14:textId="02249676"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Type of Water Source(s) in Use: </w:t>
      </w:r>
      <w:r w:rsidR="00E35D5B">
        <w:rPr>
          <w:rFonts w:ascii="Arial" w:hAnsi="Arial" w:cs="Arial"/>
          <w:sz w:val="24"/>
          <w:szCs w:val="24"/>
        </w:rPr>
        <w:t>Well</w:t>
      </w:r>
    </w:p>
    <w:p w14:paraId="6AE5ED8C" w14:textId="1D823085"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00E35D5B">
        <w:rPr>
          <w:rFonts w:ascii="Arial" w:hAnsi="Arial" w:cs="Arial"/>
          <w:sz w:val="24"/>
          <w:szCs w:val="24"/>
        </w:rPr>
        <w:t xml:space="preserve">Henry Miller Library Well, located </w:t>
      </w:r>
      <w:r w:rsidR="00BE7E2D">
        <w:rPr>
          <w:rFonts w:ascii="Arial" w:hAnsi="Arial" w:cs="Arial"/>
          <w:sz w:val="24"/>
          <w:szCs w:val="24"/>
        </w:rPr>
        <w:t>on the east side of the property</w:t>
      </w:r>
    </w:p>
    <w:p w14:paraId="11D6F99D" w14:textId="31E88CAE" w:rsidR="004263A6" w:rsidRPr="005162DE" w:rsidRDefault="004263A6" w:rsidP="0092687A">
      <w:pPr>
        <w:spacing w:after="240"/>
        <w:rPr>
          <w:rFonts w:ascii="Arial" w:hAnsi="Arial" w:cs="Arial"/>
          <w:sz w:val="24"/>
          <w:szCs w:val="24"/>
        </w:rPr>
      </w:pPr>
      <w:r w:rsidRPr="005162DE">
        <w:rPr>
          <w:rFonts w:ascii="Arial" w:hAnsi="Arial" w:cs="Arial"/>
          <w:sz w:val="24"/>
          <w:szCs w:val="24"/>
        </w:rPr>
        <w:t>Drinking Water Source Assessment</w:t>
      </w:r>
      <w:r w:rsidR="00A32EB0" w:rsidRPr="005162DE">
        <w:rPr>
          <w:rFonts w:ascii="Arial" w:hAnsi="Arial" w:cs="Arial"/>
          <w:sz w:val="24"/>
          <w:szCs w:val="24"/>
        </w:rPr>
        <w:t xml:space="preserve"> Information</w:t>
      </w:r>
      <w:r w:rsidRPr="005162DE">
        <w:rPr>
          <w:rFonts w:ascii="Arial" w:hAnsi="Arial" w:cs="Arial"/>
          <w:sz w:val="24"/>
          <w:szCs w:val="24"/>
        </w:rPr>
        <w:t xml:space="preserve">: </w:t>
      </w:r>
      <w:r w:rsidR="00BE7E2D">
        <w:rPr>
          <w:rFonts w:ascii="Arial" w:hAnsi="Arial" w:cs="Arial"/>
          <w:sz w:val="24"/>
          <w:szCs w:val="24"/>
        </w:rPr>
        <w:t xml:space="preserve">On file with the State Water </w:t>
      </w:r>
      <w:r w:rsidR="004221DC">
        <w:rPr>
          <w:rFonts w:ascii="Arial" w:hAnsi="Arial" w:cs="Arial"/>
          <w:sz w:val="24"/>
          <w:szCs w:val="24"/>
        </w:rPr>
        <w:t>Resources Control Board</w:t>
      </w:r>
    </w:p>
    <w:p w14:paraId="55CC3D7E" w14:textId="2C799C17"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004221DC">
        <w:rPr>
          <w:rFonts w:ascii="Arial" w:hAnsi="Arial" w:cs="Arial"/>
          <w:sz w:val="24"/>
          <w:szCs w:val="24"/>
        </w:rPr>
        <w:t>N/</w:t>
      </w:r>
      <w:r w:rsidR="003D71FC">
        <w:rPr>
          <w:rFonts w:ascii="Arial" w:hAnsi="Arial" w:cs="Arial"/>
          <w:sz w:val="24"/>
          <w:szCs w:val="24"/>
        </w:rPr>
        <w:t>A</w:t>
      </w:r>
    </w:p>
    <w:p w14:paraId="175FE9EF" w14:textId="72768CD0" w:rsidR="004263A6" w:rsidRPr="005162DE" w:rsidRDefault="0065365D" w:rsidP="0065365D">
      <w:pPr>
        <w:rPr>
          <w:rFonts w:ascii="Arial" w:hAnsi="Arial" w:cs="Arial"/>
          <w:sz w:val="24"/>
          <w:szCs w:val="24"/>
        </w:rPr>
      </w:pPr>
      <w:r w:rsidRPr="005162DE">
        <w:rPr>
          <w:rFonts w:ascii="Arial" w:hAnsi="Arial" w:cs="Arial"/>
          <w:sz w:val="24"/>
          <w:szCs w:val="24"/>
        </w:rPr>
        <w:t>For More Information</w:t>
      </w:r>
      <w:r w:rsidR="00FE1715" w:rsidRPr="005162DE">
        <w:rPr>
          <w:rFonts w:ascii="Arial" w:hAnsi="Arial" w:cs="Arial"/>
          <w:sz w:val="24"/>
          <w:szCs w:val="24"/>
        </w:rPr>
        <w:t>,</w:t>
      </w:r>
      <w:r w:rsidRPr="005162DE">
        <w:rPr>
          <w:rFonts w:ascii="Arial" w:hAnsi="Arial" w:cs="Arial"/>
          <w:sz w:val="24"/>
          <w:szCs w:val="24"/>
        </w:rPr>
        <w:t xml:space="preserve"> Contact</w:t>
      </w:r>
      <w:r w:rsidR="00A32EB0" w:rsidRPr="005162DE">
        <w:rPr>
          <w:rFonts w:ascii="Arial" w:hAnsi="Arial" w:cs="Arial"/>
          <w:sz w:val="24"/>
          <w:szCs w:val="24"/>
        </w:rPr>
        <w:t>:</w:t>
      </w:r>
      <w:r w:rsidR="004263A6" w:rsidRPr="005162DE">
        <w:rPr>
          <w:rFonts w:ascii="Arial" w:hAnsi="Arial" w:cs="Arial"/>
          <w:sz w:val="24"/>
          <w:szCs w:val="24"/>
        </w:rPr>
        <w:t xml:space="preserve"> </w:t>
      </w:r>
      <w:r w:rsidR="003D71FC">
        <w:rPr>
          <w:rFonts w:ascii="Arial" w:hAnsi="Arial" w:cs="Arial"/>
          <w:sz w:val="24"/>
          <w:szCs w:val="24"/>
        </w:rPr>
        <w:t xml:space="preserve">Magnus </w:t>
      </w:r>
      <w:proofErr w:type="spellStart"/>
      <w:r w:rsidR="003D71FC">
        <w:rPr>
          <w:rFonts w:ascii="Arial" w:hAnsi="Arial" w:cs="Arial"/>
          <w:sz w:val="24"/>
          <w:szCs w:val="24"/>
        </w:rPr>
        <w:t>Toren</w:t>
      </w:r>
      <w:proofErr w:type="spellEnd"/>
      <w:r w:rsidR="003D71FC">
        <w:rPr>
          <w:rFonts w:ascii="Arial" w:hAnsi="Arial" w:cs="Arial"/>
          <w:sz w:val="24"/>
          <w:szCs w:val="24"/>
        </w:rPr>
        <w:t>, 831-667-</w:t>
      </w:r>
      <w:r w:rsidR="00535BFC">
        <w:rPr>
          <w:rFonts w:ascii="Arial" w:hAnsi="Arial" w:cs="Arial"/>
          <w:sz w:val="24"/>
          <w:szCs w:val="24"/>
        </w:rPr>
        <w:t xml:space="preserve">2574 or Patrick </w:t>
      </w:r>
      <w:proofErr w:type="spellStart"/>
      <w:r w:rsidR="00535BFC">
        <w:rPr>
          <w:rFonts w:ascii="Arial" w:hAnsi="Arial" w:cs="Arial"/>
          <w:sz w:val="24"/>
          <w:szCs w:val="24"/>
        </w:rPr>
        <w:t>Ald</w:t>
      </w:r>
      <w:r w:rsidR="00ED5DF9">
        <w:rPr>
          <w:rFonts w:ascii="Arial" w:hAnsi="Arial" w:cs="Arial"/>
          <w:sz w:val="24"/>
          <w:szCs w:val="24"/>
        </w:rPr>
        <w:t>inger</w:t>
      </w:r>
      <w:proofErr w:type="spellEnd"/>
      <w:r w:rsidR="00ED5DF9">
        <w:rPr>
          <w:rFonts w:ascii="Arial" w:hAnsi="Arial" w:cs="Arial"/>
          <w:sz w:val="24"/>
          <w:szCs w:val="24"/>
        </w:rPr>
        <w:t>, 831-229-2009</w:t>
      </w:r>
    </w:p>
    <w:p w14:paraId="291D569C" w14:textId="2A26D907" w:rsidR="00ED7919" w:rsidRPr="005162DE" w:rsidRDefault="008404C1" w:rsidP="001F7181">
      <w:pPr>
        <w:pStyle w:val="Heading2"/>
      </w:pPr>
      <w:bookmarkStart w:id="2" w:name="_Toc58336714"/>
      <w:r w:rsidRPr="005162DE">
        <w:t>About This Report</w:t>
      </w:r>
      <w:bookmarkEnd w:id="2"/>
    </w:p>
    <w:p w14:paraId="14AA4D8D" w14:textId="6A635C0A" w:rsidR="00BC6327" w:rsidRPr="005162DE" w:rsidRDefault="00BC6327" w:rsidP="008404C1">
      <w:pPr>
        <w:rPr>
          <w:rFonts w:ascii="Arial" w:hAnsi="Arial" w:cs="Arial"/>
          <w:sz w:val="24"/>
          <w:szCs w:val="24"/>
        </w:rPr>
      </w:pPr>
      <w:r w:rsidRPr="005162DE">
        <w:rPr>
          <w:rFonts w:ascii="Arial" w:hAnsi="Arial" w:cs="Arial"/>
          <w:sz w:val="24"/>
          <w:szCs w:val="24"/>
        </w:rPr>
        <w:t xml:space="preserve">We test the drinking water quality for many constituents as required by </w:t>
      </w:r>
      <w:r w:rsidR="004848BB" w:rsidRPr="005162DE">
        <w:rPr>
          <w:rFonts w:ascii="Arial" w:hAnsi="Arial" w:cs="Arial"/>
          <w:sz w:val="24"/>
          <w:szCs w:val="24"/>
        </w:rPr>
        <w:t>s</w:t>
      </w:r>
      <w:r w:rsidRPr="005162DE">
        <w:rPr>
          <w:rFonts w:ascii="Arial" w:hAnsi="Arial" w:cs="Arial"/>
          <w:sz w:val="24"/>
          <w:szCs w:val="24"/>
        </w:rPr>
        <w:t xml:space="preserve">tate and </w:t>
      </w:r>
      <w:r w:rsidR="004848BB" w:rsidRPr="005162DE">
        <w:rPr>
          <w:rFonts w:ascii="Arial" w:hAnsi="Arial" w:cs="Arial"/>
          <w:sz w:val="24"/>
          <w:szCs w:val="24"/>
        </w:rPr>
        <w:t>f</w:t>
      </w:r>
      <w:r w:rsidRPr="005162DE">
        <w:rPr>
          <w:rFonts w:ascii="Arial" w:hAnsi="Arial" w:cs="Arial"/>
          <w:sz w:val="24"/>
          <w:szCs w:val="24"/>
        </w:rPr>
        <w:t xml:space="preserve">ederal </w:t>
      </w:r>
      <w:r w:rsidR="004848BB" w:rsidRPr="005162DE">
        <w:rPr>
          <w:rFonts w:ascii="Arial" w:hAnsi="Arial" w:cs="Arial"/>
          <w:sz w:val="24"/>
          <w:szCs w:val="24"/>
        </w:rPr>
        <w:t>r</w:t>
      </w:r>
      <w:r w:rsidRPr="005162DE">
        <w:rPr>
          <w:rFonts w:ascii="Arial" w:hAnsi="Arial" w:cs="Arial"/>
          <w:sz w:val="24"/>
          <w:szCs w:val="24"/>
        </w:rPr>
        <w:t xml:space="preserve">egulations.  This report shows the results of our monitoring for the period of January 1 </w:t>
      </w:r>
      <w:r w:rsidR="003C2FCC" w:rsidRPr="005162DE">
        <w:rPr>
          <w:rFonts w:ascii="Arial" w:hAnsi="Arial" w:cs="Arial"/>
          <w:sz w:val="24"/>
          <w:szCs w:val="24"/>
        </w:rPr>
        <w:t>to</w:t>
      </w:r>
      <w:r w:rsidRPr="005162DE">
        <w:rPr>
          <w:rFonts w:ascii="Arial" w:hAnsi="Arial" w:cs="Arial"/>
          <w:sz w:val="24"/>
          <w:szCs w:val="24"/>
        </w:rPr>
        <w:t xml:space="preserve"> December 31, </w:t>
      </w:r>
      <w:r w:rsidRPr="007F5E90">
        <w:rPr>
          <w:rFonts w:ascii="Arial" w:hAnsi="Arial" w:cs="Arial"/>
          <w:sz w:val="24"/>
          <w:szCs w:val="24"/>
          <w:highlight w:val="yellow"/>
        </w:rPr>
        <w:t>20</w:t>
      </w:r>
      <w:r w:rsidR="00E34F9C" w:rsidRPr="007F5E90">
        <w:rPr>
          <w:rFonts w:ascii="Arial" w:hAnsi="Arial" w:cs="Arial"/>
          <w:sz w:val="24"/>
          <w:szCs w:val="24"/>
          <w:highlight w:val="yellow"/>
        </w:rPr>
        <w:t>2</w:t>
      </w:r>
      <w:r w:rsidR="00706157">
        <w:rPr>
          <w:rFonts w:ascii="Arial" w:hAnsi="Arial" w:cs="Arial"/>
          <w:sz w:val="24"/>
          <w:szCs w:val="24"/>
          <w:highlight w:val="yellow"/>
        </w:rPr>
        <w:t>5</w:t>
      </w:r>
      <w:r w:rsidR="001C48A4">
        <w:rPr>
          <w:rFonts w:ascii="Arial" w:hAnsi="Arial" w:cs="Arial"/>
          <w:sz w:val="24"/>
          <w:szCs w:val="24"/>
        </w:rPr>
        <w:t>,</w:t>
      </w:r>
      <w:r w:rsidR="00D37E1F" w:rsidRPr="005162DE">
        <w:rPr>
          <w:rFonts w:ascii="Arial" w:hAnsi="Arial" w:cs="Arial"/>
          <w:sz w:val="24"/>
          <w:szCs w:val="24"/>
        </w:rPr>
        <w:t xml:space="preserve"> and may include earlier monitoring data</w:t>
      </w:r>
      <w:r w:rsidRPr="005162DE">
        <w:rPr>
          <w:rFonts w:ascii="Arial" w:hAnsi="Arial" w:cs="Arial"/>
          <w:sz w:val="24"/>
          <w:szCs w:val="24"/>
        </w:rPr>
        <w:t>.</w:t>
      </w:r>
    </w:p>
    <w:p w14:paraId="2B0A66E8" w14:textId="544B9A19" w:rsidR="008404C1" w:rsidRPr="005162DE" w:rsidRDefault="008404C1" w:rsidP="008404C1">
      <w:pPr>
        <w:pStyle w:val="Heading2"/>
      </w:pPr>
      <w:r w:rsidRPr="005162DE">
        <w:t>Importance of This Report Statement in Five Non-English Languages (Spanish, Mandarin, Tagalog, Vietnamese, and Hmong)</w:t>
      </w:r>
    </w:p>
    <w:p w14:paraId="646DC574" w14:textId="4F3479C6" w:rsidR="00BC6327" w:rsidRPr="005162DE" w:rsidRDefault="0092687A" w:rsidP="0092687A">
      <w:pPr>
        <w:spacing w:after="180"/>
        <w:rPr>
          <w:rFonts w:ascii="Arial" w:hAnsi="Arial" w:cs="Arial"/>
          <w:sz w:val="24"/>
          <w:szCs w:val="24"/>
          <w:lang w:val="es-MX"/>
        </w:rPr>
      </w:pPr>
      <w:r w:rsidRPr="00013917">
        <w:rPr>
          <w:rFonts w:ascii="Arial" w:hAnsi="Arial" w:cs="Arial"/>
          <w:sz w:val="24"/>
          <w:szCs w:val="24"/>
        </w:rPr>
        <w:t xml:space="preserve">Language in </w:t>
      </w:r>
      <w:r w:rsidR="008404C1" w:rsidRPr="00013917">
        <w:rPr>
          <w:rFonts w:ascii="Arial" w:hAnsi="Arial" w:cs="Arial"/>
          <w:sz w:val="24"/>
          <w:szCs w:val="24"/>
        </w:rPr>
        <w:t>Spanish</w:t>
      </w:r>
      <w:r w:rsidR="008404C1" w:rsidRPr="005162DE">
        <w:rPr>
          <w:rFonts w:ascii="Arial" w:hAnsi="Arial" w:cs="Arial"/>
          <w:sz w:val="24"/>
          <w:szCs w:val="24"/>
          <w:lang w:val="es-MX"/>
        </w:rPr>
        <w:t xml:space="preserve">:  </w:t>
      </w:r>
      <w:r w:rsidR="00442D66" w:rsidRPr="005162DE">
        <w:rPr>
          <w:rFonts w:ascii="Arial" w:hAnsi="Arial" w:cs="Arial"/>
          <w:sz w:val="24"/>
          <w:szCs w:val="24"/>
          <w:lang w:val="es-MX"/>
        </w:rPr>
        <w:t>Este informe contiene información muy importante sobre su agua para beber.  Favor de comunicarse [</w:t>
      </w:r>
      <w:r w:rsidR="002A21EA" w:rsidRPr="00013917">
        <w:rPr>
          <w:rFonts w:ascii="Arial" w:hAnsi="Arial" w:cs="Arial"/>
          <w:sz w:val="24"/>
          <w:szCs w:val="24"/>
        </w:rPr>
        <w:t>Enter</w:t>
      </w:r>
      <w:r w:rsidR="00442D66" w:rsidRPr="00013917">
        <w:rPr>
          <w:rFonts w:ascii="Arial" w:hAnsi="Arial" w:cs="Arial"/>
          <w:sz w:val="24"/>
          <w:szCs w:val="24"/>
        </w:rPr>
        <w:t xml:space="preserve"> Water System</w:t>
      </w:r>
      <w:r w:rsidR="002A21EA" w:rsidRPr="00013917">
        <w:rPr>
          <w:rFonts w:ascii="Arial" w:hAnsi="Arial" w:cs="Arial"/>
          <w:sz w:val="24"/>
          <w:szCs w:val="24"/>
        </w:rPr>
        <w:t>’s</w:t>
      </w:r>
      <w:r w:rsidR="00442D66" w:rsidRPr="00013917">
        <w:rPr>
          <w:rFonts w:ascii="Arial" w:hAnsi="Arial" w:cs="Arial"/>
          <w:sz w:val="24"/>
          <w:szCs w:val="24"/>
        </w:rPr>
        <w:t xml:space="preserve"> Name</w:t>
      </w:r>
      <w:r w:rsidR="00442D66" w:rsidRPr="005162DE">
        <w:rPr>
          <w:rFonts w:ascii="Arial" w:hAnsi="Arial" w:cs="Arial"/>
          <w:sz w:val="24"/>
          <w:szCs w:val="24"/>
          <w:lang w:val="es-MX"/>
        </w:rPr>
        <w:t>] a [</w:t>
      </w:r>
      <w:r w:rsidR="008F19DE" w:rsidRPr="00013917">
        <w:rPr>
          <w:rFonts w:ascii="Arial" w:hAnsi="Arial" w:cs="Arial"/>
          <w:sz w:val="24"/>
          <w:szCs w:val="24"/>
        </w:rPr>
        <w:t>Enter</w:t>
      </w:r>
      <w:r w:rsidR="00442D66" w:rsidRPr="00013917">
        <w:rPr>
          <w:rFonts w:ascii="Arial" w:hAnsi="Arial" w:cs="Arial"/>
          <w:sz w:val="24"/>
          <w:szCs w:val="24"/>
        </w:rPr>
        <w:t xml:space="preserve"> Water System</w:t>
      </w:r>
      <w:r w:rsidR="008F19DE" w:rsidRPr="00013917">
        <w:rPr>
          <w:rFonts w:ascii="Arial" w:hAnsi="Arial" w:cs="Arial"/>
          <w:sz w:val="24"/>
          <w:szCs w:val="24"/>
        </w:rPr>
        <w:t>’s</w:t>
      </w:r>
      <w:r w:rsidR="00442D66" w:rsidRPr="00013917">
        <w:rPr>
          <w:rFonts w:ascii="Arial" w:hAnsi="Arial" w:cs="Arial"/>
          <w:sz w:val="24"/>
          <w:szCs w:val="24"/>
        </w:rPr>
        <w:t xml:space="preserve"> Address or Phone Number</w:t>
      </w:r>
      <w:r w:rsidR="00442D66" w:rsidRPr="005162DE">
        <w:rPr>
          <w:rFonts w:ascii="Arial" w:hAnsi="Arial" w:cs="Arial"/>
          <w:sz w:val="24"/>
          <w:szCs w:val="24"/>
          <w:lang w:val="es-MX"/>
        </w:rPr>
        <w:t>] para asistirlo en español.</w:t>
      </w:r>
    </w:p>
    <w:p w14:paraId="72C2ECD4" w14:textId="00F8A201" w:rsidR="006672EF" w:rsidRPr="005162DE" w:rsidRDefault="0092687A" w:rsidP="0092687A">
      <w:pPr>
        <w:spacing w:after="180"/>
        <w:rPr>
          <w:rFonts w:ascii="Arial" w:eastAsia="PMingLiU" w:hAnsi="Arial" w:cs="Arial"/>
          <w:sz w:val="24"/>
          <w:szCs w:val="24"/>
        </w:rPr>
      </w:pPr>
      <w:r w:rsidRPr="00013917">
        <w:rPr>
          <w:rFonts w:ascii="Arial" w:eastAsia="PMingLiU" w:hAnsi="Arial" w:cs="Arial"/>
          <w:sz w:val="24"/>
          <w:szCs w:val="24"/>
        </w:rPr>
        <w:t xml:space="preserve">Language in </w:t>
      </w:r>
      <w:r w:rsidR="008404C1" w:rsidRPr="00013917">
        <w:rPr>
          <w:rFonts w:ascii="Arial" w:eastAsia="PMingLiU" w:hAnsi="Arial" w:cs="Arial"/>
          <w:sz w:val="24"/>
          <w:szCs w:val="24"/>
        </w:rPr>
        <w:t>Mandarin</w:t>
      </w:r>
      <w:r w:rsidR="008404C1" w:rsidRPr="005162DE">
        <w:rPr>
          <w:rFonts w:ascii="Arial" w:eastAsia="PMingLiU" w:hAnsi="Arial" w:cs="Arial"/>
          <w:sz w:val="24"/>
          <w:szCs w:val="24"/>
          <w:lang w:val="es-MX"/>
        </w:rPr>
        <w:t xml:space="preserve">:  </w:t>
      </w:r>
      <w:r w:rsidR="00BA6254" w:rsidRPr="0093762E">
        <w:rPr>
          <w:rFonts w:ascii="SimSun" w:eastAsia="SimSun" w:hAnsi="SimSun" w:cs="Arial" w:hint="eastAsia"/>
          <w:sz w:val="24"/>
          <w:szCs w:val="24"/>
          <w:lang w:eastAsia="zh-CN"/>
        </w:rPr>
        <w:t>这份报告含有关于您的饮用水的重要讯息。请用以下地址和电话联系</w:t>
      </w:r>
      <w:r w:rsidR="00BA6254" w:rsidRPr="005162DE">
        <w:rPr>
          <w:rFonts w:ascii="Arial" w:eastAsia="PMingLiU" w:hAnsi="Arial" w:cs="Arial"/>
          <w:sz w:val="24"/>
          <w:szCs w:val="24"/>
        </w:rPr>
        <w:t xml:space="preserve"> [</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 Name]</w:t>
      </w:r>
      <w:r w:rsidR="00BA6254" w:rsidRPr="0093762E">
        <w:rPr>
          <w:rFonts w:ascii="SimSun" w:eastAsia="SimSun" w:hAnsi="SimSun" w:cs="Arial" w:hint="eastAsia"/>
          <w:sz w:val="24"/>
          <w:szCs w:val="24"/>
          <w:lang w:eastAsia="zh-CN"/>
        </w:rPr>
        <w:t>以获得中文的帮助</w:t>
      </w:r>
      <w:r w:rsidR="00BA6254" w:rsidRPr="0093762E">
        <w:rPr>
          <w:rFonts w:ascii="SimSun" w:eastAsia="SimSun" w:hAnsi="SimSun" w:cs="Arial"/>
          <w:sz w:val="24"/>
          <w:szCs w:val="24"/>
        </w:rPr>
        <w:t>:</w:t>
      </w:r>
      <w:r w:rsidR="00FB5ACE" w:rsidRPr="005162DE">
        <w:rPr>
          <w:rFonts w:ascii="Arial" w:eastAsia="PMingLiU" w:hAnsi="Arial" w:cs="Arial"/>
          <w:sz w:val="24"/>
          <w:szCs w:val="24"/>
        </w:rPr>
        <w:t xml:space="preserve"> </w:t>
      </w:r>
      <w:r w:rsidR="00BA6254" w:rsidRPr="005162DE">
        <w:rPr>
          <w:rFonts w:ascii="Arial" w:eastAsia="PMingLiU" w:hAnsi="Arial" w:cs="Arial"/>
          <w:sz w:val="24"/>
          <w:szCs w:val="24"/>
        </w:rPr>
        <w:t>[</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BA6254" w:rsidRPr="005162DE">
        <w:rPr>
          <w:rFonts w:ascii="Arial" w:eastAsia="PMingLiU" w:hAnsi="Arial" w:cs="Arial"/>
          <w:sz w:val="24"/>
          <w:szCs w:val="24"/>
        </w:rPr>
        <w:t xml:space="preserve"> Address][</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BA6254" w:rsidRPr="005162DE">
        <w:rPr>
          <w:rFonts w:ascii="Arial" w:eastAsia="PMingLiU" w:hAnsi="Arial" w:cs="Arial"/>
          <w:sz w:val="24"/>
          <w:szCs w:val="24"/>
        </w:rPr>
        <w:t xml:space="preserve"> Phone Number]</w:t>
      </w:r>
      <w:r w:rsidR="00FB5ACE" w:rsidRPr="005162DE">
        <w:rPr>
          <w:rFonts w:ascii="Arial" w:eastAsia="PMingLiU" w:hAnsi="Arial" w:cs="Arial"/>
          <w:sz w:val="24"/>
          <w:szCs w:val="24"/>
        </w:rPr>
        <w:t>.</w:t>
      </w:r>
    </w:p>
    <w:p w14:paraId="7D3636E6" w14:textId="679764FD" w:rsidR="002436C8" w:rsidRPr="005162DE" w:rsidRDefault="00D10A7C" w:rsidP="0092687A">
      <w:pPr>
        <w:spacing w:after="180"/>
        <w:rPr>
          <w:rFonts w:ascii="Arial" w:hAnsi="Arial" w:cs="Arial"/>
          <w:sz w:val="24"/>
          <w:szCs w:val="24"/>
        </w:rPr>
      </w:pPr>
      <w:r w:rsidRPr="005162DE">
        <w:rPr>
          <w:rFonts w:ascii="Arial" w:hAnsi="Arial" w:cs="Arial"/>
          <w:sz w:val="24"/>
          <w:szCs w:val="24"/>
        </w:rPr>
        <w:t>Language</w:t>
      </w:r>
      <w:r w:rsidR="0092687A" w:rsidRPr="005162DE">
        <w:rPr>
          <w:rFonts w:ascii="Arial" w:hAnsi="Arial" w:cs="Arial"/>
          <w:sz w:val="24"/>
          <w:szCs w:val="24"/>
        </w:rPr>
        <w:t xml:space="preserve"> in </w:t>
      </w:r>
      <w:r w:rsidR="008404C1" w:rsidRPr="005162DE">
        <w:rPr>
          <w:rFonts w:ascii="Arial" w:hAnsi="Arial" w:cs="Arial"/>
          <w:sz w:val="24"/>
          <w:szCs w:val="24"/>
        </w:rPr>
        <w:t xml:space="preserve">Tagalog: </w:t>
      </w:r>
      <w:r w:rsidR="008A64D8" w:rsidRPr="00013917">
        <w:rPr>
          <w:rFonts w:ascii="Arial" w:hAnsi="Arial" w:cs="Arial"/>
          <w:sz w:val="24"/>
          <w:szCs w:val="24"/>
          <w:lang w:val="fil-PH"/>
        </w:rPr>
        <w:t>Ang pag-uulat na ito ay naglalaman ng mahalagang impormasyon tungkol sa inyong inuming tubig.  Mangyaring makipag-ugnayan sa</w:t>
      </w:r>
      <w:r w:rsidR="008A64D8" w:rsidRPr="005162DE">
        <w:rPr>
          <w:rFonts w:ascii="Arial" w:hAnsi="Arial" w:cs="Arial"/>
          <w:sz w:val="24"/>
          <w:szCs w:val="24"/>
        </w:rPr>
        <w:t xml:space="preserve"> [</w:t>
      </w:r>
      <w:r w:rsidR="004F5902" w:rsidRPr="005162DE">
        <w:rPr>
          <w:rFonts w:ascii="Arial" w:hAnsi="Arial" w:cs="Arial"/>
          <w:sz w:val="24"/>
          <w:szCs w:val="24"/>
        </w:rPr>
        <w:t>Enter</w:t>
      </w:r>
      <w:r w:rsidR="008A64D8" w:rsidRPr="005162DE">
        <w:rPr>
          <w:rFonts w:ascii="Arial" w:hAnsi="Arial" w:cs="Arial"/>
          <w:sz w:val="24"/>
          <w:szCs w:val="24"/>
        </w:rPr>
        <w:t xml:space="preserve"> Water System</w:t>
      </w:r>
      <w:r w:rsidR="008F19DE" w:rsidRPr="005162DE">
        <w:rPr>
          <w:rFonts w:ascii="Arial" w:hAnsi="Arial" w:cs="Arial"/>
          <w:sz w:val="24"/>
          <w:szCs w:val="24"/>
        </w:rPr>
        <w:t>’s</w:t>
      </w:r>
      <w:r w:rsidR="008A64D8" w:rsidRPr="005162DE">
        <w:rPr>
          <w:rFonts w:ascii="Arial" w:hAnsi="Arial" w:cs="Arial"/>
          <w:sz w:val="24"/>
          <w:szCs w:val="24"/>
        </w:rPr>
        <w:t xml:space="preserve"> Name and Address] o </w:t>
      </w:r>
      <w:r w:rsidR="008A64D8" w:rsidRPr="00013917">
        <w:rPr>
          <w:rFonts w:ascii="Arial" w:hAnsi="Arial" w:cs="Arial"/>
          <w:sz w:val="24"/>
          <w:szCs w:val="24"/>
          <w:lang w:val="fil-PH"/>
        </w:rPr>
        <w:t>tumawag sa</w:t>
      </w:r>
      <w:r w:rsidR="008A64D8" w:rsidRPr="005162DE">
        <w:rPr>
          <w:rFonts w:ascii="Arial" w:hAnsi="Arial" w:cs="Arial"/>
          <w:sz w:val="24"/>
          <w:szCs w:val="24"/>
        </w:rPr>
        <w:t xml:space="preserve"> [</w:t>
      </w:r>
      <w:r w:rsidR="004F5902" w:rsidRPr="005162DE">
        <w:rPr>
          <w:rFonts w:ascii="Arial" w:hAnsi="Arial" w:cs="Arial"/>
          <w:sz w:val="24"/>
          <w:szCs w:val="24"/>
        </w:rPr>
        <w:t>Enter</w:t>
      </w:r>
      <w:r w:rsidR="008A64D8" w:rsidRPr="005162DE">
        <w:rPr>
          <w:rFonts w:ascii="Arial" w:hAnsi="Arial" w:cs="Arial"/>
          <w:sz w:val="24"/>
          <w:szCs w:val="24"/>
        </w:rPr>
        <w:t xml:space="preserve"> Water System</w:t>
      </w:r>
      <w:r w:rsidR="008F19DE" w:rsidRPr="005162DE">
        <w:rPr>
          <w:rFonts w:ascii="Arial" w:hAnsi="Arial" w:cs="Arial"/>
          <w:sz w:val="24"/>
          <w:szCs w:val="24"/>
        </w:rPr>
        <w:t>’s</w:t>
      </w:r>
      <w:r w:rsidR="008A64D8" w:rsidRPr="005162DE">
        <w:rPr>
          <w:rFonts w:ascii="Arial" w:hAnsi="Arial" w:cs="Arial"/>
          <w:sz w:val="24"/>
          <w:szCs w:val="24"/>
        </w:rPr>
        <w:t xml:space="preserve"> Phone Number] </w:t>
      </w:r>
      <w:r w:rsidR="008A64D8" w:rsidRPr="00013917">
        <w:rPr>
          <w:rFonts w:ascii="Arial" w:hAnsi="Arial" w:cs="Arial"/>
          <w:sz w:val="24"/>
          <w:szCs w:val="24"/>
          <w:lang w:val="fil-PH"/>
        </w:rPr>
        <w:t>para matulungan sa wikang Tagalog</w:t>
      </w:r>
      <w:r w:rsidR="002436C8" w:rsidRPr="005162DE">
        <w:rPr>
          <w:rFonts w:ascii="Arial" w:hAnsi="Arial" w:cs="Arial"/>
          <w:sz w:val="24"/>
          <w:szCs w:val="24"/>
        </w:rPr>
        <w:t>.</w:t>
      </w:r>
    </w:p>
    <w:p w14:paraId="4C37EC14" w14:textId="651AFD99" w:rsidR="009D4211"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Vietnamese</w:t>
      </w:r>
      <w:r w:rsidR="008404C1" w:rsidRPr="00013917">
        <w:rPr>
          <w:rFonts w:ascii="Arial" w:hAnsi="Arial" w:cs="Arial"/>
          <w:sz w:val="24"/>
          <w:szCs w:val="24"/>
          <w:lang w:val="vi-VN"/>
        </w:rPr>
        <w:t xml:space="preserve">:  </w:t>
      </w:r>
      <w:r w:rsidR="009D4211" w:rsidRPr="00013917">
        <w:rPr>
          <w:rFonts w:ascii="Arial" w:hAnsi="Arial" w:cs="Arial"/>
          <w:sz w:val="24"/>
          <w:szCs w:val="24"/>
          <w:lang w:val="vi-VN"/>
        </w:rPr>
        <w:t xml:space="preserve">Báo cáo này chứa thông tin quan trọng về nước uống của bạn.  Xin vui lòng liên hệ </w:t>
      </w:r>
      <w:r w:rsidR="009D4211" w:rsidRPr="005162DE">
        <w:rPr>
          <w:rFonts w:ascii="Arial" w:hAnsi="Arial" w:cs="Arial"/>
          <w:sz w:val="24"/>
          <w:szCs w:val="24"/>
        </w:rPr>
        <w:t>[</w:t>
      </w:r>
      <w:r w:rsidR="004F5902" w:rsidRPr="005162DE">
        <w:rPr>
          <w:rFonts w:ascii="Arial" w:hAnsi="Arial" w:cs="Arial"/>
          <w:sz w:val="24"/>
          <w:szCs w:val="24"/>
        </w:rPr>
        <w:t>Enter</w:t>
      </w:r>
      <w:r w:rsidR="00710939"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710939" w:rsidRPr="005162DE">
        <w:rPr>
          <w:rFonts w:ascii="Arial" w:eastAsia="PMingLiU" w:hAnsi="Arial" w:cs="Arial"/>
          <w:sz w:val="24"/>
          <w:szCs w:val="24"/>
        </w:rPr>
        <w:t xml:space="preserve"> Name</w:t>
      </w:r>
      <w:r w:rsidR="009D4211" w:rsidRPr="005162DE">
        <w:rPr>
          <w:rFonts w:ascii="Arial" w:hAnsi="Arial" w:cs="Arial"/>
          <w:sz w:val="24"/>
          <w:szCs w:val="24"/>
        </w:rPr>
        <w:t xml:space="preserve">] </w:t>
      </w:r>
      <w:r w:rsidR="009D4211" w:rsidRPr="00013917">
        <w:rPr>
          <w:rFonts w:ascii="Arial" w:hAnsi="Arial" w:cs="Arial"/>
          <w:sz w:val="24"/>
          <w:szCs w:val="24"/>
          <w:lang w:val="vi-VN"/>
        </w:rPr>
        <w:t>tại</w:t>
      </w:r>
      <w:r w:rsidR="009D4211" w:rsidRPr="005162DE">
        <w:rPr>
          <w:rFonts w:ascii="Arial" w:hAnsi="Arial" w:cs="Arial"/>
          <w:sz w:val="24"/>
          <w:szCs w:val="24"/>
        </w:rPr>
        <w:t xml:space="preserve"> </w:t>
      </w:r>
      <w:r w:rsidR="004F5902" w:rsidRPr="005162DE">
        <w:rPr>
          <w:rFonts w:ascii="Arial" w:hAnsi="Arial" w:cs="Arial"/>
          <w:sz w:val="24"/>
          <w:szCs w:val="24"/>
        </w:rPr>
        <w:t>[Enter</w:t>
      </w:r>
      <w:r w:rsidR="00710939" w:rsidRPr="005162DE">
        <w:rPr>
          <w:rFonts w:ascii="Arial" w:hAnsi="Arial" w:cs="Arial"/>
          <w:sz w:val="24"/>
          <w:szCs w:val="24"/>
        </w:rPr>
        <w:t xml:space="preserve"> Water System</w:t>
      </w:r>
      <w:r w:rsidR="008F19DE" w:rsidRPr="005162DE">
        <w:rPr>
          <w:rFonts w:ascii="Arial" w:hAnsi="Arial" w:cs="Arial"/>
          <w:sz w:val="24"/>
          <w:szCs w:val="24"/>
        </w:rPr>
        <w:t>’s</w:t>
      </w:r>
      <w:r w:rsidR="00710939" w:rsidRPr="005162DE">
        <w:rPr>
          <w:rFonts w:ascii="Arial" w:hAnsi="Arial" w:cs="Arial"/>
          <w:sz w:val="24"/>
          <w:szCs w:val="24"/>
        </w:rPr>
        <w:t xml:space="preserve"> Address or Phone Number</w:t>
      </w:r>
      <w:r w:rsidR="009D4211" w:rsidRPr="005162DE">
        <w:rPr>
          <w:rFonts w:ascii="Arial" w:hAnsi="Arial" w:cs="Arial"/>
          <w:sz w:val="24"/>
          <w:szCs w:val="24"/>
        </w:rPr>
        <w:t xml:space="preserve">] </w:t>
      </w:r>
      <w:r w:rsidR="009D4211" w:rsidRPr="00013917">
        <w:rPr>
          <w:rFonts w:ascii="Arial" w:hAnsi="Arial" w:cs="Arial"/>
          <w:sz w:val="24"/>
          <w:szCs w:val="24"/>
          <w:lang w:val="vi-VN"/>
        </w:rPr>
        <w:t>để được hỗ trợ giúp bằng tiếng Việt.</w:t>
      </w:r>
    </w:p>
    <w:p w14:paraId="76F47AA3" w14:textId="39C65246" w:rsidR="006537F6"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 xml:space="preserve">Hmong:  </w:t>
      </w:r>
      <w:proofErr w:type="spellStart"/>
      <w:r w:rsidR="006537F6" w:rsidRPr="005162DE">
        <w:rPr>
          <w:rFonts w:ascii="Arial" w:hAnsi="Arial" w:cs="Arial"/>
          <w:sz w:val="24"/>
          <w:szCs w:val="24"/>
        </w:rPr>
        <w:t>Tsab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ntawv</w:t>
      </w:r>
      <w:proofErr w:type="spellEnd"/>
      <w:r w:rsidR="006537F6" w:rsidRPr="005162DE">
        <w:rPr>
          <w:rFonts w:ascii="Arial" w:hAnsi="Arial" w:cs="Arial"/>
          <w:sz w:val="24"/>
          <w:szCs w:val="24"/>
        </w:rPr>
        <w:t xml:space="preserve"> no </w:t>
      </w:r>
      <w:proofErr w:type="spellStart"/>
      <w:r w:rsidR="006537F6" w:rsidRPr="005162DE">
        <w:rPr>
          <w:rFonts w:ascii="Arial" w:hAnsi="Arial" w:cs="Arial"/>
          <w:sz w:val="24"/>
          <w:szCs w:val="24"/>
        </w:rPr>
        <w:t>muaj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cov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ntsiab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lus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tseem</w:t>
      </w:r>
      <w:proofErr w:type="spellEnd"/>
      <w:r w:rsidR="006537F6" w:rsidRPr="005162DE">
        <w:rPr>
          <w:rFonts w:ascii="Arial" w:hAnsi="Arial" w:cs="Arial"/>
          <w:sz w:val="24"/>
          <w:szCs w:val="24"/>
        </w:rPr>
        <w:t xml:space="preserve"> ceeb </w:t>
      </w:r>
      <w:proofErr w:type="spellStart"/>
      <w:r w:rsidR="006537F6" w:rsidRPr="005162DE">
        <w:rPr>
          <w:rFonts w:ascii="Arial" w:hAnsi="Arial" w:cs="Arial"/>
          <w:sz w:val="24"/>
          <w:szCs w:val="24"/>
        </w:rPr>
        <w:t>txog</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koj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cov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dej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haus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Thov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hu</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rau</w:t>
      </w:r>
      <w:proofErr w:type="spellEnd"/>
      <w:r w:rsidR="006537F6" w:rsidRPr="005162DE">
        <w:rPr>
          <w:rFonts w:ascii="Arial" w:hAnsi="Arial" w:cs="Arial"/>
          <w:sz w:val="24"/>
          <w:szCs w:val="24"/>
        </w:rPr>
        <w:t xml:space="preserve"> [</w:t>
      </w:r>
      <w:r w:rsidR="004F5902" w:rsidRPr="005162DE">
        <w:rPr>
          <w:rFonts w:ascii="Arial" w:hAnsi="Arial" w:cs="Arial"/>
          <w:sz w:val="24"/>
          <w:szCs w:val="24"/>
        </w:rPr>
        <w:t>Enter</w:t>
      </w:r>
      <w:r w:rsidR="00710939"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710939" w:rsidRPr="005162DE">
        <w:rPr>
          <w:rFonts w:ascii="Arial" w:eastAsia="PMingLiU" w:hAnsi="Arial" w:cs="Arial"/>
          <w:sz w:val="24"/>
          <w:szCs w:val="24"/>
        </w:rPr>
        <w:t xml:space="preserve"> Name</w:t>
      </w:r>
      <w:r w:rsidR="006537F6" w:rsidRPr="005162DE">
        <w:rPr>
          <w:rFonts w:ascii="Arial" w:hAnsi="Arial" w:cs="Arial"/>
          <w:sz w:val="24"/>
          <w:szCs w:val="24"/>
        </w:rPr>
        <w:t xml:space="preserve">] </w:t>
      </w:r>
      <w:proofErr w:type="spellStart"/>
      <w:r w:rsidR="006537F6" w:rsidRPr="005162DE">
        <w:rPr>
          <w:rFonts w:ascii="Arial" w:hAnsi="Arial" w:cs="Arial"/>
          <w:sz w:val="24"/>
          <w:szCs w:val="24"/>
        </w:rPr>
        <w:t>ntawm</w:t>
      </w:r>
      <w:proofErr w:type="spellEnd"/>
      <w:r w:rsidR="006537F6" w:rsidRPr="005162DE">
        <w:rPr>
          <w:rFonts w:ascii="Arial" w:hAnsi="Arial" w:cs="Arial"/>
          <w:sz w:val="24"/>
          <w:szCs w:val="24"/>
        </w:rPr>
        <w:t xml:space="preserve"> [</w:t>
      </w:r>
      <w:r w:rsidR="004F5902" w:rsidRPr="005162DE">
        <w:rPr>
          <w:rFonts w:ascii="Arial" w:hAnsi="Arial" w:cs="Arial"/>
          <w:sz w:val="24"/>
          <w:szCs w:val="24"/>
        </w:rPr>
        <w:t>Enter</w:t>
      </w:r>
      <w:r w:rsidR="00710939" w:rsidRPr="005162DE">
        <w:rPr>
          <w:rFonts w:ascii="Arial" w:hAnsi="Arial" w:cs="Arial"/>
          <w:sz w:val="24"/>
          <w:szCs w:val="24"/>
        </w:rPr>
        <w:t xml:space="preserve"> Water System</w:t>
      </w:r>
      <w:r w:rsidR="008F19DE" w:rsidRPr="005162DE">
        <w:rPr>
          <w:rFonts w:ascii="Arial" w:hAnsi="Arial" w:cs="Arial"/>
          <w:sz w:val="24"/>
          <w:szCs w:val="24"/>
        </w:rPr>
        <w:t>’s</w:t>
      </w:r>
      <w:r w:rsidR="00710939" w:rsidRPr="005162DE">
        <w:rPr>
          <w:rFonts w:ascii="Arial" w:hAnsi="Arial" w:cs="Arial"/>
          <w:sz w:val="24"/>
          <w:szCs w:val="24"/>
        </w:rPr>
        <w:t xml:space="preserve"> Address or Phone Number</w:t>
      </w:r>
      <w:r w:rsidR="004F5902" w:rsidRPr="005162DE">
        <w:rPr>
          <w:rFonts w:ascii="Arial" w:hAnsi="Arial" w:cs="Arial"/>
          <w:sz w:val="24"/>
          <w:szCs w:val="24"/>
        </w:rPr>
        <w:t xml:space="preserve"> </w:t>
      </w:r>
      <w:r w:rsidR="006537F6" w:rsidRPr="005162DE">
        <w:rPr>
          <w:rFonts w:ascii="Arial" w:hAnsi="Arial" w:cs="Arial"/>
          <w:sz w:val="24"/>
          <w:szCs w:val="24"/>
        </w:rPr>
        <w:t xml:space="preserve">] </w:t>
      </w:r>
      <w:proofErr w:type="spellStart"/>
      <w:r w:rsidR="006537F6" w:rsidRPr="005162DE">
        <w:rPr>
          <w:rFonts w:ascii="Arial" w:hAnsi="Arial" w:cs="Arial"/>
          <w:sz w:val="24"/>
          <w:szCs w:val="24"/>
        </w:rPr>
        <w:t>rau</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kev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pab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hauv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lus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Askiv</w:t>
      </w:r>
      <w:proofErr w:type="spellEnd"/>
      <w:r w:rsidR="006537F6" w:rsidRPr="005162DE">
        <w:rPr>
          <w:rFonts w:ascii="Arial" w:hAnsi="Arial" w:cs="Arial"/>
          <w:sz w:val="24"/>
          <w:szCs w:val="24"/>
        </w:rPr>
        <w:t>.</w:t>
      </w:r>
    </w:p>
    <w:p w14:paraId="38F1FFCA" w14:textId="0D9CBA62" w:rsidR="00D32406" w:rsidRPr="005162DE" w:rsidRDefault="00D32406" w:rsidP="00701C81">
      <w:pPr>
        <w:pStyle w:val="Heading2"/>
        <w:spacing w:before="0" w:after="40"/>
      </w:pPr>
      <w:bookmarkStart w:id="3" w:name="_Toc58336715"/>
      <w:r w:rsidRPr="005162DE">
        <w:lastRenderedPageBreak/>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5162DE" w:rsidRPr="005162DE" w14:paraId="0C093E19" w14:textId="77777777" w:rsidTr="002D3FB5">
        <w:trPr>
          <w:trHeight w:val="226"/>
          <w:tblHeader/>
        </w:trPr>
        <w:tc>
          <w:tcPr>
            <w:tcW w:w="2695" w:type="dxa"/>
            <w:vAlign w:val="center"/>
          </w:tcPr>
          <w:p w14:paraId="2ACB8DFB" w14:textId="0F774D35"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5E12A322" w14:textId="643186E6"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Definition</w:t>
            </w:r>
          </w:p>
        </w:tc>
      </w:tr>
      <w:tr w:rsidR="005162DE" w:rsidRPr="005162DE" w14:paraId="29D134EB" w14:textId="77777777" w:rsidTr="002D3FB5">
        <w:tc>
          <w:tcPr>
            <w:tcW w:w="2695" w:type="dxa"/>
            <w:tcMar>
              <w:left w:w="58" w:type="dxa"/>
              <w:right w:w="86" w:type="dxa"/>
            </w:tcMar>
          </w:tcPr>
          <w:p w14:paraId="42816E15" w14:textId="2BD3ECE2" w:rsidR="00450A4E" w:rsidRPr="005162DE" w:rsidRDefault="00450A4E" w:rsidP="00C31F01">
            <w:r w:rsidRPr="005162DE">
              <w:rPr>
                <w:rFonts w:ascii="Arial" w:hAnsi="Arial" w:cs="Arial"/>
                <w:sz w:val="24"/>
                <w:szCs w:val="24"/>
              </w:rPr>
              <w:t>Level 1 Assessment</w:t>
            </w:r>
          </w:p>
        </w:tc>
        <w:tc>
          <w:tcPr>
            <w:tcW w:w="8095" w:type="dxa"/>
          </w:tcPr>
          <w:p w14:paraId="7A690427" w14:textId="0FBAE947" w:rsidR="00450A4E" w:rsidRPr="005162DE" w:rsidRDefault="00450A4E"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5162DE" w:rsidRPr="005162DE" w14:paraId="6579B5C5" w14:textId="77777777" w:rsidTr="002D3FB5">
        <w:tc>
          <w:tcPr>
            <w:tcW w:w="2695" w:type="dxa"/>
            <w:tcMar>
              <w:left w:w="58" w:type="dxa"/>
              <w:right w:w="86" w:type="dxa"/>
            </w:tcMar>
          </w:tcPr>
          <w:p w14:paraId="59E7F2D0" w14:textId="7C3358E3" w:rsidR="00450A4E" w:rsidRPr="005162DE" w:rsidRDefault="00450A4E" w:rsidP="00C31F01">
            <w:r w:rsidRPr="005162DE">
              <w:rPr>
                <w:rFonts w:ascii="Arial" w:hAnsi="Arial" w:cs="Arial"/>
                <w:sz w:val="24"/>
                <w:szCs w:val="24"/>
              </w:rPr>
              <w:t>Level 2 Assessment</w:t>
            </w:r>
          </w:p>
        </w:tc>
        <w:tc>
          <w:tcPr>
            <w:tcW w:w="8095" w:type="dxa"/>
          </w:tcPr>
          <w:p w14:paraId="325AEE6E" w14:textId="5C7C9F8C" w:rsidR="00450A4E" w:rsidRPr="005162DE" w:rsidRDefault="00450A4E"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5162DE" w:rsidRPr="005162DE" w14:paraId="451942FE" w14:textId="77777777" w:rsidTr="002D3FB5">
        <w:tc>
          <w:tcPr>
            <w:tcW w:w="2695" w:type="dxa"/>
            <w:tcMar>
              <w:left w:w="58" w:type="dxa"/>
              <w:right w:w="86" w:type="dxa"/>
            </w:tcMar>
          </w:tcPr>
          <w:p w14:paraId="093F2F2C" w14:textId="339E3AD7" w:rsidR="00450A4E" w:rsidRPr="005162DE" w:rsidRDefault="00450A4E" w:rsidP="00C31F01">
            <w:r w:rsidRPr="005162DE">
              <w:rPr>
                <w:rFonts w:ascii="Arial" w:hAnsi="Arial" w:cs="Arial"/>
                <w:sz w:val="24"/>
                <w:szCs w:val="24"/>
              </w:rPr>
              <w:t>Maximum Contaminant Level (MCL)</w:t>
            </w:r>
          </w:p>
        </w:tc>
        <w:tc>
          <w:tcPr>
            <w:tcW w:w="8095" w:type="dxa"/>
          </w:tcPr>
          <w:p w14:paraId="58014DFA" w14:textId="701C336F" w:rsidR="00450A4E" w:rsidRPr="005162DE" w:rsidRDefault="00450A4E" w:rsidP="00C31F01">
            <w:r w:rsidRPr="005162D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5162DE" w:rsidRPr="005162DE" w14:paraId="6DFAD1DA" w14:textId="77777777" w:rsidTr="002D3FB5">
        <w:tc>
          <w:tcPr>
            <w:tcW w:w="2695" w:type="dxa"/>
            <w:tcMar>
              <w:left w:w="58" w:type="dxa"/>
              <w:right w:w="86" w:type="dxa"/>
            </w:tcMar>
          </w:tcPr>
          <w:p w14:paraId="752BD593" w14:textId="41EC6261" w:rsidR="00450A4E" w:rsidRPr="005162DE" w:rsidRDefault="00450A4E" w:rsidP="00C31F01">
            <w:r w:rsidRPr="005162DE">
              <w:rPr>
                <w:rFonts w:ascii="Arial" w:hAnsi="Arial" w:cs="Arial"/>
                <w:sz w:val="24"/>
                <w:szCs w:val="24"/>
              </w:rPr>
              <w:t>Maximum Contaminant Level Goal (MCLG)</w:t>
            </w:r>
          </w:p>
        </w:tc>
        <w:tc>
          <w:tcPr>
            <w:tcW w:w="8095" w:type="dxa"/>
          </w:tcPr>
          <w:p w14:paraId="2DAD574C" w14:textId="53444A1C" w:rsidR="00450A4E" w:rsidRPr="005162DE" w:rsidRDefault="00450A4E" w:rsidP="00C31F01">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005162DE" w:rsidRPr="005162DE" w14:paraId="1DC07BBF" w14:textId="77777777" w:rsidTr="002D3FB5">
        <w:tc>
          <w:tcPr>
            <w:tcW w:w="2695" w:type="dxa"/>
            <w:tcMar>
              <w:left w:w="58" w:type="dxa"/>
              <w:right w:w="86" w:type="dxa"/>
            </w:tcMar>
          </w:tcPr>
          <w:p w14:paraId="4A5190D4" w14:textId="2486FA3B" w:rsidR="00450A4E" w:rsidRPr="005162DE" w:rsidRDefault="00450A4E" w:rsidP="00C31F01">
            <w:r w:rsidRPr="005162DE">
              <w:rPr>
                <w:rFonts w:ascii="Arial" w:hAnsi="Arial" w:cs="Arial"/>
                <w:sz w:val="24"/>
                <w:szCs w:val="24"/>
              </w:rPr>
              <w:t>Maximum Residual Disinfectant Level (MRDL)</w:t>
            </w:r>
          </w:p>
        </w:tc>
        <w:tc>
          <w:tcPr>
            <w:tcW w:w="8095" w:type="dxa"/>
          </w:tcPr>
          <w:p w14:paraId="362DFFF0" w14:textId="2CB8A05A" w:rsidR="00450A4E" w:rsidRPr="005162DE" w:rsidRDefault="00450A4E" w:rsidP="00C31F01">
            <w:r w:rsidRPr="005162D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5162DE" w:rsidRPr="005162DE" w14:paraId="0F0E3CA0" w14:textId="77777777" w:rsidTr="002D3FB5">
        <w:tc>
          <w:tcPr>
            <w:tcW w:w="2695" w:type="dxa"/>
            <w:tcMar>
              <w:left w:w="58" w:type="dxa"/>
              <w:right w:w="86" w:type="dxa"/>
            </w:tcMar>
          </w:tcPr>
          <w:p w14:paraId="7C5814E4" w14:textId="11AFF8D1" w:rsidR="00450A4E" w:rsidRPr="005162DE" w:rsidRDefault="00450A4E" w:rsidP="00C31F01">
            <w:r w:rsidRPr="005162DE">
              <w:rPr>
                <w:rFonts w:ascii="Arial" w:hAnsi="Arial" w:cs="Arial"/>
                <w:sz w:val="24"/>
                <w:szCs w:val="24"/>
              </w:rPr>
              <w:t>Maximum Residual Disinfectant Level Goal (MRDLG)</w:t>
            </w:r>
          </w:p>
        </w:tc>
        <w:tc>
          <w:tcPr>
            <w:tcW w:w="8095" w:type="dxa"/>
          </w:tcPr>
          <w:p w14:paraId="5A266C1B" w14:textId="2D9057A7" w:rsidR="00450A4E" w:rsidRPr="005162DE" w:rsidRDefault="00450A4E"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5162DE" w:rsidRPr="005162DE" w14:paraId="25AE90FE" w14:textId="77777777" w:rsidTr="002D3FB5">
        <w:tc>
          <w:tcPr>
            <w:tcW w:w="2695" w:type="dxa"/>
            <w:tcMar>
              <w:left w:w="58" w:type="dxa"/>
              <w:right w:w="86" w:type="dxa"/>
            </w:tcMar>
          </w:tcPr>
          <w:p w14:paraId="449D0EF7" w14:textId="06BF645D" w:rsidR="00450A4E" w:rsidRPr="005162DE" w:rsidRDefault="00450A4E"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5853E615" w14:textId="2495FDF9" w:rsidR="00450A4E" w:rsidRPr="005162DE" w:rsidRDefault="00450A4E"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5162DE" w:rsidRPr="005162DE" w14:paraId="5A323592" w14:textId="77777777" w:rsidTr="002D3FB5">
        <w:tc>
          <w:tcPr>
            <w:tcW w:w="2695" w:type="dxa"/>
            <w:tcMar>
              <w:left w:w="58" w:type="dxa"/>
              <w:right w:w="86" w:type="dxa"/>
            </w:tcMar>
          </w:tcPr>
          <w:p w14:paraId="6C6675B8" w14:textId="77777777" w:rsidR="00A63BCD" w:rsidRPr="005162DE" w:rsidRDefault="00450A4E" w:rsidP="00C31F01">
            <w:pPr>
              <w:rPr>
                <w:rFonts w:ascii="Arial" w:hAnsi="Arial" w:cs="Arial"/>
                <w:sz w:val="24"/>
                <w:szCs w:val="24"/>
              </w:rPr>
            </w:pPr>
            <w:r w:rsidRPr="005162DE">
              <w:rPr>
                <w:rFonts w:ascii="Arial" w:hAnsi="Arial" w:cs="Arial"/>
                <w:sz w:val="24"/>
                <w:szCs w:val="24"/>
              </w:rPr>
              <w:t>Public Health Goal</w:t>
            </w:r>
          </w:p>
          <w:p w14:paraId="46067879" w14:textId="084F191B" w:rsidR="00450A4E" w:rsidRPr="005162DE" w:rsidRDefault="00450A4E" w:rsidP="00C31F01">
            <w:pPr>
              <w:rPr>
                <w:rFonts w:ascii="Arial" w:hAnsi="Arial" w:cs="Arial"/>
                <w:sz w:val="24"/>
                <w:szCs w:val="24"/>
              </w:rPr>
            </w:pPr>
            <w:r w:rsidRPr="005162DE">
              <w:rPr>
                <w:rFonts w:ascii="Arial" w:hAnsi="Arial" w:cs="Arial"/>
                <w:sz w:val="24"/>
                <w:szCs w:val="24"/>
              </w:rPr>
              <w:t>(PHG)</w:t>
            </w:r>
          </w:p>
        </w:tc>
        <w:tc>
          <w:tcPr>
            <w:tcW w:w="8095" w:type="dxa"/>
          </w:tcPr>
          <w:p w14:paraId="0148A017" w14:textId="01C7920D" w:rsidR="00450A4E" w:rsidRPr="005162DE" w:rsidRDefault="00450A4E" w:rsidP="00C31F01">
            <w:pPr>
              <w:rPr>
                <w:rFonts w:ascii="Arial" w:hAnsi="Arial" w:cs="Arial"/>
                <w:sz w:val="24"/>
                <w:szCs w:val="24"/>
              </w:rPr>
            </w:pPr>
            <w:r w:rsidRPr="005162DE">
              <w:rPr>
                <w:rFonts w:ascii="Arial" w:hAnsi="Arial" w:cs="Arial"/>
                <w:sz w:val="24"/>
                <w:szCs w:val="24"/>
              </w:rPr>
              <w:t>The level of a contaminant in drinking water below which there is no known or expected risk to health.  PHGs are set by the California Environmental Protection Agency.</w:t>
            </w:r>
          </w:p>
        </w:tc>
      </w:tr>
      <w:tr w:rsidR="005162DE" w:rsidRPr="005162DE" w14:paraId="6EE23F85" w14:textId="77777777" w:rsidTr="002D3FB5">
        <w:tc>
          <w:tcPr>
            <w:tcW w:w="2695" w:type="dxa"/>
            <w:tcMar>
              <w:left w:w="58" w:type="dxa"/>
              <w:right w:w="86" w:type="dxa"/>
            </w:tcMar>
          </w:tcPr>
          <w:p w14:paraId="086221DD" w14:textId="77777777" w:rsidR="00A63BCD" w:rsidRPr="005162DE" w:rsidRDefault="00450A4E" w:rsidP="00C31F01">
            <w:pPr>
              <w:rPr>
                <w:rFonts w:ascii="Arial" w:hAnsi="Arial" w:cs="Arial"/>
                <w:sz w:val="24"/>
                <w:szCs w:val="24"/>
              </w:rPr>
            </w:pPr>
            <w:r w:rsidRPr="005162DE">
              <w:rPr>
                <w:rFonts w:ascii="Arial" w:hAnsi="Arial" w:cs="Arial"/>
                <w:sz w:val="24"/>
                <w:szCs w:val="24"/>
              </w:rPr>
              <w:t>Regulatory Action Level</w:t>
            </w:r>
          </w:p>
          <w:p w14:paraId="204DD0FA" w14:textId="5D82D3D5" w:rsidR="00450A4E" w:rsidRPr="005162DE" w:rsidRDefault="00450A4E" w:rsidP="00C31F01">
            <w:pPr>
              <w:rPr>
                <w:rFonts w:ascii="Arial" w:hAnsi="Arial" w:cs="Arial"/>
                <w:sz w:val="24"/>
                <w:szCs w:val="24"/>
              </w:rPr>
            </w:pPr>
            <w:r w:rsidRPr="005162DE">
              <w:rPr>
                <w:rFonts w:ascii="Arial" w:hAnsi="Arial" w:cs="Arial"/>
                <w:sz w:val="24"/>
                <w:szCs w:val="24"/>
              </w:rPr>
              <w:t>(AL)</w:t>
            </w:r>
          </w:p>
        </w:tc>
        <w:tc>
          <w:tcPr>
            <w:tcW w:w="8095" w:type="dxa"/>
          </w:tcPr>
          <w:p w14:paraId="6456BECA" w14:textId="688ED567" w:rsidR="00450A4E" w:rsidRPr="005162DE" w:rsidRDefault="00450A4E"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5162DE" w:rsidRPr="005162DE" w14:paraId="13979CE7" w14:textId="77777777" w:rsidTr="002D3FB5">
        <w:tc>
          <w:tcPr>
            <w:tcW w:w="2695" w:type="dxa"/>
            <w:tcMar>
              <w:left w:w="58" w:type="dxa"/>
              <w:right w:w="86" w:type="dxa"/>
            </w:tcMar>
          </w:tcPr>
          <w:p w14:paraId="0D4C54D5" w14:textId="73FB0A03" w:rsidR="00450A4E" w:rsidRPr="005162DE" w:rsidRDefault="00450A4E"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445F3596" w14:textId="640EFB07" w:rsidR="00450A4E" w:rsidRPr="005162DE" w:rsidRDefault="00450A4E" w:rsidP="00C31F01">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005162DE" w:rsidRPr="005162DE" w14:paraId="2F14A5E0" w14:textId="77777777" w:rsidTr="002D3FB5">
        <w:tc>
          <w:tcPr>
            <w:tcW w:w="2695" w:type="dxa"/>
            <w:tcMar>
              <w:left w:w="58" w:type="dxa"/>
              <w:right w:w="86" w:type="dxa"/>
            </w:tcMar>
          </w:tcPr>
          <w:p w14:paraId="082C3C3C" w14:textId="77777777" w:rsidR="00A63BCD" w:rsidRPr="005162DE" w:rsidRDefault="00052743" w:rsidP="00C31F01">
            <w:pPr>
              <w:rPr>
                <w:rFonts w:ascii="Arial" w:hAnsi="Arial" w:cs="Arial"/>
                <w:sz w:val="24"/>
                <w:szCs w:val="24"/>
              </w:rPr>
            </w:pPr>
            <w:r w:rsidRPr="005162DE">
              <w:rPr>
                <w:rFonts w:ascii="Arial" w:hAnsi="Arial" w:cs="Arial"/>
                <w:sz w:val="24"/>
                <w:szCs w:val="24"/>
              </w:rPr>
              <w:t>Treatment Technique</w:t>
            </w:r>
          </w:p>
          <w:p w14:paraId="7020F160" w14:textId="7F0586F7" w:rsidR="00052743" w:rsidRPr="005162DE" w:rsidRDefault="00052743" w:rsidP="00C31F01">
            <w:pPr>
              <w:rPr>
                <w:rFonts w:ascii="Arial" w:hAnsi="Arial" w:cs="Arial"/>
                <w:sz w:val="24"/>
                <w:szCs w:val="24"/>
              </w:rPr>
            </w:pPr>
            <w:r w:rsidRPr="005162DE">
              <w:rPr>
                <w:rFonts w:ascii="Arial" w:hAnsi="Arial" w:cs="Arial"/>
                <w:sz w:val="24"/>
                <w:szCs w:val="24"/>
              </w:rPr>
              <w:t>(TT)</w:t>
            </w:r>
          </w:p>
        </w:tc>
        <w:tc>
          <w:tcPr>
            <w:tcW w:w="8095" w:type="dxa"/>
          </w:tcPr>
          <w:p w14:paraId="3AD8ED4E" w14:textId="36401C45" w:rsidR="00052743" w:rsidRPr="005162DE" w:rsidRDefault="00052743" w:rsidP="00C31F01">
            <w:pPr>
              <w:rPr>
                <w:rFonts w:ascii="Arial" w:hAnsi="Arial" w:cs="Arial"/>
                <w:sz w:val="24"/>
                <w:szCs w:val="24"/>
              </w:rPr>
            </w:pPr>
            <w:r w:rsidRPr="005162DE">
              <w:rPr>
                <w:rFonts w:ascii="Arial" w:hAnsi="Arial" w:cs="Arial"/>
                <w:sz w:val="24"/>
                <w:szCs w:val="24"/>
              </w:rPr>
              <w:t>A required process intended to reduce the level of a contaminant in drinking water.</w:t>
            </w:r>
          </w:p>
        </w:tc>
      </w:tr>
      <w:tr w:rsidR="005162DE" w:rsidRPr="005162DE" w14:paraId="0462F9C1" w14:textId="77777777" w:rsidTr="002D3FB5">
        <w:tc>
          <w:tcPr>
            <w:tcW w:w="2695" w:type="dxa"/>
            <w:tcMar>
              <w:left w:w="58" w:type="dxa"/>
              <w:right w:w="86" w:type="dxa"/>
            </w:tcMar>
          </w:tcPr>
          <w:p w14:paraId="0A367A40" w14:textId="1B86B3D4" w:rsidR="00052743" w:rsidRPr="005162DE" w:rsidRDefault="00052743"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66FC9EBF" w14:textId="607B8C3D" w:rsidR="00052743" w:rsidRPr="005162DE" w:rsidRDefault="00052743"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5162DE" w:rsidRPr="005162DE" w14:paraId="60196C83" w14:textId="77777777" w:rsidTr="002D3FB5">
        <w:tc>
          <w:tcPr>
            <w:tcW w:w="2695" w:type="dxa"/>
            <w:tcMar>
              <w:left w:w="58" w:type="dxa"/>
              <w:right w:w="86" w:type="dxa"/>
            </w:tcMar>
          </w:tcPr>
          <w:p w14:paraId="027E61F2" w14:textId="0137D622" w:rsidR="001F7181" w:rsidRPr="005162DE" w:rsidRDefault="001F7181" w:rsidP="00C31F01">
            <w:pPr>
              <w:rPr>
                <w:rFonts w:ascii="Arial" w:hAnsi="Arial" w:cs="Arial"/>
                <w:sz w:val="24"/>
                <w:szCs w:val="24"/>
              </w:rPr>
            </w:pPr>
            <w:r w:rsidRPr="005162DE">
              <w:rPr>
                <w:rFonts w:ascii="Arial" w:hAnsi="Arial" w:cs="Arial"/>
                <w:sz w:val="24"/>
                <w:szCs w:val="24"/>
              </w:rPr>
              <w:t>ND</w:t>
            </w:r>
          </w:p>
        </w:tc>
        <w:tc>
          <w:tcPr>
            <w:tcW w:w="8095" w:type="dxa"/>
          </w:tcPr>
          <w:p w14:paraId="45802508" w14:textId="5444DC5E" w:rsidR="001F7181" w:rsidRPr="005162DE" w:rsidRDefault="001F7181" w:rsidP="00C31F01">
            <w:pPr>
              <w:rPr>
                <w:rFonts w:ascii="Arial" w:hAnsi="Arial" w:cs="Arial"/>
                <w:sz w:val="24"/>
                <w:szCs w:val="24"/>
              </w:rPr>
            </w:pPr>
            <w:r w:rsidRPr="005162DE">
              <w:rPr>
                <w:rFonts w:ascii="Arial" w:hAnsi="Arial" w:cs="Arial"/>
                <w:sz w:val="24"/>
                <w:szCs w:val="24"/>
              </w:rPr>
              <w:t>Not detectable at testing limit.</w:t>
            </w:r>
          </w:p>
        </w:tc>
      </w:tr>
      <w:tr w:rsidR="005162DE" w:rsidRPr="005162DE" w14:paraId="4F131ED2" w14:textId="77777777" w:rsidTr="002D3FB5">
        <w:tc>
          <w:tcPr>
            <w:tcW w:w="2695" w:type="dxa"/>
            <w:tcMar>
              <w:left w:w="58" w:type="dxa"/>
              <w:right w:w="86" w:type="dxa"/>
            </w:tcMar>
          </w:tcPr>
          <w:p w14:paraId="4A5C476F" w14:textId="64C94A55" w:rsidR="001F7181" w:rsidRPr="005162DE" w:rsidRDefault="001F7181" w:rsidP="00C31F01">
            <w:pPr>
              <w:rPr>
                <w:rFonts w:ascii="Arial" w:hAnsi="Arial" w:cs="Arial"/>
                <w:sz w:val="24"/>
                <w:szCs w:val="24"/>
              </w:rPr>
            </w:pPr>
            <w:r w:rsidRPr="005162DE">
              <w:rPr>
                <w:rFonts w:ascii="Arial" w:hAnsi="Arial" w:cs="Arial"/>
                <w:sz w:val="24"/>
                <w:szCs w:val="24"/>
              </w:rPr>
              <w:t>ppm</w:t>
            </w:r>
          </w:p>
        </w:tc>
        <w:tc>
          <w:tcPr>
            <w:tcW w:w="8095" w:type="dxa"/>
          </w:tcPr>
          <w:p w14:paraId="512D39E6" w14:textId="72F865AC" w:rsidR="001F7181" w:rsidRPr="005162DE" w:rsidRDefault="001F7181" w:rsidP="00C31F01">
            <w:pPr>
              <w:rPr>
                <w:rFonts w:ascii="Arial" w:hAnsi="Arial" w:cs="Arial"/>
                <w:sz w:val="24"/>
                <w:szCs w:val="24"/>
              </w:rPr>
            </w:pPr>
            <w:r w:rsidRPr="005162DE">
              <w:rPr>
                <w:rFonts w:ascii="Arial" w:hAnsi="Arial" w:cs="Arial"/>
                <w:sz w:val="24"/>
                <w:szCs w:val="24"/>
              </w:rPr>
              <w:t>parts per million or milligrams per liter (mg/L)</w:t>
            </w:r>
          </w:p>
        </w:tc>
      </w:tr>
      <w:tr w:rsidR="005162DE" w:rsidRPr="005162DE" w14:paraId="13C3BC89" w14:textId="77777777" w:rsidTr="002D3FB5">
        <w:tc>
          <w:tcPr>
            <w:tcW w:w="2695" w:type="dxa"/>
            <w:tcMar>
              <w:left w:w="58" w:type="dxa"/>
              <w:right w:w="86" w:type="dxa"/>
            </w:tcMar>
          </w:tcPr>
          <w:p w14:paraId="55D2A658" w14:textId="3DB86334" w:rsidR="001F7181" w:rsidRPr="005162DE" w:rsidRDefault="001F7181" w:rsidP="00C31F01">
            <w:pPr>
              <w:rPr>
                <w:rFonts w:ascii="Arial" w:hAnsi="Arial" w:cs="Arial"/>
                <w:sz w:val="24"/>
                <w:szCs w:val="24"/>
              </w:rPr>
            </w:pPr>
            <w:r w:rsidRPr="005162DE">
              <w:rPr>
                <w:rFonts w:ascii="Arial" w:hAnsi="Arial" w:cs="Arial"/>
                <w:sz w:val="24"/>
                <w:szCs w:val="24"/>
              </w:rPr>
              <w:t>ppb</w:t>
            </w:r>
          </w:p>
        </w:tc>
        <w:tc>
          <w:tcPr>
            <w:tcW w:w="8095" w:type="dxa"/>
          </w:tcPr>
          <w:p w14:paraId="0D44642D" w14:textId="4762EBED" w:rsidR="001F7181" w:rsidRPr="005162DE" w:rsidRDefault="000F7BDF" w:rsidP="00C31F01">
            <w:pPr>
              <w:rPr>
                <w:rFonts w:ascii="Arial" w:hAnsi="Arial" w:cs="Arial"/>
                <w:sz w:val="24"/>
                <w:szCs w:val="24"/>
              </w:rPr>
            </w:pPr>
            <w:r w:rsidRPr="005162DE">
              <w:rPr>
                <w:rFonts w:ascii="Arial" w:hAnsi="Arial" w:cs="Arial"/>
                <w:sz w:val="24"/>
                <w:szCs w:val="24"/>
              </w:rPr>
              <w:t>parts per billion or micrograms per liter (µg/L)</w:t>
            </w:r>
          </w:p>
        </w:tc>
      </w:tr>
      <w:tr w:rsidR="005162DE" w:rsidRPr="005162DE" w14:paraId="1E79E62A" w14:textId="77777777" w:rsidTr="002D3FB5">
        <w:tc>
          <w:tcPr>
            <w:tcW w:w="2695" w:type="dxa"/>
            <w:tcMar>
              <w:left w:w="58" w:type="dxa"/>
              <w:right w:w="86" w:type="dxa"/>
            </w:tcMar>
          </w:tcPr>
          <w:p w14:paraId="497B8081" w14:textId="2609A574" w:rsidR="001F7181" w:rsidRPr="005162DE" w:rsidRDefault="001F7181" w:rsidP="00C31F01">
            <w:pPr>
              <w:rPr>
                <w:rFonts w:ascii="Arial" w:hAnsi="Arial" w:cs="Arial"/>
                <w:sz w:val="24"/>
                <w:szCs w:val="24"/>
              </w:rPr>
            </w:pPr>
            <w:r w:rsidRPr="005162DE">
              <w:rPr>
                <w:rFonts w:ascii="Arial" w:hAnsi="Arial" w:cs="Arial"/>
                <w:sz w:val="24"/>
                <w:szCs w:val="24"/>
              </w:rPr>
              <w:t>ppt</w:t>
            </w:r>
          </w:p>
        </w:tc>
        <w:tc>
          <w:tcPr>
            <w:tcW w:w="8095" w:type="dxa"/>
          </w:tcPr>
          <w:p w14:paraId="21FDBE4A" w14:textId="4FEB77F3" w:rsidR="001F7181" w:rsidRPr="005162DE" w:rsidRDefault="001F7181" w:rsidP="00C31F01">
            <w:pPr>
              <w:rPr>
                <w:rFonts w:ascii="Arial" w:hAnsi="Arial" w:cs="Arial"/>
                <w:sz w:val="24"/>
                <w:szCs w:val="24"/>
              </w:rPr>
            </w:pPr>
            <w:r w:rsidRPr="005162DE">
              <w:rPr>
                <w:rFonts w:ascii="Arial" w:hAnsi="Arial" w:cs="Arial"/>
                <w:sz w:val="24"/>
                <w:szCs w:val="24"/>
              </w:rPr>
              <w:t>parts per trillion or nanograms per liter (ng/L)</w:t>
            </w:r>
          </w:p>
        </w:tc>
      </w:tr>
      <w:tr w:rsidR="005162DE" w:rsidRPr="005162DE" w14:paraId="63CCA28F" w14:textId="77777777" w:rsidTr="002D3FB5">
        <w:tc>
          <w:tcPr>
            <w:tcW w:w="2695" w:type="dxa"/>
            <w:tcMar>
              <w:left w:w="58" w:type="dxa"/>
              <w:right w:w="86" w:type="dxa"/>
            </w:tcMar>
          </w:tcPr>
          <w:p w14:paraId="6C5B33F8" w14:textId="537A464F" w:rsidR="001F7181" w:rsidRPr="005162DE" w:rsidRDefault="001F7181" w:rsidP="00C31F01">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14:paraId="01E5B13A" w14:textId="0A19E315" w:rsidR="001F7181" w:rsidRPr="005162DE" w:rsidRDefault="001F7181" w:rsidP="00C31F01">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5162DE" w:rsidRPr="005162DE" w14:paraId="00F9CF16" w14:textId="77777777" w:rsidTr="002D3FB5">
        <w:tc>
          <w:tcPr>
            <w:tcW w:w="2695" w:type="dxa"/>
            <w:tcMar>
              <w:left w:w="58" w:type="dxa"/>
              <w:right w:w="86" w:type="dxa"/>
            </w:tcMar>
          </w:tcPr>
          <w:p w14:paraId="6894C658" w14:textId="36CFA397" w:rsidR="001F7181" w:rsidRPr="005162DE" w:rsidRDefault="001F7181" w:rsidP="00C31F01">
            <w:pPr>
              <w:rPr>
                <w:rFonts w:ascii="Arial" w:hAnsi="Arial" w:cs="Arial"/>
                <w:sz w:val="24"/>
                <w:szCs w:val="24"/>
              </w:rPr>
            </w:pPr>
            <w:r w:rsidRPr="005162DE">
              <w:rPr>
                <w:rFonts w:ascii="Arial" w:hAnsi="Arial" w:cs="Arial"/>
                <w:sz w:val="24"/>
                <w:szCs w:val="24"/>
              </w:rPr>
              <w:t>pCi/L</w:t>
            </w:r>
          </w:p>
        </w:tc>
        <w:tc>
          <w:tcPr>
            <w:tcW w:w="8095" w:type="dxa"/>
          </w:tcPr>
          <w:p w14:paraId="2E8A0BF7" w14:textId="620E4174" w:rsidR="001F7181" w:rsidRPr="005162DE" w:rsidRDefault="001F7181" w:rsidP="00C31F01">
            <w:pPr>
              <w:rPr>
                <w:rFonts w:ascii="Arial" w:hAnsi="Arial" w:cs="Arial"/>
                <w:sz w:val="24"/>
                <w:szCs w:val="24"/>
              </w:rPr>
            </w:pPr>
            <w:r w:rsidRPr="005162DE">
              <w:rPr>
                <w:rFonts w:ascii="Arial" w:hAnsi="Arial" w:cs="Arial"/>
                <w:sz w:val="24"/>
                <w:szCs w:val="24"/>
              </w:rPr>
              <w:t>picocuries per liter (a measure of radiation)</w:t>
            </w:r>
          </w:p>
        </w:tc>
      </w:tr>
    </w:tbl>
    <w:p w14:paraId="31C1E29F" w14:textId="43CE0F9F" w:rsidR="00CF02C7" w:rsidRPr="005162DE" w:rsidRDefault="00E870EB" w:rsidP="00D61A0E">
      <w:pPr>
        <w:pStyle w:val="Heading2"/>
      </w:pPr>
      <w:bookmarkStart w:id="4" w:name="_Toc58336716"/>
      <w:r w:rsidRPr="005162DE">
        <w:lastRenderedPageBreak/>
        <w:t>Sources of Drinking Water</w:t>
      </w:r>
      <w:r w:rsidR="00CF02C7" w:rsidRPr="005162DE">
        <w:t xml:space="preserve"> and </w:t>
      </w:r>
      <w:r w:rsidR="007A473C" w:rsidRPr="005162DE">
        <w:t>Contaminants that May Be Present in Source Water</w:t>
      </w:r>
      <w:bookmarkEnd w:id="4"/>
    </w:p>
    <w:p w14:paraId="0BC0D931" w14:textId="73F0DB52" w:rsidR="00BC6327" w:rsidRPr="005162DE" w:rsidRDefault="00BC6327"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6F2262B" w14:textId="0669FE4A" w:rsidR="00E870EB" w:rsidRPr="005162DE" w:rsidRDefault="00E870EB"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6E500210" w14:textId="77777777" w:rsidR="00BC6327" w:rsidRPr="005162DE" w:rsidRDefault="00BC6327" w:rsidP="004F23D7">
      <w:pPr>
        <w:pStyle w:val="ListParagraph"/>
        <w:spacing w:after="240"/>
      </w:pPr>
      <w:r w:rsidRPr="005162DE">
        <w:t>Microbial contaminants, such as viruses and bacteria, that may come from sewage treatment plants, septic systems, agricultural livestock operations, and wildlife.</w:t>
      </w:r>
    </w:p>
    <w:p w14:paraId="0E6C1B39" w14:textId="77777777" w:rsidR="00BC6327" w:rsidRPr="005162DE" w:rsidRDefault="00BC6327" w:rsidP="004F23D7">
      <w:pPr>
        <w:pStyle w:val="ListParagraph"/>
        <w:spacing w:after="240"/>
      </w:pPr>
      <w:r w:rsidRPr="005162DE">
        <w:t>Inorganic contaminants, such as salts and metals,</w:t>
      </w:r>
      <w:r w:rsidR="003B1F6B" w:rsidRPr="005162DE">
        <w:t xml:space="preserve"> </w:t>
      </w:r>
      <w:r w:rsidRPr="005162DE">
        <w:t>that can be naturally-occurring or result from urban stormwater runoff, industrial or domestic wastewater discharges, oil and gas production, mining, or farming.</w:t>
      </w:r>
    </w:p>
    <w:p w14:paraId="645D21DC" w14:textId="77777777" w:rsidR="00BC6327" w:rsidRPr="005162DE" w:rsidRDefault="00BC6327" w:rsidP="004F23D7">
      <w:pPr>
        <w:pStyle w:val="ListParagraph"/>
        <w:spacing w:after="240"/>
      </w:pPr>
      <w:r w:rsidRPr="005162DE">
        <w:t xml:space="preserve">Pesticides and herbicides, </w:t>
      </w:r>
      <w:r w:rsidR="000450D8" w:rsidRPr="005162DE">
        <w:t>that</w:t>
      </w:r>
      <w:r w:rsidRPr="005162DE">
        <w:t xml:space="preserve"> may come from a variety of sources such as agriculture, urban stormwater runoff, and residential uses.</w:t>
      </w:r>
    </w:p>
    <w:p w14:paraId="63E8F20D" w14:textId="77777777" w:rsidR="00BC6327" w:rsidRPr="005162DE" w:rsidRDefault="00BC6327"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162DE" w:rsidRDefault="00BC6327" w:rsidP="00CB6F44">
      <w:pPr>
        <w:pStyle w:val="ListParagraph"/>
        <w:spacing w:after="0"/>
      </w:pPr>
      <w:r w:rsidRPr="005162DE">
        <w:t xml:space="preserve">Radioactive contaminants, </w:t>
      </w:r>
      <w:r w:rsidR="00FC01B5" w:rsidRPr="005162DE">
        <w:t>that</w:t>
      </w:r>
      <w:r w:rsidRPr="005162DE">
        <w:t xml:space="preserve"> can be naturally-occurring or be the result of oil and gas production and mining activities.</w:t>
      </w:r>
    </w:p>
    <w:p w14:paraId="6F86F80B" w14:textId="2EE28F3E" w:rsidR="00CB6F44" w:rsidRPr="005162DE" w:rsidRDefault="00CB6F44" w:rsidP="00CB6F44">
      <w:pPr>
        <w:pStyle w:val="Heading2"/>
      </w:pPr>
      <w:r w:rsidRPr="005162DE">
        <w:t>Regulation of Drinking Water and Bottled Water Quality</w:t>
      </w:r>
    </w:p>
    <w:p w14:paraId="1E4EAD7C" w14:textId="060E06AE" w:rsidR="00BC6327" w:rsidRPr="005162DE" w:rsidRDefault="00BC6327" w:rsidP="0020216E">
      <w:pPr>
        <w:rPr>
          <w:rFonts w:ascii="Arial" w:hAnsi="Arial" w:cs="Arial"/>
          <w:sz w:val="24"/>
          <w:szCs w:val="24"/>
        </w:rPr>
      </w:pPr>
      <w:r w:rsidRPr="005162DE">
        <w:rPr>
          <w:rFonts w:ascii="Arial" w:hAnsi="Arial" w:cs="Arial"/>
          <w:bCs/>
          <w:sz w:val="24"/>
          <w:szCs w:val="24"/>
        </w:rPr>
        <w:t>In order to ensure that tap water is safe to drink,</w:t>
      </w:r>
      <w:r w:rsidRPr="005162DE">
        <w:rPr>
          <w:rFonts w:ascii="Arial" w:hAnsi="Arial" w:cs="Arial"/>
          <w:sz w:val="24"/>
          <w:szCs w:val="24"/>
        </w:rPr>
        <w:t xml:space="preserve"> </w:t>
      </w:r>
      <w:r w:rsidR="000450D8" w:rsidRPr="005162DE">
        <w:rPr>
          <w:rFonts w:ascii="Arial" w:hAnsi="Arial" w:cs="Arial"/>
          <w:sz w:val="24"/>
          <w:szCs w:val="24"/>
        </w:rPr>
        <w:t xml:space="preserve">the </w:t>
      </w:r>
      <w:r w:rsidRPr="005162DE">
        <w:rPr>
          <w:rFonts w:ascii="Arial" w:hAnsi="Arial" w:cs="Arial"/>
          <w:sz w:val="24"/>
          <w:szCs w:val="24"/>
        </w:rPr>
        <w:t>U</w:t>
      </w:r>
      <w:r w:rsidR="00EE7E33" w:rsidRPr="005162DE">
        <w:rPr>
          <w:rFonts w:ascii="Arial" w:hAnsi="Arial" w:cs="Arial"/>
          <w:sz w:val="24"/>
          <w:szCs w:val="24"/>
        </w:rPr>
        <w:t>.</w:t>
      </w:r>
      <w:r w:rsidRPr="005162DE">
        <w:rPr>
          <w:rFonts w:ascii="Arial" w:hAnsi="Arial" w:cs="Arial"/>
          <w:sz w:val="24"/>
          <w:szCs w:val="24"/>
        </w:rPr>
        <w:t>S</w:t>
      </w:r>
      <w:r w:rsidR="00EE7E33" w:rsidRPr="005162DE">
        <w:rPr>
          <w:rFonts w:ascii="Arial" w:hAnsi="Arial" w:cs="Arial"/>
          <w:sz w:val="24"/>
          <w:szCs w:val="24"/>
        </w:rPr>
        <w:t xml:space="preserve">. </w:t>
      </w:r>
      <w:r w:rsidRPr="005162DE">
        <w:rPr>
          <w:rFonts w:ascii="Arial" w:hAnsi="Arial" w:cs="Arial"/>
          <w:sz w:val="24"/>
          <w:szCs w:val="24"/>
        </w:rPr>
        <w:t xml:space="preserve">EPA and the </w:t>
      </w:r>
      <w:r w:rsidR="00173A3B" w:rsidRPr="005162DE">
        <w:rPr>
          <w:rFonts w:ascii="Arial" w:hAnsi="Arial" w:cs="Arial"/>
          <w:sz w:val="24"/>
          <w:szCs w:val="24"/>
        </w:rPr>
        <w:t>State Board</w:t>
      </w:r>
      <w:r w:rsidRPr="005162DE">
        <w:rPr>
          <w:rFonts w:ascii="Arial" w:hAnsi="Arial" w:cs="Arial"/>
          <w:sz w:val="24"/>
          <w:szCs w:val="24"/>
        </w:rPr>
        <w:t xml:space="preserve"> prescribe regulations that limit the amount of certain contaminants in water provided by public water systems.  </w:t>
      </w:r>
      <w:r w:rsidR="008642CC" w:rsidRPr="005162DE">
        <w:rPr>
          <w:rFonts w:ascii="Arial" w:hAnsi="Arial" w:cs="Arial"/>
          <w:sz w:val="24"/>
          <w:szCs w:val="24"/>
        </w:rPr>
        <w:t xml:space="preserve">The U.S. Food and Drug Administration regulations and California law </w:t>
      </w:r>
      <w:r w:rsidRPr="005162DE">
        <w:rPr>
          <w:rFonts w:ascii="Arial" w:hAnsi="Arial" w:cs="Arial"/>
          <w:sz w:val="24"/>
          <w:szCs w:val="24"/>
        </w:rPr>
        <w:t>also establish limits for contaminants in bottled water that provide the same protection for public health.</w:t>
      </w:r>
    </w:p>
    <w:p w14:paraId="2442810D" w14:textId="33C92F01" w:rsidR="00743F7B" w:rsidRPr="005162DE" w:rsidRDefault="003C597D" w:rsidP="00D61A0E">
      <w:pPr>
        <w:pStyle w:val="Heading2"/>
      </w:pPr>
      <w:bookmarkStart w:id="5" w:name="_Toc58336717"/>
      <w:r w:rsidRPr="005162DE">
        <w:t xml:space="preserve">About Your </w:t>
      </w:r>
      <w:r w:rsidR="00092955" w:rsidRPr="005162DE">
        <w:t xml:space="preserve">Drinking </w:t>
      </w:r>
      <w:r w:rsidRPr="005162DE">
        <w:t>Water Quality</w:t>
      </w:r>
      <w:bookmarkEnd w:id="5"/>
    </w:p>
    <w:p w14:paraId="70EABC0F" w14:textId="77777777" w:rsidR="00E130F9" w:rsidRPr="005162DE" w:rsidRDefault="00E130F9" w:rsidP="00174975">
      <w:pPr>
        <w:pStyle w:val="Heading3"/>
        <w:spacing w:before="120" w:after="120"/>
        <w:rPr>
          <w:color w:val="auto"/>
        </w:rPr>
      </w:pPr>
      <w:bookmarkStart w:id="6" w:name="_Toc58336718"/>
      <w:bookmarkStart w:id="7" w:name="_Hlk57994699"/>
      <w:r w:rsidRPr="005162DE">
        <w:rPr>
          <w:color w:val="auto"/>
        </w:rPr>
        <w:t>Drinking Water Contaminants Detected</w:t>
      </w:r>
      <w:bookmarkEnd w:id="6"/>
    </w:p>
    <w:p w14:paraId="4B622CE9" w14:textId="4343B20F" w:rsidR="00BC6327" w:rsidRPr="005162DE" w:rsidRDefault="00BC6327" w:rsidP="0065365D">
      <w:pPr>
        <w:rPr>
          <w:rFonts w:ascii="Arial" w:hAnsi="Arial" w:cs="Arial"/>
          <w:sz w:val="24"/>
          <w:szCs w:val="24"/>
        </w:rPr>
      </w:pPr>
      <w:r w:rsidRPr="005162DE">
        <w:rPr>
          <w:rFonts w:ascii="Arial" w:hAnsi="Arial" w:cs="Arial"/>
          <w:bCs/>
          <w:sz w:val="24"/>
          <w:szCs w:val="24"/>
        </w:rPr>
        <w:t xml:space="preserve">Tables 1, 2, 3, 4, </w:t>
      </w:r>
      <w:r w:rsidR="00814AAE" w:rsidRPr="005162DE">
        <w:rPr>
          <w:rFonts w:ascii="Arial" w:hAnsi="Arial" w:cs="Arial"/>
          <w:bCs/>
          <w:sz w:val="24"/>
          <w:szCs w:val="24"/>
        </w:rPr>
        <w:t>5, 6</w:t>
      </w:r>
      <w:r w:rsidR="00B704C3" w:rsidRPr="005162DE">
        <w:rPr>
          <w:rFonts w:ascii="Arial" w:hAnsi="Arial" w:cs="Arial"/>
          <w:bCs/>
          <w:sz w:val="24"/>
          <w:szCs w:val="24"/>
        </w:rPr>
        <w:t>, and 8</w:t>
      </w:r>
      <w:r w:rsidRPr="005162DE">
        <w:rPr>
          <w:rFonts w:ascii="Arial" w:hAnsi="Arial" w:cs="Arial"/>
          <w:bCs/>
          <w:sz w:val="24"/>
          <w:szCs w:val="24"/>
        </w:rPr>
        <w:t xml:space="preserve"> list all of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w:t>
      </w:r>
      <w:r w:rsidR="00127B6D" w:rsidRPr="005162DE">
        <w:rPr>
          <w:rFonts w:ascii="Arial" w:hAnsi="Arial" w:cs="Arial"/>
          <w:sz w:val="24"/>
          <w:szCs w:val="24"/>
        </w:rPr>
        <w:t>State Board</w:t>
      </w:r>
      <w:r w:rsidRPr="005162DE">
        <w:rPr>
          <w:rFonts w:ascii="Arial" w:hAnsi="Arial" w:cs="Arial"/>
          <w:sz w:val="24"/>
          <w:szCs w:val="24"/>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5162DE">
        <w:rPr>
          <w:rFonts w:ascii="Arial" w:hAnsi="Arial" w:cs="Arial"/>
          <w:sz w:val="24"/>
          <w:szCs w:val="24"/>
        </w:rPr>
        <w:t xml:space="preserve">  Any violation of an AL, MCL, MRDL, or TT is asterisked.  Additional information regarding the violation is provided </w:t>
      </w:r>
      <w:r w:rsidR="0065365D" w:rsidRPr="005162DE">
        <w:rPr>
          <w:rFonts w:ascii="Arial" w:hAnsi="Arial" w:cs="Arial"/>
          <w:sz w:val="24"/>
          <w:szCs w:val="24"/>
        </w:rPr>
        <w:t>later in this report.</w:t>
      </w:r>
    </w:p>
    <w:bookmarkEnd w:id="7"/>
    <w:p w14:paraId="530BF6F4" w14:textId="560095C3" w:rsidR="00095AAC" w:rsidRPr="005162DE" w:rsidRDefault="00095AAC" w:rsidP="00115004">
      <w:pPr>
        <w:pStyle w:val="Caption"/>
      </w:pPr>
      <w:r w:rsidRPr="005162DE">
        <w:lastRenderedPageBreak/>
        <w:t xml:space="preserve">Table </w:t>
      </w:r>
      <w:r w:rsidR="00883E1D">
        <w:fldChar w:fldCharType="begin"/>
      </w:r>
      <w:r w:rsidR="00883E1D">
        <w:instrText xml:space="preserve"> SEQ Table \* ARABIC </w:instrText>
      </w:r>
      <w:r w:rsidR="00883E1D">
        <w:fldChar w:fldCharType="separate"/>
      </w:r>
      <w:r w:rsidR="00883E1D">
        <w:rPr>
          <w:noProof/>
        </w:rPr>
        <w:t>1</w:t>
      </w:r>
      <w:r w:rsidR="00883E1D">
        <w:rPr>
          <w:noProof/>
        </w:rPr>
        <w:fldChar w:fldCharType="end"/>
      </w:r>
      <w:r w:rsidRPr="005162DE">
        <w:t>.  Samp</w:t>
      </w:r>
      <w:r w:rsidR="00DE240A" w:rsidRPr="005162DE">
        <w:t>l</w:t>
      </w:r>
      <w:r w:rsidRPr="005162DE">
        <w:t>ing Results Showing the Detection of Coliform Bacteria</w:t>
      </w:r>
    </w:p>
    <w:p w14:paraId="30F828A9" w14:textId="1217A3D9" w:rsidR="006B5CF2" w:rsidRPr="005162DE" w:rsidRDefault="006B5CF2" w:rsidP="00115004">
      <w:pPr>
        <w:keepNext/>
        <w:rPr>
          <w:rFonts w:ascii="Arial" w:hAnsi="Arial" w:cs="Arial"/>
          <w:sz w:val="24"/>
          <w:szCs w:val="24"/>
        </w:rPr>
      </w:pPr>
      <w:r w:rsidRPr="005162DE">
        <w:rPr>
          <w:rFonts w:ascii="Arial" w:hAnsi="Arial" w:cs="Arial"/>
          <w:sz w:val="24"/>
          <w:szCs w:val="24"/>
        </w:rPr>
        <w:t xml:space="preserve">Complete if bacteria </w:t>
      </w:r>
      <w:r w:rsidR="00174975" w:rsidRPr="005162DE">
        <w:rPr>
          <w:rFonts w:ascii="Arial" w:hAnsi="Arial" w:cs="Arial"/>
          <w:sz w:val="24"/>
          <w:szCs w:val="24"/>
        </w:rPr>
        <w:t xml:space="preserve">are </w:t>
      </w:r>
      <w:r w:rsidRPr="005162DE">
        <w:rPr>
          <w:rFonts w:ascii="Arial" w:hAnsi="Arial" w:cs="Arial"/>
          <w:sz w:val="24"/>
          <w:szCs w:val="24"/>
        </w:rPr>
        <w:t>detected.</w:t>
      </w:r>
    </w:p>
    <w:p w14:paraId="53753A25" w14:textId="77777777" w:rsidR="006B5CF2" w:rsidRPr="005162DE" w:rsidRDefault="006B5CF2" w:rsidP="00115004">
      <w:pPr>
        <w:keepNext/>
      </w:pP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5162DE" w:rsidRPr="005162DE" w14:paraId="6769928C" w14:textId="77777777" w:rsidTr="00066C0E">
        <w:trPr>
          <w:cantSplit/>
          <w:trHeight w:val="611"/>
          <w:tblHeader/>
        </w:trPr>
        <w:tc>
          <w:tcPr>
            <w:tcW w:w="2065" w:type="dxa"/>
            <w:vAlign w:val="center"/>
          </w:tcPr>
          <w:p w14:paraId="6DAD43D0" w14:textId="545BE729"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Microbiological Contaminants</w:t>
            </w:r>
            <w:r w:rsidR="00624516" w:rsidRPr="005162DE">
              <w:rPr>
                <w:rFonts w:ascii="Arial" w:hAnsi="Arial" w:cs="Arial"/>
                <w:b/>
                <w:bCs/>
                <w:sz w:val="24"/>
                <w:szCs w:val="24"/>
              </w:rPr>
              <w:t xml:space="preserve"> </w:t>
            </w:r>
          </w:p>
        </w:tc>
        <w:tc>
          <w:tcPr>
            <w:tcW w:w="1617" w:type="dxa"/>
            <w:vAlign w:val="center"/>
          </w:tcPr>
          <w:p w14:paraId="2B0F6A6A"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0972350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7D6A3E09"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6FDAEB4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3C822245"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2D3FB5" w:rsidRPr="005162DE" w14:paraId="6D5D8707" w14:textId="77777777" w:rsidTr="00066C0E">
        <w:tc>
          <w:tcPr>
            <w:tcW w:w="2065" w:type="dxa"/>
          </w:tcPr>
          <w:p w14:paraId="4DCCEFD0" w14:textId="52AE50D9" w:rsidR="00095AAC" w:rsidRPr="005162DE" w:rsidRDefault="00095AAC" w:rsidP="0073000F">
            <w:pPr>
              <w:spacing w:before="40" w:after="40"/>
              <w:rPr>
                <w:rFonts w:ascii="Arial" w:hAnsi="Arial" w:cs="Arial"/>
                <w:sz w:val="24"/>
                <w:szCs w:val="24"/>
              </w:rPr>
            </w:pPr>
            <w:r w:rsidRPr="005162DE">
              <w:rPr>
                <w:rFonts w:ascii="Arial" w:hAnsi="Arial" w:cs="Arial"/>
                <w:i/>
                <w:sz w:val="24"/>
                <w:szCs w:val="24"/>
              </w:rPr>
              <w:t>E. coli</w:t>
            </w:r>
            <w:r w:rsidR="0073000F" w:rsidRPr="005162DE">
              <w:rPr>
                <w:rFonts w:ascii="Arial" w:hAnsi="Arial" w:cs="Arial"/>
                <w:i/>
                <w:sz w:val="24"/>
                <w:szCs w:val="24"/>
              </w:rPr>
              <w:br/>
            </w:r>
          </w:p>
        </w:tc>
        <w:tc>
          <w:tcPr>
            <w:tcW w:w="1617" w:type="dxa"/>
          </w:tcPr>
          <w:p w14:paraId="4A18E97C" w14:textId="1A3B50ED" w:rsidR="008572DA" w:rsidRPr="005162DE" w:rsidRDefault="00A35636" w:rsidP="00A35636">
            <w:pPr>
              <w:spacing w:before="40" w:after="40"/>
              <w:rPr>
                <w:rFonts w:ascii="Arial" w:hAnsi="Arial" w:cs="Arial"/>
                <w:sz w:val="24"/>
                <w:szCs w:val="24"/>
              </w:rPr>
            </w:pPr>
            <w:r>
              <w:rPr>
                <w:rFonts w:ascii="Arial" w:hAnsi="Arial" w:cs="Arial"/>
                <w:sz w:val="24"/>
                <w:szCs w:val="24"/>
              </w:rPr>
              <w:t xml:space="preserve">        </w:t>
            </w:r>
            <w:r w:rsidR="00ED5DF9">
              <w:rPr>
                <w:rFonts w:ascii="Arial" w:hAnsi="Arial" w:cs="Arial"/>
                <w:sz w:val="24"/>
                <w:szCs w:val="24"/>
              </w:rPr>
              <w:t>0</w:t>
            </w:r>
          </w:p>
        </w:tc>
        <w:tc>
          <w:tcPr>
            <w:tcW w:w="1443" w:type="dxa"/>
          </w:tcPr>
          <w:p w14:paraId="38C21B9B" w14:textId="35811B4D" w:rsidR="00095AAC" w:rsidRPr="005162DE" w:rsidRDefault="00695981"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09A9CFD2" w14:textId="0460835B" w:rsidR="00095AAC" w:rsidRPr="005162DE" w:rsidRDefault="00095AAC" w:rsidP="00827994">
            <w:pPr>
              <w:spacing w:before="40" w:after="40"/>
              <w:jc w:val="cente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w:t>
            </w:r>
          </w:p>
        </w:tc>
        <w:tc>
          <w:tcPr>
            <w:tcW w:w="1350" w:type="dxa"/>
          </w:tcPr>
          <w:p w14:paraId="52965BD7" w14:textId="77777777" w:rsidR="00095AAC" w:rsidRPr="005162DE" w:rsidRDefault="00095AAC"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6D4E3BEB" w14:textId="77777777" w:rsidR="00095AAC" w:rsidRPr="005162DE" w:rsidRDefault="00095AAC"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5AF47EF1" w14:textId="059BEA77" w:rsidR="00BF6317" w:rsidRPr="005162DE" w:rsidRDefault="00BF6317" w:rsidP="00E1732D">
      <w:pPr>
        <w:rPr>
          <w:rFonts w:ascii="Arial" w:hAnsi="Arial" w:cs="Arial"/>
          <w:sz w:val="24"/>
          <w:szCs w:val="24"/>
        </w:rPr>
      </w:pPr>
    </w:p>
    <w:p w14:paraId="0F753E9D" w14:textId="497E97BE" w:rsidR="00095AAC" w:rsidRPr="005162DE" w:rsidRDefault="00BF6317" w:rsidP="00E1732D">
      <w:pP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 xml:space="preserve">)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643E57A7" w14:textId="2A55430D" w:rsidR="005210D2" w:rsidRPr="005162DE" w:rsidRDefault="005210D2" w:rsidP="00070C22">
      <w:pPr>
        <w:pStyle w:val="Caption"/>
      </w:pPr>
      <w:r w:rsidRPr="005162DE">
        <w:t xml:space="preserve">Table </w:t>
      </w:r>
      <w:r w:rsidR="00883E1D">
        <w:fldChar w:fldCharType="begin"/>
      </w:r>
      <w:r w:rsidR="00883E1D">
        <w:instrText xml:space="preserve"> SEQ Table \* ARABIC </w:instrText>
      </w:r>
      <w:r w:rsidR="00883E1D">
        <w:fldChar w:fldCharType="separate"/>
      </w:r>
      <w:r w:rsidR="00883E1D">
        <w:rPr>
          <w:noProof/>
        </w:rPr>
        <w:t>2</w:t>
      </w:r>
      <w:r w:rsidR="00883E1D">
        <w:rPr>
          <w:noProof/>
        </w:rPr>
        <w:fldChar w:fldCharType="end"/>
      </w:r>
      <w:r w:rsidRPr="005162DE">
        <w:t>.  Sampling Results Showing the Detection of Lead and Copper</w:t>
      </w:r>
    </w:p>
    <w:p w14:paraId="7AC29736" w14:textId="302ED67B" w:rsidR="006B5CF2" w:rsidRPr="005162DE" w:rsidRDefault="006B5CF2" w:rsidP="006B5CF2">
      <w:pPr>
        <w:rPr>
          <w:rFonts w:ascii="Arial" w:hAnsi="Arial" w:cs="Arial"/>
          <w:sz w:val="24"/>
          <w:szCs w:val="24"/>
        </w:rPr>
      </w:pPr>
      <w:r w:rsidRPr="005162DE">
        <w:rPr>
          <w:rFonts w:ascii="Arial" w:hAnsi="Arial" w:cs="Arial"/>
          <w:sz w:val="24"/>
          <w:szCs w:val="24"/>
        </w:rPr>
        <w:t>Complete if lead or copper is detected in the last sample set.</w:t>
      </w:r>
    </w:p>
    <w:p w14:paraId="7592214A" w14:textId="77777777" w:rsidR="006B5CF2" w:rsidRPr="005162DE" w:rsidRDefault="006B5CF2" w:rsidP="006B5CF2"/>
    <w:tbl>
      <w:tblPr>
        <w:tblStyle w:val="TableGrid"/>
        <w:tblW w:w="10885" w:type="dxa"/>
        <w:tblLayout w:type="fixed"/>
        <w:tblLook w:val="00A0" w:firstRow="1" w:lastRow="0" w:firstColumn="1" w:lastColumn="0" w:noHBand="0" w:noVBand="0"/>
      </w:tblPr>
      <w:tblGrid>
        <w:gridCol w:w="985"/>
        <w:gridCol w:w="900"/>
        <w:gridCol w:w="990"/>
        <w:gridCol w:w="900"/>
        <w:gridCol w:w="900"/>
        <w:gridCol w:w="990"/>
        <w:gridCol w:w="720"/>
        <w:gridCol w:w="720"/>
        <w:gridCol w:w="3780"/>
      </w:tblGrid>
      <w:tr w:rsidR="006A68B0" w:rsidRPr="005162DE" w14:paraId="36B51181" w14:textId="77777777" w:rsidTr="00066C0E">
        <w:trPr>
          <w:cantSplit/>
          <w:trHeight w:val="1708"/>
          <w:tblHeader/>
        </w:trPr>
        <w:tc>
          <w:tcPr>
            <w:tcW w:w="985" w:type="dxa"/>
            <w:tcMar>
              <w:left w:w="86" w:type="dxa"/>
              <w:right w:w="86" w:type="dxa"/>
            </w:tcMar>
            <w:textDirection w:val="btLr"/>
            <w:vAlign w:val="center"/>
          </w:tcPr>
          <w:p w14:paraId="200AAF06" w14:textId="3C89A4DF"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 xml:space="preserve">Lead and Copper </w:t>
            </w:r>
          </w:p>
        </w:tc>
        <w:tc>
          <w:tcPr>
            <w:tcW w:w="900" w:type="dxa"/>
            <w:tcMar>
              <w:left w:w="86" w:type="dxa"/>
              <w:right w:w="86" w:type="dxa"/>
            </w:tcMar>
            <w:textDirection w:val="btLr"/>
            <w:vAlign w:val="center"/>
          </w:tcPr>
          <w:p w14:paraId="54E947A1"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Sample Date</w:t>
            </w:r>
          </w:p>
        </w:tc>
        <w:tc>
          <w:tcPr>
            <w:tcW w:w="990" w:type="dxa"/>
            <w:tcMar>
              <w:left w:w="86" w:type="dxa"/>
              <w:right w:w="86" w:type="dxa"/>
            </w:tcMar>
            <w:textDirection w:val="btLr"/>
            <w:vAlign w:val="center"/>
          </w:tcPr>
          <w:p w14:paraId="146DCC26"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No. of Samples Collected</w:t>
            </w:r>
          </w:p>
        </w:tc>
        <w:tc>
          <w:tcPr>
            <w:tcW w:w="900" w:type="dxa"/>
            <w:tcMar>
              <w:left w:w="86" w:type="dxa"/>
              <w:right w:w="86" w:type="dxa"/>
            </w:tcMar>
            <w:textDirection w:val="btLr"/>
            <w:vAlign w:val="center"/>
          </w:tcPr>
          <w:p w14:paraId="533D8D6B"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90</w:t>
            </w:r>
            <w:r w:rsidRPr="005162DE">
              <w:rPr>
                <w:rFonts w:ascii="Arial" w:hAnsi="Arial" w:cs="Arial"/>
                <w:b/>
                <w:bCs/>
                <w:sz w:val="24"/>
                <w:szCs w:val="24"/>
                <w:vertAlign w:val="superscript"/>
              </w:rPr>
              <w:t>th</w:t>
            </w:r>
            <w:r w:rsidRPr="005162DE">
              <w:rPr>
                <w:rFonts w:ascii="Arial" w:hAnsi="Arial" w:cs="Arial"/>
                <w:b/>
                <w:bCs/>
                <w:sz w:val="24"/>
                <w:szCs w:val="24"/>
              </w:rPr>
              <w:t xml:space="preserve"> Percentile Level Detected</w:t>
            </w:r>
          </w:p>
        </w:tc>
        <w:tc>
          <w:tcPr>
            <w:tcW w:w="900" w:type="dxa"/>
            <w:tcMar>
              <w:left w:w="86" w:type="dxa"/>
              <w:right w:w="86" w:type="dxa"/>
            </w:tcMar>
            <w:textDirection w:val="btLr"/>
            <w:vAlign w:val="center"/>
          </w:tcPr>
          <w:p w14:paraId="7B6723E0" w14:textId="07A4F5E8"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No. Sites Exceeding AL</w:t>
            </w:r>
          </w:p>
        </w:tc>
        <w:tc>
          <w:tcPr>
            <w:tcW w:w="990" w:type="dxa"/>
            <w:textDirection w:val="btLr"/>
            <w:vAlign w:val="center"/>
          </w:tcPr>
          <w:p w14:paraId="18288501" w14:textId="4529A8FA" w:rsidR="006A68B0" w:rsidRPr="000F7604" w:rsidRDefault="006A68B0" w:rsidP="006A68B0">
            <w:pPr>
              <w:jc w:val="center"/>
              <w:rPr>
                <w:rFonts w:ascii="Arial" w:hAnsi="Arial" w:cs="Arial"/>
                <w:b/>
                <w:bCs/>
                <w:sz w:val="24"/>
                <w:szCs w:val="24"/>
              </w:rPr>
            </w:pPr>
            <w:r w:rsidRPr="000F7604">
              <w:rPr>
                <w:rFonts w:ascii="Arial" w:hAnsi="Arial" w:cs="Arial"/>
                <w:b/>
                <w:bCs/>
                <w:sz w:val="24"/>
                <w:szCs w:val="24"/>
              </w:rPr>
              <w:t>Range of Results</w:t>
            </w:r>
          </w:p>
        </w:tc>
        <w:tc>
          <w:tcPr>
            <w:tcW w:w="720" w:type="dxa"/>
            <w:tcMar>
              <w:left w:w="86" w:type="dxa"/>
              <w:right w:w="86" w:type="dxa"/>
            </w:tcMar>
            <w:textDirection w:val="btLr"/>
            <w:vAlign w:val="center"/>
          </w:tcPr>
          <w:p w14:paraId="3ED838B1" w14:textId="3E993F91"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AL</w:t>
            </w:r>
          </w:p>
        </w:tc>
        <w:tc>
          <w:tcPr>
            <w:tcW w:w="720" w:type="dxa"/>
            <w:tcMar>
              <w:left w:w="86" w:type="dxa"/>
              <w:right w:w="86" w:type="dxa"/>
            </w:tcMar>
            <w:textDirection w:val="btLr"/>
            <w:vAlign w:val="center"/>
          </w:tcPr>
          <w:p w14:paraId="0803C2EF" w14:textId="77777777"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PHG</w:t>
            </w:r>
          </w:p>
        </w:tc>
        <w:tc>
          <w:tcPr>
            <w:tcW w:w="3780" w:type="dxa"/>
            <w:vAlign w:val="center"/>
          </w:tcPr>
          <w:p w14:paraId="2AA33393" w14:textId="1DB0A28B"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Typical Source of</w:t>
            </w:r>
          </w:p>
          <w:p w14:paraId="7E2A4564" w14:textId="38803CA4"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Contaminant</w:t>
            </w:r>
          </w:p>
        </w:tc>
      </w:tr>
      <w:tr w:rsidR="006A68B0" w:rsidRPr="005162DE" w14:paraId="08D72929" w14:textId="77777777" w:rsidTr="00066C0E">
        <w:trPr>
          <w:trHeight w:val="1332"/>
        </w:trPr>
        <w:tc>
          <w:tcPr>
            <w:tcW w:w="985" w:type="dxa"/>
            <w:tcMar>
              <w:left w:w="86" w:type="dxa"/>
              <w:right w:w="86" w:type="dxa"/>
            </w:tcMar>
          </w:tcPr>
          <w:p w14:paraId="5B6D4539" w14:textId="7EED08FC" w:rsidR="006A68B0" w:rsidRPr="005162DE" w:rsidRDefault="00C46CEF" w:rsidP="00960466">
            <w:pPr>
              <w:spacing w:before="40" w:after="40"/>
              <w:rPr>
                <w:rFonts w:ascii="Arial" w:hAnsi="Arial" w:cs="Arial"/>
                <w:sz w:val="24"/>
                <w:szCs w:val="24"/>
              </w:rPr>
            </w:pPr>
            <w:r>
              <w:rPr>
                <w:rFonts w:ascii="Arial" w:hAnsi="Arial" w:cs="Arial"/>
                <w:sz w:val="24"/>
                <w:szCs w:val="24"/>
              </w:rPr>
              <w:t>N/A</w:t>
            </w:r>
          </w:p>
        </w:tc>
        <w:tc>
          <w:tcPr>
            <w:tcW w:w="900" w:type="dxa"/>
            <w:tcMar>
              <w:left w:w="86" w:type="dxa"/>
              <w:right w:w="86" w:type="dxa"/>
            </w:tcMar>
          </w:tcPr>
          <w:p w14:paraId="0A0580DD" w14:textId="792BE769" w:rsidR="006A68B0" w:rsidRPr="005162DE" w:rsidRDefault="006A68B0" w:rsidP="00960466">
            <w:pPr>
              <w:spacing w:before="40" w:after="40"/>
              <w:jc w:val="center"/>
              <w:rPr>
                <w:rFonts w:ascii="Arial" w:hAnsi="Arial" w:cs="Arial"/>
                <w:sz w:val="24"/>
                <w:szCs w:val="24"/>
              </w:rPr>
            </w:pPr>
            <w:r w:rsidRPr="005162DE">
              <w:rPr>
                <w:rFonts w:ascii="Arial" w:hAnsi="Arial" w:cs="Arial"/>
                <w:sz w:val="24"/>
                <w:szCs w:val="24"/>
              </w:rPr>
              <w:t>[Enter Date]</w:t>
            </w:r>
          </w:p>
        </w:tc>
        <w:tc>
          <w:tcPr>
            <w:tcW w:w="990" w:type="dxa"/>
            <w:tcMar>
              <w:left w:w="86" w:type="dxa"/>
              <w:right w:w="86" w:type="dxa"/>
            </w:tcMar>
          </w:tcPr>
          <w:p w14:paraId="102D5A02" w14:textId="5DAC65D6" w:rsidR="006A68B0" w:rsidRPr="005162DE" w:rsidRDefault="006A68B0" w:rsidP="00960466">
            <w:pPr>
              <w:spacing w:before="40" w:after="40"/>
              <w:jc w:val="center"/>
              <w:rPr>
                <w:rFonts w:ascii="Arial" w:hAnsi="Arial" w:cs="Arial"/>
                <w:sz w:val="24"/>
                <w:szCs w:val="24"/>
              </w:rPr>
            </w:pPr>
            <w:r w:rsidRPr="005162DE">
              <w:rPr>
                <w:rFonts w:ascii="Arial" w:hAnsi="Arial" w:cs="Arial"/>
                <w:sz w:val="24"/>
                <w:szCs w:val="24"/>
              </w:rPr>
              <w:t>[Enter No.]</w:t>
            </w:r>
          </w:p>
        </w:tc>
        <w:tc>
          <w:tcPr>
            <w:tcW w:w="900" w:type="dxa"/>
            <w:tcMar>
              <w:left w:w="86" w:type="dxa"/>
              <w:right w:w="86" w:type="dxa"/>
            </w:tcMar>
          </w:tcPr>
          <w:p w14:paraId="36E2A949" w14:textId="5A9DE439" w:rsidR="006A68B0" w:rsidRPr="005162DE" w:rsidRDefault="006A68B0" w:rsidP="00960466">
            <w:pPr>
              <w:spacing w:before="40" w:after="40"/>
              <w:jc w:val="center"/>
              <w:rPr>
                <w:rFonts w:ascii="Arial" w:hAnsi="Arial" w:cs="Arial"/>
                <w:sz w:val="24"/>
                <w:szCs w:val="24"/>
              </w:rPr>
            </w:pPr>
            <w:r w:rsidRPr="005162DE">
              <w:rPr>
                <w:rFonts w:ascii="Arial" w:hAnsi="Arial" w:cs="Arial"/>
                <w:sz w:val="24"/>
                <w:szCs w:val="24"/>
              </w:rPr>
              <w:t>[Enter No.]</w:t>
            </w:r>
          </w:p>
        </w:tc>
        <w:tc>
          <w:tcPr>
            <w:tcW w:w="900" w:type="dxa"/>
            <w:tcMar>
              <w:left w:w="86" w:type="dxa"/>
              <w:right w:w="86" w:type="dxa"/>
            </w:tcMar>
          </w:tcPr>
          <w:p w14:paraId="308535F4" w14:textId="234ACA8C" w:rsidR="006A68B0" w:rsidRPr="000F7604" w:rsidRDefault="006A68B0" w:rsidP="00960466">
            <w:pPr>
              <w:spacing w:before="40" w:after="40"/>
              <w:jc w:val="center"/>
              <w:rPr>
                <w:rFonts w:ascii="Arial" w:hAnsi="Arial" w:cs="Arial"/>
                <w:sz w:val="24"/>
                <w:szCs w:val="24"/>
              </w:rPr>
            </w:pPr>
            <w:r w:rsidRPr="000F7604">
              <w:rPr>
                <w:rFonts w:ascii="Arial" w:hAnsi="Arial" w:cs="Arial"/>
                <w:sz w:val="24"/>
                <w:szCs w:val="24"/>
              </w:rPr>
              <w:t>[Enter No.]</w:t>
            </w:r>
          </w:p>
        </w:tc>
        <w:tc>
          <w:tcPr>
            <w:tcW w:w="990" w:type="dxa"/>
          </w:tcPr>
          <w:p w14:paraId="76D54BD5" w14:textId="3E19360C" w:rsidR="006A68B0" w:rsidRPr="000F7604" w:rsidRDefault="006A68B0" w:rsidP="00960466">
            <w:pPr>
              <w:spacing w:before="40" w:after="40"/>
              <w:jc w:val="center"/>
              <w:rPr>
                <w:rFonts w:ascii="Arial" w:hAnsi="Arial" w:cs="Arial"/>
                <w:sz w:val="24"/>
                <w:szCs w:val="24"/>
              </w:rPr>
            </w:pPr>
            <w:r w:rsidRPr="000F7604">
              <w:rPr>
                <w:rFonts w:ascii="Arial" w:hAnsi="Arial" w:cs="Arial"/>
                <w:sz w:val="24"/>
                <w:szCs w:val="24"/>
              </w:rPr>
              <w:t>[Enter Range]</w:t>
            </w:r>
          </w:p>
        </w:tc>
        <w:tc>
          <w:tcPr>
            <w:tcW w:w="720" w:type="dxa"/>
            <w:tcMar>
              <w:left w:w="86" w:type="dxa"/>
              <w:right w:w="86" w:type="dxa"/>
            </w:tcMar>
          </w:tcPr>
          <w:p w14:paraId="0173A2B8" w14:textId="65833D58" w:rsidR="006A68B0" w:rsidRPr="000F7604" w:rsidRDefault="006A68B0" w:rsidP="00960466">
            <w:pPr>
              <w:spacing w:before="40" w:after="40"/>
              <w:jc w:val="center"/>
              <w:rPr>
                <w:rFonts w:ascii="Arial" w:hAnsi="Arial" w:cs="Arial"/>
                <w:sz w:val="24"/>
                <w:szCs w:val="24"/>
              </w:rPr>
            </w:pPr>
            <w:r w:rsidRPr="000F7604">
              <w:rPr>
                <w:rFonts w:ascii="Arial" w:hAnsi="Arial" w:cs="Arial"/>
                <w:sz w:val="24"/>
                <w:szCs w:val="24"/>
              </w:rPr>
              <w:t>15</w:t>
            </w:r>
          </w:p>
        </w:tc>
        <w:tc>
          <w:tcPr>
            <w:tcW w:w="720" w:type="dxa"/>
            <w:tcMar>
              <w:left w:w="86" w:type="dxa"/>
              <w:right w:w="86" w:type="dxa"/>
            </w:tcMar>
          </w:tcPr>
          <w:p w14:paraId="4C360E7C" w14:textId="77777777" w:rsidR="006A68B0" w:rsidRPr="000F7604" w:rsidRDefault="006A68B0" w:rsidP="00960466">
            <w:pPr>
              <w:spacing w:before="40" w:after="40"/>
              <w:jc w:val="center"/>
              <w:rPr>
                <w:rFonts w:ascii="Arial" w:hAnsi="Arial" w:cs="Arial"/>
                <w:sz w:val="24"/>
                <w:szCs w:val="24"/>
              </w:rPr>
            </w:pPr>
            <w:r w:rsidRPr="000F7604">
              <w:rPr>
                <w:rFonts w:ascii="Arial" w:hAnsi="Arial" w:cs="Arial"/>
                <w:sz w:val="24"/>
                <w:szCs w:val="24"/>
              </w:rPr>
              <w:t>0.2</w:t>
            </w:r>
          </w:p>
        </w:tc>
        <w:tc>
          <w:tcPr>
            <w:tcW w:w="3780" w:type="dxa"/>
          </w:tcPr>
          <w:p w14:paraId="53E810BE" w14:textId="5E0DB649" w:rsidR="006A68B0" w:rsidRPr="000F7604" w:rsidRDefault="006A68B0" w:rsidP="00960466">
            <w:pPr>
              <w:spacing w:before="40" w:after="40"/>
              <w:rPr>
                <w:rFonts w:ascii="Arial" w:hAnsi="Arial" w:cs="Arial"/>
                <w:sz w:val="24"/>
                <w:szCs w:val="24"/>
              </w:rPr>
            </w:pPr>
            <w:r w:rsidRPr="000F7604">
              <w:rPr>
                <w:rFonts w:ascii="Arial" w:hAnsi="Arial" w:cs="Arial"/>
                <w:sz w:val="24"/>
                <w:szCs w:val="24"/>
              </w:rPr>
              <w:t xml:space="preserve">Corrosion of household plumbing systems; </w:t>
            </w:r>
            <w:r w:rsidR="00942A36" w:rsidRPr="000F7604">
              <w:rPr>
                <w:rFonts w:ascii="Arial" w:hAnsi="Arial" w:cs="Arial"/>
                <w:sz w:val="24"/>
                <w:szCs w:val="24"/>
              </w:rPr>
              <w:t>E</w:t>
            </w:r>
            <w:r w:rsidRPr="000F7604">
              <w:rPr>
                <w:rFonts w:ascii="Arial" w:hAnsi="Arial" w:cs="Arial"/>
                <w:sz w:val="24"/>
                <w:szCs w:val="24"/>
              </w:rPr>
              <w:t>rosion of natural deposits</w:t>
            </w:r>
          </w:p>
        </w:tc>
      </w:tr>
      <w:tr w:rsidR="006A68B0" w:rsidRPr="005162DE" w14:paraId="3E0C72DE" w14:textId="77777777" w:rsidTr="00066C0E">
        <w:trPr>
          <w:trHeight w:val="1169"/>
        </w:trPr>
        <w:tc>
          <w:tcPr>
            <w:tcW w:w="985" w:type="dxa"/>
            <w:tcMar>
              <w:left w:w="86" w:type="dxa"/>
              <w:right w:w="86" w:type="dxa"/>
            </w:tcMar>
          </w:tcPr>
          <w:p w14:paraId="4152BF18" w14:textId="6491B1FF" w:rsidR="006A68B0" w:rsidRPr="005162DE" w:rsidRDefault="00C46CEF" w:rsidP="00FC33C4">
            <w:pPr>
              <w:spacing w:before="40" w:after="40"/>
              <w:rPr>
                <w:rFonts w:ascii="Arial" w:hAnsi="Arial" w:cs="Arial"/>
                <w:sz w:val="24"/>
                <w:szCs w:val="24"/>
              </w:rPr>
            </w:pPr>
            <w:r>
              <w:rPr>
                <w:rFonts w:ascii="Arial" w:hAnsi="Arial" w:cs="Arial"/>
                <w:sz w:val="24"/>
                <w:szCs w:val="24"/>
              </w:rPr>
              <w:t>N/A</w:t>
            </w:r>
          </w:p>
        </w:tc>
        <w:tc>
          <w:tcPr>
            <w:tcW w:w="900" w:type="dxa"/>
            <w:tcMar>
              <w:left w:w="86" w:type="dxa"/>
              <w:right w:w="86" w:type="dxa"/>
            </w:tcMar>
          </w:tcPr>
          <w:p w14:paraId="1E79D436" w14:textId="528D8624" w:rsidR="006A68B0" w:rsidRPr="005162DE" w:rsidRDefault="006A68B0" w:rsidP="00FC33C4">
            <w:pPr>
              <w:spacing w:before="40" w:after="40"/>
              <w:jc w:val="center"/>
              <w:rPr>
                <w:rFonts w:ascii="Arial" w:hAnsi="Arial" w:cs="Arial"/>
                <w:sz w:val="24"/>
                <w:szCs w:val="24"/>
              </w:rPr>
            </w:pPr>
            <w:r w:rsidRPr="005162DE">
              <w:rPr>
                <w:rFonts w:ascii="Arial" w:hAnsi="Arial" w:cs="Arial"/>
                <w:sz w:val="24"/>
                <w:szCs w:val="24"/>
              </w:rPr>
              <w:t>[Enter Date]</w:t>
            </w:r>
          </w:p>
        </w:tc>
        <w:tc>
          <w:tcPr>
            <w:tcW w:w="990" w:type="dxa"/>
            <w:tcMar>
              <w:left w:w="86" w:type="dxa"/>
              <w:right w:w="86" w:type="dxa"/>
            </w:tcMar>
          </w:tcPr>
          <w:p w14:paraId="42CEE2F3" w14:textId="1A5FF816" w:rsidR="006A68B0" w:rsidRPr="005162DE" w:rsidRDefault="006A68B0" w:rsidP="00FC33C4">
            <w:pPr>
              <w:spacing w:before="40" w:after="40"/>
              <w:jc w:val="center"/>
              <w:rPr>
                <w:rFonts w:ascii="Arial" w:hAnsi="Arial" w:cs="Arial"/>
                <w:sz w:val="24"/>
                <w:szCs w:val="24"/>
              </w:rPr>
            </w:pPr>
            <w:r w:rsidRPr="005162DE">
              <w:rPr>
                <w:rFonts w:ascii="Arial" w:hAnsi="Arial" w:cs="Arial"/>
                <w:sz w:val="24"/>
                <w:szCs w:val="24"/>
              </w:rPr>
              <w:t>[Enter No.]</w:t>
            </w:r>
          </w:p>
        </w:tc>
        <w:tc>
          <w:tcPr>
            <w:tcW w:w="900" w:type="dxa"/>
            <w:tcMar>
              <w:left w:w="86" w:type="dxa"/>
              <w:right w:w="86" w:type="dxa"/>
            </w:tcMar>
          </w:tcPr>
          <w:p w14:paraId="15E55B1F" w14:textId="6EBD11C5" w:rsidR="006A68B0" w:rsidRPr="005162DE" w:rsidRDefault="006A68B0" w:rsidP="00FC33C4">
            <w:pPr>
              <w:spacing w:before="40" w:after="40"/>
              <w:jc w:val="center"/>
              <w:rPr>
                <w:rFonts w:ascii="Arial" w:hAnsi="Arial" w:cs="Arial"/>
                <w:sz w:val="24"/>
                <w:szCs w:val="24"/>
              </w:rPr>
            </w:pPr>
            <w:r w:rsidRPr="005162DE">
              <w:rPr>
                <w:rFonts w:ascii="Arial" w:hAnsi="Arial" w:cs="Arial"/>
                <w:sz w:val="24"/>
                <w:szCs w:val="24"/>
              </w:rPr>
              <w:t>[Enter No.]</w:t>
            </w:r>
          </w:p>
        </w:tc>
        <w:tc>
          <w:tcPr>
            <w:tcW w:w="900" w:type="dxa"/>
            <w:tcMar>
              <w:left w:w="86" w:type="dxa"/>
              <w:right w:w="86" w:type="dxa"/>
            </w:tcMar>
          </w:tcPr>
          <w:p w14:paraId="1AE57BBF" w14:textId="665FB218" w:rsidR="006A68B0" w:rsidRPr="000F7604" w:rsidRDefault="006A68B0" w:rsidP="00FC33C4">
            <w:pPr>
              <w:spacing w:before="40" w:after="40"/>
              <w:jc w:val="center"/>
              <w:rPr>
                <w:rFonts w:ascii="Arial" w:hAnsi="Arial" w:cs="Arial"/>
                <w:sz w:val="24"/>
                <w:szCs w:val="24"/>
              </w:rPr>
            </w:pPr>
            <w:r w:rsidRPr="000F7604">
              <w:rPr>
                <w:rFonts w:ascii="Arial" w:hAnsi="Arial" w:cs="Arial"/>
                <w:sz w:val="24"/>
                <w:szCs w:val="24"/>
              </w:rPr>
              <w:t>[Enter No.]</w:t>
            </w:r>
          </w:p>
        </w:tc>
        <w:tc>
          <w:tcPr>
            <w:tcW w:w="990" w:type="dxa"/>
          </w:tcPr>
          <w:p w14:paraId="5D0B6BE2" w14:textId="5A81582A" w:rsidR="006A68B0" w:rsidRPr="000F7604" w:rsidRDefault="006A68B0" w:rsidP="00FC33C4">
            <w:pPr>
              <w:spacing w:before="40" w:after="40"/>
              <w:jc w:val="center"/>
              <w:rPr>
                <w:rFonts w:ascii="Arial" w:hAnsi="Arial" w:cs="Arial"/>
                <w:sz w:val="24"/>
                <w:szCs w:val="24"/>
              </w:rPr>
            </w:pPr>
            <w:r w:rsidRPr="000F7604">
              <w:rPr>
                <w:rFonts w:ascii="Arial" w:hAnsi="Arial" w:cs="Arial"/>
                <w:sz w:val="24"/>
                <w:szCs w:val="24"/>
              </w:rPr>
              <w:t>[Enter Range]</w:t>
            </w:r>
          </w:p>
        </w:tc>
        <w:tc>
          <w:tcPr>
            <w:tcW w:w="720" w:type="dxa"/>
            <w:tcMar>
              <w:left w:w="86" w:type="dxa"/>
              <w:right w:w="86" w:type="dxa"/>
            </w:tcMar>
          </w:tcPr>
          <w:p w14:paraId="70C90CCD" w14:textId="6FCB15AC" w:rsidR="006A68B0" w:rsidRPr="000F7604" w:rsidRDefault="006A68B0" w:rsidP="00FC33C4">
            <w:pPr>
              <w:spacing w:before="40" w:after="40"/>
              <w:jc w:val="center"/>
              <w:rPr>
                <w:rFonts w:ascii="Arial" w:hAnsi="Arial" w:cs="Arial"/>
                <w:sz w:val="24"/>
                <w:szCs w:val="24"/>
              </w:rPr>
            </w:pPr>
            <w:r w:rsidRPr="000F7604">
              <w:rPr>
                <w:rFonts w:ascii="Arial" w:hAnsi="Arial" w:cs="Arial"/>
                <w:sz w:val="24"/>
                <w:szCs w:val="24"/>
              </w:rPr>
              <w:t>1.3</w:t>
            </w:r>
          </w:p>
        </w:tc>
        <w:tc>
          <w:tcPr>
            <w:tcW w:w="720" w:type="dxa"/>
            <w:tcMar>
              <w:left w:w="86" w:type="dxa"/>
              <w:right w:w="86" w:type="dxa"/>
            </w:tcMar>
          </w:tcPr>
          <w:p w14:paraId="6BFCFA13" w14:textId="77777777" w:rsidR="006A68B0" w:rsidRPr="000F7604" w:rsidRDefault="006A68B0" w:rsidP="00FC33C4">
            <w:pPr>
              <w:spacing w:before="40" w:after="40"/>
              <w:jc w:val="center"/>
              <w:rPr>
                <w:rFonts w:ascii="Arial" w:hAnsi="Arial" w:cs="Arial"/>
                <w:sz w:val="24"/>
                <w:szCs w:val="24"/>
              </w:rPr>
            </w:pPr>
            <w:r w:rsidRPr="000F7604">
              <w:rPr>
                <w:rFonts w:ascii="Arial" w:hAnsi="Arial" w:cs="Arial"/>
                <w:sz w:val="24"/>
                <w:szCs w:val="24"/>
              </w:rPr>
              <w:t>0.3</w:t>
            </w:r>
          </w:p>
        </w:tc>
        <w:tc>
          <w:tcPr>
            <w:tcW w:w="3780" w:type="dxa"/>
          </w:tcPr>
          <w:p w14:paraId="5A3BAA98" w14:textId="4D55672D" w:rsidR="006A68B0" w:rsidRPr="000F7604" w:rsidRDefault="006A68B0" w:rsidP="00FC33C4">
            <w:pPr>
              <w:spacing w:before="40" w:after="40"/>
              <w:rPr>
                <w:rFonts w:ascii="Arial" w:hAnsi="Arial" w:cs="Arial"/>
                <w:sz w:val="24"/>
                <w:szCs w:val="24"/>
              </w:rPr>
            </w:pPr>
            <w:r w:rsidRPr="000F7604">
              <w:rPr>
                <w:rFonts w:ascii="Arial" w:hAnsi="Arial" w:cs="Arial"/>
                <w:sz w:val="24"/>
                <w:szCs w:val="24"/>
              </w:rPr>
              <w:t>Internal corrosion of household plumbing systems; erosion of natural deposits; leaching from wood preservatives</w:t>
            </w:r>
          </w:p>
        </w:tc>
      </w:tr>
    </w:tbl>
    <w:p w14:paraId="28CE577E" w14:textId="50EEA2D5" w:rsidR="005D3708" w:rsidRPr="005162DE" w:rsidRDefault="005D3708" w:rsidP="00070C22">
      <w:pPr>
        <w:pStyle w:val="Caption"/>
      </w:pPr>
      <w:r w:rsidRPr="005162DE">
        <w:t xml:space="preserve">Table </w:t>
      </w:r>
      <w:r w:rsidR="00883E1D">
        <w:fldChar w:fldCharType="begin"/>
      </w:r>
      <w:r w:rsidR="00883E1D">
        <w:instrText xml:space="preserve"> SEQ Table \* ARABIC </w:instrText>
      </w:r>
      <w:r w:rsidR="00883E1D">
        <w:fldChar w:fldCharType="separate"/>
      </w:r>
      <w:r w:rsidR="00883E1D">
        <w:rPr>
          <w:noProof/>
        </w:rPr>
        <w:t>3</w:t>
      </w:r>
      <w:r w:rsidR="00883E1D">
        <w:rPr>
          <w:noProof/>
        </w:rPr>
        <w:fldChar w:fldCharType="end"/>
      </w:r>
      <w:r w:rsidRPr="005162DE">
        <w:t>.  Sampling Results for Sodium and Hardness</w:t>
      </w:r>
    </w:p>
    <w:tbl>
      <w:tblPr>
        <w:tblStyle w:val="TableGrid"/>
        <w:tblW w:w="10836" w:type="dxa"/>
        <w:tblLayout w:type="fixed"/>
        <w:tblLook w:val="00A0" w:firstRow="1" w:lastRow="0" w:firstColumn="1" w:lastColumn="0" w:noHBand="0" w:noVBand="0"/>
      </w:tblPr>
      <w:tblGrid>
        <w:gridCol w:w="2155"/>
        <w:gridCol w:w="1080"/>
        <w:gridCol w:w="1260"/>
        <w:gridCol w:w="1350"/>
        <w:gridCol w:w="900"/>
        <w:gridCol w:w="990"/>
        <w:gridCol w:w="3101"/>
      </w:tblGrid>
      <w:tr w:rsidR="005162DE" w:rsidRPr="005162DE" w14:paraId="6B0CD754" w14:textId="77777777" w:rsidTr="00066C0E">
        <w:tc>
          <w:tcPr>
            <w:tcW w:w="2155" w:type="dxa"/>
            <w:tcMar>
              <w:left w:w="58" w:type="dxa"/>
              <w:right w:w="58" w:type="dxa"/>
            </w:tcMar>
            <w:vAlign w:val="center"/>
          </w:tcPr>
          <w:p w14:paraId="4E31B692"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080" w:type="dxa"/>
            <w:tcMar>
              <w:left w:w="58" w:type="dxa"/>
              <w:right w:w="58" w:type="dxa"/>
            </w:tcMar>
            <w:vAlign w:val="center"/>
          </w:tcPr>
          <w:p w14:paraId="6435DA60"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Level</w:t>
            </w:r>
            <w:r w:rsidR="00624516" w:rsidRPr="005162DE">
              <w:rPr>
                <w:rFonts w:ascii="Arial" w:hAnsi="Arial" w:cs="Arial"/>
                <w:b/>
                <w:sz w:val="24"/>
                <w:szCs w:val="24"/>
              </w:rPr>
              <w:t xml:space="preserve"> </w:t>
            </w:r>
            <w:r w:rsidRPr="005162DE">
              <w:rPr>
                <w:rFonts w:ascii="Arial" w:hAnsi="Arial" w:cs="Arial"/>
                <w:b/>
                <w:sz w:val="24"/>
                <w:szCs w:val="24"/>
              </w:rPr>
              <w:t>Detected</w:t>
            </w:r>
          </w:p>
        </w:tc>
        <w:tc>
          <w:tcPr>
            <w:tcW w:w="1350" w:type="dxa"/>
            <w:tcMar>
              <w:left w:w="58" w:type="dxa"/>
              <w:right w:w="58" w:type="dxa"/>
            </w:tcMar>
            <w:vAlign w:val="center"/>
          </w:tcPr>
          <w:p w14:paraId="1799385A"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C13840C"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MCL</w:t>
            </w:r>
          </w:p>
        </w:tc>
        <w:tc>
          <w:tcPr>
            <w:tcW w:w="990" w:type="dxa"/>
            <w:tcMar>
              <w:left w:w="58" w:type="dxa"/>
              <w:right w:w="58" w:type="dxa"/>
            </w:tcMar>
            <w:vAlign w:val="center"/>
          </w:tcPr>
          <w:p w14:paraId="43BDC445" w14:textId="0D468C53"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3101" w:type="dxa"/>
            <w:tcMar>
              <w:left w:w="58" w:type="dxa"/>
              <w:right w:w="58" w:type="dxa"/>
            </w:tcMar>
            <w:vAlign w:val="center"/>
          </w:tcPr>
          <w:p w14:paraId="621F6FB1"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0E0C1E93" w14:textId="77777777" w:rsidTr="00066C0E">
        <w:trPr>
          <w:trHeight w:val="432"/>
        </w:trPr>
        <w:tc>
          <w:tcPr>
            <w:tcW w:w="2155" w:type="dxa"/>
          </w:tcPr>
          <w:p w14:paraId="66AD9F49"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Sodium (ppm)</w:t>
            </w:r>
          </w:p>
        </w:tc>
        <w:tc>
          <w:tcPr>
            <w:tcW w:w="1080" w:type="dxa"/>
            <w:tcMar>
              <w:left w:w="58" w:type="dxa"/>
              <w:right w:w="58" w:type="dxa"/>
            </w:tcMar>
          </w:tcPr>
          <w:p w14:paraId="2DC49168" w14:textId="2954DBDF" w:rsidR="00684C7E" w:rsidRPr="005162DE" w:rsidRDefault="00DB548D" w:rsidP="00684C7E">
            <w:pPr>
              <w:spacing w:before="40" w:after="40"/>
              <w:jc w:val="center"/>
              <w:rPr>
                <w:rFonts w:ascii="Arial" w:hAnsi="Arial" w:cs="Arial"/>
                <w:sz w:val="24"/>
                <w:szCs w:val="24"/>
              </w:rPr>
            </w:pPr>
            <w:r>
              <w:rPr>
                <w:rFonts w:ascii="Arial" w:hAnsi="Arial" w:cs="Arial"/>
                <w:sz w:val="24"/>
                <w:szCs w:val="24"/>
              </w:rPr>
              <w:t>4/27/2012</w:t>
            </w:r>
          </w:p>
        </w:tc>
        <w:tc>
          <w:tcPr>
            <w:tcW w:w="1260" w:type="dxa"/>
            <w:tcMar>
              <w:left w:w="58" w:type="dxa"/>
              <w:right w:w="58" w:type="dxa"/>
            </w:tcMar>
          </w:tcPr>
          <w:p w14:paraId="690B0D1C" w14:textId="747F20C2" w:rsidR="00684C7E" w:rsidRPr="005162DE" w:rsidRDefault="00DB548D" w:rsidP="00684C7E">
            <w:pPr>
              <w:spacing w:before="40" w:after="40"/>
              <w:jc w:val="center"/>
              <w:rPr>
                <w:rFonts w:ascii="Arial" w:hAnsi="Arial" w:cs="Arial"/>
                <w:sz w:val="24"/>
                <w:szCs w:val="24"/>
              </w:rPr>
            </w:pPr>
            <w:r>
              <w:rPr>
                <w:rFonts w:ascii="Arial" w:hAnsi="Arial" w:cs="Arial"/>
                <w:sz w:val="24"/>
                <w:szCs w:val="24"/>
              </w:rPr>
              <w:t>16</w:t>
            </w:r>
          </w:p>
        </w:tc>
        <w:tc>
          <w:tcPr>
            <w:tcW w:w="1350" w:type="dxa"/>
            <w:tcMar>
              <w:left w:w="58" w:type="dxa"/>
              <w:right w:w="58" w:type="dxa"/>
            </w:tcMar>
          </w:tcPr>
          <w:p w14:paraId="6802CC34" w14:textId="4C1898E7" w:rsidR="00684C7E" w:rsidRPr="005162DE" w:rsidRDefault="00684C7E" w:rsidP="00684C7E">
            <w:pPr>
              <w:spacing w:before="40" w:after="40"/>
              <w:jc w:val="center"/>
              <w:rPr>
                <w:rFonts w:ascii="Arial" w:hAnsi="Arial" w:cs="Arial"/>
                <w:sz w:val="24"/>
                <w:szCs w:val="24"/>
              </w:rPr>
            </w:pPr>
          </w:p>
        </w:tc>
        <w:tc>
          <w:tcPr>
            <w:tcW w:w="900" w:type="dxa"/>
            <w:tcMar>
              <w:left w:w="58" w:type="dxa"/>
              <w:right w:w="58" w:type="dxa"/>
            </w:tcMar>
          </w:tcPr>
          <w:p w14:paraId="4E60C959"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tcPr>
          <w:p w14:paraId="721928BB"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3101" w:type="dxa"/>
            <w:tcMar>
              <w:left w:w="58" w:type="dxa"/>
              <w:right w:w="58" w:type="dxa"/>
            </w:tcMar>
          </w:tcPr>
          <w:p w14:paraId="4A3C8020"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Salt present in the water and is generally naturally occurring</w:t>
            </w:r>
          </w:p>
        </w:tc>
      </w:tr>
      <w:tr w:rsidR="005162DE" w:rsidRPr="005162DE" w14:paraId="2ACD2463" w14:textId="77777777" w:rsidTr="00066C0E">
        <w:tc>
          <w:tcPr>
            <w:tcW w:w="2155" w:type="dxa"/>
          </w:tcPr>
          <w:p w14:paraId="01FDA3CE"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Hardness (ppm)</w:t>
            </w:r>
          </w:p>
        </w:tc>
        <w:tc>
          <w:tcPr>
            <w:tcW w:w="1080" w:type="dxa"/>
            <w:tcMar>
              <w:left w:w="58" w:type="dxa"/>
              <w:right w:w="58" w:type="dxa"/>
            </w:tcMar>
          </w:tcPr>
          <w:p w14:paraId="7A81C45D" w14:textId="3D04E884" w:rsidR="00684C7E" w:rsidRPr="005162DE" w:rsidRDefault="00EB0C53" w:rsidP="00684C7E">
            <w:pPr>
              <w:spacing w:before="40" w:after="40"/>
              <w:jc w:val="center"/>
              <w:rPr>
                <w:rFonts w:ascii="Arial" w:hAnsi="Arial" w:cs="Arial"/>
                <w:sz w:val="24"/>
                <w:szCs w:val="24"/>
              </w:rPr>
            </w:pPr>
            <w:r>
              <w:rPr>
                <w:rFonts w:ascii="Arial" w:hAnsi="Arial" w:cs="Arial"/>
                <w:sz w:val="24"/>
                <w:szCs w:val="24"/>
              </w:rPr>
              <w:t>4/27/2012</w:t>
            </w:r>
          </w:p>
        </w:tc>
        <w:tc>
          <w:tcPr>
            <w:tcW w:w="1260" w:type="dxa"/>
            <w:tcMar>
              <w:left w:w="58" w:type="dxa"/>
              <w:right w:w="58" w:type="dxa"/>
            </w:tcMar>
          </w:tcPr>
          <w:p w14:paraId="5F571C45" w14:textId="11B5F5FB" w:rsidR="00684C7E" w:rsidRPr="005162DE" w:rsidRDefault="00EB0C53" w:rsidP="00684C7E">
            <w:pPr>
              <w:spacing w:before="40" w:after="40"/>
              <w:jc w:val="center"/>
              <w:rPr>
                <w:rFonts w:ascii="Arial" w:hAnsi="Arial" w:cs="Arial"/>
                <w:sz w:val="24"/>
                <w:szCs w:val="24"/>
              </w:rPr>
            </w:pPr>
            <w:r>
              <w:rPr>
                <w:rFonts w:ascii="Arial" w:hAnsi="Arial" w:cs="Arial"/>
                <w:sz w:val="24"/>
                <w:szCs w:val="24"/>
              </w:rPr>
              <w:t>273</w:t>
            </w:r>
          </w:p>
        </w:tc>
        <w:tc>
          <w:tcPr>
            <w:tcW w:w="1350" w:type="dxa"/>
            <w:tcMar>
              <w:left w:w="58" w:type="dxa"/>
              <w:right w:w="58" w:type="dxa"/>
            </w:tcMar>
          </w:tcPr>
          <w:p w14:paraId="2BE476FB" w14:textId="659EE998"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[Enter Range]</w:t>
            </w:r>
          </w:p>
        </w:tc>
        <w:tc>
          <w:tcPr>
            <w:tcW w:w="900" w:type="dxa"/>
            <w:tcMar>
              <w:left w:w="58" w:type="dxa"/>
              <w:right w:w="58" w:type="dxa"/>
            </w:tcMar>
          </w:tcPr>
          <w:p w14:paraId="76B554F2"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tcPr>
          <w:p w14:paraId="2588B8FC"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3101" w:type="dxa"/>
            <w:tcMar>
              <w:left w:w="58" w:type="dxa"/>
              <w:right w:w="58" w:type="dxa"/>
            </w:tcMar>
          </w:tcPr>
          <w:p w14:paraId="092D52C6"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Sum of polyvalent cations present in the water, generally magnesium and calcium, and are usually naturally occurring</w:t>
            </w:r>
          </w:p>
        </w:tc>
      </w:tr>
    </w:tbl>
    <w:p w14:paraId="26E86F03" w14:textId="342DF7F5" w:rsidR="005D3708" w:rsidRPr="005162DE" w:rsidRDefault="005D3708" w:rsidP="00070C22">
      <w:pPr>
        <w:pStyle w:val="Caption"/>
      </w:pPr>
      <w:r w:rsidRPr="005162DE">
        <w:lastRenderedPageBreak/>
        <w:t xml:space="preserve">Table </w:t>
      </w:r>
      <w:r w:rsidR="00883E1D">
        <w:fldChar w:fldCharType="begin"/>
      </w:r>
      <w:r w:rsidR="00883E1D">
        <w:instrText xml:space="preserve"> SEQ Table \* ARABIC </w:instrText>
      </w:r>
      <w:r w:rsidR="00883E1D">
        <w:fldChar w:fldCharType="separate"/>
      </w:r>
      <w:r w:rsidR="00883E1D">
        <w:rPr>
          <w:noProof/>
        </w:rPr>
        <w:t>4</w:t>
      </w:r>
      <w:r w:rsidR="00883E1D">
        <w:rPr>
          <w:noProof/>
        </w:rPr>
        <w:fldChar w:fldCharType="end"/>
      </w:r>
      <w:r w:rsidRPr="005162DE">
        <w:t>.  Detection of Contaminants with a Primary Drinking Water Standard</w:t>
      </w:r>
      <w:r w:rsidR="009A1BAB">
        <w:t xml:space="preserve"> </w:t>
      </w:r>
      <w:r w:rsidR="003833CC">
        <w:t>– N/A</w:t>
      </w:r>
    </w:p>
    <w:tbl>
      <w:tblPr>
        <w:tblStyle w:val="TableGrid"/>
        <w:tblW w:w="10836" w:type="dxa"/>
        <w:tblLayout w:type="fixed"/>
        <w:tblLook w:val="00A0" w:firstRow="1" w:lastRow="0" w:firstColumn="1" w:lastColumn="0" w:noHBand="0" w:noVBand="0"/>
      </w:tblPr>
      <w:tblGrid>
        <w:gridCol w:w="2245"/>
        <w:gridCol w:w="1440"/>
        <w:gridCol w:w="1260"/>
        <w:gridCol w:w="1530"/>
        <w:gridCol w:w="1170"/>
        <w:gridCol w:w="1260"/>
        <w:gridCol w:w="1931"/>
      </w:tblGrid>
      <w:tr w:rsidR="005162DE" w:rsidRPr="005162DE" w14:paraId="4FC0937E" w14:textId="77777777" w:rsidTr="002D3FB5">
        <w:trPr>
          <w:cantSplit/>
          <w:trHeight w:val="1511"/>
        </w:trPr>
        <w:tc>
          <w:tcPr>
            <w:tcW w:w="2245" w:type="dxa"/>
            <w:vAlign w:val="center"/>
          </w:tcPr>
          <w:p w14:paraId="5D305F3C" w14:textId="77777777"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Chemical or Constituent</w:t>
            </w:r>
          </w:p>
          <w:p w14:paraId="5BD8AAE1" w14:textId="38A9E5D5"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(and</w:t>
            </w:r>
          </w:p>
          <w:p w14:paraId="5EAC0E0C" w14:textId="7515AE9D"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reporting units)</w:t>
            </w:r>
          </w:p>
        </w:tc>
        <w:tc>
          <w:tcPr>
            <w:tcW w:w="1440" w:type="dxa"/>
            <w:vAlign w:val="center"/>
          </w:tcPr>
          <w:p w14:paraId="09A3D0BB"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Sample Date</w:t>
            </w:r>
          </w:p>
        </w:tc>
        <w:tc>
          <w:tcPr>
            <w:tcW w:w="1260" w:type="dxa"/>
            <w:tcMar>
              <w:left w:w="72" w:type="dxa"/>
              <w:right w:w="72" w:type="dxa"/>
            </w:tcMar>
            <w:vAlign w:val="center"/>
          </w:tcPr>
          <w:p w14:paraId="6C8B5EC3" w14:textId="586D6E88"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Level</w:t>
            </w:r>
            <w:r w:rsidR="005D3BD9" w:rsidRPr="005162DE">
              <w:rPr>
                <w:rFonts w:ascii="Arial" w:hAnsi="Arial" w:cs="Arial"/>
                <w:b/>
                <w:sz w:val="24"/>
                <w:szCs w:val="24"/>
              </w:rPr>
              <w:t xml:space="preserve"> </w:t>
            </w:r>
            <w:r w:rsidRPr="005162DE">
              <w:rPr>
                <w:rFonts w:ascii="Arial" w:hAnsi="Arial" w:cs="Arial"/>
                <w:b/>
                <w:sz w:val="24"/>
                <w:szCs w:val="24"/>
              </w:rPr>
              <w:t>Detected</w:t>
            </w:r>
          </w:p>
        </w:tc>
        <w:tc>
          <w:tcPr>
            <w:tcW w:w="1530" w:type="dxa"/>
            <w:vAlign w:val="center"/>
          </w:tcPr>
          <w:p w14:paraId="39BF4DF6"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Range of Detections</w:t>
            </w:r>
          </w:p>
        </w:tc>
        <w:tc>
          <w:tcPr>
            <w:tcW w:w="1170" w:type="dxa"/>
            <w:vAlign w:val="center"/>
          </w:tcPr>
          <w:p w14:paraId="7B1E983A" w14:textId="3813232C"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260" w:type="dxa"/>
            <w:vAlign w:val="center"/>
          </w:tcPr>
          <w:p w14:paraId="5FC2DC4F" w14:textId="302D51E1"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1931" w:type="dxa"/>
            <w:vAlign w:val="center"/>
          </w:tcPr>
          <w:p w14:paraId="518AAAA0"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C96DD6F" w14:textId="77777777" w:rsidTr="002D3FB5">
        <w:trPr>
          <w:trHeight w:val="432"/>
        </w:trPr>
        <w:tc>
          <w:tcPr>
            <w:tcW w:w="2245" w:type="dxa"/>
            <w:tcMar>
              <w:left w:w="58" w:type="dxa"/>
              <w:right w:w="58" w:type="dxa"/>
            </w:tcMar>
          </w:tcPr>
          <w:p w14:paraId="29E71AAC" w14:textId="24FFB123" w:rsidR="00512D8C" w:rsidRPr="005162DE" w:rsidRDefault="003833CC" w:rsidP="00512D8C">
            <w:pPr>
              <w:keepNext/>
              <w:keepLines/>
              <w:spacing w:before="40" w:after="40"/>
              <w:ind w:left="30"/>
              <w:jc w:val="both"/>
              <w:rPr>
                <w:rFonts w:ascii="Arial" w:hAnsi="Arial" w:cs="Arial"/>
                <w:sz w:val="24"/>
                <w:szCs w:val="24"/>
              </w:rPr>
            </w:pPr>
            <w:r>
              <w:rPr>
                <w:rFonts w:ascii="Arial" w:hAnsi="Arial" w:cs="Arial"/>
                <w:sz w:val="24"/>
                <w:szCs w:val="24"/>
              </w:rPr>
              <w:t>N/A</w:t>
            </w:r>
          </w:p>
        </w:tc>
        <w:tc>
          <w:tcPr>
            <w:tcW w:w="1440" w:type="dxa"/>
          </w:tcPr>
          <w:p w14:paraId="21F7006B" w14:textId="63B8CA92" w:rsidR="00512D8C" w:rsidRPr="005162DE" w:rsidRDefault="00512D8C" w:rsidP="00512D8C">
            <w:pPr>
              <w:keepNext/>
              <w:keepLines/>
              <w:spacing w:before="40" w:after="40"/>
              <w:jc w:val="center"/>
              <w:rPr>
                <w:rFonts w:ascii="Arial" w:hAnsi="Arial" w:cs="Arial"/>
                <w:sz w:val="24"/>
                <w:szCs w:val="24"/>
              </w:rPr>
            </w:pPr>
            <w:r w:rsidRPr="005162DE">
              <w:rPr>
                <w:rFonts w:ascii="Arial" w:hAnsi="Arial" w:cs="Arial"/>
                <w:sz w:val="24"/>
                <w:szCs w:val="24"/>
              </w:rPr>
              <w:t>[Enter Date]</w:t>
            </w:r>
          </w:p>
        </w:tc>
        <w:tc>
          <w:tcPr>
            <w:tcW w:w="1260" w:type="dxa"/>
          </w:tcPr>
          <w:p w14:paraId="1BD7CABC" w14:textId="4340244C" w:rsidR="00512D8C" w:rsidRPr="005162DE" w:rsidRDefault="00512D8C" w:rsidP="00512D8C">
            <w:pPr>
              <w:keepNext/>
              <w:keepLines/>
              <w:spacing w:before="40" w:after="40"/>
              <w:jc w:val="center"/>
              <w:rPr>
                <w:rFonts w:ascii="Arial" w:hAnsi="Arial" w:cs="Arial"/>
                <w:sz w:val="24"/>
                <w:szCs w:val="24"/>
              </w:rPr>
            </w:pPr>
            <w:r w:rsidRPr="005162DE">
              <w:rPr>
                <w:rFonts w:ascii="Arial" w:hAnsi="Arial" w:cs="Arial"/>
                <w:sz w:val="24"/>
                <w:szCs w:val="24"/>
              </w:rPr>
              <w:t>[Enter No.]</w:t>
            </w:r>
          </w:p>
        </w:tc>
        <w:tc>
          <w:tcPr>
            <w:tcW w:w="1530" w:type="dxa"/>
          </w:tcPr>
          <w:p w14:paraId="40895B2C" w14:textId="0EBD489C" w:rsidR="00512D8C" w:rsidRPr="005162DE" w:rsidRDefault="00512D8C" w:rsidP="00512D8C">
            <w:pPr>
              <w:keepNext/>
              <w:keepLines/>
              <w:spacing w:before="40" w:after="40"/>
              <w:jc w:val="center"/>
              <w:rPr>
                <w:rFonts w:ascii="Arial" w:hAnsi="Arial" w:cs="Arial"/>
                <w:sz w:val="24"/>
                <w:szCs w:val="24"/>
              </w:rPr>
            </w:pPr>
            <w:r w:rsidRPr="005162DE">
              <w:rPr>
                <w:rFonts w:ascii="Arial" w:hAnsi="Arial" w:cs="Arial"/>
                <w:sz w:val="24"/>
                <w:szCs w:val="24"/>
              </w:rPr>
              <w:t>[Enter Range]</w:t>
            </w:r>
          </w:p>
        </w:tc>
        <w:tc>
          <w:tcPr>
            <w:tcW w:w="1170" w:type="dxa"/>
          </w:tcPr>
          <w:p w14:paraId="707B8EC2" w14:textId="0E9749B7" w:rsidR="00512D8C" w:rsidRPr="005162DE" w:rsidRDefault="00512D8C" w:rsidP="00512D8C">
            <w:pPr>
              <w:keepNext/>
              <w:keepLines/>
              <w:spacing w:before="40" w:after="40"/>
              <w:jc w:val="center"/>
              <w:rPr>
                <w:rFonts w:ascii="Arial" w:hAnsi="Arial" w:cs="Arial"/>
                <w:sz w:val="24"/>
                <w:szCs w:val="24"/>
              </w:rPr>
            </w:pPr>
            <w:r w:rsidRPr="005162DE">
              <w:rPr>
                <w:rFonts w:ascii="Arial" w:hAnsi="Arial" w:cs="Arial"/>
                <w:sz w:val="24"/>
                <w:szCs w:val="24"/>
              </w:rPr>
              <w:t>[Enter No.]</w:t>
            </w:r>
          </w:p>
        </w:tc>
        <w:tc>
          <w:tcPr>
            <w:tcW w:w="1260" w:type="dxa"/>
          </w:tcPr>
          <w:p w14:paraId="4F209845" w14:textId="5CF39811" w:rsidR="00512D8C" w:rsidRPr="005162DE" w:rsidRDefault="00512D8C" w:rsidP="00512D8C">
            <w:pPr>
              <w:keepNext/>
              <w:keepLines/>
              <w:spacing w:before="40" w:after="40"/>
              <w:jc w:val="center"/>
              <w:rPr>
                <w:rFonts w:ascii="Arial" w:hAnsi="Arial" w:cs="Arial"/>
                <w:sz w:val="24"/>
                <w:szCs w:val="24"/>
              </w:rPr>
            </w:pPr>
            <w:r w:rsidRPr="005162DE">
              <w:rPr>
                <w:rFonts w:ascii="Arial" w:hAnsi="Arial" w:cs="Arial"/>
                <w:sz w:val="24"/>
                <w:szCs w:val="24"/>
              </w:rPr>
              <w:t>[Enter No.]</w:t>
            </w:r>
          </w:p>
        </w:tc>
        <w:tc>
          <w:tcPr>
            <w:tcW w:w="1931" w:type="dxa"/>
          </w:tcPr>
          <w:p w14:paraId="307E6935" w14:textId="7665CD0A" w:rsidR="00512D8C" w:rsidRPr="005162DE" w:rsidRDefault="00512D8C" w:rsidP="00512D8C">
            <w:pPr>
              <w:keepNext/>
              <w:keepLines/>
              <w:spacing w:before="40" w:after="40"/>
              <w:jc w:val="center"/>
              <w:rPr>
                <w:rFonts w:ascii="Arial" w:hAnsi="Arial" w:cs="Arial"/>
                <w:sz w:val="24"/>
                <w:szCs w:val="24"/>
              </w:rPr>
            </w:pPr>
            <w:r w:rsidRPr="005162DE">
              <w:rPr>
                <w:rFonts w:ascii="Arial" w:hAnsi="Arial" w:cs="Arial"/>
                <w:sz w:val="24"/>
                <w:szCs w:val="24"/>
              </w:rPr>
              <w:t>[Enter Source]</w:t>
            </w:r>
          </w:p>
        </w:tc>
      </w:tr>
      <w:tr w:rsidR="005162DE" w:rsidRPr="005162DE" w14:paraId="7E778FAF" w14:textId="77777777" w:rsidTr="002D3FB5">
        <w:trPr>
          <w:trHeight w:val="432"/>
        </w:trPr>
        <w:tc>
          <w:tcPr>
            <w:tcW w:w="2245" w:type="dxa"/>
            <w:tcMar>
              <w:left w:w="58" w:type="dxa"/>
              <w:right w:w="58" w:type="dxa"/>
            </w:tcMar>
          </w:tcPr>
          <w:p w14:paraId="2BC454A4" w14:textId="06E0A3EB" w:rsidR="00244938" w:rsidRPr="005162DE" w:rsidRDefault="00244938" w:rsidP="00244938">
            <w:pPr>
              <w:spacing w:before="40" w:after="40"/>
              <w:ind w:left="30"/>
              <w:jc w:val="both"/>
              <w:rPr>
                <w:rFonts w:ascii="Arial" w:hAnsi="Arial" w:cs="Arial"/>
                <w:sz w:val="24"/>
                <w:szCs w:val="24"/>
              </w:rPr>
            </w:pPr>
            <w:r w:rsidRPr="005162DE">
              <w:rPr>
                <w:rFonts w:ascii="Arial" w:hAnsi="Arial" w:cs="Arial"/>
                <w:sz w:val="24"/>
                <w:szCs w:val="24"/>
              </w:rPr>
              <w:t>[Enter Contaminant]</w:t>
            </w:r>
          </w:p>
        </w:tc>
        <w:tc>
          <w:tcPr>
            <w:tcW w:w="1440" w:type="dxa"/>
          </w:tcPr>
          <w:p w14:paraId="25EFD446" w14:textId="72FD199A" w:rsidR="00244938" w:rsidRPr="005162DE" w:rsidRDefault="00244938" w:rsidP="00244938">
            <w:pPr>
              <w:spacing w:before="40" w:after="40"/>
              <w:jc w:val="center"/>
              <w:rPr>
                <w:rFonts w:ascii="Arial" w:hAnsi="Arial" w:cs="Arial"/>
                <w:sz w:val="24"/>
                <w:szCs w:val="24"/>
              </w:rPr>
            </w:pPr>
            <w:r w:rsidRPr="005162DE">
              <w:rPr>
                <w:rFonts w:ascii="Arial" w:hAnsi="Arial" w:cs="Arial"/>
                <w:sz w:val="24"/>
                <w:szCs w:val="24"/>
              </w:rPr>
              <w:t>[Enter Date]</w:t>
            </w:r>
          </w:p>
        </w:tc>
        <w:tc>
          <w:tcPr>
            <w:tcW w:w="1260" w:type="dxa"/>
          </w:tcPr>
          <w:p w14:paraId="7CAF39D9" w14:textId="72CC21BA" w:rsidR="00244938" w:rsidRPr="005162DE" w:rsidRDefault="00244938" w:rsidP="00244938">
            <w:pPr>
              <w:spacing w:before="40" w:after="40"/>
              <w:jc w:val="center"/>
              <w:rPr>
                <w:rFonts w:ascii="Arial" w:hAnsi="Arial" w:cs="Arial"/>
                <w:sz w:val="24"/>
                <w:szCs w:val="24"/>
              </w:rPr>
            </w:pPr>
            <w:r w:rsidRPr="005162DE">
              <w:rPr>
                <w:rFonts w:ascii="Arial" w:hAnsi="Arial" w:cs="Arial"/>
                <w:sz w:val="24"/>
                <w:szCs w:val="24"/>
              </w:rPr>
              <w:t>[Enter No.]</w:t>
            </w:r>
          </w:p>
        </w:tc>
        <w:tc>
          <w:tcPr>
            <w:tcW w:w="1530" w:type="dxa"/>
          </w:tcPr>
          <w:p w14:paraId="694B316A" w14:textId="1C36D548" w:rsidR="00244938" w:rsidRPr="005162DE" w:rsidRDefault="00244938" w:rsidP="00244938">
            <w:pPr>
              <w:spacing w:before="40" w:after="40"/>
              <w:jc w:val="center"/>
              <w:rPr>
                <w:rFonts w:ascii="Arial" w:hAnsi="Arial" w:cs="Arial"/>
                <w:sz w:val="24"/>
                <w:szCs w:val="24"/>
              </w:rPr>
            </w:pPr>
            <w:r w:rsidRPr="005162DE">
              <w:rPr>
                <w:rFonts w:ascii="Arial" w:hAnsi="Arial" w:cs="Arial"/>
                <w:sz w:val="24"/>
                <w:szCs w:val="24"/>
              </w:rPr>
              <w:t>[Enter Range]</w:t>
            </w:r>
          </w:p>
        </w:tc>
        <w:tc>
          <w:tcPr>
            <w:tcW w:w="1170" w:type="dxa"/>
          </w:tcPr>
          <w:p w14:paraId="04B3ABD1" w14:textId="7EA0F69B" w:rsidR="00244938" w:rsidRPr="005162DE" w:rsidRDefault="00244938" w:rsidP="00244938">
            <w:pPr>
              <w:spacing w:before="40" w:after="40"/>
              <w:jc w:val="center"/>
              <w:rPr>
                <w:rFonts w:ascii="Arial" w:hAnsi="Arial" w:cs="Arial"/>
                <w:sz w:val="24"/>
                <w:szCs w:val="24"/>
              </w:rPr>
            </w:pPr>
            <w:r w:rsidRPr="005162DE">
              <w:rPr>
                <w:rFonts w:ascii="Arial" w:hAnsi="Arial" w:cs="Arial"/>
                <w:sz w:val="24"/>
                <w:szCs w:val="24"/>
              </w:rPr>
              <w:t>[Enter No.]</w:t>
            </w:r>
          </w:p>
        </w:tc>
        <w:tc>
          <w:tcPr>
            <w:tcW w:w="1260" w:type="dxa"/>
          </w:tcPr>
          <w:p w14:paraId="7BD33183" w14:textId="00219525" w:rsidR="00244938" w:rsidRPr="005162DE" w:rsidRDefault="00244938" w:rsidP="00244938">
            <w:pPr>
              <w:spacing w:before="40" w:after="40"/>
              <w:jc w:val="center"/>
              <w:rPr>
                <w:rFonts w:ascii="Arial" w:hAnsi="Arial" w:cs="Arial"/>
                <w:sz w:val="24"/>
                <w:szCs w:val="24"/>
              </w:rPr>
            </w:pPr>
            <w:r w:rsidRPr="005162DE">
              <w:rPr>
                <w:rFonts w:ascii="Arial" w:hAnsi="Arial" w:cs="Arial"/>
                <w:sz w:val="24"/>
                <w:szCs w:val="24"/>
              </w:rPr>
              <w:t>[Enter No.]</w:t>
            </w:r>
          </w:p>
        </w:tc>
        <w:tc>
          <w:tcPr>
            <w:tcW w:w="1931" w:type="dxa"/>
          </w:tcPr>
          <w:p w14:paraId="701F5E75" w14:textId="2363513C" w:rsidR="00244938" w:rsidRPr="005162DE" w:rsidRDefault="00244938" w:rsidP="00244938">
            <w:pPr>
              <w:spacing w:before="40" w:after="40"/>
              <w:jc w:val="center"/>
              <w:rPr>
                <w:rFonts w:ascii="Arial" w:hAnsi="Arial" w:cs="Arial"/>
                <w:sz w:val="24"/>
                <w:szCs w:val="24"/>
              </w:rPr>
            </w:pPr>
            <w:r w:rsidRPr="005162DE">
              <w:rPr>
                <w:rFonts w:ascii="Arial" w:hAnsi="Arial" w:cs="Arial"/>
                <w:sz w:val="24"/>
                <w:szCs w:val="24"/>
              </w:rPr>
              <w:t>[Enter Source]</w:t>
            </w:r>
          </w:p>
        </w:tc>
      </w:tr>
      <w:tr w:rsidR="005162DE" w:rsidRPr="005162DE" w14:paraId="5A2E4EDA" w14:textId="77777777" w:rsidTr="002D3FB5">
        <w:trPr>
          <w:trHeight w:val="432"/>
        </w:trPr>
        <w:tc>
          <w:tcPr>
            <w:tcW w:w="2245" w:type="dxa"/>
            <w:tcMar>
              <w:left w:w="58" w:type="dxa"/>
              <w:right w:w="58" w:type="dxa"/>
            </w:tcMar>
          </w:tcPr>
          <w:p w14:paraId="490802B3" w14:textId="3879329E" w:rsidR="001F7181" w:rsidRPr="005162DE" w:rsidRDefault="002A5101" w:rsidP="002A5101">
            <w:pPr>
              <w:spacing w:before="40" w:after="40"/>
              <w:ind w:left="30"/>
              <w:jc w:val="both"/>
              <w:rPr>
                <w:rFonts w:ascii="Arial" w:hAnsi="Arial" w:cs="Arial"/>
                <w:sz w:val="24"/>
                <w:szCs w:val="24"/>
              </w:rPr>
            </w:pPr>
            <w:r w:rsidRPr="005162DE">
              <w:rPr>
                <w:rFonts w:ascii="Arial" w:hAnsi="Arial" w:cs="Arial"/>
                <w:sz w:val="24"/>
                <w:szCs w:val="24"/>
              </w:rPr>
              <w:t>[Enter Contaminant]</w:t>
            </w:r>
          </w:p>
        </w:tc>
        <w:tc>
          <w:tcPr>
            <w:tcW w:w="1440" w:type="dxa"/>
          </w:tcPr>
          <w:p w14:paraId="535C6478" w14:textId="1C97B13D" w:rsidR="001F7181" w:rsidRPr="005162DE" w:rsidRDefault="001F7181" w:rsidP="001F7181">
            <w:pPr>
              <w:spacing w:before="40" w:after="40"/>
              <w:jc w:val="center"/>
              <w:rPr>
                <w:rFonts w:ascii="Arial" w:hAnsi="Arial" w:cs="Arial"/>
                <w:sz w:val="24"/>
                <w:szCs w:val="24"/>
              </w:rPr>
            </w:pPr>
            <w:r w:rsidRPr="005162DE">
              <w:rPr>
                <w:rFonts w:ascii="Arial" w:hAnsi="Arial" w:cs="Arial"/>
                <w:sz w:val="24"/>
                <w:szCs w:val="24"/>
              </w:rPr>
              <w:t>[Enter Date]</w:t>
            </w:r>
          </w:p>
        </w:tc>
        <w:tc>
          <w:tcPr>
            <w:tcW w:w="1260" w:type="dxa"/>
          </w:tcPr>
          <w:p w14:paraId="1A872876" w14:textId="027742D6" w:rsidR="001F7181" w:rsidRPr="005162DE" w:rsidRDefault="001F7181" w:rsidP="001F7181">
            <w:pPr>
              <w:spacing w:before="40" w:after="40"/>
              <w:jc w:val="center"/>
              <w:rPr>
                <w:rFonts w:ascii="Arial" w:hAnsi="Arial" w:cs="Arial"/>
                <w:sz w:val="24"/>
                <w:szCs w:val="24"/>
              </w:rPr>
            </w:pPr>
            <w:r w:rsidRPr="005162DE">
              <w:rPr>
                <w:rFonts w:ascii="Arial" w:hAnsi="Arial" w:cs="Arial"/>
                <w:sz w:val="24"/>
                <w:szCs w:val="24"/>
              </w:rPr>
              <w:t>[Enter No.]</w:t>
            </w:r>
          </w:p>
        </w:tc>
        <w:tc>
          <w:tcPr>
            <w:tcW w:w="1530" w:type="dxa"/>
          </w:tcPr>
          <w:p w14:paraId="4E27FAAD" w14:textId="344BBEC5" w:rsidR="001F7181" w:rsidRPr="005162DE" w:rsidRDefault="001F7181" w:rsidP="001F7181">
            <w:pPr>
              <w:spacing w:before="40" w:after="40"/>
              <w:jc w:val="center"/>
              <w:rPr>
                <w:rFonts w:ascii="Arial" w:hAnsi="Arial" w:cs="Arial"/>
                <w:sz w:val="24"/>
                <w:szCs w:val="24"/>
              </w:rPr>
            </w:pPr>
            <w:r w:rsidRPr="005162DE">
              <w:rPr>
                <w:rFonts w:ascii="Arial" w:hAnsi="Arial" w:cs="Arial"/>
                <w:sz w:val="24"/>
                <w:szCs w:val="24"/>
              </w:rPr>
              <w:t xml:space="preserve">[Enter </w:t>
            </w:r>
            <w:r w:rsidR="002A5101" w:rsidRPr="005162DE">
              <w:rPr>
                <w:rFonts w:ascii="Arial" w:hAnsi="Arial" w:cs="Arial"/>
                <w:sz w:val="24"/>
                <w:szCs w:val="24"/>
              </w:rPr>
              <w:t>Range</w:t>
            </w:r>
            <w:r w:rsidRPr="005162DE">
              <w:rPr>
                <w:rFonts w:ascii="Arial" w:hAnsi="Arial" w:cs="Arial"/>
                <w:sz w:val="24"/>
                <w:szCs w:val="24"/>
              </w:rPr>
              <w:t>]</w:t>
            </w:r>
          </w:p>
        </w:tc>
        <w:tc>
          <w:tcPr>
            <w:tcW w:w="1170" w:type="dxa"/>
          </w:tcPr>
          <w:p w14:paraId="6EC8A772" w14:textId="58E259CB" w:rsidR="001F7181" w:rsidRPr="005162DE" w:rsidRDefault="001F7181" w:rsidP="001F7181">
            <w:pPr>
              <w:spacing w:before="40" w:after="40"/>
              <w:jc w:val="center"/>
              <w:rPr>
                <w:rFonts w:ascii="Arial" w:hAnsi="Arial" w:cs="Arial"/>
                <w:sz w:val="24"/>
                <w:szCs w:val="24"/>
              </w:rPr>
            </w:pPr>
            <w:r w:rsidRPr="005162DE">
              <w:rPr>
                <w:rFonts w:ascii="Arial" w:hAnsi="Arial" w:cs="Arial"/>
                <w:sz w:val="24"/>
                <w:szCs w:val="24"/>
              </w:rPr>
              <w:t>[Enter No.]</w:t>
            </w:r>
          </w:p>
        </w:tc>
        <w:tc>
          <w:tcPr>
            <w:tcW w:w="1260" w:type="dxa"/>
          </w:tcPr>
          <w:p w14:paraId="22CCB022" w14:textId="7E9BA380" w:rsidR="001F7181" w:rsidRPr="005162DE" w:rsidRDefault="001F7181" w:rsidP="001F7181">
            <w:pPr>
              <w:spacing w:before="40" w:after="40"/>
              <w:jc w:val="center"/>
              <w:rPr>
                <w:rFonts w:ascii="Arial" w:hAnsi="Arial" w:cs="Arial"/>
                <w:sz w:val="24"/>
                <w:szCs w:val="24"/>
              </w:rPr>
            </w:pPr>
            <w:r w:rsidRPr="005162DE">
              <w:rPr>
                <w:rFonts w:ascii="Arial" w:hAnsi="Arial" w:cs="Arial"/>
                <w:sz w:val="24"/>
                <w:szCs w:val="24"/>
              </w:rPr>
              <w:t>[Enter No.]</w:t>
            </w:r>
          </w:p>
        </w:tc>
        <w:tc>
          <w:tcPr>
            <w:tcW w:w="1931" w:type="dxa"/>
          </w:tcPr>
          <w:p w14:paraId="218DDB99" w14:textId="33DC4EC6" w:rsidR="001F7181" w:rsidRPr="005162DE" w:rsidRDefault="001F7181" w:rsidP="001F7181">
            <w:pPr>
              <w:spacing w:before="40" w:after="40"/>
              <w:jc w:val="center"/>
              <w:rPr>
                <w:rFonts w:ascii="Arial" w:hAnsi="Arial" w:cs="Arial"/>
                <w:sz w:val="24"/>
                <w:szCs w:val="24"/>
              </w:rPr>
            </w:pPr>
            <w:r w:rsidRPr="005162DE">
              <w:rPr>
                <w:rFonts w:ascii="Arial" w:hAnsi="Arial" w:cs="Arial"/>
                <w:sz w:val="24"/>
                <w:szCs w:val="24"/>
              </w:rPr>
              <w:t>[Enter Source]</w:t>
            </w:r>
          </w:p>
        </w:tc>
      </w:tr>
    </w:tbl>
    <w:p w14:paraId="7CEB1FE7" w14:textId="016D15DD" w:rsidR="005D3708" w:rsidRPr="005162DE" w:rsidRDefault="005D3708" w:rsidP="00070C22">
      <w:pPr>
        <w:pStyle w:val="Caption"/>
      </w:pPr>
      <w:r w:rsidRPr="005162DE">
        <w:t xml:space="preserve">Table </w:t>
      </w:r>
      <w:r w:rsidR="00883E1D">
        <w:fldChar w:fldCharType="begin"/>
      </w:r>
      <w:r w:rsidR="00883E1D">
        <w:instrText xml:space="preserve"> SEQ Table \* ARABIC </w:instrText>
      </w:r>
      <w:r w:rsidR="00883E1D">
        <w:fldChar w:fldCharType="separate"/>
      </w:r>
      <w:r w:rsidR="00883E1D">
        <w:rPr>
          <w:noProof/>
        </w:rPr>
        <w:t>5</w:t>
      </w:r>
      <w:r w:rsidR="00883E1D">
        <w:rPr>
          <w:noProof/>
        </w:rPr>
        <w:fldChar w:fldCharType="end"/>
      </w:r>
      <w:r w:rsidRPr="005162DE">
        <w:t>.  Detection of Contaminants with a Secondary Drinking Water Standard</w:t>
      </w:r>
      <w:r w:rsidR="003833CC">
        <w:t xml:space="preserve"> – N/A</w:t>
      </w:r>
    </w:p>
    <w:tbl>
      <w:tblPr>
        <w:tblStyle w:val="TableGrid"/>
        <w:tblW w:w="10836" w:type="dxa"/>
        <w:tblLayout w:type="fixed"/>
        <w:tblLook w:val="00A0" w:firstRow="1" w:lastRow="0" w:firstColumn="1" w:lastColumn="0" w:noHBand="0" w:noVBand="0"/>
      </w:tblPr>
      <w:tblGrid>
        <w:gridCol w:w="2245"/>
        <w:gridCol w:w="1440"/>
        <w:gridCol w:w="1260"/>
        <w:gridCol w:w="1530"/>
        <w:gridCol w:w="900"/>
        <w:gridCol w:w="1170"/>
        <w:gridCol w:w="2291"/>
      </w:tblGrid>
      <w:tr w:rsidR="005162DE" w:rsidRPr="005162DE" w14:paraId="27E12E87" w14:textId="77777777" w:rsidTr="002D3FB5">
        <w:tc>
          <w:tcPr>
            <w:tcW w:w="2245" w:type="dxa"/>
            <w:tcMar>
              <w:left w:w="58" w:type="dxa"/>
              <w:right w:w="58" w:type="dxa"/>
            </w:tcMar>
            <w:vAlign w:val="center"/>
          </w:tcPr>
          <w:p w14:paraId="0D40CD83" w14:textId="2F8636A5" w:rsidR="005D3708" w:rsidRPr="005162DE" w:rsidRDefault="005D3708" w:rsidP="00DA4F32">
            <w:pPr>
              <w:keepNext/>
              <w:keepLines/>
              <w:spacing w:after="60" w:line="240" w:lineRule="exact"/>
              <w:jc w:val="center"/>
              <w:rPr>
                <w:rFonts w:ascii="Arial" w:hAnsi="Arial" w:cs="Arial"/>
                <w:b/>
                <w:sz w:val="24"/>
                <w:szCs w:val="24"/>
              </w:rPr>
            </w:pPr>
            <w:r w:rsidRPr="005162DE">
              <w:rPr>
                <w:rFonts w:ascii="Arial" w:hAnsi="Arial" w:cs="Arial"/>
                <w:b/>
                <w:sz w:val="24"/>
                <w:szCs w:val="24"/>
              </w:rPr>
              <w:t>Chemical or Constituent</w:t>
            </w:r>
            <w:r w:rsidR="00624516"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SMCL</w:t>
            </w:r>
          </w:p>
        </w:tc>
        <w:tc>
          <w:tcPr>
            <w:tcW w:w="1170" w:type="dxa"/>
            <w:tcMar>
              <w:left w:w="58" w:type="dxa"/>
              <w:right w:w="58" w:type="dxa"/>
            </w:tcMar>
            <w:vAlign w:val="center"/>
          </w:tcPr>
          <w:p w14:paraId="7D3D1DD2" w14:textId="06EF2D22"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291" w:type="dxa"/>
            <w:tcMar>
              <w:left w:w="58" w:type="dxa"/>
              <w:right w:w="58" w:type="dxa"/>
            </w:tcMar>
            <w:vAlign w:val="center"/>
          </w:tcPr>
          <w:p w14:paraId="2D03CB52" w14:textId="77777777" w:rsidR="00DA4F32" w:rsidRPr="005162DE" w:rsidRDefault="005D3708" w:rsidP="00640D92">
            <w:pPr>
              <w:jc w:val="center"/>
              <w:rPr>
                <w:rFonts w:ascii="Arial" w:hAnsi="Arial" w:cs="Arial"/>
                <w:b/>
                <w:sz w:val="24"/>
                <w:szCs w:val="24"/>
              </w:rPr>
            </w:pPr>
            <w:r w:rsidRPr="005162DE">
              <w:rPr>
                <w:rFonts w:ascii="Arial" w:hAnsi="Arial" w:cs="Arial"/>
                <w:b/>
                <w:sz w:val="24"/>
                <w:szCs w:val="24"/>
              </w:rPr>
              <w:t>Typical Source</w:t>
            </w:r>
          </w:p>
          <w:p w14:paraId="443BBB3C" w14:textId="25C6E3B7" w:rsidR="00DA4F32" w:rsidRPr="005162DE" w:rsidRDefault="005D3708" w:rsidP="00640D92">
            <w:pPr>
              <w:jc w:val="center"/>
              <w:rPr>
                <w:rFonts w:ascii="Arial" w:hAnsi="Arial" w:cs="Arial"/>
                <w:b/>
                <w:sz w:val="24"/>
                <w:szCs w:val="24"/>
              </w:rPr>
            </w:pPr>
            <w:r w:rsidRPr="005162DE">
              <w:rPr>
                <w:rFonts w:ascii="Arial" w:hAnsi="Arial" w:cs="Arial"/>
                <w:b/>
                <w:sz w:val="24"/>
                <w:szCs w:val="24"/>
              </w:rPr>
              <w:t>of</w:t>
            </w:r>
          </w:p>
          <w:p w14:paraId="2CADF01C" w14:textId="5A1A9887" w:rsidR="005D3708" w:rsidRPr="005162DE" w:rsidRDefault="005D3708" w:rsidP="00640D92">
            <w:pPr>
              <w:spacing w:after="60"/>
              <w:jc w:val="center"/>
              <w:rPr>
                <w:rFonts w:ascii="Arial" w:hAnsi="Arial" w:cs="Arial"/>
                <w:b/>
                <w:sz w:val="24"/>
                <w:szCs w:val="24"/>
              </w:rPr>
            </w:pPr>
            <w:r w:rsidRPr="005162DE">
              <w:rPr>
                <w:rFonts w:ascii="Arial" w:hAnsi="Arial" w:cs="Arial"/>
                <w:b/>
                <w:sz w:val="24"/>
                <w:szCs w:val="24"/>
              </w:rPr>
              <w:t>Contaminant</w:t>
            </w:r>
          </w:p>
        </w:tc>
      </w:tr>
      <w:tr w:rsidR="005162DE" w:rsidRPr="005162DE" w14:paraId="029A4A7D" w14:textId="77777777" w:rsidTr="002D3FB5">
        <w:trPr>
          <w:trHeight w:val="432"/>
        </w:trPr>
        <w:tc>
          <w:tcPr>
            <w:tcW w:w="2245" w:type="dxa"/>
          </w:tcPr>
          <w:p w14:paraId="04C2A80B" w14:textId="3C622126" w:rsidR="00086BEB" w:rsidRPr="005162DE" w:rsidRDefault="002E4F9F" w:rsidP="00086BEB">
            <w:pPr>
              <w:spacing w:before="40" w:after="40"/>
              <w:ind w:left="187"/>
              <w:rPr>
                <w:rFonts w:ascii="Arial" w:hAnsi="Arial" w:cs="Arial"/>
                <w:sz w:val="24"/>
                <w:szCs w:val="24"/>
              </w:rPr>
            </w:pPr>
            <w:r>
              <w:rPr>
                <w:rFonts w:ascii="Arial" w:hAnsi="Arial" w:cs="Arial"/>
                <w:sz w:val="24"/>
                <w:szCs w:val="24"/>
              </w:rPr>
              <w:t>N/A</w:t>
            </w:r>
          </w:p>
        </w:tc>
        <w:tc>
          <w:tcPr>
            <w:tcW w:w="1440" w:type="dxa"/>
          </w:tcPr>
          <w:p w14:paraId="3AB56DE9" w14:textId="4A4686FC" w:rsidR="00086BEB" w:rsidRPr="005162DE" w:rsidRDefault="007176E7" w:rsidP="004179E4">
            <w:pPr>
              <w:spacing w:before="40" w:after="40"/>
              <w:jc w:val="center"/>
              <w:rPr>
                <w:rFonts w:ascii="Arial" w:hAnsi="Arial" w:cs="Arial"/>
                <w:sz w:val="24"/>
                <w:szCs w:val="24"/>
              </w:rPr>
            </w:pPr>
            <w:r w:rsidRPr="005162DE">
              <w:rPr>
                <w:rFonts w:ascii="Arial" w:hAnsi="Arial" w:cs="Arial"/>
                <w:sz w:val="24"/>
                <w:szCs w:val="24"/>
              </w:rPr>
              <w:t>[Enter Date]</w:t>
            </w:r>
          </w:p>
        </w:tc>
        <w:tc>
          <w:tcPr>
            <w:tcW w:w="1260" w:type="dxa"/>
          </w:tcPr>
          <w:p w14:paraId="5D465B29" w14:textId="2DEE4643" w:rsidR="00086BEB" w:rsidRPr="005162DE" w:rsidRDefault="00086BEB" w:rsidP="004179E4">
            <w:pPr>
              <w:spacing w:before="40" w:after="40"/>
              <w:jc w:val="center"/>
              <w:rPr>
                <w:rFonts w:ascii="Arial" w:hAnsi="Arial" w:cs="Arial"/>
                <w:sz w:val="24"/>
                <w:szCs w:val="24"/>
              </w:rPr>
            </w:pPr>
            <w:r w:rsidRPr="005162DE">
              <w:rPr>
                <w:rFonts w:ascii="Arial" w:hAnsi="Arial" w:cs="Arial"/>
                <w:sz w:val="24"/>
                <w:szCs w:val="24"/>
              </w:rPr>
              <w:t>[Enter No.]</w:t>
            </w:r>
          </w:p>
        </w:tc>
        <w:tc>
          <w:tcPr>
            <w:tcW w:w="1530" w:type="dxa"/>
          </w:tcPr>
          <w:p w14:paraId="6F2413BA" w14:textId="290A484A" w:rsidR="00086BEB" w:rsidRPr="005162DE" w:rsidRDefault="00086BEB" w:rsidP="004179E4">
            <w:pPr>
              <w:spacing w:before="40" w:after="40"/>
              <w:jc w:val="center"/>
              <w:rPr>
                <w:rFonts w:ascii="Arial" w:hAnsi="Arial" w:cs="Arial"/>
                <w:sz w:val="24"/>
                <w:szCs w:val="24"/>
              </w:rPr>
            </w:pPr>
            <w:r w:rsidRPr="005162DE">
              <w:rPr>
                <w:rFonts w:ascii="Arial" w:hAnsi="Arial" w:cs="Arial"/>
                <w:sz w:val="24"/>
                <w:szCs w:val="24"/>
              </w:rPr>
              <w:t>[Enter Range]</w:t>
            </w:r>
          </w:p>
        </w:tc>
        <w:tc>
          <w:tcPr>
            <w:tcW w:w="900" w:type="dxa"/>
          </w:tcPr>
          <w:p w14:paraId="5615AC9F" w14:textId="0A841175" w:rsidR="00086BEB" w:rsidRPr="005162DE" w:rsidRDefault="00086BEB" w:rsidP="004179E4">
            <w:pPr>
              <w:spacing w:before="40" w:after="40"/>
              <w:jc w:val="center"/>
              <w:rPr>
                <w:rFonts w:ascii="Arial" w:hAnsi="Arial" w:cs="Arial"/>
                <w:sz w:val="24"/>
                <w:szCs w:val="24"/>
              </w:rPr>
            </w:pPr>
            <w:r w:rsidRPr="005162DE">
              <w:rPr>
                <w:rFonts w:ascii="Arial" w:hAnsi="Arial" w:cs="Arial"/>
                <w:sz w:val="24"/>
                <w:szCs w:val="24"/>
              </w:rPr>
              <w:t>[Enter No.]</w:t>
            </w:r>
          </w:p>
        </w:tc>
        <w:tc>
          <w:tcPr>
            <w:tcW w:w="1170" w:type="dxa"/>
          </w:tcPr>
          <w:p w14:paraId="188C38E4" w14:textId="079E6F6D" w:rsidR="00086BEB" w:rsidRPr="005162DE" w:rsidRDefault="00086BEB" w:rsidP="004179E4">
            <w:pPr>
              <w:spacing w:before="40" w:after="40"/>
              <w:jc w:val="center"/>
              <w:rPr>
                <w:rFonts w:ascii="Arial" w:hAnsi="Arial" w:cs="Arial"/>
                <w:sz w:val="24"/>
                <w:szCs w:val="24"/>
              </w:rPr>
            </w:pPr>
            <w:r w:rsidRPr="005162DE">
              <w:rPr>
                <w:rFonts w:ascii="Arial" w:hAnsi="Arial" w:cs="Arial"/>
                <w:sz w:val="24"/>
                <w:szCs w:val="24"/>
              </w:rPr>
              <w:t>[Enter No.]</w:t>
            </w:r>
          </w:p>
        </w:tc>
        <w:tc>
          <w:tcPr>
            <w:tcW w:w="2291" w:type="dxa"/>
          </w:tcPr>
          <w:p w14:paraId="566F303C" w14:textId="64256BBB" w:rsidR="00086BEB" w:rsidRPr="005162DE" w:rsidRDefault="00086BEB" w:rsidP="00086BEB">
            <w:pPr>
              <w:spacing w:before="40" w:after="40"/>
              <w:rPr>
                <w:rFonts w:ascii="Arial" w:hAnsi="Arial" w:cs="Arial"/>
                <w:sz w:val="24"/>
                <w:szCs w:val="24"/>
              </w:rPr>
            </w:pPr>
            <w:r w:rsidRPr="005162DE">
              <w:rPr>
                <w:rFonts w:ascii="Arial" w:hAnsi="Arial" w:cs="Arial"/>
                <w:sz w:val="24"/>
                <w:szCs w:val="24"/>
              </w:rPr>
              <w:t>[Enter Source]</w:t>
            </w:r>
          </w:p>
        </w:tc>
      </w:tr>
      <w:tr w:rsidR="005162DE" w:rsidRPr="005162DE" w14:paraId="43BA6B8D" w14:textId="77777777" w:rsidTr="002D3FB5">
        <w:trPr>
          <w:trHeight w:val="432"/>
        </w:trPr>
        <w:tc>
          <w:tcPr>
            <w:tcW w:w="2245" w:type="dxa"/>
          </w:tcPr>
          <w:p w14:paraId="581AB298" w14:textId="73CD5A59" w:rsidR="00086BEB" w:rsidRPr="005162DE" w:rsidRDefault="00086BEB" w:rsidP="00086BEB">
            <w:pPr>
              <w:spacing w:before="40" w:after="40"/>
              <w:ind w:left="187"/>
              <w:rPr>
                <w:rFonts w:ascii="Arial" w:hAnsi="Arial" w:cs="Arial"/>
                <w:sz w:val="24"/>
                <w:szCs w:val="24"/>
              </w:rPr>
            </w:pPr>
            <w:r w:rsidRPr="005162DE">
              <w:rPr>
                <w:rFonts w:ascii="Arial" w:hAnsi="Arial" w:cs="Arial"/>
                <w:sz w:val="24"/>
                <w:szCs w:val="24"/>
              </w:rPr>
              <w:t>[Enter Contaminant]</w:t>
            </w:r>
          </w:p>
        </w:tc>
        <w:tc>
          <w:tcPr>
            <w:tcW w:w="1440" w:type="dxa"/>
          </w:tcPr>
          <w:p w14:paraId="13425507" w14:textId="44185662" w:rsidR="00086BEB" w:rsidRPr="005162DE" w:rsidRDefault="00086BEB" w:rsidP="004179E4">
            <w:pPr>
              <w:spacing w:before="40" w:after="40"/>
              <w:jc w:val="center"/>
              <w:rPr>
                <w:rFonts w:ascii="Arial" w:hAnsi="Arial" w:cs="Arial"/>
                <w:sz w:val="24"/>
                <w:szCs w:val="24"/>
              </w:rPr>
            </w:pPr>
            <w:r w:rsidRPr="005162DE">
              <w:rPr>
                <w:rFonts w:ascii="Arial" w:hAnsi="Arial" w:cs="Arial"/>
                <w:sz w:val="24"/>
                <w:szCs w:val="24"/>
              </w:rPr>
              <w:t>[Enter Date]</w:t>
            </w:r>
          </w:p>
        </w:tc>
        <w:tc>
          <w:tcPr>
            <w:tcW w:w="1260" w:type="dxa"/>
          </w:tcPr>
          <w:p w14:paraId="72C49EEB" w14:textId="74B6C4E4" w:rsidR="00086BEB" w:rsidRPr="005162DE" w:rsidRDefault="00086BEB" w:rsidP="004179E4">
            <w:pPr>
              <w:spacing w:before="40" w:after="40"/>
              <w:jc w:val="center"/>
              <w:rPr>
                <w:rFonts w:ascii="Arial" w:hAnsi="Arial" w:cs="Arial"/>
                <w:sz w:val="24"/>
                <w:szCs w:val="24"/>
              </w:rPr>
            </w:pPr>
            <w:r w:rsidRPr="005162DE">
              <w:rPr>
                <w:rFonts w:ascii="Arial" w:hAnsi="Arial" w:cs="Arial"/>
                <w:sz w:val="24"/>
                <w:szCs w:val="24"/>
              </w:rPr>
              <w:t>[Enter No.]</w:t>
            </w:r>
          </w:p>
        </w:tc>
        <w:tc>
          <w:tcPr>
            <w:tcW w:w="1530" w:type="dxa"/>
          </w:tcPr>
          <w:p w14:paraId="7C11921B" w14:textId="22AC501F" w:rsidR="00086BEB" w:rsidRPr="005162DE" w:rsidRDefault="00086BEB" w:rsidP="004179E4">
            <w:pPr>
              <w:spacing w:before="40" w:after="40"/>
              <w:jc w:val="center"/>
              <w:rPr>
                <w:rFonts w:ascii="Arial" w:hAnsi="Arial" w:cs="Arial"/>
                <w:sz w:val="24"/>
                <w:szCs w:val="24"/>
              </w:rPr>
            </w:pPr>
            <w:r w:rsidRPr="005162DE">
              <w:rPr>
                <w:rFonts w:ascii="Arial" w:hAnsi="Arial" w:cs="Arial"/>
                <w:sz w:val="24"/>
                <w:szCs w:val="24"/>
              </w:rPr>
              <w:t>[Enter Range]</w:t>
            </w:r>
          </w:p>
        </w:tc>
        <w:tc>
          <w:tcPr>
            <w:tcW w:w="900" w:type="dxa"/>
          </w:tcPr>
          <w:p w14:paraId="491F1603" w14:textId="478A8150" w:rsidR="00086BEB" w:rsidRPr="005162DE" w:rsidRDefault="00086BEB" w:rsidP="004179E4">
            <w:pPr>
              <w:spacing w:before="40" w:after="40"/>
              <w:jc w:val="center"/>
              <w:rPr>
                <w:rFonts w:ascii="Arial" w:hAnsi="Arial" w:cs="Arial"/>
                <w:sz w:val="24"/>
                <w:szCs w:val="24"/>
              </w:rPr>
            </w:pPr>
            <w:r w:rsidRPr="005162DE">
              <w:rPr>
                <w:rFonts w:ascii="Arial" w:hAnsi="Arial" w:cs="Arial"/>
                <w:sz w:val="24"/>
                <w:szCs w:val="24"/>
              </w:rPr>
              <w:t>[Enter No.]</w:t>
            </w:r>
          </w:p>
        </w:tc>
        <w:tc>
          <w:tcPr>
            <w:tcW w:w="1170" w:type="dxa"/>
          </w:tcPr>
          <w:p w14:paraId="489C42D6" w14:textId="278FC1EA" w:rsidR="00086BEB" w:rsidRPr="005162DE" w:rsidRDefault="00086BEB" w:rsidP="004179E4">
            <w:pPr>
              <w:spacing w:before="40" w:after="40"/>
              <w:jc w:val="center"/>
              <w:rPr>
                <w:rFonts w:ascii="Arial" w:hAnsi="Arial" w:cs="Arial"/>
                <w:sz w:val="24"/>
                <w:szCs w:val="24"/>
              </w:rPr>
            </w:pPr>
            <w:r w:rsidRPr="005162DE">
              <w:rPr>
                <w:rFonts w:ascii="Arial" w:hAnsi="Arial" w:cs="Arial"/>
                <w:sz w:val="24"/>
                <w:szCs w:val="24"/>
              </w:rPr>
              <w:t>[Enter No.]</w:t>
            </w:r>
          </w:p>
        </w:tc>
        <w:tc>
          <w:tcPr>
            <w:tcW w:w="2291" w:type="dxa"/>
          </w:tcPr>
          <w:p w14:paraId="2DBCEC1A" w14:textId="510EFE68" w:rsidR="00086BEB" w:rsidRPr="005162DE" w:rsidRDefault="00086BEB" w:rsidP="00086BEB">
            <w:pPr>
              <w:spacing w:before="40" w:after="40"/>
              <w:rPr>
                <w:rFonts w:ascii="Arial" w:hAnsi="Arial" w:cs="Arial"/>
                <w:sz w:val="24"/>
                <w:szCs w:val="24"/>
              </w:rPr>
            </w:pPr>
            <w:r w:rsidRPr="005162DE">
              <w:rPr>
                <w:rFonts w:ascii="Arial" w:hAnsi="Arial" w:cs="Arial"/>
                <w:sz w:val="24"/>
                <w:szCs w:val="24"/>
              </w:rPr>
              <w:t>[Enter Source]</w:t>
            </w:r>
          </w:p>
        </w:tc>
      </w:tr>
      <w:tr w:rsidR="005162DE" w:rsidRPr="005162DE" w14:paraId="18FA2C38" w14:textId="77777777" w:rsidTr="002D3FB5">
        <w:trPr>
          <w:trHeight w:val="432"/>
        </w:trPr>
        <w:tc>
          <w:tcPr>
            <w:tcW w:w="2245" w:type="dxa"/>
          </w:tcPr>
          <w:p w14:paraId="39D2E538" w14:textId="2DE5714B" w:rsidR="00086BEB" w:rsidRPr="005162DE" w:rsidRDefault="00086BEB" w:rsidP="00086BEB">
            <w:pPr>
              <w:spacing w:before="40" w:after="40"/>
              <w:ind w:left="187"/>
              <w:rPr>
                <w:rFonts w:ascii="Arial" w:hAnsi="Arial" w:cs="Arial"/>
                <w:sz w:val="24"/>
                <w:szCs w:val="24"/>
              </w:rPr>
            </w:pPr>
            <w:r w:rsidRPr="005162DE">
              <w:rPr>
                <w:rFonts w:ascii="Arial" w:hAnsi="Arial" w:cs="Arial"/>
                <w:sz w:val="24"/>
                <w:szCs w:val="24"/>
              </w:rPr>
              <w:t>[Enter Contaminant]</w:t>
            </w:r>
          </w:p>
        </w:tc>
        <w:tc>
          <w:tcPr>
            <w:tcW w:w="1440" w:type="dxa"/>
          </w:tcPr>
          <w:p w14:paraId="6AB05BED" w14:textId="383188FA" w:rsidR="00086BEB" w:rsidRPr="005162DE" w:rsidRDefault="00086BEB" w:rsidP="004179E4">
            <w:pPr>
              <w:spacing w:before="40" w:after="40"/>
              <w:jc w:val="center"/>
              <w:rPr>
                <w:rFonts w:ascii="Arial" w:hAnsi="Arial" w:cs="Arial"/>
                <w:sz w:val="24"/>
                <w:szCs w:val="24"/>
              </w:rPr>
            </w:pPr>
            <w:r w:rsidRPr="005162DE">
              <w:rPr>
                <w:rFonts w:ascii="Arial" w:hAnsi="Arial" w:cs="Arial"/>
                <w:sz w:val="24"/>
                <w:szCs w:val="24"/>
              </w:rPr>
              <w:t>[Enter Date]</w:t>
            </w:r>
          </w:p>
        </w:tc>
        <w:tc>
          <w:tcPr>
            <w:tcW w:w="1260" w:type="dxa"/>
          </w:tcPr>
          <w:p w14:paraId="0AC370FD" w14:textId="5F60ACE5" w:rsidR="00086BEB" w:rsidRPr="005162DE" w:rsidRDefault="00086BEB" w:rsidP="004179E4">
            <w:pPr>
              <w:spacing w:before="40" w:after="40"/>
              <w:jc w:val="center"/>
              <w:rPr>
                <w:rFonts w:ascii="Arial" w:hAnsi="Arial" w:cs="Arial"/>
                <w:sz w:val="24"/>
                <w:szCs w:val="24"/>
              </w:rPr>
            </w:pPr>
            <w:r w:rsidRPr="005162DE">
              <w:rPr>
                <w:rFonts w:ascii="Arial" w:hAnsi="Arial" w:cs="Arial"/>
                <w:sz w:val="24"/>
                <w:szCs w:val="24"/>
              </w:rPr>
              <w:t>[Enter No.]</w:t>
            </w:r>
          </w:p>
        </w:tc>
        <w:tc>
          <w:tcPr>
            <w:tcW w:w="1530" w:type="dxa"/>
          </w:tcPr>
          <w:p w14:paraId="06D23DE1" w14:textId="1AD5B160" w:rsidR="00086BEB" w:rsidRPr="005162DE" w:rsidRDefault="00086BEB" w:rsidP="004179E4">
            <w:pPr>
              <w:spacing w:before="40" w:after="40"/>
              <w:jc w:val="center"/>
              <w:rPr>
                <w:rFonts w:ascii="Arial" w:hAnsi="Arial" w:cs="Arial"/>
                <w:sz w:val="24"/>
                <w:szCs w:val="24"/>
              </w:rPr>
            </w:pPr>
            <w:r w:rsidRPr="005162DE">
              <w:rPr>
                <w:rFonts w:ascii="Arial" w:hAnsi="Arial" w:cs="Arial"/>
                <w:sz w:val="24"/>
                <w:szCs w:val="24"/>
              </w:rPr>
              <w:t>[Enter Range]</w:t>
            </w:r>
          </w:p>
        </w:tc>
        <w:tc>
          <w:tcPr>
            <w:tcW w:w="900" w:type="dxa"/>
          </w:tcPr>
          <w:p w14:paraId="4A9C9B68" w14:textId="13025DBC" w:rsidR="00086BEB" w:rsidRPr="005162DE" w:rsidRDefault="00086BEB" w:rsidP="004179E4">
            <w:pPr>
              <w:spacing w:before="40" w:after="40"/>
              <w:jc w:val="center"/>
              <w:rPr>
                <w:rFonts w:ascii="Arial" w:hAnsi="Arial" w:cs="Arial"/>
                <w:sz w:val="24"/>
                <w:szCs w:val="24"/>
              </w:rPr>
            </w:pPr>
            <w:r w:rsidRPr="005162DE">
              <w:rPr>
                <w:rFonts w:ascii="Arial" w:hAnsi="Arial" w:cs="Arial"/>
                <w:sz w:val="24"/>
                <w:szCs w:val="24"/>
              </w:rPr>
              <w:t>[Enter No.]</w:t>
            </w:r>
          </w:p>
        </w:tc>
        <w:tc>
          <w:tcPr>
            <w:tcW w:w="1170" w:type="dxa"/>
          </w:tcPr>
          <w:p w14:paraId="7502C73C" w14:textId="5CD2AF11" w:rsidR="00086BEB" w:rsidRPr="005162DE" w:rsidRDefault="00086BEB" w:rsidP="004179E4">
            <w:pPr>
              <w:spacing w:before="40" w:after="40"/>
              <w:jc w:val="center"/>
              <w:rPr>
                <w:rFonts w:ascii="Arial" w:hAnsi="Arial" w:cs="Arial"/>
                <w:sz w:val="24"/>
                <w:szCs w:val="24"/>
              </w:rPr>
            </w:pPr>
            <w:r w:rsidRPr="005162DE">
              <w:rPr>
                <w:rFonts w:ascii="Arial" w:hAnsi="Arial" w:cs="Arial"/>
                <w:sz w:val="24"/>
                <w:szCs w:val="24"/>
              </w:rPr>
              <w:t>[Enter No.]</w:t>
            </w:r>
          </w:p>
        </w:tc>
        <w:tc>
          <w:tcPr>
            <w:tcW w:w="2291" w:type="dxa"/>
          </w:tcPr>
          <w:p w14:paraId="06A23C91" w14:textId="1992FABE" w:rsidR="00086BEB" w:rsidRPr="005162DE" w:rsidRDefault="00086BEB" w:rsidP="00086BEB">
            <w:pPr>
              <w:spacing w:before="40" w:after="40"/>
              <w:rPr>
                <w:rFonts w:ascii="Arial" w:hAnsi="Arial" w:cs="Arial"/>
                <w:sz w:val="24"/>
                <w:szCs w:val="24"/>
              </w:rPr>
            </w:pPr>
            <w:r w:rsidRPr="005162DE">
              <w:rPr>
                <w:rFonts w:ascii="Arial" w:hAnsi="Arial" w:cs="Arial"/>
                <w:sz w:val="24"/>
                <w:szCs w:val="24"/>
              </w:rPr>
              <w:t>[Enter Source]</w:t>
            </w:r>
          </w:p>
        </w:tc>
      </w:tr>
    </w:tbl>
    <w:p w14:paraId="69D3A731" w14:textId="3E2C0073" w:rsidR="005D3708" w:rsidRPr="005162DE" w:rsidRDefault="005D3708" w:rsidP="00875407">
      <w:pPr>
        <w:pStyle w:val="Caption"/>
        <w:widowControl w:val="0"/>
      </w:pPr>
      <w:r w:rsidRPr="005162DE">
        <w:t xml:space="preserve">Table </w:t>
      </w:r>
      <w:r w:rsidR="00883E1D">
        <w:fldChar w:fldCharType="begin"/>
      </w:r>
      <w:r w:rsidR="00883E1D">
        <w:instrText xml:space="preserve"> SEQ Table \* ARABIC </w:instrText>
      </w:r>
      <w:r w:rsidR="00883E1D">
        <w:fldChar w:fldCharType="separate"/>
      </w:r>
      <w:r w:rsidR="00883E1D">
        <w:rPr>
          <w:noProof/>
        </w:rPr>
        <w:t>6</w:t>
      </w:r>
      <w:r w:rsidR="00883E1D">
        <w:rPr>
          <w:noProof/>
        </w:rPr>
        <w:fldChar w:fldCharType="end"/>
      </w:r>
      <w:r w:rsidRPr="005162DE">
        <w:t>.  Detection of Unregulated Contaminants</w:t>
      </w:r>
      <w:r w:rsidR="002E4F9F">
        <w:t xml:space="preserve"> – N/A</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5162DE" w:rsidRPr="005162DE" w14:paraId="4516D550" w14:textId="77777777" w:rsidTr="002D3FB5">
        <w:trPr>
          <w:trHeight w:val="440"/>
        </w:trPr>
        <w:tc>
          <w:tcPr>
            <w:tcW w:w="2245" w:type="dxa"/>
          </w:tcPr>
          <w:p w14:paraId="2B82F8E8" w14:textId="7AF0DE3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w:t>
            </w:r>
            <w:r w:rsidR="006727C0"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vAlign w:val="center"/>
          </w:tcPr>
          <w:p w14:paraId="5A93A98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6DDBAAA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1F2EF096"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66D06037"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630800E2" w14:textId="07B37302"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5162DE" w:rsidRPr="005162DE" w14:paraId="09116D09" w14:textId="77777777" w:rsidTr="002D3FB5">
        <w:trPr>
          <w:trHeight w:val="432"/>
        </w:trPr>
        <w:tc>
          <w:tcPr>
            <w:tcW w:w="2245" w:type="dxa"/>
          </w:tcPr>
          <w:p w14:paraId="18023788" w14:textId="5C9A1929" w:rsidR="00DA4F32" w:rsidRPr="005162DE" w:rsidRDefault="002E4F9F" w:rsidP="00DA4F32">
            <w:pPr>
              <w:spacing w:before="40" w:after="40"/>
              <w:rPr>
                <w:rFonts w:ascii="Arial" w:hAnsi="Arial" w:cs="Arial"/>
                <w:sz w:val="24"/>
                <w:szCs w:val="24"/>
              </w:rPr>
            </w:pPr>
            <w:r>
              <w:rPr>
                <w:rFonts w:ascii="Arial" w:hAnsi="Arial" w:cs="Arial"/>
                <w:sz w:val="24"/>
                <w:szCs w:val="24"/>
              </w:rPr>
              <w:t>N/A</w:t>
            </w:r>
          </w:p>
        </w:tc>
        <w:tc>
          <w:tcPr>
            <w:tcW w:w="1440" w:type="dxa"/>
          </w:tcPr>
          <w:p w14:paraId="28190B3D" w14:textId="3371DD31" w:rsidR="00DA4F32" w:rsidRPr="005162DE" w:rsidRDefault="00DA4F32" w:rsidP="00DA4F32">
            <w:pPr>
              <w:spacing w:before="40" w:after="40"/>
              <w:jc w:val="center"/>
              <w:rPr>
                <w:rFonts w:ascii="Arial" w:hAnsi="Arial" w:cs="Arial"/>
                <w:sz w:val="24"/>
                <w:szCs w:val="24"/>
              </w:rPr>
            </w:pPr>
            <w:r w:rsidRPr="005162DE">
              <w:rPr>
                <w:rFonts w:ascii="Arial" w:hAnsi="Arial" w:cs="Arial"/>
                <w:sz w:val="24"/>
                <w:szCs w:val="24"/>
              </w:rPr>
              <w:t>[Enter Date]</w:t>
            </w:r>
          </w:p>
        </w:tc>
        <w:tc>
          <w:tcPr>
            <w:tcW w:w="1350" w:type="dxa"/>
          </w:tcPr>
          <w:p w14:paraId="63D0EACA" w14:textId="323F5FF7" w:rsidR="00DA4F32" w:rsidRPr="005162DE" w:rsidRDefault="00DA4F32" w:rsidP="00DA4F32">
            <w:pPr>
              <w:spacing w:before="40" w:after="40"/>
              <w:rPr>
                <w:rFonts w:ascii="Arial" w:hAnsi="Arial" w:cs="Arial"/>
                <w:sz w:val="24"/>
                <w:szCs w:val="24"/>
              </w:rPr>
            </w:pPr>
            <w:r w:rsidRPr="005162DE">
              <w:rPr>
                <w:rFonts w:ascii="Arial" w:hAnsi="Arial" w:cs="Arial"/>
                <w:sz w:val="24"/>
                <w:szCs w:val="24"/>
              </w:rPr>
              <w:t>[Enter No.]</w:t>
            </w:r>
          </w:p>
        </w:tc>
        <w:tc>
          <w:tcPr>
            <w:tcW w:w="1530" w:type="dxa"/>
          </w:tcPr>
          <w:p w14:paraId="60CC3A19" w14:textId="4451654A" w:rsidR="00DA4F32" w:rsidRPr="005162DE" w:rsidRDefault="00DA4F32" w:rsidP="00DA4F32">
            <w:pPr>
              <w:spacing w:before="40" w:after="40"/>
              <w:jc w:val="center"/>
              <w:rPr>
                <w:rFonts w:ascii="Arial" w:hAnsi="Arial" w:cs="Arial"/>
                <w:sz w:val="24"/>
                <w:szCs w:val="24"/>
              </w:rPr>
            </w:pPr>
            <w:r w:rsidRPr="005162DE">
              <w:rPr>
                <w:rFonts w:ascii="Arial" w:hAnsi="Arial" w:cs="Arial"/>
                <w:sz w:val="24"/>
                <w:szCs w:val="24"/>
              </w:rPr>
              <w:t>[Enter Range]</w:t>
            </w:r>
          </w:p>
        </w:tc>
        <w:tc>
          <w:tcPr>
            <w:tcW w:w="1800" w:type="dxa"/>
          </w:tcPr>
          <w:p w14:paraId="15DDAE72" w14:textId="1847389F" w:rsidR="00DA4F32" w:rsidRPr="005162DE" w:rsidRDefault="00DA4F32" w:rsidP="00DA4F32">
            <w:pPr>
              <w:spacing w:before="40" w:after="40"/>
              <w:jc w:val="center"/>
              <w:rPr>
                <w:rFonts w:ascii="Arial" w:hAnsi="Arial" w:cs="Arial"/>
                <w:sz w:val="24"/>
                <w:szCs w:val="24"/>
              </w:rPr>
            </w:pPr>
            <w:r w:rsidRPr="005162DE">
              <w:rPr>
                <w:rFonts w:ascii="Arial" w:hAnsi="Arial" w:cs="Arial"/>
                <w:sz w:val="24"/>
                <w:szCs w:val="24"/>
              </w:rPr>
              <w:t>[Enter No.]</w:t>
            </w:r>
          </w:p>
        </w:tc>
        <w:tc>
          <w:tcPr>
            <w:tcW w:w="2471" w:type="dxa"/>
          </w:tcPr>
          <w:p w14:paraId="747A0B53" w14:textId="5173EFA4" w:rsidR="00DA4F32" w:rsidRPr="005162DE" w:rsidRDefault="00DA4F32" w:rsidP="00DA4F32">
            <w:pPr>
              <w:spacing w:before="40" w:after="40"/>
              <w:rPr>
                <w:rFonts w:ascii="Arial" w:hAnsi="Arial" w:cs="Arial"/>
                <w:sz w:val="24"/>
                <w:szCs w:val="24"/>
              </w:rPr>
            </w:pPr>
            <w:r w:rsidRPr="005162DE">
              <w:rPr>
                <w:rFonts w:ascii="Arial" w:hAnsi="Arial" w:cs="Arial"/>
                <w:sz w:val="24"/>
                <w:szCs w:val="24"/>
              </w:rPr>
              <w:t>[Enter Language]</w:t>
            </w:r>
          </w:p>
        </w:tc>
      </w:tr>
      <w:tr w:rsidR="005162DE" w:rsidRPr="005162DE" w14:paraId="3DC1EC0D" w14:textId="77777777" w:rsidTr="002D3FB5">
        <w:trPr>
          <w:trHeight w:val="432"/>
        </w:trPr>
        <w:tc>
          <w:tcPr>
            <w:tcW w:w="2245" w:type="dxa"/>
          </w:tcPr>
          <w:p w14:paraId="301C4362" w14:textId="26AB019C" w:rsidR="00DA4F32" w:rsidRPr="005162DE" w:rsidRDefault="00DA4F32" w:rsidP="00DA4F32">
            <w:pPr>
              <w:spacing w:before="40" w:after="40"/>
              <w:rPr>
                <w:rFonts w:ascii="Arial" w:hAnsi="Arial" w:cs="Arial"/>
                <w:sz w:val="24"/>
                <w:szCs w:val="24"/>
              </w:rPr>
            </w:pPr>
            <w:r w:rsidRPr="005162DE">
              <w:rPr>
                <w:rFonts w:ascii="Arial" w:hAnsi="Arial" w:cs="Arial"/>
                <w:sz w:val="24"/>
                <w:szCs w:val="24"/>
              </w:rPr>
              <w:t>[Enter Contaminant]</w:t>
            </w:r>
          </w:p>
        </w:tc>
        <w:tc>
          <w:tcPr>
            <w:tcW w:w="1440" w:type="dxa"/>
          </w:tcPr>
          <w:p w14:paraId="4751C8FD" w14:textId="6C25BD44" w:rsidR="00DA4F32" w:rsidRPr="005162DE" w:rsidRDefault="00DA4F32" w:rsidP="00DA4F32">
            <w:pPr>
              <w:spacing w:before="40" w:after="40"/>
              <w:jc w:val="center"/>
              <w:rPr>
                <w:rFonts w:ascii="Arial" w:hAnsi="Arial" w:cs="Arial"/>
                <w:sz w:val="24"/>
                <w:szCs w:val="24"/>
              </w:rPr>
            </w:pPr>
            <w:r w:rsidRPr="005162DE">
              <w:rPr>
                <w:rFonts w:ascii="Arial" w:hAnsi="Arial" w:cs="Arial"/>
                <w:sz w:val="24"/>
                <w:szCs w:val="24"/>
              </w:rPr>
              <w:t>[Enter Date]</w:t>
            </w:r>
          </w:p>
        </w:tc>
        <w:tc>
          <w:tcPr>
            <w:tcW w:w="1350" w:type="dxa"/>
          </w:tcPr>
          <w:p w14:paraId="27986934" w14:textId="7EDAD136" w:rsidR="00DA4F32" w:rsidRPr="005162DE" w:rsidRDefault="00DA4F32" w:rsidP="00DA4F32">
            <w:pPr>
              <w:spacing w:before="40" w:after="40"/>
              <w:rPr>
                <w:rFonts w:ascii="Arial" w:hAnsi="Arial" w:cs="Arial"/>
                <w:sz w:val="24"/>
                <w:szCs w:val="24"/>
              </w:rPr>
            </w:pPr>
            <w:r w:rsidRPr="005162DE">
              <w:rPr>
                <w:rFonts w:ascii="Arial" w:hAnsi="Arial" w:cs="Arial"/>
                <w:sz w:val="24"/>
                <w:szCs w:val="24"/>
              </w:rPr>
              <w:t>[Enter No.]</w:t>
            </w:r>
          </w:p>
        </w:tc>
        <w:tc>
          <w:tcPr>
            <w:tcW w:w="1530" w:type="dxa"/>
          </w:tcPr>
          <w:p w14:paraId="1D08BAD2" w14:textId="2B98FA08" w:rsidR="00DA4F32" w:rsidRPr="005162DE" w:rsidRDefault="00DA4F32" w:rsidP="00DA4F32">
            <w:pPr>
              <w:spacing w:before="40" w:after="40"/>
              <w:jc w:val="center"/>
              <w:rPr>
                <w:rFonts w:ascii="Arial" w:hAnsi="Arial" w:cs="Arial"/>
                <w:sz w:val="24"/>
                <w:szCs w:val="24"/>
              </w:rPr>
            </w:pPr>
            <w:r w:rsidRPr="005162DE">
              <w:rPr>
                <w:rFonts w:ascii="Arial" w:hAnsi="Arial" w:cs="Arial"/>
                <w:sz w:val="24"/>
                <w:szCs w:val="24"/>
              </w:rPr>
              <w:t>[Enter Range]</w:t>
            </w:r>
          </w:p>
        </w:tc>
        <w:tc>
          <w:tcPr>
            <w:tcW w:w="1800" w:type="dxa"/>
          </w:tcPr>
          <w:p w14:paraId="72F3D657" w14:textId="26BCD0A9" w:rsidR="00DA4F32" w:rsidRPr="005162DE" w:rsidRDefault="00DA4F32" w:rsidP="00DA4F32">
            <w:pPr>
              <w:spacing w:before="40" w:after="40"/>
              <w:jc w:val="center"/>
              <w:rPr>
                <w:rFonts w:ascii="Arial" w:hAnsi="Arial" w:cs="Arial"/>
                <w:sz w:val="24"/>
                <w:szCs w:val="24"/>
              </w:rPr>
            </w:pPr>
            <w:r w:rsidRPr="005162DE">
              <w:rPr>
                <w:rFonts w:ascii="Arial" w:hAnsi="Arial" w:cs="Arial"/>
                <w:sz w:val="24"/>
                <w:szCs w:val="24"/>
              </w:rPr>
              <w:t>[Enter No.]</w:t>
            </w:r>
          </w:p>
        </w:tc>
        <w:tc>
          <w:tcPr>
            <w:tcW w:w="2471" w:type="dxa"/>
          </w:tcPr>
          <w:p w14:paraId="0F72AF76" w14:textId="205DB065" w:rsidR="00DA4F32" w:rsidRPr="005162DE" w:rsidRDefault="00DA4F32" w:rsidP="00DA4F32">
            <w:pPr>
              <w:spacing w:before="40" w:after="40"/>
              <w:rPr>
                <w:rFonts w:ascii="Arial" w:hAnsi="Arial" w:cs="Arial"/>
                <w:sz w:val="24"/>
                <w:szCs w:val="24"/>
              </w:rPr>
            </w:pPr>
            <w:r w:rsidRPr="005162DE">
              <w:rPr>
                <w:rFonts w:ascii="Arial" w:hAnsi="Arial" w:cs="Arial"/>
                <w:sz w:val="24"/>
                <w:szCs w:val="24"/>
              </w:rPr>
              <w:t>[Enter Language]</w:t>
            </w:r>
          </w:p>
        </w:tc>
      </w:tr>
      <w:tr w:rsidR="005162DE" w:rsidRPr="005162DE" w14:paraId="55C3320E" w14:textId="77777777" w:rsidTr="002D3FB5">
        <w:trPr>
          <w:trHeight w:val="432"/>
        </w:trPr>
        <w:tc>
          <w:tcPr>
            <w:tcW w:w="2245" w:type="dxa"/>
          </w:tcPr>
          <w:p w14:paraId="7A16F9AE" w14:textId="27834D6B" w:rsidR="00DA4F32" w:rsidRPr="005162DE" w:rsidRDefault="00DA4F32" w:rsidP="00DA4F32">
            <w:pPr>
              <w:spacing w:before="40" w:after="40"/>
              <w:rPr>
                <w:rFonts w:ascii="Arial" w:hAnsi="Arial" w:cs="Arial"/>
                <w:sz w:val="24"/>
                <w:szCs w:val="24"/>
              </w:rPr>
            </w:pPr>
            <w:r w:rsidRPr="005162DE">
              <w:rPr>
                <w:rFonts w:ascii="Arial" w:hAnsi="Arial" w:cs="Arial"/>
                <w:sz w:val="24"/>
                <w:szCs w:val="24"/>
              </w:rPr>
              <w:t>[Enter Contaminant]</w:t>
            </w:r>
          </w:p>
        </w:tc>
        <w:tc>
          <w:tcPr>
            <w:tcW w:w="1440" w:type="dxa"/>
          </w:tcPr>
          <w:p w14:paraId="5E75790D" w14:textId="307F147C" w:rsidR="00DA4F32" w:rsidRPr="005162DE" w:rsidRDefault="00DA4F32" w:rsidP="00DA4F32">
            <w:pPr>
              <w:spacing w:before="40" w:after="40"/>
              <w:jc w:val="center"/>
              <w:rPr>
                <w:rFonts w:ascii="Arial" w:hAnsi="Arial" w:cs="Arial"/>
                <w:sz w:val="24"/>
                <w:szCs w:val="24"/>
              </w:rPr>
            </w:pPr>
            <w:r w:rsidRPr="005162DE">
              <w:rPr>
                <w:rFonts w:ascii="Arial" w:hAnsi="Arial" w:cs="Arial"/>
                <w:sz w:val="24"/>
                <w:szCs w:val="24"/>
              </w:rPr>
              <w:t>[Enter Date]</w:t>
            </w:r>
          </w:p>
        </w:tc>
        <w:tc>
          <w:tcPr>
            <w:tcW w:w="1350" w:type="dxa"/>
          </w:tcPr>
          <w:p w14:paraId="5BB1D6D7" w14:textId="1641B6B6" w:rsidR="00DA4F32" w:rsidRPr="005162DE" w:rsidRDefault="00DA4F32" w:rsidP="00DA4F32">
            <w:pPr>
              <w:spacing w:before="40" w:after="40"/>
              <w:rPr>
                <w:rFonts w:ascii="Arial" w:hAnsi="Arial" w:cs="Arial"/>
                <w:sz w:val="24"/>
                <w:szCs w:val="24"/>
              </w:rPr>
            </w:pPr>
            <w:r w:rsidRPr="005162DE">
              <w:rPr>
                <w:rFonts w:ascii="Arial" w:hAnsi="Arial" w:cs="Arial"/>
                <w:sz w:val="24"/>
                <w:szCs w:val="24"/>
              </w:rPr>
              <w:t>[Enter No.]</w:t>
            </w:r>
          </w:p>
        </w:tc>
        <w:tc>
          <w:tcPr>
            <w:tcW w:w="1530" w:type="dxa"/>
          </w:tcPr>
          <w:p w14:paraId="508BDE41" w14:textId="720B198A" w:rsidR="00DA4F32" w:rsidRPr="005162DE" w:rsidRDefault="00DA4F32" w:rsidP="00DA4F32">
            <w:pPr>
              <w:spacing w:before="40" w:after="40"/>
              <w:jc w:val="center"/>
              <w:rPr>
                <w:rFonts w:ascii="Arial" w:hAnsi="Arial" w:cs="Arial"/>
                <w:sz w:val="24"/>
                <w:szCs w:val="24"/>
              </w:rPr>
            </w:pPr>
            <w:r w:rsidRPr="005162DE">
              <w:rPr>
                <w:rFonts w:ascii="Arial" w:hAnsi="Arial" w:cs="Arial"/>
                <w:sz w:val="24"/>
                <w:szCs w:val="24"/>
              </w:rPr>
              <w:t>[Enter Range]</w:t>
            </w:r>
          </w:p>
        </w:tc>
        <w:tc>
          <w:tcPr>
            <w:tcW w:w="1800" w:type="dxa"/>
          </w:tcPr>
          <w:p w14:paraId="20DA4FE3" w14:textId="2EDFB088" w:rsidR="00DA4F32" w:rsidRPr="005162DE" w:rsidRDefault="00DA4F32" w:rsidP="00DA4F32">
            <w:pPr>
              <w:spacing w:before="40" w:after="40"/>
              <w:jc w:val="center"/>
              <w:rPr>
                <w:rFonts w:ascii="Arial" w:hAnsi="Arial" w:cs="Arial"/>
                <w:sz w:val="24"/>
                <w:szCs w:val="24"/>
              </w:rPr>
            </w:pPr>
            <w:r w:rsidRPr="005162DE">
              <w:rPr>
                <w:rFonts w:ascii="Arial" w:hAnsi="Arial" w:cs="Arial"/>
                <w:sz w:val="24"/>
                <w:szCs w:val="24"/>
              </w:rPr>
              <w:t>[Enter No.]</w:t>
            </w:r>
          </w:p>
        </w:tc>
        <w:tc>
          <w:tcPr>
            <w:tcW w:w="2471" w:type="dxa"/>
          </w:tcPr>
          <w:p w14:paraId="72377CFF" w14:textId="22DB96D8" w:rsidR="00DA4F32" w:rsidRPr="005162DE" w:rsidRDefault="00DA4F32" w:rsidP="00DA4F32">
            <w:pPr>
              <w:spacing w:before="40" w:after="40"/>
              <w:rPr>
                <w:rFonts w:ascii="Arial" w:hAnsi="Arial" w:cs="Arial"/>
                <w:sz w:val="24"/>
                <w:szCs w:val="24"/>
              </w:rPr>
            </w:pPr>
            <w:r w:rsidRPr="005162DE">
              <w:rPr>
                <w:rFonts w:ascii="Arial" w:hAnsi="Arial" w:cs="Arial"/>
                <w:sz w:val="24"/>
                <w:szCs w:val="24"/>
              </w:rPr>
              <w:t>[Enter Language]</w:t>
            </w:r>
          </w:p>
        </w:tc>
      </w:tr>
    </w:tbl>
    <w:p w14:paraId="4ED6FC3F" w14:textId="77777777" w:rsidR="0020216E" w:rsidRPr="005162DE" w:rsidRDefault="0020216E" w:rsidP="00066C0E">
      <w:pPr>
        <w:pStyle w:val="Heading3"/>
        <w:keepNext/>
        <w:rPr>
          <w:color w:val="auto"/>
        </w:rPr>
      </w:pPr>
      <w:bookmarkStart w:id="8" w:name="_Toc58336719"/>
      <w:r w:rsidRPr="005162DE">
        <w:rPr>
          <w:color w:val="auto"/>
        </w:rPr>
        <w:t>Additional General Information on Drinking Water</w:t>
      </w:r>
      <w:bookmarkEnd w:id="8"/>
    </w:p>
    <w:p w14:paraId="45783CA6" w14:textId="77777777" w:rsidR="0020216E" w:rsidRPr="005162DE" w:rsidRDefault="0020216E"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162DE" w:rsidRDefault="0020216E"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w:t>
      </w:r>
      <w:r w:rsidRPr="005162DE">
        <w:rPr>
          <w:rFonts w:ascii="Arial" w:hAnsi="Arial" w:cs="Arial"/>
          <w:sz w:val="24"/>
          <w:szCs w:val="24"/>
        </w:rPr>
        <w:lastRenderedPageBreak/>
        <w:t xml:space="preserve">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0B0E16E5" w14:textId="11A19BD1" w:rsidR="0020216E" w:rsidRPr="000F7604" w:rsidRDefault="0020216E" w:rsidP="006A68B0">
      <w:pPr>
        <w:rPr>
          <w:rFonts w:ascii="Arial" w:hAnsi="Arial" w:cs="Arial"/>
          <w:bCs/>
          <w:sz w:val="24"/>
          <w:szCs w:val="24"/>
        </w:rPr>
      </w:pPr>
      <w:r w:rsidRPr="005162DE">
        <w:rPr>
          <w:rFonts w:ascii="Arial" w:hAnsi="Arial" w:cs="Arial"/>
          <w:bCs/>
          <w:sz w:val="24"/>
          <w:szCs w:val="24"/>
        </w:rPr>
        <w:t xml:space="preserve">Lead-Specific </w:t>
      </w:r>
      <w:r w:rsidRPr="000F7604">
        <w:rPr>
          <w:rFonts w:ascii="Arial" w:hAnsi="Arial" w:cs="Arial"/>
          <w:bCs/>
          <w:sz w:val="24"/>
          <w:szCs w:val="24"/>
        </w:rPr>
        <w:t xml:space="preserve">Language: </w:t>
      </w:r>
      <w:r w:rsidR="00942A36" w:rsidRPr="000F7604">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[NAME OF UTILITY] is responsible for providing high quality drinking water and removing lead pipes, but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[NAME OF UTILITY and CONTACT INFORMATION]. Information on lead in drinking water, testing methods, and steps you can take to minimize exposure is available at </w:t>
      </w:r>
      <w:hyperlink r:id="rId11" w:tgtFrame="_blank" w:history="1">
        <w:r w:rsidR="00942A36" w:rsidRPr="000F7604">
          <w:rPr>
            <w:rStyle w:val="Hyperlink"/>
            <w:rFonts w:ascii="Arial" w:hAnsi="Arial" w:cs="Arial"/>
            <w:bCs/>
            <w:i/>
            <w:iCs/>
            <w:sz w:val="24"/>
            <w:szCs w:val="24"/>
          </w:rPr>
          <w:t>http://www.epa.gov/safewater/lead</w:t>
        </w:r>
      </w:hyperlink>
      <w:r w:rsidR="00942A36" w:rsidRPr="000F7604">
        <w:rPr>
          <w:rFonts w:ascii="Arial" w:hAnsi="Arial" w:cs="Arial"/>
          <w:bCs/>
          <w:i/>
          <w:iCs/>
          <w:sz w:val="24"/>
          <w:szCs w:val="24"/>
        </w:rPr>
        <w:t>.</w:t>
      </w:r>
    </w:p>
    <w:p w14:paraId="1EBCD8A8" w14:textId="492A54CD" w:rsidR="00A32EB0" w:rsidRPr="005162DE" w:rsidRDefault="002C2EB0" w:rsidP="00A32EB0">
      <w:pPr>
        <w:spacing w:after="240"/>
        <w:rPr>
          <w:rFonts w:ascii="Arial" w:hAnsi="Arial" w:cs="Arial"/>
          <w:bCs/>
          <w:sz w:val="24"/>
        </w:rPr>
      </w:pPr>
      <w:r w:rsidRPr="000F7604">
        <w:rPr>
          <w:rFonts w:ascii="Arial" w:hAnsi="Arial" w:cs="Arial"/>
          <w:bCs/>
          <w:sz w:val="24"/>
        </w:rPr>
        <w:br/>
      </w:r>
      <w:r w:rsidR="00A32EB0" w:rsidRPr="000F7604">
        <w:rPr>
          <w:rFonts w:ascii="Arial" w:hAnsi="Arial" w:cs="Arial"/>
          <w:bCs/>
          <w:sz w:val="24"/>
        </w:rPr>
        <w:t xml:space="preserve">Additional Special Language for Nitrate, Arsenic, Lead, Radon, and </w:t>
      </w:r>
      <w:r w:rsidR="00A32EB0" w:rsidRPr="000F7604">
        <w:rPr>
          <w:rFonts w:ascii="Arial" w:hAnsi="Arial" w:cs="Arial"/>
          <w:bCs/>
          <w:i/>
          <w:sz w:val="24"/>
        </w:rPr>
        <w:t>Cryptosporidium</w:t>
      </w:r>
      <w:r w:rsidR="00A32EB0" w:rsidRPr="000F7604">
        <w:rPr>
          <w:rFonts w:ascii="Arial" w:hAnsi="Arial" w:cs="Arial"/>
          <w:bCs/>
          <w:sz w:val="24"/>
        </w:rPr>
        <w:t>:  [Enter Additional Information Described</w:t>
      </w:r>
      <w:r w:rsidR="00A32EB0" w:rsidRPr="005162DE">
        <w:rPr>
          <w:rFonts w:ascii="Arial" w:hAnsi="Arial" w:cs="Arial"/>
          <w:bCs/>
          <w:sz w:val="24"/>
        </w:rPr>
        <w:t xml:space="preserve"> in Instructions for SWS CCR Document]</w:t>
      </w:r>
    </w:p>
    <w:p w14:paraId="2E24F456" w14:textId="43DDB9A9" w:rsidR="0020216E" w:rsidRPr="005162DE" w:rsidRDefault="00070AD2" w:rsidP="716DD2B1">
      <w:pPr>
        <w:spacing w:after="240"/>
        <w:rPr>
          <w:rFonts w:ascii="Arial" w:hAnsi="Arial" w:cs="Arial"/>
          <w:sz w:val="24"/>
          <w:szCs w:val="24"/>
        </w:rPr>
      </w:pPr>
      <w:r w:rsidRPr="005162DE">
        <w:rPr>
          <w:rFonts w:ascii="Arial" w:hAnsi="Arial" w:cs="Arial"/>
          <w:sz w:val="24"/>
          <w:szCs w:val="24"/>
        </w:rPr>
        <w:t xml:space="preserve">State </w:t>
      </w:r>
      <w:r w:rsidR="0025569C" w:rsidRPr="005162DE">
        <w:rPr>
          <w:rFonts w:ascii="Arial" w:hAnsi="Arial" w:cs="Arial"/>
          <w:sz w:val="24"/>
          <w:szCs w:val="24"/>
        </w:rPr>
        <w:t>Revised Total Coliform Rule (RTCR): [</w:t>
      </w:r>
      <w:r w:rsidR="008F19DE" w:rsidRPr="005162DE">
        <w:rPr>
          <w:rFonts w:ascii="Arial" w:hAnsi="Arial" w:cs="Arial"/>
          <w:sz w:val="24"/>
          <w:szCs w:val="24"/>
        </w:rPr>
        <w:t>Enter</w:t>
      </w:r>
      <w:r w:rsidR="0025569C" w:rsidRPr="005162DE">
        <w:rPr>
          <w:rFonts w:ascii="Arial" w:hAnsi="Arial" w:cs="Arial"/>
          <w:sz w:val="24"/>
          <w:szCs w:val="24"/>
        </w:rPr>
        <w:t xml:space="preserve"> Additional Information Described in Instructions for SWS CCR Document]</w:t>
      </w:r>
    </w:p>
    <w:p w14:paraId="6E67C9E1" w14:textId="77777777" w:rsidR="0087640F" w:rsidRPr="005162DE" w:rsidRDefault="0025569C" w:rsidP="00937B7B">
      <w:pPr>
        <w:pStyle w:val="Heading3"/>
        <w:keepNext/>
        <w:rPr>
          <w:color w:val="auto"/>
        </w:rPr>
      </w:pPr>
      <w:bookmarkStart w:id="9" w:name="_Toc58336720"/>
      <w:r w:rsidRPr="005162DE">
        <w:rPr>
          <w:color w:val="auto"/>
        </w:rPr>
        <w:t>Summary Information for Violation of a MCL, MRDL, AL, TT,</w:t>
      </w:r>
      <w:r w:rsidR="00A32EB0" w:rsidRPr="005162DE">
        <w:rPr>
          <w:color w:val="auto"/>
        </w:rPr>
        <w:t xml:space="preserve"> </w:t>
      </w:r>
      <w:r w:rsidRPr="005162DE">
        <w:rPr>
          <w:color w:val="auto"/>
        </w:rPr>
        <w:t>or Monitoring and Reporting Requirement</w:t>
      </w:r>
      <w:bookmarkEnd w:id="9"/>
    </w:p>
    <w:p w14:paraId="0026A5AB" w14:textId="567CFE9C" w:rsidR="0087640F" w:rsidRPr="005162DE" w:rsidRDefault="0087640F" w:rsidP="0087640F">
      <w:pPr>
        <w:pStyle w:val="Caption"/>
        <w:spacing w:before="100" w:beforeAutospacing="1"/>
      </w:pPr>
      <w:r w:rsidRPr="005162DE">
        <w:t xml:space="preserve">Table </w:t>
      </w:r>
      <w:r w:rsidR="00B704C3" w:rsidRPr="005162DE">
        <w:t>7</w:t>
      </w:r>
      <w:r w:rsidRPr="005162DE">
        <w:t>.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5025737F" w14:textId="77777777" w:rsidTr="002D3FB5">
        <w:trPr>
          <w:trHeight w:val="457"/>
        </w:trPr>
        <w:tc>
          <w:tcPr>
            <w:tcW w:w="1975" w:type="dxa"/>
            <w:tcMar>
              <w:left w:w="58" w:type="dxa"/>
              <w:right w:w="58" w:type="dxa"/>
            </w:tcMar>
            <w:vAlign w:val="center"/>
          </w:tcPr>
          <w:p w14:paraId="2726DCE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18F4CBF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0241212B"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17A213B7"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FDB0396"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4DAE6475" w14:textId="77777777" w:rsidTr="002D3FB5">
        <w:trPr>
          <w:trHeight w:val="449"/>
        </w:trPr>
        <w:tc>
          <w:tcPr>
            <w:tcW w:w="1975" w:type="dxa"/>
            <w:tcMar>
              <w:left w:w="58" w:type="dxa"/>
              <w:right w:w="58" w:type="dxa"/>
            </w:tcMar>
          </w:tcPr>
          <w:p w14:paraId="47CCBF74" w14:textId="53046DA0" w:rsidR="001F503E" w:rsidRPr="005162DE" w:rsidRDefault="00EF4C46" w:rsidP="001F503E">
            <w:pPr>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14D9A9B3" w14:textId="4CD0824B" w:rsidR="001F503E" w:rsidRPr="005162DE" w:rsidRDefault="001F503E" w:rsidP="001F503E">
            <w:pPr>
              <w:spacing w:before="40" w:after="40"/>
              <w:rPr>
                <w:rFonts w:ascii="Arial" w:hAnsi="Arial" w:cs="Arial"/>
                <w:sz w:val="24"/>
                <w:szCs w:val="24"/>
              </w:rPr>
            </w:pPr>
            <w:r w:rsidRPr="005162DE">
              <w:rPr>
                <w:rFonts w:ascii="Arial" w:hAnsi="Arial" w:cs="Arial"/>
                <w:sz w:val="24"/>
                <w:szCs w:val="24"/>
              </w:rPr>
              <w:t xml:space="preserve">[Enter </w:t>
            </w:r>
            <w:r w:rsidR="00A85C1E" w:rsidRPr="005162DE">
              <w:rPr>
                <w:rFonts w:ascii="Arial" w:hAnsi="Arial" w:cs="Arial"/>
                <w:sz w:val="24"/>
                <w:szCs w:val="24"/>
              </w:rPr>
              <w:t xml:space="preserve">Violation </w:t>
            </w:r>
            <w:r w:rsidRPr="005162DE">
              <w:rPr>
                <w:rFonts w:ascii="Arial" w:hAnsi="Arial" w:cs="Arial"/>
                <w:sz w:val="24"/>
                <w:szCs w:val="24"/>
              </w:rPr>
              <w:t>Explanation]</w:t>
            </w:r>
          </w:p>
        </w:tc>
        <w:tc>
          <w:tcPr>
            <w:tcW w:w="1890" w:type="dxa"/>
            <w:tcMar>
              <w:left w:w="58" w:type="dxa"/>
              <w:right w:w="58" w:type="dxa"/>
            </w:tcMar>
          </w:tcPr>
          <w:p w14:paraId="7D4FE25C" w14:textId="34275A1B" w:rsidR="001F503E" w:rsidRPr="005162DE" w:rsidRDefault="001F503E" w:rsidP="001F503E">
            <w:pPr>
              <w:spacing w:before="40" w:after="40"/>
              <w:rPr>
                <w:rFonts w:ascii="Arial" w:hAnsi="Arial" w:cs="Arial"/>
                <w:sz w:val="24"/>
                <w:szCs w:val="24"/>
              </w:rPr>
            </w:pPr>
            <w:r w:rsidRPr="005162DE">
              <w:rPr>
                <w:rFonts w:ascii="Arial" w:hAnsi="Arial" w:cs="Arial"/>
                <w:sz w:val="24"/>
                <w:szCs w:val="24"/>
              </w:rPr>
              <w:t>[Enter Duration]</w:t>
            </w:r>
          </w:p>
        </w:tc>
        <w:tc>
          <w:tcPr>
            <w:tcW w:w="2160" w:type="dxa"/>
            <w:tcMar>
              <w:left w:w="58" w:type="dxa"/>
              <w:right w:w="58" w:type="dxa"/>
            </w:tcMar>
          </w:tcPr>
          <w:p w14:paraId="7CABD54F" w14:textId="64B894E0" w:rsidR="001F503E" w:rsidRPr="005162DE" w:rsidRDefault="001F503E" w:rsidP="001F503E">
            <w:pPr>
              <w:spacing w:before="40" w:after="40"/>
              <w:rPr>
                <w:rFonts w:ascii="Arial" w:hAnsi="Arial" w:cs="Arial"/>
                <w:sz w:val="24"/>
                <w:szCs w:val="24"/>
              </w:rPr>
            </w:pPr>
            <w:r w:rsidRPr="005162DE">
              <w:rPr>
                <w:rFonts w:ascii="Arial" w:hAnsi="Arial" w:cs="Arial"/>
                <w:sz w:val="24"/>
                <w:szCs w:val="24"/>
              </w:rPr>
              <w:t>[Enter Actions Taken]</w:t>
            </w:r>
          </w:p>
        </w:tc>
        <w:tc>
          <w:tcPr>
            <w:tcW w:w="2367" w:type="dxa"/>
            <w:tcMar>
              <w:left w:w="58" w:type="dxa"/>
              <w:right w:w="58" w:type="dxa"/>
            </w:tcMar>
          </w:tcPr>
          <w:p w14:paraId="67233B7F" w14:textId="2565DE42" w:rsidR="001F503E" w:rsidRPr="005162DE" w:rsidRDefault="001F503E" w:rsidP="001F503E">
            <w:pPr>
              <w:spacing w:before="40" w:after="40"/>
              <w:rPr>
                <w:rFonts w:ascii="Arial" w:hAnsi="Arial" w:cs="Arial"/>
                <w:sz w:val="24"/>
                <w:szCs w:val="24"/>
              </w:rPr>
            </w:pPr>
            <w:r w:rsidRPr="005162DE">
              <w:rPr>
                <w:rFonts w:ascii="Arial" w:hAnsi="Arial" w:cs="Arial"/>
                <w:sz w:val="24"/>
                <w:szCs w:val="24"/>
              </w:rPr>
              <w:t>[Enter Language]</w:t>
            </w:r>
          </w:p>
        </w:tc>
      </w:tr>
      <w:tr w:rsidR="002D3FB5" w:rsidRPr="005162DE" w14:paraId="2E9938F8" w14:textId="77777777" w:rsidTr="002D3FB5">
        <w:trPr>
          <w:trHeight w:val="449"/>
        </w:trPr>
        <w:tc>
          <w:tcPr>
            <w:tcW w:w="1975" w:type="dxa"/>
            <w:tcMar>
              <w:left w:w="58" w:type="dxa"/>
              <w:right w:w="58" w:type="dxa"/>
            </w:tcMar>
          </w:tcPr>
          <w:p w14:paraId="3650B6DE" w14:textId="500C4A57" w:rsidR="001F503E" w:rsidRPr="005162DE" w:rsidRDefault="001F503E" w:rsidP="001F503E">
            <w:pPr>
              <w:spacing w:before="40" w:after="40"/>
              <w:rPr>
                <w:rFonts w:ascii="Arial" w:hAnsi="Arial" w:cs="Arial"/>
                <w:sz w:val="24"/>
                <w:szCs w:val="24"/>
              </w:rPr>
            </w:pPr>
            <w:r w:rsidRPr="005162DE">
              <w:rPr>
                <w:rFonts w:ascii="Arial" w:hAnsi="Arial" w:cs="Arial"/>
                <w:sz w:val="24"/>
                <w:szCs w:val="24"/>
              </w:rPr>
              <w:t>[Enter Violation Type]</w:t>
            </w:r>
          </w:p>
        </w:tc>
        <w:tc>
          <w:tcPr>
            <w:tcW w:w="2250" w:type="dxa"/>
            <w:tcMar>
              <w:left w:w="58" w:type="dxa"/>
              <w:right w:w="58" w:type="dxa"/>
            </w:tcMar>
          </w:tcPr>
          <w:p w14:paraId="51843EBC" w14:textId="1D310C1D" w:rsidR="001F503E" w:rsidRPr="005162DE" w:rsidRDefault="001F503E" w:rsidP="001F503E">
            <w:pPr>
              <w:spacing w:before="40" w:after="40"/>
              <w:rPr>
                <w:rFonts w:ascii="Arial" w:hAnsi="Arial" w:cs="Arial"/>
                <w:sz w:val="24"/>
                <w:szCs w:val="24"/>
              </w:rPr>
            </w:pPr>
            <w:r w:rsidRPr="005162DE">
              <w:rPr>
                <w:rFonts w:ascii="Arial" w:hAnsi="Arial" w:cs="Arial"/>
                <w:sz w:val="24"/>
                <w:szCs w:val="24"/>
              </w:rPr>
              <w:t xml:space="preserve">[Enter </w:t>
            </w:r>
            <w:r w:rsidR="00A85C1E" w:rsidRPr="005162DE">
              <w:rPr>
                <w:rFonts w:ascii="Arial" w:hAnsi="Arial" w:cs="Arial"/>
                <w:sz w:val="24"/>
                <w:szCs w:val="24"/>
              </w:rPr>
              <w:t xml:space="preserve">Violation </w:t>
            </w:r>
            <w:r w:rsidRPr="005162DE">
              <w:rPr>
                <w:rFonts w:ascii="Arial" w:hAnsi="Arial" w:cs="Arial"/>
                <w:sz w:val="24"/>
                <w:szCs w:val="24"/>
              </w:rPr>
              <w:t>Explanation]</w:t>
            </w:r>
          </w:p>
        </w:tc>
        <w:tc>
          <w:tcPr>
            <w:tcW w:w="1890" w:type="dxa"/>
            <w:tcMar>
              <w:left w:w="58" w:type="dxa"/>
              <w:right w:w="58" w:type="dxa"/>
            </w:tcMar>
          </w:tcPr>
          <w:p w14:paraId="59679533" w14:textId="6DAA9625" w:rsidR="001F503E" w:rsidRPr="005162DE" w:rsidRDefault="001F503E" w:rsidP="001F503E">
            <w:pPr>
              <w:spacing w:before="40" w:after="40"/>
              <w:rPr>
                <w:rFonts w:ascii="Arial" w:hAnsi="Arial" w:cs="Arial"/>
                <w:sz w:val="24"/>
                <w:szCs w:val="24"/>
              </w:rPr>
            </w:pPr>
            <w:r w:rsidRPr="005162DE">
              <w:rPr>
                <w:rFonts w:ascii="Arial" w:hAnsi="Arial" w:cs="Arial"/>
                <w:sz w:val="24"/>
                <w:szCs w:val="24"/>
              </w:rPr>
              <w:t>[Enter Duration]</w:t>
            </w:r>
          </w:p>
        </w:tc>
        <w:tc>
          <w:tcPr>
            <w:tcW w:w="2160" w:type="dxa"/>
            <w:tcMar>
              <w:left w:w="58" w:type="dxa"/>
              <w:right w:w="58" w:type="dxa"/>
            </w:tcMar>
          </w:tcPr>
          <w:p w14:paraId="75D3BCBC" w14:textId="444EF1BE" w:rsidR="001F503E" w:rsidRPr="005162DE" w:rsidRDefault="001F503E" w:rsidP="001F503E">
            <w:pPr>
              <w:spacing w:before="40" w:after="40"/>
              <w:rPr>
                <w:rFonts w:ascii="Arial" w:hAnsi="Arial" w:cs="Arial"/>
                <w:sz w:val="24"/>
                <w:szCs w:val="24"/>
              </w:rPr>
            </w:pPr>
            <w:r w:rsidRPr="005162DE">
              <w:rPr>
                <w:rFonts w:ascii="Arial" w:hAnsi="Arial" w:cs="Arial"/>
                <w:sz w:val="24"/>
                <w:szCs w:val="24"/>
              </w:rPr>
              <w:t>Enter Actions Taken]</w:t>
            </w:r>
          </w:p>
        </w:tc>
        <w:tc>
          <w:tcPr>
            <w:tcW w:w="2367" w:type="dxa"/>
            <w:tcMar>
              <w:left w:w="58" w:type="dxa"/>
              <w:right w:w="58" w:type="dxa"/>
            </w:tcMar>
          </w:tcPr>
          <w:p w14:paraId="56FC7820" w14:textId="56D45578" w:rsidR="001F503E" w:rsidRPr="005162DE" w:rsidRDefault="001F503E" w:rsidP="001F503E">
            <w:pPr>
              <w:spacing w:before="40" w:after="40"/>
              <w:rPr>
                <w:rFonts w:ascii="Arial" w:hAnsi="Arial" w:cs="Arial"/>
                <w:sz w:val="24"/>
                <w:szCs w:val="24"/>
              </w:rPr>
            </w:pPr>
            <w:r w:rsidRPr="005162DE">
              <w:rPr>
                <w:rFonts w:ascii="Arial" w:hAnsi="Arial" w:cs="Arial"/>
                <w:sz w:val="24"/>
                <w:szCs w:val="24"/>
              </w:rPr>
              <w:t>[Enter Language]</w:t>
            </w:r>
          </w:p>
        </w:tc>
      </w:tr>
    </w:tbl>
    <w:p w14:paraId="212DB69B" w14:textId="77777777" w:rsidR="001F503E" w:rsidRPr="005162DE" w:rsidRDefault="001F503E" w:rsidP="001F503E">
      <w:pPr>
        <w:rPr>
          <w:rFonts w:ascii="Arial" w:hAnsi="Arial" w:cs="Arial"/>
          <w:sz w:val="24"/>
          <w:szCs w:val="24"/>
        </w:rPr>
      </w:pPr>
    </w:p>
    <w:p w14:paraId="69480893" w14:textId="5B67C97C" w:rsidR="00181F3E" w:rsidRPr="005162DE" w:rsidRDefault="0025569C" w:rsidP="001B4F20">
      <w:pPr>
        <w:pStyle w:val="Heading3"/>
        <w:keepNext/>
        <w:rPr>
          <w:color w:val="auto"/>
        </w:rPr>
      </w:pPr>
      <w:bookmarkStart w:id="10" w:name="_Toc58336721"/>
      <w:r w:rsidRPr="005162DE">
        <w:rPr>
          <w:color w:val="auto"/>
        </w:rPr>
        <w:t>F</w:t>
      </w:r>
      <w:r w:rsidR="00181F3E" w:rsidRPr="005162DE">
        <w:rPr>
          <w:color w:val="auto"/>
        </w:rPr>
        <w:t>o</w:t>
      </w:r>
      <w:r w:rsidRPr="005162DE">
        <w:rPr>
          <w:color w:val="auto"/>
        </w:rPr>
        <w:t>r</w:t>
      </w:r>
      <w:r w:rsidR="00181F3E" w:rsidRPr="005162DE">
        <w:rPr>
          <w:color w:val="auto"/>
        </w:rPr>
        <w:t xml:space="preserve"> </w:t>
      </w:r>
      <w:r w:rsidR="009C0E21" w:rsidRPr="005162DE">
        <w:rPr>
          <w:color w:val="auto"/>
        </w:rPr>
        <w:t>Water</w:t>
      </w:r>
      <w:r w:rsidR="0025510E" w:rsidRPr="005162DE">
        <w:rPr>
          <w:color w:val="auto"/>
        </w:rPr>
        <w:t xml:space="preserve"> </w:t>
      </w:r>
      <w:r w:rsidR="00181F3E" w:rsidRPr="005162DE">
        <w:rPr>
          <w:color w:val="auto"/>
        </w:rPr>
        <w:t>Systems</w:t>
      </w:r>
      <w:r w:rsidR="00D0475A" w:rsidRPr="005162DE">
        <w:rPr>
          <w:color w:val="auto"/>
        </w:rPr>
        <w:t xml:space="preserve"> </w:t>
      </w:r>
      <w:r w:rsidR="004A07B2" w:rsidRPr="005162DE">
        <w:rPr>
          <w:color w:val="auto"/>
        </w:rPr>
        <w:t>Providing Ground</w:t>
      </w:r>
      <w:r w:rsidR="009160C7" w:rsidRPr="005162DE">
        <w:rPr>
          <w:color w:val="auto"/>
        </w:rPr>
        <w:t>w</w:t>
      </w:r>
      <w:r w:rsidR="004A07B2" w:rsidRPr="005162DE">
        <w:rPr>
          <w:color w:val="auto"/>
        </w:rPr>
        <w:t xml:space="preserve">ater </w:t>
      </w:r>
      <w:r w:rsidR="009B337D" w:rsidRPr="005162DE">
        <w:rPr>
          <w:color w:val="auto"/>
        </w:rPr>
        <w:t>as</w:t>
      </w:r>
      <w:r w:rsidR="004A07B2" w:rsidRPr="005162DE">
        <w:rPr>
          <w:color w:val="auto"/>
        </w:rPr>
        <w:t xml:space="preserve"> a Source of Drinking Water</w:t>
      </w:r>
      <w:bookmarkEnd w:id="10"/>
    </w:p>
    <w:p w14:paraId="293EB833" w14:textId="7672FF91" w:rsidR="00E036DF" w:rsidRPr="005162DE" w:rsidRDefault="00E036DF" w:rsidP="001909F2">
      <w:pPr>
        <w:pStyle w:val="Caption"/>
        <w:keepNext w:val="0"/>
        <w:spacing w:before="0"/>
      </w:pPr>
      <w:r w:rsidRPr="005162DE">
        <w:t>Table</w:t>
      </w:r>
      <w:r w:rsidR="00B704C3" w:rsidRPr="005162DE">
        <w:t xml:space="preserve"> 8</w:t>
      </w:r>
      <w:r w:rsidRPr="005162DE">
        <w:t>.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5162DE" w:rsidRPr="005162DE" w14:paraId="7FD9CEDD" w14:textId="77777777" w:rsidTr="002D3FB5">
        <w:trPr>
          <w:tblHeader/>
        </w:trPr>
        <w:tc>
          <w:tcPr>
            <w:tcW w:w="2515" w:type="dxa"/>
            <w:tcMar>
              <w:left w:w="58" w:type="dxa"/>
              <w:right w:w="58" w:type="dxa"/>
            </w:tcMar>
            <w:vAlign w:val="center"/>
          </w:tcPr>
          <w:p w14:paraId="7CEF56A8" w14:textId="1778F7E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lastRenderedPageBreak/>
              <w:t>Microbiological Contaminants</w:t>
            </w:r>
            <w:r w:rsidR="00624516" w:rsidRPr="005162DE">
              <w:rPr>
                <w:rFonts w:ascii="Arial" w:hAnsi="Arial" w:cs="Arial"/>
                <w:b/>
                <w:sz w:val="24"/>
                <w:szCs w:val="24"/>
              </w:rPr>
              <w:t xml:space="preserve"> </w:t>
            </w:r>
            <w:r w:rsidRPr="005162DE">
              <w:rPr>
                <w:rFonts w:ascii="Arial" w:hAnsi="Arial" w:cs="Arial"/>
                <w:b/>
                <w:sz w:val="24"/>
                <w:szCs w:val="24"/>
              </w:rPr>
              <w:t>(complete if fecal-indicator detected)</w:t>
            </w:r>
          </w:p>
        </w:tc>
        <w:tc>
          <w:tcPr>
            <w:tcW w:w="1620" w:type="dxa"/>
            <w:tcMar>
              <w:left w:w="58" w:type="dxa"/>
              <w:right w:w="58" w:type="dxa"/>
            </w:tcMar>
            <w:vAlign w:val="center"/>
          </w:tcPr>
          <w:p w14:paraId="04DC652B" w14:textId="1895060F" w:rsidR="00181F3E" w:rsidRPr="005162DE" w:rsidRDefault="00181F3E"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w:t>
            </w:r>
            <w:r w:rsidR="006727C0" w:rsidRPr="005162DE">
              <w:rPr>
                <w:rFonts w:ascii="Arial" w:hAnsi="Arial" w:cs="Arial"/>
                <w:b/>
                <w:sz w:val="24"/>
                <w:szCs w:val="24"/>
              </w:rPr>
              <w:t xml:space="preserve"> </w:t>
            </w:r>
            <w:r w:rsidRPr="005162DE">
              <w:rPr>
                <w:rFonts w:ascii="Arial" w:hAnsi="Arial" w:cs="Arial"/>
                <w:b/>
                <w:sz w:val="24"/>
                <w:szCs w:val="24"/>
              </w:rPr>
              <w:t>Detections</w:t>
            </w:r>
          </w:p>
        </w:tc>
        <w:tc>
          <w:tcPr>
            <w:tcW w:w="1440" w:type="dxa"/>
            <w:tcMar>
              <w:left w:w="58" w:type="dxa"/>
              <w:right w:w="58" w:type="dxa"/>
            </w:tcMar>
            <w:vAlign w:val="center"/>
          </w:tcPr>
          <w:p w14:paraId="1621D919"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2B924995" w14:textId="4CC19006"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440" w:type="dxa"/>
            <w:tcMar>
              <w:left w:w="58" w:type="dxa"/>
              <w:right w:w="58" w:type="dxa"/>
            </w:tcMar>
            <w:vAlign w:val="center"/>
          </w:tcPr>
          <w:p w14:paraId="261DA722" w14:textId="47FB94F8"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2741" w:type="dxa"/>
            <w:tcMar>
              <w:left w:w="58" w:type="dxa"/>
              <w:right w:w="58" w:type="dxa"/>
            </w:tcMar>
            <w:vAlign w:val="center"/>
          </w:tcPr>
          <w:p w14:paraId="5AA17A33"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EAE4A77" w14:textId="77777777" w:rsidTr="002D3FB5">
        <w:trPr>
          <w:trHeight w:val="504"/>
          <w:tblHeader/>
        </w:trPr>
        <w:tc>
          <w:tcPr>
            <w:tcW w:w="2515" w:type="dxa"/>
            <w:tcMar>
              <w:left w:w="58" w:type="dxa"/>
              <w:right w:w="58" w:type="dxa"/>
            </w:tcMar>
          </w:tcPr>
          <w:p w14:paraId="61E1FA68" w14:textId="77777777" w:rsidR="00E80EE7" w:rsidRPr="005162DE" w:rsidRDefault="00E80EE7"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35504704" w14:textId="31CF03B9" w:rsidR="001F503E" w:rsidRPr="005162DE" w:rsidRDefault="006C6BA7" w:rsidP="006C6BA7">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63C1391F" w14:textId="5C59C000" w:rsidR="00E80EE7"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[Enter Date</w:t>
            </w:r>
            <w:r w:rsidR="007C0BEA" w:rsidRPr="005162DE">
              <w:rPr>
                <w:rFonts w:ascii="Arial" w:hAnsi="Arial" w:cs="Arial"/>
                <w:sz w:val="24"/>
                <w:szCs w:val="24"/>
              </w:rPr>
              <w:t>s</w:t>
            </w:r>
            <w:r w:rsidRPr="005162DE">
              <w:rPr>
                <w:rFonts w:ascii="Arial" w:hAnsi="Arial" w:cs="Arial"/>
                <w:sz w:val="24"/>
                <w:szCs w:val="24"/>
              </w:rPr>
              <w:t>]</w:t>
            </w:r>
          </w:p>
        </w:tc>
        <w:tc>
          <w:tcPr>
            <w:tcW w:w="1080" w:type="dxa"/>
            <w:tcMar>
              <w:left w:w="58" w:type="dxa"/>
              <w:right w:w="58" w:type="dxa"/>
            </w:tcMar>
          </w:tcPr>
          <w:p w14:paraId="06B93DD8"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0B864A4F"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39DD6D13" w14:textId="77777777" w:rsidR="00E80EE7" w:rsidRPr="005162DE" w:rsidRDefault="00E80EE7"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5162DE" w:rsidRPr="005162DE" w14:paraId="2798A494" w14:textId="77777777" w:rsidTr="002D3FB5">
        <w:trPr>
          <w:trHeight w:val="504"/>
          <w:tblHeader/>
        </w:trPr>
        <w:tc>
          <w:tcPr>
            <w:tcW w:w="2515" w:type="dxa"/>
            <w:tcMar>
              <w:left w:w="58" w:type="dxa"/>
              <w:right w:w="58" w:type="dxa"/>
            </w:tcMar>
          </w:tcPr>
          <w:p w14:paraId="7F6BABE4"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60AE42FC" w14:textId="4C1BB725" w:rsidR="001F503E" w:rsidRPr="005162DE" w:rsidRDefault="006C6BA7" w:rsidP="006C6BA7">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184CB2D0" w14:textId="5FA3F7FA"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[Enter Date</w:t>
            </w:r>
            <w:r w:rsidR="007C0BEA" w:rsidRPr="005162DE">
              <w:rPr>
                <w:rFonts w:ascii="Arial" w:hAnsi="Arial" w:cs="Arial"/>
                <w:sz w:val="24"/>
                <w:szCs w:val="24"/>
              </w:rPr>
              <w:t>s</w:t>
            </w:r>
            <w:r w:rsidRPr="005162DE">
              <w:rPr>
                <w:rFonts w:ascii="Arial" w:hAnsi="Arial" w:cs="Arial"/>
                <w:sz w:val="24"/>
                <w:szCs w:val="24"/>
              </w:rPr>
              <w:t>]</w:t>
            </w:r>
          </w:p>
        </w:tc>
        <w:tc>
          <w:tcPr>
            <w:tcW w:w="1080" w:type="dxa"/>
            <w:tcMar>
              <w:left w:w="58" w:type="dxa"/>
              <w:right w:w="58" w:type="dxa"/>
            </w:tcMar>
          </w:tcPr>
          <w:p w14:paraId="5174934D"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0043E497"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47A532BF"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5162DE" w:rsidRPr="005162DE" w14:paraId="317EBD70" w14:textId="77777777" w:rsidTr="002D3FB5">
        <w:trPr>
          <w:trHeight w:val="504"/>
          <w:tblHeader/>
        </w:trPr>
        <w:tc>
          <w:tcPr>
            <w:tcW w:w="2515" w:type="dxa"/>
            <w:tcMar>
              <w:left w:w="58" w:type="dxa"/>
              <w:right w:w="58" w:type="dxa"/>
            </w:tcMar>
          </w:tcPr>
          <w:p w14:paraId="25EE85CD"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4A8FE09D" w14:textId="19A98298" w:rsidR="001F503E" w:rsidRPr="005162DE" w:rsidRDefault="006C6BA7" w:rsidP="006C6BA7">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0CA8CA65" w14:textId="66CBF15E"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[Enter Date</w:t>
            </w:r>
            <w:r w:rsidR="007C0BEA" w:rsidRPr="005162DE">
              <w:rPr>
                <w:rFonts w:ascii="Arial" w:hAnsi="Arial" w:cs="Arial"/>
                <w:sz w:val="24"/>
                <w:szCs w:val="24"/>
              </w:rPr>
              <w:t>s</w:t>
            </w:r>
            <w:r w:rsidRPr="005162DE">
              <w:rPr>
                <w:rFonts w:ascii="Arial" w:hAnsi="Arial" w:cs="Arial"/>
                <w:sz w:val="24"/>
                <w:szCs w:val="24"/>
              </w:rPr>
              <w:t>]</w:t>
            </w:r>
          </w:p>
        </w:tc>
        <w:tc>
          <w:tcPr>
            <w:tcW w:w="1080" w:type="dxa"/>
            <w:tcMar>
              <w:left w:w="58" w:type="dxa"/>
              <w:right w:w="58" w:type="dxa"/>
            </w:tcMar>
          </w:tcPr>
          <w:p w14:paraId="4269329F"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58C7E4DD"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07A3C9BB"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1385D6E6" w14:textId="5DD98A6E" w:rsidR="001F503E" w:rsidRPr="005162DE" w:rsidRDefault="00BC4EA7" w:rsidP="00BF628D">
      <w:pPr>
        <w:pStyle w:val="Heading3"/>
        <w:rPr>
          <w:color w:val="auto"/>
          <w:sz w:val="28"/>
        </w:rPr>
      </w:pPr>
      <w:bookmarkStart w:id="11" w:name="_Toc58336722"/>
      <w:r w:rsidRPr="005162DE">
        <w:rPr>
          <w:color w:val="auto"/>
        </w:rPr>
        <w:t xml:space="preserve">Summary Information for Fecal Indicator-Positive </w:t>
      </w:r>
      <w:r w:rsidR="001A47B7" w:rsidRPr="005162DE">
        <w:rPr>
          <w:color w:val="auto"/>
        </w:rPr>
        <w:t>Ground</w:t>
      </w:r>
      <w:r w:rsidR="009160C7" w:rsidRPr="005162DE">
        <w:rPr>
          <w:color w:val="auto"/>
        </w:rPr>
        <w:t>w</w:t>
      </w:r>
      <w:r w:rsidR="001A47B7" w:rsidRPr="005162DE">
        <w:rPr>
          <w:color w:val="auto"/>
        </w:rPr>
        <w:t xml:space="preserve">ater </w:t>
      </w:r>
      <w:r w:rsidRPr="005162DE">
        <w:rPr>
          <w:color w:val="auto"/>
        </w:rPr>
        <w:t>Source Samples</w:t>
      </w:r>
      <w:r w:rsidR="00F51B61" w:rsidRPr="005162DE">
        <w:rPr>
          <w:color w:val="auto"/>
        </w:rPr>
        <w:t>,</w:t>
      </w:r>
      <w:r w:rsidR="001909F2" w:rsidRPr="005162DE">
        <w:rPr>
          <w:color w:val="auto"/>
        </w:rPr>
        <w:t xml:space="preserve"> </w:t>
      </w:r>
      <w:r w:rsidR="00895240" w:rsidRPr="005162DE">
        <w:rPr>
          <w:color w:val="auto"/>
        </w:rPr>
        <w:t>Uncorrected Significant Deficiencies</w:t>
      </w:r>
      <w:r w:rsidR="00F51B61" w:rsidRPr="005162DE">
        <w:rPr>
          <w:color w:val="auto"/>
        </w:rPr>
        <w:t xml:space="preserve">, or </w:t>
      </w:r>
      <w:r w:rsidR="00E27390" w:rsidRPr="005162DE">
        <w:rPr>
          <w:color w:val="auto"/>
        </w:rPr>
        <w:t xml:space="preserve">Violation of a </w:t>
      </w:r>
      <w:r w:rsidR="00F51B61" w:rsidRPr="005162DE">
        <w:rPr>
          <w:color w:val="auto"/>
        </w:rPr>
        <w:t>Ground</w:t>
      </w:r>
      <w:r w:rsidR="009160C7" w:rsidRPr="005162DE">
        <w:rPr>
          <w:color w:val="auto"/>
        </w:rPr>
        <w:t>w</w:t>
      </w:r>
      <w:r w:rsidR="00F51B61" w:rsidRPr="005162DE">
        <w:rPr>
          <w:color w:val="auto"/>
        </w:rPr>
        <w:t>ater T</w:t>
      </w:r>
      <w:r w:rsidR="004F2F03" w:rsidRPr="005162DE">
        <w:rPr>
          <w:color w:val="auto"/>
        </w:rPr>
        <w:t>T</w:t>
      </w:r>
      <w:bookmarkEnd w:id="11"/>
    </w:p>
    <w:tbl>
      <w:tblPr>
        <w:tblStyle w:val="TableGrid"/>
        <w:tblW w:w="0" w:type="auto"/>
        <w:tblLook w:val="04A0" w:firstRow="1" w:lastRow="0" w:firstColumn="1" w:lastColumn="0" w:noHBand="0" w:noVBand="1"/>
      </w:tblPr>
      <w:tblGrid>
        <w:gridCol w:w="10790"/>
      </w:tblGrid>
      <w:tr w:rsidR="005162DE" w:rsidRPr="005162DE" w14:paraId="2A270370" w14:textId="77777777" w:rsidTr="001F503E">
        <w:tc>
          <w:tcPr>
            <w:tcW w:w="10790" w:type="dxa"/>
          </w:tcPr>
          <w:p w14:paraId="484F6D75" w14:textId="5592AE4B" w:rsidR="001F503E" w:rsidRPr="005162DE" w:rsidRDefault="001F503E" w:rsidP="001909F2">
            <w:pPr>
              <w:spacing w:after="240"/>
              <w:rPr>
                <w:rFonts w:ascii="Arial" w:hAnsi="Arial" w:cs="Arial"/>
                <w:sz w:val="24"/>
                <w:szCs w:val="24"/>
              </w:rPr>
            </w:pPr>
            <w:r w:rsidRPr="005162DE">
              <w:rPr>
                <w:rFonts w:ascii="Arial" w:hAnsi="Arial" w:cs="Arial"/>
                <w:b/>
                <w:bCs/>
                <w:sz w:val="24"/>
                <w:szCs w:val="24"/>
              </w:rPr>
              <w:t>Special Notice of Fecal Indicator-Positive Groundwater Source Sample:</w:t>
            </w:r>
            <w:r w:rsidRPr="005162DE">
              <w:rPr>
                <w:rFonts w:ascii="Arial" w:hAnsi="Arial" w:cs="Arial"/>
                <w:sz w:val="24"/>
                <w:szCs w:val="24"/>
              </w:rPr>
              <w:t xml:space="preserve"> </w:t>
            </w:r>
            <w:r w:rsidR="00FC1263">
              <w:rPr>
                <w:rFonts w:ascii="Arial" w:hAnsi="Arial" w:cs="Arial"/>
                <w:sz w:val="24"/>
                <w:szCs w:val="24"/>
              </w:rPr>
              <w:t>None</w:t>
            </w:r>
          </w:p>
        </w:tc>
      </w:tr>
    </w:tbl>
    <w:p w14:paraId="041B3651" w14:textId="7E82954D" w:rsidR="0014624C" w:rsidRPr="005162DE" w:rsidRDefault="0014624C" w:rsidP="001F503E">
      <w:pPr>
        <w:spacing w:after="100" w:afterAutospacing="1"/>
        <w:rPr>
          <w:rFonts w:ascii="Arial" w:hAnsi="Arial" w:cs="Arial"/>
          <w:sz w:val="24"/>
          <w:szCs w:val="24"/>
        </w:rPr>
      </w:pPr>
    </w:p>
    <w:tbl>
      <w:tblPr>
        <w:tblStyle w:val="TableGrid"/>
        <w:tblW w:w="0" w:type="auto"/>
        <w:tblLook w:val="04A0" w:firstRow="1" w:lastRow="0" w:firstColumn="1" w:lastColumn="0" w:noHBand="0" w:noVBand="1"/>
      </w:tblPr>
      <w:tblGrid>
        <w:gridCol w:w="10790"/>
      </w:tblGrid>
      <w:tr w:rsidR="001F503E" w:rsidRPr="005162DE" w14:paraId="6988776C" w14:textId="77777777" w:rsidTr="001F503E">
        <w:tc>
          <w:tcPr>
            <w:tcW w:w="10790" w:type="dxa"/>
          </w:tcPr>
          <w:p w14:paraId="40AA8A4D" w14:textId="5EE73165" w:rsidR="001F503E" w:rsidRPr="005162DE" w:rsidRDefault="001F503E" w:rsidP="001909F2">
            <w:pPr>
              <w:spacing w:after="240"/>
              <w:rPr>
                <w:rFonts w:ascii="Arial" w:hAnsi="Arial" w:cs="Arial"/>
                <w:sz w:val="24"/>
                <w:szCs w:val="24"/>
              </w:rPr>
            </w:pPr>
            <w:r w:rsidRPr="005162DE">
              <w:rPr>
                <w:rFonts w:ascii="Arial" w:hAnsi="Arial" w:cs="Arial"/>
                <w:b/>
                <w:bCs/>
                <w:sz w:val="24"/>
                <w:szCs w:val="24"/>
              </w:rPr>
              <w:t>Special Notice for Uncorrected Significant Deficiencies:</w:t>
            </w:r>
            <w:r w:rsidRPr="005162DE">
              <w:rPr>
                <w:rFonts w:ascii="Arial" w:hAnsi="Arial" w:cs="Arial"/>
                <w:sz w:val="24"/>
                <w:szCs w:val="24"/>
              </w:rPr>
              <w:t xml:space="preserve"> </w:t>
            </w:r>
            <w:r w:rsidR="00FC1263">
              <w:rPr>
                <w:rFonts w:ascii="Arial" w:hAnsi="Arial" w:cs="Arial"/>
                <w:sz w:val="24"/>
                <w:szCs w:val="24"/>
              </w:rPr>
              <w:t>None</w:t>
            </w:r>
          </w:p>
        </w:tc>
      </w:tr>
    </w:tbl>
    <w:p w14:paraId="29F145DC" w14:textId="77777777" w:rsidR="00BF628D" w:rsidRPr="005162DE" w:rsidRDefault="00BF628D" w:rsidP="0087640F">
      <w:pPr>
        <w:pStyle w:val="Caption"/>
        <w:spacing w:before="100" w:beforeAutospacing="1"/>
      </w:pPr>
    </w:p>
    <w:p w14:paraId="16434F63" w14:textId="52A2919D" w:rsidR="0087640F" w:rsidRPr="005162DE" w:rsidRDefault="0087640F" w:rsidP="00B47ED5">
      <w:pPr>
        <w:pStyle w:val="Caption"/>
        <w:spacing w:before="100" w:beforeAutospacing="1"/>
      </w:pPr>
      <w:r w:rsidRPr="005162DE">
        <w:t xml:space="preserve">Table </w:t>
      </w:r>
      <w:r w:rsidR="00B704C3" w:rsidRPr="005162DE">
        <w:t>9</w:t>
      </w:r>
      <w:r w:rsidRPr="005162DE">
        <w:t>.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7FC7F63D" w14:textId="77777777" w:rsidTr="002D3FB5">
        <w:trPr>
          <w:trHeight w:val="457"/>
        </w:trPr>
        <w:tc>
          <w:tcPr>
            <w:tcW w:w="1975" w:type="dxa"/>
            <w:tcMar>
              <w:left w:w="58" w:type="dxa"/>
              <w:right w:w="58" w:type="dxa"/>
            </w:tcMar>
            <w:vAlign w:val="center"/>
          </w:tcPr>
          <w:p w14:paraId="2F4953F8"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2B27241E"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17A15044" w14:textId="09AA844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2291117A"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25847D1"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2BBCF7AD" w14:textId="77777777" w:rsidTr="002D3FB5">
        <w:trPr>
          <w:trHeight w:val="449"/>
        </w:trPr>
        <w:tc>
          <w:tcPr>
            <w:tcW w:w="1975" w:type="dxa"/>
            <w:tcMar>
              <w:left w:w="58" w:type="dxa"/>
              <w:right w:w="58" w:type="dxa"/>
            </w:tcMar>
          </w:tcPr>
          <w:p w14:paraId="353E6FC8" w14:textId="7F421E10" w:rsidR="0087640F" w:rsidRPr="005162DE" w:rsidRDefault="00FC1263" w:rsidP="00B47ED5">
            <w:pPr>
              <w:keepNext/>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37531B9B" w14:textId="0E904D64" w:rsidR="0087640F" w:rsidRPr="005162DE" w:rsidRDefault="0087640F" w:rsidP="00B47ED5">
            <w:pPr>
              <w:keepNext/>
              <w:spacing w:before="40" w:after="40"/>
              <w:rPr>
                <w:rFonts w:ascii="Arial" w:hAnsi="Arial" w:cs="Arial"/>
                <w:sz w:val="24"/>
                <w:szCs w:val="24"/>
              </w:rPr>
            </w:pPr>
            <w:r w:rsidRPr="005162DE">
              <w:rPr>
                <w:rFonts w:ascii="Arial" w:hAnsi="Arial" w:cs="Arial"/>
                <w:sz w:val="24"/>
                <w:szCs w:val="24"/>
              </w:rPr>
              <w:t>[Enter Explanation]</w:t>
            </w:r>
          </w:p>
        </w:tc>
        <w:tc>
          <w:tcPr>
            <w:tcW w:w="1890" w:type="dxa"/>
            <w:tcMar>
              <w:left w:w="58" w:type="dxa"/>
              <w:right w:w="58" w:type="dxa"/>
            </w:tcMar>
          </w:tcPr>
          <w:p w14:paraId="0A56DBE2" w14:textId="50F59B51" w:rsidR="0087640F" w:rsidRPr="005162DE" w:rsidRDefault="0087640F" w:rsidP="00B47ED5">
            <w:pPr>
              <w:keepNext/>
              <w:spacing w:before="40" w:after="40"/>
              <w:rPr>
                <w:rFonts w:ascii="Arial" w:hAnsi="Arial" w:cs="Arial"/>
                <w:sz w:val="24"/>
                <w:szCs w:val="24"/>
              </w:rPr>
            </w:pPr>
            <w:r w:rsidRPr="005162DE">
              <w:rPr>
                <w:rFonts w:ascii="Arial" w:hAnsi="Arial" w:cs="Arial"/>
                <w:sz w:val="24"/>
                <w:szCs w:val="24"/>
              </w:rPr>
              <w:t>[Enter Duration]</w:t>
            </w:r>
          </w:p>
        </w:tc>
        <w:tc>
          <w:tcPr>
            <w:tcW w:w="2160" w:type="dxa"/>
            <w:tcMar>
              <w:left w:w="58" w:type="dxa"/>
              <w:right w:w="58" w:type="dxa"/>
            </w:tcMar>
          </w:tcPr>
          <w:p w14:paraId="413E2705" w14:textId="79544FC9" w:rsidR="0087640F" w:rsidRPr="005162DE" w:rsidRDefault="0087640F" w:rsidP="00B47ED5">
            <w:pPr>
              <w:keepNext/>
              <w:spacing w:before="40" w:after="40"/>
              <w:rPr>
                <w:rFonts w:ascii="Arial" w:hAnsi="Arial" w:cs="Arial"/>
                <w:sz w:val="24"/>
                <w:szCs w:val="24"/>
              </w:rPr>
            </w:pPr>
            <w:r w:rsidRPr="005162DE">
              <w:rPr>
                <w:rFonts w:ascii="Arial" w:hAnsi="Arial" w:cs="Arial"/>
                <w:sz w:val="24"/>
                <w:szCs w:val="24"/>
              </w:rPr>
              <w:t>[Enter Actions]</w:t>
            </w:r>
          </w:p>
        </w:tc>
        <w:tc>
          <w:tcPr>
            <w:tcW w:w="2367" w:type="dxa"/>
            <w:tcMar>
              <w:left w:w="58" w:type="dxa"/>
              <w:right w:w="58" w:type="dxa"/>
            </w:tcMar>
          </w:tcPr>
          <w:p w14:paraId="086BD452" w14:textId="4EFC1333" w:rsidR="0087640F" w:rsidRPr="005162DE" w:rsidRDefault="0087640F" w:rsidP="00B47ED5">
            <w:pPr>
              <w:keepNext/>
              <w:spacing w:before="40" w:after="40"/>
              <w:rPr>
                <w:rFonts w:ascii="Arial" w:hAnsi="Arial" w:cs="Arial"/>
                <w:sz w:val="24"/>
                <w:szCs w:val="24"/>
              </w:rPr>
            </w:pPr>
            <w:r w:rsidRPr="005162DE">
              <w:rPr>
                <w:rFonts w:ascii="Arial" w:hAnsi="Arial" w:cs="Arial"/>
                <w:sz w:val="24"/>
                <w:szCs w:val="24"/>
              </w:rPr>
              <w:t>[Enter Language]</w:t>
            </w:r>
          </w:p>
        </w:tc>
      </w:tr>
      <w:tr w:rsidR="005162DE" w:rsidRPr="005162DE" w14:paraId="504633FC" w14:textId="77777777" w:rsidTr="002D3FB5">
        <w:trPr>
          <w:trHeight w:val="449"/>
        </w:trPr>
        <w:tc>
          <w:tcPr>
            <w:tcW w:w="1975" w:type="dxa"/>
            <w:tcMar>
              <w:left w:w="58" w:type="dxa"/>
              <w:right w:w="58" w:type="dxa"/>
            </w:tcMar>
          </w:tcPr>
          <w:p w14:paraId="0B766FEF" w14:textId="37797254" w:rsidR="0087640F" w:rsidRPr="005162DE" w:rsidRDefault="0087640F" w:rsidP="00244938">
            <w:pPr>
              <w:spacing w:before="40" w:after="40"/>
              <w:rPr>
                <w:rFonts w:ascii="Arial" w:hAnsi="Arial" w:cs="Arial"/>
                <w:sz w:val="24"/>
                <w:szCs w:val="24"/>
              </w:rPr>
            </w:pPr>
            <w:r w:rsidRPr="005162DE">
              <w:rPr>
                <w:rFonts w:ascii="Arial" w:hAnsi="Arial" w:cs="Arial"/>
                <w:sz w:val="24"/>
                <w:szCs w:val="24"/>
              </w:rPr>
              <w:t>[Enter Violation]</w:t>
            </w:r>
          </w:p>
        </w:tc>
        <w:tc>
          <w:tcPr>
            <w:tcW w:w="2250" w:type="dxa"/>
            <w:tcMar>
              <w:left w:w="58" w:type="dxa"/>
              <w:right w:w="58" w:type="dxa"/>
            </w:tcMar>
          </w:tcPr>
          <w:p w14:paraId="59B0CD42" w14:textId="4923E272" w:rsidR="0087640F" w:rsidRPr="005162DE" w:rsidRDefault="0087640F" w:rsidP="00244938">
            <w:pPr>
              <w:spacing w:before="40" w:after="40"/>
              <w:rPr>
                <w:rFonts w:ascii="Arial" w:hAnsi="Arial" w:cs="Arial"/>
                <w:sz w:val="24"/>
                <w:szCs w:val="24"/>
              </w:rPr>
            </w:pPr>
            <w:r w:rsidRPr="005162DE">
              <w:rPr>
                <w:rFonts w:ascii="Arial" w:hAnsi="Arial" w:cs="Arial"/>
                <w:sz w:val="24"/>
                <w:szCs w:val="24"/>
              </w:rPr>
              <w:t>[Enter Explanation]</w:t>
            </w:r>
          </w:p>
        </w:tc>
        <w:tc>
          <w:tcPr>
            <w:tcW w:w="1890" w:type="dxa"/>
            <w:tcMar>
              <w:left w:w="58" w:type="dxa"/>
              <w:right w:w="58" w:type="dxa"/>
            </w:tcMar>
          </w:tcPr>
          <w:p w14:paraId="6EBF47F9" w14:textId="00B318C4" w:rsidR="0087640F" w:rsidRPr="005162DE" w:rsidRDefault="0087640F" w:rsidP="00244938">
            <w:pPr>
              <w:spacing w:before="40" w:after="40"/>
              <w:rPr>
                <w:rFonts w:ascii="Arial" w:hAnsi="Arial" w:cs="Arial"/>
                <w:sz w:val="24"/>
                <w:szCs w:val="24"/>
              </w:rPr>
            </w:pPr>
            <w:r w:rsidRPr="005162DE">
              <w:rPr>
                <w:rFonts w:ascii="Arial" w:hAnsi="Arial" w:cs="Arial"/>
                <w:sz w:val="24"/>
                <w:szCs w:val="24"/>
              </w:rPr>
              <w:t>[Enter Duration]</w:t>
            </w:r>
          </w:p>
        </w:tc>
        <w:tc>
          <w:tcPr>
            <w:tcW w:w="2160" w:type="dxa"/>
            <w:tcMar>
              <w:left w:w="58" w:type="dxa"/>
              <w:right w:w="58" w:type="dxa"/>
            </w:tcMar>
          </w:tcPr>
          <w:p w14:paraId="3B3903FC" w14:textId="71C9D983" w:rsidR="0087640F" w:rsidRPr="005162DE" w:rsidRDefault="00BD70F3" w:rsidP="00244938">
            <w:pPr>
              <w:spacing w:before="40" w:after="40"/>
              <w:rPr>
                <w:rFonts w:ascii="Arial" w:hAnsi="Arial" w:cs="Arial"/>
                <w:sz w:val="24"/>
                <w:szCs w:val="24"/>
              </w:rPr>
            </w:pPr>
            <w:r w:rsidRPr="005162DE">
              <w:rPr>
                <w:rFonts w:ascii="Arial" w:hAnsi="Arial" w:cs="Arial"/>
                <w:sz w:val="24"/>
                <w:szCs w:val="24"/>
              </w:rPr>
              <w:t>[</w:t>
            </w:r>
            <w:r w:rsidR="0087640F" w:rsidRPr="005162DE">
              <w:rPr>
                <w:rFonts w:ascii="Arial" w:hAnsi="Arial" w:cs="Arial"/>
                <w:sz w:val="24"/>
                <w:szCs w:val="24"/>
              </w:rPr>
              <w:t>Enter Actions]</w:t>
            </w:r>
          </w:p>
        </w:tc>
        <w:tc>
          <w:tcPr>
            <w:tcW w:w="2367" w:type="dxa"/>
            <w:tcMar>
              <w:left w:w="58" w:type="dxa"/>
              <w:right w:w="58" w:type="dxa"/>
            </w:tcMar>
          </w:tcPr>
          <w:p w14:paraId="155A9D03" w14:textId="102F1762" w:rsidR="0087640F" w:rsidRPr="005162DE" w:rsidRDefault="0087640F" w:rsidP="00244938">
            <w:pPr>
              <w:spacing w:before="40" w:after="40"/>
              <w:rPr>
                <w:rFonts w:ascii="Arial" w:hAnsi="Arial" w:cs="Arial"/>
                <w:sz w:val="24"/>
                <w:szCs w:val="24"/>
              </w:rPr>
            </w:pPr>
            <w:r w:rsidRPr="005162DE">
              <w:rPr>
                <w:rFonts w:ascii="Arial" w:hAnsi="Arial" w:cs="Arial"/>
                <w:sz w:val="24"/>
                <w:szCs w:val="24"/>
              </w:rPr>
              <w:t>[Enter Language]</w:t>
            </w:r>
          </w:p>
        </w:tc>
      </w:tr>
    </w:tbl>
    <w:p w14:paraId="0205FBD8" w14:textId="2815461A" w:rsidR="002A4E09" w:rsidRPr="005162DE" w:rsidRDefault="0087537E" w:rsidP="001B4F20">
      <w:pPr>
        <w:pStyle w:val="Heading3"/>
        <w:keepNext/>
        <w:rPr>
          <w:color w:val="auto"/>
        </w:rPr>
      </w:pPr>
      <w:bookmarkStart w:id="12" w:name="_Toc58336723"/>
      <w:r w:rsidRPr="005162DE">
        <w:rPr>
          <w:color w:val="auto"/>
        </w:rPr>
        <w:t>F</w:t>
      </w:r>
      <w:r w:rsidR="002A4E09" w:rsidRPr="005162DE">
        <w:rPr>
          <w:color w:val="auto"/>
        </w:rPr>
        <w:t>or Systems Providing Surface Water as a Source of Drinking Water</w:t>
      </w:r>
      <w:bookmarkEnd w:id="12"/>
    </w:p>
    <w:p w14:paraId="46C2CDD1" w14:textId="425ED7A7" w:rsidR="004F2F03" w:rsidRPr="005162DE" w:rsidRDefault="004F2F03" w:rsidP="001B4F20">
      <w:pPr>
        <w:pStyle w:val="Caption"/>
        <w:spacing w:before="120"/>
      </w:pPr>
      <w:r w:rsidRPr="005162DE">
        <w:t xml:space="preserve">Table </w:t>
      </w:r>
      <w:r w:rsidR="00B704C3" w:rsidRPr="005162DE">
        <w:t>10</w:t>
      </w:r>
      <w:r w:rsidRPr="005162DE">
        <w:t>.  Sampling Results Showing Treatment of Surface Water Sources</w:t>
      </w:r>
      <w:r w:rsidR="009C3983">
        <w:t xml:space="preserve"> </w:t>
      </w:r>
      <w:r w:rsidR="00D82485">
        <w:t>–</w:t>
      </w:r>
      <w:r w:rsidR="009C3983">
        <w:t xml:space="preserve"> N</w:t>
      </w:r>
      <w:r w:rsidR="00D82485">
        <w:t>/A</w:t>
      </w:r>
    </w:p>
    <w:tbl>
      <w:tblPr>
        <w:tblStyle w:val="TableGrid"/>
        <w:tblW w:w="0" w:type="auto"/>
        <w:tblLayout w:type="fixed"/>
        <w:tblLook w:val="04A0" w:firstRow="1" w:lastRow="0" w:firstColumn="1" w:lastColumn="0" w:noHBand="0" w:noVBand="1"/>
      </w:tblPr>
      <w:tblGrid>
        <w:gridCol w:w="4045"/>
        <w:gridCol w:w="6725"/>
      </w:tblGrid>
      <w:tr w:rsidR="005162DE" w:rsidRPr="005162DE" w14:paraId="28AF65AA" w14:textId="77777777" w:rsidTr="004C3239">
        <w:tc>
          <w:tcPr>
            <w:tcW w:w="4045" w:type="dxa"/>
          </w:tcPr>
          <w:p w14:paraId="027AB4DF" w14:textId="532F1322" w:rsidR="00E80EE7" w:rsidRPr="005162DE" w:rsidRDefault="00E80EE7" w:rsidP="001B4F20">
            <w:pPr>
              <w:keepNext/>
              <w:spacing w:before="40" w:after="40"/>
              <w:rPr>
                <w:rFonts w:ascii="Arial" w:hAnsi="Arial" w:cs="Arial"/>
                <w:bCs/>
                <w:sz w:val="24"/>
                <w:szCs w:val="24"/>
              </w:rPr>
            </w:pPr>
            <w:r w:rsidRPr="005162DE">
              <w:rPr>
                <w:rFonts w:ascii="Arial" w:hAnsi="Arial" w:cs="Arial"/>
                <w:bCs/>
                <w:sz w:val="24"/>
                <w:szCs w:val="24"/>
              </w:rPr>
              <w:t xml:space="preserve">Treatment Technique </w:t>
            </w:r>
            <w:r w:rsidRPr="005162DE">
              <w:rPr>
                <w:rFonts w:ascii="Arial" w:hAnsi="Arial" w:cs="Arial"/>
                <w:bCs/>
                <w:sz w:val="24"/>
                <w:szCs w:val="24"/>
                <w:vertAlign w:val="superscript"/>
              </w:rPr>
              <w:t xml:space="preserve">(a) </w:t>
            </w:r>
            <w:r w:rsidRPr="005162DE">
              <w:rPr>
                <w:rFonts w:ascii="Arial" w:hAnsi="Arial" w:cs="Arial"/>
                <w:bCs/>
                <w:sz w:val="24"/>
                <w:szCs w:val="24"/>
              </w:rPr>
              <w:t>(Type of approved filtration technology used)</w:t>
            </w:r>
          </w:p>
        </w:tc>
        <w:tc>
          <w:tcPr>
            <w:tcW w:w="6725" w:type="dxa"/>
          </w:tcPr>
          <w:p w14:paraId="38798350" w14:textId="722D0FA5" w:rsidR="00E80EE7" w:rsidRPr="005162DE" w:rsidRDefault="00CF00CD" w:rsidP="001B4F20">
            <w:pPr>
              <w:pStyle w:val="BodyText"/>
              <w:keepNext/>
              <w:spacing w:before="40" w:after="40"/>
              <w:jc w:val="left"/>
              <w:rPr>
                <w:rFonts w:ascii="Arial" w:hAnsi="Arial" w:cs="Arial"/>
                <w:sz w:val="24"/>
                <w:szCs w:val="24"/>
              </w:rPr>
            </w:pPr>
            <w:r>
              <w:rPr>
                <w:rFonts w:ascii="Arial" w:hAnsi="Arial" w:cs="Arial"/>
                <w:sz w:val="24"/>
                <w:szCs w:val="24"/>
              </w:rPr>
              <w:t xml:space="preserve">No </w:t>
            </w:r>
            <w:r w:rsidR="00EC67D8">
              <w:rPr>
                <w:rFonts w:ascii="Arial" w:hAnsi="Arial" w:cs="Arial"/>
                <w:sz w:val="24"/>
                <w:szCs w:val="24"/>
              </w:rPr>
              <w:t>filtration</w:t>
            </w:r>
            <w:r w:rsidR="00041015">
              <w:rPr>
                <w:rFonts w:ascii="Arial" w:hAnsi="Arial" w:cs="Arial"/>
                <w:sz w:val="24"/>
                <w:szCs w:val="24"/>
              </w:rPr>
              <w:t xml:space="preserve"> used</w:t>
            </w:r>
          </w:p>
        </w:tc>
      </w:tr>
      <w:tr w:rsidR="005162DE" w:rsidRPr="005162DE" w14:paraId="1DB90511" w14:textId="77777777" w:rsidTr="004C3239">
        <w:tc>
          <w:tcPr>
            <w:tcW w:w="4045" w:type="dxa"/>
          </w:tcPr>
          <w:p w14:paraId="6F3F5A91" w14:textId="006E88DC"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t xml:space="preserve">Turbidity Performance Standards </w:t>
            </w:r>
            <w:r w:rsidRPr="005162DE">
              <w:rPr>
                <w:rFonts w:ascii="Arial" w:hAnsi="Arial" w:cs="Arial"/>
                <w:bCs/>
                <w:sz w:val="24"/>
                <w:szCs w:val="24"/>
                <w:vertAlign w:val="superscript"/>
              </w:rPr>
              <w:t xml:space="preserve">(b) </w:t>
            </w:r>
            <w:r w:rsidRPr="005162DE">
              <w:rPr>
                <w:rFonts w:ascii="Arial" w:hAnsi="Arial" w:cs="Arial"/>
                <w:bCs/>
                <w:sz w:val="24"/>
                <w:szCs w:val="24"/>
              </w:rPr>
              <w:t>(that must be met through the water treatment process)</w:t>
            </w:r>
          </w:p>
        </w:tc>
        <w:tc>
          <w:tcPr>
            <w:tcW w:w="6725" w:type="dxa"/>
          </w:tcPr>
          <w:p w14:paraId="6C825F63" w14:textId="77777777" w:rsidR="00E80EE7" w:rsidRPr="005162DE" w:rsidRDefault="00E80EE7" w:rsidP="00E80EE7">
            <w:pPr>
              <w:pStyle w:val="BodyText"/>
              <w:spacing w:before="40" w:after="40"/>
              <w:jc w:val="left"/>
              <w:rPr>
                <w:rFonts w:ascii="Arial" w:hAnsi="Arial" w:cs="Arial"/>
                <w:bCs/>
                <w:sz w:val="24"/>
                <w:szCs w:val="24"/>
              </w:rPr>
            </w:pPr>
            <w:r w:rsidRPr="005162DE">
              <w:rPr>
                <w:rFonts w:ascii="Arial" w:hAnsi="Arial" w:cs="Arial"/>
                <w:bCs/>
                <w:sz w:val="24"/>
                <w:szCs w:val="24"/>
              </w:rPr>
              <w:t>Turbidity of the filtered water must:</w:t>
            </w:r>
          </w:p>
          <w:p w14:paraId="60925CC3" w14:textId="0059EC2F" w:rsidR="00E80EE7" w:rsidRPr="005162DE" w:rsidRDefault="00E80EE7" w:rsidP="00E80EE7">
            <w:pPr>
              <w:pStyle w:val="BodyText"/>
              <w:spacing w:before="40" w:after="40"/>
              <w:ind w:left="16"/>
              <w:jc w:val="left"/>
              <w:rPr>
                <w:rFonts w:ascii="Arial" w:hAnsi="Arial" w:cs="Arial"/>
                <w:bCs/>
                <w:sz w:val="24"/>
                <w:szCs w:val="24"/>
              </w:rPr>
            </w:pPr>
            <w:r w:rsidRPr="005162DE">
              <w:rPr>
                <w:rFonts w:ascii="Arial" w:hAnsi="Arial" w:cs="Arial"/>
                <w:bCs/>
                <w:sz w:val="24"/>
                <w:szCs w:val="24"/>
              </w:rPr>
              <w:t>1 – Be less than or equal to [Enter Turbidity Performance Standard to Be Less Than or Equal to 95% of Measurements in a Month] NTU in 95% of measurements in a month.</w:t>
            </w:r>
          </w:p>
          <w:p w14:paraId="69FD9228" w14:textId="143DF2C9" w:rsidR="00E80EE7" w:rsidRPr="005162DE" w:rsidRDefault="00E80EE7" w:rsidP="00E80EE7">
            <w:pPr>
              <w:pStyle w:val="BodyText"/>
              <w:spacing w:before="40" w:after="40"/>
              <w:ind w:left="16"/>
              <w:jc w:val="left"/>
              <w:rPr>
                <w:rFonts w:ascii="Arial" w:hAnsi="Arial" w:cs="Arial"/>
                <w:bCs/>
                <w:sz w:val="24"/>
                <w:szCs w:val="24"/>
              </w:rPr>
            </w:pPr>
            <w:r w:rsidRPr="005162DE">
              <w:rPr>
                <w:rFonts w:ascii="Arial" w:hAnsi="Arial" w:cs="Arial"/>
                <w:bCs/>
                <w:sz w:val="24"/>
                <w:szCs w:val="24"/>
              </w:rPr>
              <w:t>2 – Not exceed [Enter Turbidity Performance Standard Not to Be Exceeded for More Than Eight Consecutive Hours] NTU for more than eight consecutive hours.</w:t>
            </w:r>
          </w:p>
          <w:p w14:paraId="3FDD0942" w14:textId="35A1F5ED" w:rsidR="00E80EE7" w:rsidRPr="005162DE" w:rsidRDefault="00E80EE7" w:rsidP="00E80EE7">
            <w:pPr>
              <w:pStyle w:val="BodyText"/>
              <w:spacing w:before="40" w:after="40"/>
              <w:jc w:val="left"/>
              <w:rPr>
                <w:rFonts w:ascii="Arial" w:hAnsi="Arial" w:cs="Arial"/>
                <w:bCs/>
                <w:sz w:val="24"/>
                <w:szCs w:val="24"/>
              </w:rPr>
            </w:pPr>
            <w:r w:rsidRPr="005162DE">
              <w:rPr>
                <w:rFonts w:ascii="Arial" w:hAnsi="Arial" w:cs="Arial"/>
                <w:bCs/>
                <w:sz w:val="24"/>
                <w:szCs w:val="24"/>
              </w:rPr>
              <w:t>3 – Not exceed [Enter Turbidity Performance Standard Not to Be Exceeded at Any Time] NTU at any time.</w:t>
            </w:r>
          </w:p>
        </w:tc>
      </w:tr>
      <w:tr w:rsidR="005162DE" w:rsidRPr="005162DE" w14:paraId="7631F7C3" w14:textId="77777777" w:rsidTr="004C3239">
        <w:trPr>
          <w:trHeight w:val="490"/>
        </w:trPr>
        <w:tc>
          <w:tcPr>
            <w:tcW w:w="4045" w:type="dxa"/>
          </w:tcPr>
          <w:p w14:paraId="5E0419B7" w14:textId="77777777"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lastRenderedPageBreak/>
              <w:t>Lowest monthly percentage of samples that met Turbidity Performance Standard No. 1.</w:t>
            </w:r>
          </w:p>
        </w:tc>
        <w:tc>
          <w:tcPr>
            <w:tcW w:w="6725" w:type="dxa"/>
          </w:tcPr>
          <w:p w14:paraId="5E5B78B1" w14:textId="7E1290E1" w:rsidR="00E80EE7" w:rsidRPr="005162DE" w:rsidRDefault="001F7181" w:rsidP="00E80EE7">
            <w:pPr>
              <w:pStyle w:val="BodyText"/>
              <w:spacing w:before="40" w:after="40"/>
              <w:jc w:val="left"/>
              <w:rPr>
                <w:rFonts w:ascii="Arial" w:hAnsi="Arial" w:cs="Arial"/>
                <w:bCs/>
                <w:sz w:val="24"/>
                <w:szCs w:val="24"/>
              </w:rPr>
            </w:pPr>
            <w:r w:rsidRPr="005162DE">
              <w:rPr>
                <w:rFonts w:ascii="Arial" w:hAnsi="Arial" w:cs="Arial"/>
                <w:sz w:val="24"/>
                <w:szCs w:val="24"/>
              </w:rPr>
              <w:t>[Enter No</w:t>
            </w:r>
            <w:r w:rsidR="005F600B" w:rsidRPr="005162DE">
              <w:rPr>
                <w:rFonts w:ascii="Arial" w:hAnsi="Arial" w:cs="Arial"/>
                <w:sz w:val="24"/>
                <w:szCs w:val="24"/>
              </w:rPr>
              <w:t>.</w:t>
            </w:r>
            <w:r w:rsidRPr="005162DE">
              <w:rPr>
                <w:rFonts w:ascii="Arial" w:hAnsi="Arial" w:cs="Arial"/>
                <w:sz w:val="24"/>
                <w:szCs w:val="24"/>
              </w:rPr>
              <w:t>]</w:t>
            </w:r>
          </w:p>
        </w:tc>
      </w:tr>
      <w:tr w:rsidR="005162DE" w:rsidRPr="005162DE" w14:paraId="5434833C" w14:textId="77777777" w:rsidTr="004C3239">
        <w:trPr>
          <w:trHeight w:val="490"/>
        </w:trPr>
        <w:tc>
          <w:tcPr>
            <w:tcW w:w="4045" w:type="dxa"/>
          </w:tcPr>
          <w:p w14:paraId="75FAEF65" w14:textId="77777777"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t>Highest single turbidity measurement during the year</w:t>
            </w:r>
          </w:p>
        </w:tc>
        <w:tc>
          <w:tcPr>
            <w:tcW w:w="6725" w:type="dxa"/>
          </w:tcPr>
          <w:p w14:paraId="36BEE3C3" w14:textId="294D1009" w:rsidR="00E80EE7" w:rsidRPr="005162DE" w:rsidRDefault="001F7181" w:rsidP="00E80EE7">
            <w:pPr>
              <w:pStyle w:val="BodyText"/>
              <w:spacing w:before="40" w:after="40"/>
              <w:jc w:val="left"/>
              <w:rPr>
                <w:rFonts w:ascii="Arial" w:hAnsi="Arial" w:cs="Arial"/>
                <w:bCs/>
                <w:sz w:val="24"/>
                <w:szCs w:val="24"/>
              </w:rPr>
            </w:pPr>
            <w:r w:rsidRPr="005162DE">
              <w:rPr>
                <w:rFonts w:ascii="Arial" w:hAnsi="Arial" w:cs="Arial"/>
                <w:sz w:val="24"/>
                <w:szCs w:val="24"/>
              </w:rPr>
              <w:t>[Enter No</w:t>
            </w:r>
            <w:r w:rsidR="005F600B" w:rsidRPr="005162DE">
              <w:rPr>
                <w:rFonts w:ascii="Arial" w:hAnsi="Arial" w:cs="Arial"/>
                <w:sz w:val="24"/>
                <w:szCs w:val="24"/>
              </w:rPr>
              <w:t>.</w:t>
            </w:r>
            <w:r w:rsidRPr="005162DE">
              <w:rPr>
                <w:rFonts w:ascii="Arial" w:hAnsi="Arial" w:cs="Arial"/>
                <w:sz w:val="24"/>
                <w:szCs w:val="24"/>
              </w:rPr>
              <w:t>]</w:t>
            </w:r>
          </w:p>
        </w:tc>
      </w:tr>
      <w:tr w:rsidR="005162DE" w:rsidRPr="005162DE" w14:paraId="0D8AEAA4" w14:textId="77777777" w:rsidTr="004C3239">
        <w:trPr>
          <w:trHeight w:val="490"/>
        </w:trPr>
        <w:tc>
          <w:tcPr>
            <w:tcW w:w="4045" w:type="dxa"/>
          </w:tcPr>
          <w:p w14:paraId="7D9B7500" w14:textId="77777777"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t>Number of violations of any surface water treatment requirements</w:t>
            </w:r>
          </w:p>
        </w:tc>
        <w:tc>
          <w:tcPr>
            <w:tcW w:w="6725" w:type="dxa"/>
          </w:tcPr>
          <w:p w14:paraId="4FE489E5" w14:textId="0C6CEC55" w:rsidR="00E80EE7" w:rsidRPr="005162DE" w:rsidRDefault="001F7181" w:rsidP="00E80EE7">
            <w:pPr>
              <w:pStyle w:val="BodyText"/>
              <w:spacing w:before="40" w:after="40"/>
              <w:jc w:val="left"/>
              <w:rPr>
                <w:rFonts w:ascii="Arial" w:hAnsi="Arial" w:cs="Arial"/>
                <w:bCs/>
                <w:sz w:val="24"/>
                <w:szCs w:val="24"/>
              </w:rPr>
            </w:pPr>
            <w:r w:rsidRPr="005162DE">
              <w:rPr>
                <w:rFonts w:ascii="Arial" w:hAnsi="Arial" w:cs="Arial"/>
                <w:sz w:val="24"/>
                <w:szCs w:val="24"/>
              </w:rPr>
              <w:t>[Enter No</w:t>
            </w:r>
            <w:r w:rsidR="005F600B" w:rsidRPr="005162DE">
              <w:rPr>
                <w:rFonts w:ascii="Arial" w:hAnsi="Arial" w:cs="Arial"/>
                <w:sz w:val="24"/>
                <w:szCs w:val="24"/>
              </w:rPr>
              <w:t>.</w:t>
            </w:r>
            <w:r w:rsidRPr="005162DE">
              <w:rPr>
                <w:rFonts w:ascii="Arial" w:hAnsi="Arial" w:cs="Arial"/>
                <w:sz w:val="24"/>
                <w:szCs w:val="24"/>
              </w:rPr>
              <w:t>]</w:t>
            </w:r>
          </w:p>
        </w:tc>
      </w:tr>
    </w:tbl>
    <w:p w14:paraId="25583DE4" w14:textId="77777777" w:rsidR="00BC6327" w:rsidRPr="005162DE" w:rsidRDefault="00BC6327" w:rsidP="00390A3E">
      <w:pPr>
        <w:pStyle w:val="BlockText"/>
        <w:tabs>
          <w:tab w:val="left" w:pos="360"/>
        </w:tabs>
        <w:spacing w:before="60"/>
        <w:ind w:left="360" w:right="0" w:hanging="360"/>
        <w:rPr>
          <w:rFonts w:ascii="Arial" w:hAnsi="Arial" w:cs="Arial"/>
          <w:b w:val="0"/>
          <w:bCs/>
          <w:sz w:val="24"/>
          <w:szCs w:val="24"/>
        </w:rPr>
      </w:pPr>
      <w:r w:rsidRPr="005162DE">
        <w:rPr>
          <w:rFonts w:ascii="Arial" w:hAnsi="Arial" w:cs="Arial"/>
          <w:b w:val="0"/>
          <w:bCs/>
          <w:sz w:val="24"/>
          <w:szCs w:val="24"/>
        </w:rPr>
        <w:t>(a)</w:t>
      </w:r>
      <w:r w:rsidRPr="005162DE">
        <w:rPr>
          <w:rFonts w:ascii="Arial" w:hAnsi="Arial" w:cs="Arial"/>
          <w:b w:val="0"/>
          <w:bCs/>
          <w:sz w:val="24"/>
          <w:szCs w:val="24"/>
        </w:rPr>
        <w:tab/>
        <w:t>A required process intended to reduce the level of a contaminant in drinking water.</w:t>
      </w:r>
    </w:p>
    <w:p w14:paraId="454B2307" w14:textId="326C1906" w:rsidR="0060219E" w:rsidRPr="005162DE" w:rsidRDefault="00BC6327" w:rsidP="00390A3E">
      <w:pPr>
        <w:pStyle w:val="BlockText"/>
        <w:spacing w:before="60"/>
        <w:ind w:left="0" w:right="0" w:firstLine="0"/>
        <w:rPr>
          <w:rFonts w:ascii="Arial" w:hAnsi="Arial" w:cs="Arial"/>
          <w:b w:val="0"/>
          <w:bCs/>
          <w:i/>
          <w:sz w:val="24"/>
          <w:szCs w:val="24"/>
        </w:rPr>
      </w:pPr>
      <w:r w:rsidRPr="005162DE">
        <w:rPr>
          <w:rFonts w:ascii="Arial" w:hAnsi="Arial" w:cs="Arial"/>
          <w:b w:val="0"/>
          <w:bCs/>
          <w:sz w:val="24"/>
          <w:szCs w:val="24"/>
        </w:rPr>
        <w:t>(b)</w:t>
      </w:r>
      <w:r w:rsidR="004F23D7" w:rsidRPr="005162DE">
        <w:rPr>
          <w:rFonts w:ascii="Arial" w:hAnsi="Arial" w:cs="Arial"/>
          <w:b w:val="0"/>
          <w:bCs/>
          <w:sz w:val="24"/>
          <w:szCs w:val="24"/>
        </w:rPr>
        <w:t xml:space="preserve"> </w:t>
      </w:r>
      <w:r w:rsidRPr="005162DE">
        <w:rPr>
          <w:rFonts w:ascii="Arial" w:hAnsi="Arial" w:cs="Arial"/>
          <w:b w:val="0"/>
          <w:bCs/>
          <w:sz w:val="24"/>
          <w:szCs w:val="24"/>
        </w:rPr>
        <w:t>Turbidity (measured in NTU) is a measurement of the cloudiness of water and is a good indicator of water quality and filtration performance.  Turbidity results which meet performance standards are considered to be in compliance with filtration requirements.</w:t>
      </w:r>
    </w:p>
    <w:p w14:paraId="6E8B9D28" w14:textId="4626C4E2" w:rsidR="00BC6327" w:rsidRPr="005162DE" w:rsidRDefault="00BC6327" w:rsidP="00427046">
      <w:pPr>
        <w:pStyle w:val="Heading3"/>
        <w:keepNext/>
        <w:rPr>
          <w:color w:val="auto"/>
        </w:rPr>
      </w:pPr>
      <w:bookmarkStart w:id="13" w:name="_Toc58336724"/>
      <w:r w:rsidRPr="005162DE">
        <w:rPr>
          <w:color w:val="auto"/>
        </w:rPr>
        <w:t xml:space="preserve">Summary Information for </w:t>
      </w:r>
      <w:r w:rsidR="00024D43" w:rsidRPr="005162DE">
        <w:rPr>
          <w:color w:val="auto"/>
        </w:rPr>
        <w:t xml:space="preserve">Violation of a </w:t>
      </w:r>
      <w:r w:rsidRPr="005162DE">
        <w:rPr>
          <w:color w:val="auto"/>
        </w:rPr>
        <w:t xml:space="preserve">Surface Water </w:t>
      </w:r>
      <w:bookmarkEnd w:id="13"/>
      <w:r w:rsidR="0087640F" w:rsidRPr="005162DE">
        <w:rPr>
          <w:color w:val="auto"/>
        </w:rPr>
        <w:t>TT</w:t>
      </w:r>
    </w:p>
    <w:p w14:paraId="3069CE4F" w14:textId="23CECF74" w:rsidR="0087640F" w:rsidRPr="005162DE" w:rsidRDefault="0087640F" w:rsidP="00427046">
      <w:pPr>
        <w:pStyle w:val="Caption"/>
        <w:spacing w:before="100" w:beforeAutospacing="1"/>
      </w:pPr>
      <w:bookmarkStart w:id="14" w:name="_Toc58336725"/>
      <w:bookmarkStart w:id="15" w:name="_Hlk58234306"/>
      <w:r w:rsidRPr="005162DE">
        <w:t xml:space="preserve">Table </w:t>
      </w:r>
      <w:r w:rsidR="00B704C3" w:rsidRPr="005162DE">
        <w:t>11</w:t>
      </w:r>
      <w:r w:rsidRPr="005162DE">
        <w:t>. Violation of Surface 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4D38F9E7" w14:textId="77777777" w:rsidTr="002D3FB5">
        <w:trPr>
          <w:trHeight w:val="457"/>
        </w:trPr>
        <w:tc>
          <w:tcPr>
            <w:tcW w:w="1975" w:type="dxa"/>
            <w:vAlign w:val="center"/>
          </w:tcPr>
          <w:p w14:paraId="661C6D83"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vAlign w:val="center"/>
          </w:tcPr>
          <w:p w14:paraId="6BA218FF"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vAlign w:val="center"/>
          </w:tcPr>
          <w:p w14:paraId="44A5E9BE"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vAlign w:val="center"/>
          </w:tcPr>
          <w:p w14:paraId="2C0508A6"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vAlign w:val="center"/>
          </w:tcPr>
          <w:p w14:paraId="58298DFD"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6AF804E8" w14:textId="77777777" w:rsidTr="002D3FB5">
        <w:trPr>
          <w:trHeight w:val="449"/>
        </w:trPr>
        <w:tc>
          <w:tcPr>
            <w:tcW w:w="1975" w:type="dxa"/>
            <w:tcMar>
              <w:left w:w="58" w:type="dxa"/>
              <w:right w:w="58" w:type="dxa"/>
            </w:tcMar>
          </w:tcPr>
          <w:p w14:paraId="1DD7E857" w14:textId="3015E015" w:rsidR="00496939" w:rsidRPr="005162DE" w:rsidRDefault="00D82485" w:rsidP="00496939">
            <w:pPr>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7EF907C6" w14:textId="2D122B09"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Explanation]</w:t>
            </w:r>
          </w:p>
        </w:tc>
        <w:tc>
          <w:tcPr>
            <w:tcW w:w="1890" w:type="dxa"/>
            <w:tcMar>
              <w:left w:w="58" w:type="dxa"/>
              <w:right w:w="58" w:type="dxa"/>
            </w:tcMar>
          </w:tcPr>
          <w:p w14:paraId="32AC43A5" w14:textId="246A425E"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Duration]</w:t>
            </w:r>
          </w:p>
        </w:tc>
        <w:tc>
          <w:tcPr>
            <w:tcW w:w="2160" w:type="dxa"/>
            <w:tcMar>
              <w:left w:w="58" w:type="dxa"/>
              <w:right w:w="58" w:type="dxa"/>
            </w:tcMar>
          </w:tcPr>
          <w:p w14:paraId="15ABEF94" w14:textId="1B80DA8E"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Actions]</w:t>
            </w:r>
          </w:p>
        </w:tc>
        <w:tc>
          <w:tcPr>
            <w:tcW w:w="2367" w:type="dxa"/>
            <w:tcMar>
              <w:left w:w="58" w:type="dxa"/>
              <w:right w:w="58" w:type="dxa"/>
            </w:tcMar>
          </w:tcPr>
          <w:p w14:paraId="0012C40E" w14:textId="269DEBC6"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Language]</w:t>
            </w:r>
          </w:p>
        </w:tc>
      </w:tr>
      <w:tr w:rsidR="005162DE" w:rsidRPr="005162DE" w14:paraId="4F9E6B29" w14:textId="77777777" w:rsidTr="002D3FB5">
        <w:trPr>
          <w:trHeight w:val="449"/>
        </w:trPr>
        <w:tc>
          <w:tcPr>
            <w:tcW w:w="1975" w:type="dxa"/>
            <w:tcMar>
              <w:left w:w="58" w:type="dxa"/>
              <w:right w:w="58" w:type="dxa"/>
            </w:tcMar>
          </w:tcPr>
          <w:p w14:paraId="47E11E7C" w14:textId="3B45D223"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Violation]</w:t>
            </w:r>
          </w:p>
        </w:tc>
        <w:tc>
          <w:tcPr>
            <w:tcW w:w="2250" w:type="dxa"/>
            <w:tcMar>
              <w:left w:w="58" w:type="dxa"/>
              <w:right w:w="58" w:type="dxa"/>
            </w:tcMar>
          </w:tcPr>
          <w:p w14:paraId="225B5962" w14:textId="60BF7A2F"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Explanation]</w:t>
            </w:r>
          </w:p>
        </w:tc>
        <w:tc>
          <w:tcPr>
            <w:tcW w:w="1890" w:type="dxa"/>
            <w:tcMar>
              <w:left w:w="58" w:type="dxa"/>
              <w:right w:w="58" w:type="dxa"/>
            </w:tcMar>
          </w:tcPr>
          <w:p w14:paraId="2580D261" w14:textId="433178C6"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Duration]</w:t>
            </w:r>
          </w:p>
        </w:tc>
        <w:tc>
          <w:tcPr>
            <w:tcW w:w="2160" w:type="dxa"/>
            <w:tcMar>
              <w:left w:w="58" w:type="dxa"/>
              <w:right w:w="58" w:type="dxa"/>
            </w:tcMar>
          </w:tcPr>
          <w:p w14:paraId="5A139B8B" w14:textId="5BF318E6"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Actions]</w:t>
            </w:r>
          </w:p>
        </w:tc>
        <w:tc>
          <w:tcPr>
            <w:tcW w:w="2367" w:type="dxa"/>
            <w:tcMar>
              <w:left w:w="58" w:type="dxa"/>
              <w:right w:w="58" w:type="dxa"/>
            </w:tcMar>
          </w:tcPr>
          <w:p w14:paraId="3D430833" w14:textId="002D5B46"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Language]</w:t>
            </w:r>
          </w:p>
        </w:tc>
      </w:tr>
    </w:tbl>
    <w:p w14:paraId="055132C5" w14:textId="3FB76982" w:rsidR="002D429D" w:rsidRPr="005162DE" w:rsidRDefault="003131EE" w:rsidP="00275C1C">
      <w:pPr>
        <w:pStyle w:val="Heading3"/>
        <w:keepNext/>
        <w:rPr>
          <w:color w:val="auto"/>
        </w:rPr>
      </w:pPr>
      <w:r w:rsidRPr="005162DE">
        <w:rPr>
          <w:color w:val="auto"/>
        </w:rPr>
        <w:t>Summary Information for Operating Under a</w:t>
      </w:r>
      <w:r w:rsidR="002D429D" w:rsidRPr="005162DE">
        <w:rPr>
          <w:color w:val="auto"/>
        </w:rPr>
        <w:t xml:space="preserve"> Variance or Exemption</w:t>
      </w:r>
      <w:bookmarkEnd w:id="14"/>
    </w:p>
    <w:bookmarkEnd w:id="15"/>
    <w:p w14:paraId="1627DE28" w14:textId="25295A9C" w:rsidR="004F2F03" w:rsidRPr="005162DE" w:rsidRDefault="00BF4484" w:rsidP="003131EE">
      <w:pPr>
        <w:spacing w:before="120" w:after="240"/>
        <w:rPr>
          <w:rFonts w:ascii="Arial" w:hAnsi="Arial" w:cs="Arial"/>
          <w:sz w:val="24"/>
          <w:szCs w:val="24"/>
        </w:rPr>
      </w:pPr>
      <w:r>
        <w:rPr>
          <w:rFonts w:ascii="Arial" w:hAnsi="Arial" w:cs="Arial"/>
          <w:sz w:val="24"/>
          <w:szCs w:val="24"/>
        </w:rPr>
        <w:t>None</w:t>
      </w:r>
    </w:p>
    <w:sectPr w:rsidR="004F2F03" w:rsidRPr="005162DE" w:rsidSect="001300C2">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380E332" w14:textId="77777777" w:rsidR="003068EF" w:rsidRDefault="003068EF">
      <w:r>
        <w:separator/>
      </w:r>
    </w:p>
    <w:p w14:paraId="4298BFB8" w14:textId="77777777" w:rsidR="003068EF" w:rsidRDefault="003068EF"/>
  </w:endnote>
  <w:endnote w:type="continuationSeparator" w:id="0">
    <w:p w14:paraId="07456FF8" w14:textId="77777777" w:rsidR="003068EF" w:rsidRDefault="003068EF">
      <w:r>
        <w:continuationSeparator/>
      </w:r>
    </w:p>
    <w:p w14:paraId="0DE52555" w14:textId="77777777" w:rsidR="003068EF" w:rsidRDefault="003068EF"/>
  </w:endnote>
  <w:endnote w:type="continuationNotice" w:id="1">
    <w:p w14:paraId="6D4F6DE8" w14:textId="77777777" w:rsidR="003068EF" w:rsidRDefault="003068E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PMingLiU">
    <w:altName w:val="新細明體"/>
    <w:panose1 w:val="02020500000000000000"/>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999709" w14:textId="381C0973"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sidR="006470CD" w:rsidRPr="000F7604">
      <w:rPr>
        <w:rFonts w:ascii="Arial" w:hAnsi="Arial" w:cs="Arial"/>
        <w:sz w:val="24"/>
        <w:szCs w:val="24"/>
        <w:highlight w:val="yellow"/>
      </w:rPr>
      <w:t>J</w:t>
    </w:r>
    <w:r w:rsidR="000F7604" w:rsidRPr="000F7604">
      <w:rPr>
        <w:rFonts w:ascii="Arial" w:hAnsi="Arial" w:cs="Arial"/>
        <w:sz w:val="24"/>
        <w:szCs w:val="24"/>
        <w:highlight w:val="yellow"/>
      </w:rPr>
      <w:t>anuary</w:t>
    </w:r>
    <w:r w:rsidR="009278E1" w:rsidRPr="000F7604">
      <w:rPr>
        <w:rFonts w:ascii="Arial" w:hAnsi="Arial" w:cs="Arial"/>
        <w:sz w:val="24"/>
        <w:szCs w:val="24"/>
        <w:highlight w:val="yellow"/>
      </w:rPr>
      <w:t xml:space="preserve"> </w:t>
    </w:r>
    <w:r w:rsidR="00BF7EF1" w:rsidRPr="000F7604">
      <w:rPr>
        <w:rFonts w:ascii="Arial" w:hAnsi="Arial" w:cs="Arial"/>
        <w:sz w:val="24"/>
        <w:szCs w:val="24"/>
        <w:highlight w:val="yellow"/>
      </w:rPr>
      <w:t>202</w:t>
    </w:r>
    <w:r w:rsidR="000F7604" w:rsidRPr="000F7604">
      <w:rPr>
        <w:rFonts w:ascii="Arial" w:hAnsi="Arial" w:cs="Arial"/>
        <w:sz w:val="24"/>
        <w:szCs w:val="24"/>
        <w:highlight w:val="yellow"/>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637FA7C" w14:textId="77777777" w:rsidR="003068EF" w:rsidRDefault="003068EF">
      <w:r>
        <w:separator/>
      </w:r>
    </w:p>
    <w:p w14:paraId="0C9165C1" w14:textId="77777777" w:rsidR="003068EF" w:rsidRDefault="003068EF"/>
  </w:footnote>
  <w:footnote w:type="continuationSeparator" w:id="0">
    <w:p w14:paraId="38789850" w14:textId="77777777" w:rsidR="003068EF" w:rsidRDefault="003068EF">
      <w:r>
        <w:continuationSeparator/>
      </w:r>
    </w:p>
    <w:p w14:paraId="0577FBCC" w14:textId="77777777" w:rsidR="003068EF" w:rsidRDefault="003068EF"/>
  </w:footnote>
  <w:footnote w:type="continuationNotice" w:id="1">
    <w:p w14:paraId="0D4E5121" w14:textId="77777777" w:rsidR="003068EF" w:rsidRDefault="003068E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3"/>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60D3"/>
    <w:rsid w:val="000370BE"/>
    <w:rsid w:val="00041015"/>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604"/>
    <w:rsid w:val="000F7BDF"/>
    <w:rsid w:val="00100750"/>
    <w:rsid w:val="00101107"/>
    <w:rsid w:val="001034E4"/>
    <w:rsid w:val="00115004"/>
    <w:rsid w:val="001151D3"/>
    <w:rsid w:val="00115AD5"/>
    <w:rsid w:val="0012695E"/>
    <w:rsid w:val="0012764D"/>
    <w:rsid w:val="00127B6D"/>
    <w:rsid w:val="001300C2"/>
    <w:rsid w:val="001331D3"/>
    <w:rsid w:val="00142FDD"/>
    <w:rsid w:val="0014624C"/>
    <w:rsid w:val="001476E6"/>
    <w:rsid w:val="00153D70"/>
    <w:rsid w:val="00154C45"/>
    <w:rsid w:val="00156C1E"/>
    <w:rsid w:val="00161D5A"/>
    <w:rsid w:val="001654B0"/>
    <w:rsid w:val="00170328"/>
    <w:rsid w:val="00172215"/>
    <w:rsid w:val="00173A3B"/>
    <w:rsid w:val="00174975"/>
    <w:rsid w:val="00177EDD"/>
    <w:rsid w:val="00181292"/>
    <w:rsid w:val="00181B2D"/>
    <w:rsid w:val="00181F3E"/>
    <w:rsid w:val="001909F2"/>
    <w:rsid w:val="0019131E"/>
    <w:rsid w:val="0019364C"/>
    <w:rsid w:val="001A0005"/>
    <w:rsid w:val="001A05BF"/>
    <w:rsid w:val="001A2BEE"/>
    <w:rsid w:val="001A47B7"/>
    <w:rsid w:val="001A65A0"/>
    <w:rsid w:val="001A6F2B"/>
    <w:rsid w:val="001B095A"/>
    <w:rsid w:val="001B10EB"/>
    <w:rsid w:val="001B269F"/>
    <w:rsid w:val="001B4F20"/>
    <w:rsid w:val="001B74B7"/>
    <w:rsid w:val="001C333B"/>
    <w:rsid w:val="001C48A4"/>
    <w:rsid w:val="001C5948"/>
    <w:rsid w:val="001C7816"/>
    <w:rsid w:val="001D10B1"/>
    <w:rsid w:val="001D19CB"/>
    <w:rsid w:val="001D1CC4"/>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C2EB0"/>
    <w:rsid w:val="002D15BC"/>
    <w:rsid w:val="002D1E95"/>
    <w:rsid w:val="002D2F55"/>
    <w:rsid w:val="002D3FB5"/>
    <w:rsid w:val="002D429D"/>
    <w:rsid w:val="002D728F"/>
    <w:rsid w:val="002E43B8"/>
    <w:rsid w:val="002E4F9F"/>
    <w:rsid w:val="002E5912"/>
    <w:rsid w:val="002F07E8"/>
    <w:rsid w:val="002F0A31"/>
    <w:rsid w:val="002F1DD3"/>
    <w:rsid w:val="002F6EC9"/>
    <w:rsid w:val="00301D86"/>
    <w:rsid w:val="003038BC"/>
    <w:rsid w:val="00303DA2"/>
    <w:rsid w:val="00304873"/>
    <w:rsid w:val="003068EF"/>
    <w:rsid w:val="00307628"/>
    <w:rsid w:val="003131EE"/>
    <w:rsid w:val="003205C1"/>
    <w:rsid w:val="00322340"/>
    <w:rsid w:val="0033024B"/>
    <w:rsid w:val="003305DD"/>
    <w:rsid w:val="00332A75"/>
    <w:rsid w:val="00335461"/>
    <w:rsid w:val="00340568"/>
    <w:rsid w:val="00341671"/>
    <w:rsid w:val="00342536"/>
    <w:rsid w:val="0034785D"/>
    <w:rsid w:val="00357F0C"/>
    <w:rsid w:val="00365C7B"/>
    <w:rsid w:val="00374766"/>
    <w:rsid w:val="00377086"/>
    <w:rsid w:val="003831B4"/>
    <w:rsid w:val="003833CC"/>
    <w:rsid w:val="00383730"/>
    <w:rsid w:val="00390A3E"/>
    <w:rsid w:val="00391089"/>
    <w:rsid w:val="00391E62"/>
    <w:rsid w:val="00397893"/>
    <w:rsid w:val="003A4CAA"/>
    <w:rsid w:val="003A5EB5"/>
    <w:rsid w:val="003B1F6B"/>
    <w:rsid w:val="003B3381"/>
    <w:rsid w:val="003C0F5E"/>
    <w:rsid w:val="003C2FCC"/>
    <w:rsid w:val="003C597D"/>
    <w:rsid w:val="003C7E02"/>
    <w:rsid w:val="003D622F"/>
    <w:rsid w:val="003D71FC"/>
    <w:rsid w:val="003E12E7"/>
    <w:rsid w:val="003E27AB"/>
    <w:rsid w:val="003E4161"/>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21DC"/>
    <w:rsid w:val="004230E3"/>
    <w:rsid w:val="0042631E"/>
    <w:rsid w:val="004263A6"/>
    <w:rsid w:val="00427046"/>
    <w:rsid w:val="00427F0E"/>
    <w:rsid w:val="00435A3F"/>
    <w:rsid w:val="00441930"/>
    <w:rsid w:val="00442D66"/>
    <w:rsid w:val="004445E4"/>
    <w:rsid w:val="00446969"/>
    <w:rsid w:val="00450A4E"/>
    <w:rsid w:val="0045424E"/>
    <w:rsid w:val="004562E8"/>
    <w:rsid w:val="004643E1"/>
    <w:rsid w:val="00470811"/>
    <w:rsid w:val="0047086C"/>
    <w:rsid w:val="00472D17"/>
    <w:rsid w:val="00473411"/>
    <w:rsid w:val="00475CB9"/>
    <w:rsid w:val="004848BB"/>
    <w:rsid w:val="004912AD"/>
    <w:rsid w:val="00492061"/>
    <w:rsid w:val="00494C7A"/>
    <w:rsid w:val="00494E6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34BB7"/>
    <w:rsid w:val="00535BFC"/>
    <w:rsid w:val="00535F64"/>
    <w:rsid w:val="00535F8B"/>
    <w:rsid w:val="005363C1"/>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1CF0"/>
    <w:rsid w:val="005937EB"/>
    <w:rsid w:val="005A07BF"/>
    <w:rsid w:val="005A087D"/>
    <w:rsid w:val="005B0DA3"/>
    <w:rsid w:val="005B6169"/>
    <w:rsid w:val="005C04C1"/>
    <w:rsid w:val="005C0698"/>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3849"/>
    <w:rsid w:val="00623FC4"/>
    <w:rsid w:val="00624516"/>
    <w:rsid w:val="00630AE6"/>
    <w:rsid w:val="00633A17"/>
    <w:rsid w:val="00636BFA"/>
    <w:rsid w:val="00640676"/>
    <w:rsid w:val="00640D92"/>
    <w:rsid w:val="0064205A"/>
    <w:rsid w:val="00643C66"/>
    <w:rsid w:val="006470CD"/>
    <w:rsid w:val="00652F8C"/>
    <w:rsid w:val="00653424"/>
    <w:rsid w:val="0065365D"/>
    <w:rsid w:val="006537F6"/>
    <w:rsid w:val="00654DBD"/>
    <w:rsid w:val="0066456C"/>
    <w:rsid w:val="00666704"/>
    <w:rsid w:val="006672EF"/>
    <w:rsid w:val="0067168B"/>
    <w:rsid w:val="006727C0"/>
    <w:rsid w:val="00680846"/>
    <w:rsid w:val="0068272C"/>
    <w:rsid w:val="00684C7E"/>
    <w:rsid w:val="00691186"/>
    <w:rsid w:val="00695981"/>
    <w:rsid w:val="00695A6F"/>
    <w:rsid w:val="00696362"/>
    <w:rsid w:val="006A04A9"/>
    <w:rsid w:val="006A482B"/>
    <w:rsid w:val="006A68B0"/>
    <w:rsid w:val="006B5CF2"/>
    <w:rsid w:val="006C2732"/>
    <w:rsid w:val="006C6BA7"/>
    <w:rsid w:val="006C7186"/>
    <w:rsid w:val="006D3AA0"/>
    <w:rsid w:val="006D480B"/>
    <w:rsid w:val="006D4D93"/>
    <w:rsid w:val="006D506D"/>
    <w:rsid w:val="006E03F6"/>
    <w:rsid w:val="006E11B6"/>
    <w:rsid w:val="006F437B"/>
    <w:rsid w:val="006F46E1"/>
    <w:rsid w:val="007003D1"/>
    <w:rsid w:val="007017A9"/>
    <w:rsid w:val="00701C81"/>
    <w:rsid w:val="00706157"/>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640D4"/>
    <w:rsid w:val="0076517C"/>
    <w:rsid w:val="00775871"/>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5E90"/>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72DA"/>
    <w:rsid w:val="00857337"/>
    <w:rsid w:val="00860711"/>
    <w:rsid w:val="00860918"/>
    <w:rsid w:val="008642CC"/>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4288"/>
    <w:rsid w:val="00911A33"/>
    <w:rsid w:val="00915867"/>
    <w:rsid w:val="009160C7"/>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60466"/>
    <w:rsid w:val="009610BC"/>
    <w:rsid w:val="00964EC2"/>
    <w:rsid w:val="00966F18"/>
    <w:rsid w:val="00970BCF"/>
    <w:rsid w:val="00973F02"/>
    <w:rsid w:val="00974495"/>
    <w:rsid w:val="009746A3"/>
    <w:rsid w:val="00974728"/>
    <w:rsid w:val="00975448"/>
    <w:rsid w:val="00975A98"/>
    <w:rsid w:val="00980FF1"/>
    <w:rsid w:val="00983590"/>
    <w:rsid w:val="00984A21"/>
    <w:rsid w:val="00985F2C"/>
    <w:rsid w:val="009901AD"/>
    <w:rsid w:val="00990849"/>
    <w:rsid w:val="0099313E"/>
    <w:rsid w:val="009946D2"/>
    <w:rsid w:val="00994871"/>
    <w:rsid w:val="00995293"/>
    <w:rsid w:val="009A1BAB"/>
    <w:rsid w:val="009A2C8F"/>
    <w:rsid w:val="009A46C4"/>
    <w:rsid w:val="009B1047"/>
    <w:rsid w:val="009B337D"/>
    <w:rsid w:val="009C0E21"/>
    <w:rsid w:val="009C1882"/>
    <w:rsid w:val="009C3983"/>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682E"/>
    <w:rsid w:val="00A24839"/>
    <w:rsid w:val="00A259A6"/>
    <w:rsid w:val="00A32EB0"/>
    <w:rsid w:val="00A35636"/>
    <w:rsid w:val="00A37045"/>
    <w:rsid w:val="00A44246"/>
    <w:rsid w:val="00A50F7A"/>
    <w:rsid w:val="00A63BCD"/>
    <w:rsid w:val="00A72ADF"/>
    <w:rsid w:val="00A77BCA"/>
    <w:rsid w:val="00A85C1E"/>
    <w:rsid w:val="00A93A21"/>
    <w:rsid w:val="00A94D32"/>
    <w:rsid w:val="00A9766F"/>
    <w:rsid w:val="00AB01B0"/>
    <w:rsid w:val="00AB5690"/>
    <w:rsid w:val="00AB5E87"/>
    <w:rsid w:val="00AC41BE"/>
    <w:rsid w:val="00AC6D1E"/>
    <w:rsid w:val="00AD4876"/>
    <w:rsid w:val="00AF0445"/>
    <w:rsid w:val="00AF2E38"/>
    <w:rsid w:val="00AF5724"/>
    <w:rsid w:val="00B0016F"/>
    <w:rsid w:val="00B01942"/>
    <w:rsid w:val="00B0620C"/>
    <w:rsid w:val="00B1666D"/>
    <w:rsid w:val="00B2410E"/>
    <w:rsid w:val="00B3023D"/>
    <w:rsid w:val="00B30E79"/>
    <w:rsid w:val="00B3499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46A"/>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E7E2D"/>
    <w:rsid w:val="00BF1F49"/>
    <w:rsid w:val="00BF4484"/>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282A"/>
    <w:rsid w:val="00C43468"/>
    <w:rsid w:val="00C4532F"/>
    <w:rsid w:val="00C45B4E"/>
    <w:rsid w:val="00C463DC"/>
    <w:rsid w:val="00C46CEF"/>
    <w:rsid w:val="00C51D70"/>
    <w:rsid w:val="00C55FC5"/>
    <w:rsid w:val="00C6314A"/>
    <w:rsid w:val="00C649AA"/>
    <w:rsid w:val="00C66D15"/>
    <w:rsid w:val="00C70791"/>
    <w:rsid w:val="00C72373"/>
    <w:rsid w:val="00C77170"/>
    <w:rsid w:val="00C8032D"/>
    <w:rsid w:val="00C84811"/>
    <w:rsid w:val="00C945A7"/>
    <w:rsid w:val="00C94DAA"/>
    <w:rsid w:val="00C952C9"/>
    <w:rsid w:val="00C96627"/>
    <w:rsid w:val="00CA1B53"/>
    <w:rsid w:val="00CA483D"/>
    <w:rsid w:val="00CB5A7C"/>
    <w:rsid w:val="00CB6F44"/>
    <w:rsid w:val="00CB6FF7"/>
    <w:rsid w:val="00CC2F86"/>
    <w:rsid w:val="00CD26F1"/>
    <w:rsid w:val="00CD3EAB"/>
    <w:rsid w:val="00CD598A"/>
    <w:rsid w:val="00CD78A4"/>
    <w:rsid w:val="00CE0E27"/>
    <w:rsid w:val="00CE2D72"/>
    <w:rsid w:val="00CE66EB"/>
    <w:rsid w:val="00CF00CD"/>
    <w:rsid w:val="00CF02C7"/>
    <w:rsid w:val="00CF1A7D"/>
    <w:rsid w:val="00CF2391"/>
    <w:rsid w:val="00D0475A"/>
    <w:rsid w:val="00D057C3"/>
    <w:rsid w:val="00D06308"/>
    <w:rsid w:val="00D07E1D"/>
    <w:rsid w:val="00D10A7C"/>
    <w:rsid w:val="00D118D4"/>
    <w:rsid w:val="00D15AE0"/>
    <w:rsid w:val="00D17E2F"/>
    <w:rsid w:val="00D25E68"/>
    <w:rsid w:val="00D26951"/>
    <w:rsid w:val="00D272CB"/>
    <w:rsid w:val="00D308BC"/>
    <w:rsid w:val="00D32406"/>
    <w:rsid w:val="00D33C8C"/>
    <w:rsid w:val="00D367FF"/>
    <w:rsid w:val="00D37E1F"/>
    <w:rsid w:val="00D47015"/>
    <w:rsid w:val="00D5320E"/>
    <w:rsid w:val="00D60888"/>
    <w:rsid w:val="00D61A0E"/>
    <w:rsid w:val="00D62607"/>
    <w:rsid w:val="00D64AE5"/>
    <w:rsid w:val="00D67F19"/>
    <w:rsid w:val="00D73637"/>
    <w:rsid w:val="00D7538B"/>
    <w:rsid w:val="00D77322"/>
    <w:rsid w:val="00D82485"/>
    <w:rsid w:val="00D82E27"/>
    <w:rsid w:val="00D924EC"/>
    <w:rsid w:val="00D9256E"/>
    <w:rsid w:val="00D96789"/>
    <w:rsid w:val="00D975C3"/>
    <w:rsid w:val="00DA2871"/>
    <w:rsid w:val="00DA4F32"/>
    <w:rsid w:val="00DB305E"/>
    <w:rsid w:val="00DB4D7F"/>
    <w:rsid w:val="00DB548D"/>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39CC"/>
    <w:rsid w:val="00DE54DD"/>
    <w:rsid w:val="00DF166E"/>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35D5B"/>
    <w:rsid w:val="00E41EE8"/>
    <w:rsid w:val="00E45705"/>
    <w:rsid w:val="00E46869"/>
    <w:rsid w:val="00E56B28"/>
    <w:rsid w:val="00E56E23"/>
    <w:rsid w:val="00E5775A"/>
    <w:rsid w:val="00E60304"/>
    <w:rsid w:val="00E614E6"/>
    <w:rsid w:val="00E62B92"/>
    <w:rsid w:val="00E64AD6"/>
    <w:rsid w:val="00E653D3"/>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0C53"/>
    <w:rsid w:val="00EB2EBD"/>
    <w:rsid w:val="00EB3BEC"/>
    <w:rsid w:val="00EB4C15"/>
    <w:rsid w:val="00EB6CF4"/>
    <w:rsid w:val="00EB73F5"/>
    <w:rsid w:val="00EC67D8"/>
    <w:rsid w:val="00ED2935"/>
    <w:rsid w:val="00ED5DF9"/>
    <w:rsid w:val="00ED6A23"/>
    <w:rsid w:val="00ED7919"/>
    <w:rsid w:val="00EE7E33"/>
    <w:rsid w:val="00EF0F4D"/>
    <w:rsid w:val="00EF4C46"/>
    <w:rsid w:val="00EF7091"/>
    <w:rsid w:val="00EF7F82"/>
    <w:rsid w:val="00F01B42"/>
    <w:rsid w:val="00F07AC1"/>
    <w:rsid w:val="00F111C2"/>
    <w:rsid w:val="00F1148C"/>
    <w:rsid w:val="00F160C1"/>
    <w:rsid w:val="00F20D47"/>
    <w:rsid w:val="00F2399F"/>
    <w:rsid w:val="00F27D20"/>
    <w:rsid w:val="00F41F91"/>
    <w:rsid w:val="00F467B0"/>
    <w:rsid w:val="00F51B61"/>
    <w:rsid w:val="00F56F85"/>
    <w:rsid w:val="00F61DCB"/>
    <w:rsid w:val="00F64938"/>
    <w:rsid w:val="00F67D55"/>
    <w:rsid w:val="00F75012"/>
    <w:rsid w:val="00F75418"/>
    <w:rsid w:val="00F772CC"/>
    <w:rsid w:val="00F82FE4"/>
    <w:rsid w:val="00F83C4B"/>
    <w:rsid w:val="00F87E2C"/>
    <w:rsid w:val="00F91354"/>
    <w:rsid w:val="00F925AF"/>
    <w:rsid w:val="00F943FC"/>
    <w:rsid w:val="00F96FCF"/>
    <w:rsid w:val="00FA0CE9"/>
    <w:rsid w:val="00FA2B3B"/>
    <w:rsid w:val="00FB5ACE"/>
    <w:rsid w:val="00FB67EC"/>
    <w:rsid w:val="00FC01B5"/>
    <w:rsid w:val="00FC1263"/>
    <w:rsid w:val="00FC1912"/>
    <w:rsid w:val="00FC33C4"/>
    <w:rsid w:val="00FC34F6"/>
    <w:rsid w:val="00FD4B98"/>
    <w:rsid w:val="00FD4BF4"/>
    <w:rsid w:val="00FE1715"/>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8BE8A"/>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0/xmlns/"/>
    <ds:schemaRef ds:uri="http://www.w3.org/2001/XMLSchema"/>
    <ds:schemaRef ds:uri="56c934b6-9dcd-43ae-9b1a-98e58d26a298"/>
    <ds:schemaRef ds:uri="107b7c3e-dbeb-4f03-86be-f5af223e6e79"/>
  </ds:schemaRefs>
</ds:datastoreItem>
</file>

<file path=customXml/itemProps2.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3.xml><?xml version="1.0" encoding="utf-8"?>
<ds:datastoreItem xmlns:ds="http://schemas.openxmlformats.org/officeDocument/2006/customXml" ds:itemID="{CC8226AC-85E3-4CE4-9EBC-6D2EC79E601B}">
  <ds:schemaRefs>
    <ds:schemaRef ds:uri="http://schemas.microsoft.com/office/2006/metadata/properties"/>
    <ds:schemaRef ds:uri="http://www.w3.org/2000/xmlns/"/>
  </ds:schemaRefs>
</ds:datastoreItem>
</file>

<file path=customXml/itemProps4.xml><?xml version="1.0" encoding="utf-8"?>
<ds:datastoreItem xmlns:ds="http://schemas.openxmlformats.org/officeDocument/2006/customXml" ds:itemID="{37ECE554-E452-4E79-AFFB-A5C91AF861C4}">
  <ds:schemaRefs>
    <ds:schemaRef ds:uri="http://schemas.openxmlformats.org/officeDocument/2006/bibliography"/>
    <ds:schemaRef ds:uri="http://www.w3.org/2000/xmlns/"/>
  </ds:schemaRefs>
</ds:datastoreItem>
</file>

<file path=docMetadata/LabelInfo.xml><?xml version="1.0" encoding="utf-8"?>
<clbl:labelList xmlns:clbl="http://schemas.microsoft.com/office/2020/mipLabelMetadata">
  <clbl:label id="{0bb6ca0c-ccb3-428b-9d5f-a9c60cad6645}" enabled="1" method="Standard" siteId="{fe186a25-7d49-41e6-9941-05d2281d36c1}" contentBits="0" removed="0"/>
</clbl:labelList>
</file>

<file path=docProps/app.xml><?xml version="1.0" encoding="utf-8"?>
<Properties xmlns="http://schemas.openxmlformats.org/officeDocument/2006/extended-properties" xmlns:vt="http://schemas.openxmlformats.org/officeDocument/2006/docPropsVTypes">
  <Template>Normal</Template>
  <TotalTime>23</TotalTime>
  <Pages>8</Pages>
  <Words>2481</Words>
  <Characters>14148</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16596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Rick Aldinger</cp:lastModifiedBy>
  <cp:revision>34</cp:revision>
  <cp:lastPrinted>2022-01-19T18:53:00Z</cp:lastPrinted>
  <dcterms:created xsi:type="dcterms:W3CDTF">2026-06-22T18:04:00Z</dcterms:created>
  <dcterms:modified xsi:type="dcterms:W3CDTF">2026-06-26T15:46:00Z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