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CBFF336" w:rsidR="00BC6327" w:rsidRPr="00412B2F" w:rsidRDefault="001F652B"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Old Stage Rd WS #21</w:t>
            </w:r>
            <w:r w:rsidR="00F36B12">
              <w:rPr>
                <w:b/>
                <w:sz w:val="21"/>
                <w:szCs w:val="21"/>
              </w:rPr>
              <w:t xml:space="preserve"> (CA2702708)</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962078A"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June </w:t>
            </w:r>
            <w:r w:rsidR="001F652B">
              <w:rPr>
                <w:sz w:val="21"/>
                <w:szCs w:val="21"/>
              </w:rPr>
              <w:t>26</w:t>
            </w:r>
            <w:r>
              <w:rPr>
                <w:sz w:val="21"/>
                <w:szCs w:val="21"/>
              </w:rPr>
              <w:t>,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Este informe contiene información muy importante sobre su agua potable.  Tradúzcalo</w:t>
      </w:r>
      <w:r w:rsidRPr="001F3468">
        <w:rPr>
          <w:b/>
          <w:sz w:val="22"/>
        </w:rPr>
        <w:t xml:space="preserve"> ó hable con alguien que lo entienda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1E210806" w:rsidR="000A7E47" w:rsidRPr="001F3468" w:rsidRDefault="001F652B"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7B6AA46E" w:rsidR="000A7E47" w:rsidRPr="001F3468" w:rsidRDefault="001F652B" w:rsidP="005A26E0">
            <w:pPr>
              <w:pStyle w:val="BodyText3"/>
              <w:pBdr>
                <w:top w:val="none" w:sz="0" w:space="0" w:color="auto"/>
                <w:left w:val="none" w:sz="0" w:space="0" w:color="auto"/>
                <w:bottom w:val="none" w:sz="0" w:space="0" w:color="auto"/>
                <w:right w:val="none" w:sz="0" w:space="0" w:color="auto"/>
              </w:pBdr>
              <w:jc w:val="left"/>
              <w:rPr>
                <w:sz w:val="22"/>
              </w:rPr>
            </w:pPr>
            <w:r>
              <w:rPr>
                <w:sz w:val="22"/>
              </w:rPr>
              <w:t>One groundwater well located at 1635 Old Stage Rd, Salinas CA 93905</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3CBB5B5F" w:rsidR="000A7E47" w:rsidRDefault="001F652B" w:rsidP="005A26E0">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34A4D889" w:rsidR="000A7E47" w:rsidRDefault="001F652B" w:rsidP="005A26E0">
            <w:pPr>
              <w:pStyle w:val="BodyText3"/>
              <w:pBdr>
                <w:top w:val="none" w:sz="0" w:space="0" w:color="auto"/>
                <w:left w:val="none" w:sz="0" w:space="0" w:color="auto"/>
                <w:bottom w:val="none" w:sz="0" w:space="0" w:color="auto"/>
                <w:right w:val="none" w:sz="0" w:space="0" w:color="auto"/>
              </w:pBdr>
              <w:jc w:val="left"/>
              <w:rPr>
                <w:sz w:val="22"/>
              </w:rPr>
            </w:pPr>
            <w:r>
              <w:rPr>
                <w:sz w:val="22"/>
              </w:rPr>
              <w:t>No regularly scheduled public meetings</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0A7E47" w:rsidRDefault="000A7E47"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r w:rsidR="0033024B" w:rsidRPr="00AE0EA9">
              <w:rPr>
                <w:b/>
                <w:sz w:val="18"/>
                <w:szCs w:val="18"/>
              </w:rPr>
              <w:t>ppq</w:t>
            </w:r>
            <w:r w:rsidR="0033024B" w:rsidRPr="00AE0EA9">
              <w:rPr>
                <w:sz w:val="18"/>
                <w:szCs w:val="18"/>
              </w:rPr>
              <w:t>: parts per quadrillion or picogram per liter (pg/L)</w:t>
            </w:r>
            <w:r w:rsidR="00A1682E" w:rsidRPr="00AE0EA9">
              <w:rPr>
                <w:sz w:val="18"/>
                <w:szCs w:val="18"/>
              </w:rPr>
              <w:br/>
            </w:r>
            <w:r w:rsidRPr="00AE0EA9">
              <w:rPr>
                <w:b/>
                <w:sz w:val="18"/>
                <w:szCs w:val="18"/>
              </w:rPr>
              <w:t>pCi/L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28A3A05A" w:rsidR="00AE0EA9" w:rsidRPr="00F41F91" w:rsidRDefault="00380642" w:rsidP="005A26E0">
            <w:pPr>
              <w:jc w:val="center"/>
              <w:rPr>
                <w:sz w:val="18"/>
              </w:rPr>
            </w:pPr>
            <w:r>
              <w:rPr>
                <w:sz w:val="18"/>
              </w:rPr>
              <w:t>6/2022</w:t>
            </w:r>
          </w:p>
        </w:tc>
        <w:tc>
          <w:tcPr>
            <w:tcW w:w="990" w:type="dxa"/>
            <w:tcBorders>
              <w:top w:val="nil"/>
            </w:tcBorders>
            <w:vAlign w:val="center"/>
          </w:tcPr>
          <w:p w14:paraId="2EB76238" w14:textId="34BE7E64" w:rsidR="00AE0EA9" w:rsidRPr="00F41F91" w:rsidRDefault="00380642" w:rsidP="005A26E0">
            <w:pPr>
              <w:jc w:val="center"/>
              <w:rPr>
                <w:sz w:val="18"/>
              </w:rPr>
            </w:pPr>
            <w:r>
              <w:rPr>
                <w:sz w:val="18"/>
              </w:rPr>
              <w:t>5</w:t>
            </w:r>
          </w:p>
        </w:tc>
        <w:tc>
          <w:tcPr>
            <w:tcW w:w="1350" w:type="dxa"/>
            <w:gridSpan w:val="2"/>
            <w:tcBorders>
              <w:top w:val="nil"/>
              <w:bottom w:val="nil"/>
            </w:tcBorders>
            <w:vAlign w:val="center"/>
          </w:tcPr>
          <w:p w14:paraId="4C3FDB54" w14:textId="1A9DD9F0" w:rsidR="00AE0EA9" w:rsidRPr="00F41F91" w:rsidRDefault="00380642" w:rsidP="005A26E0">
            <w:pPr>
              <w:jc w:val="center"/>
              <w:rPr>
                <w:sz w:val="18"/>
              </w:rPr>
            </w:pPr>
            <w:r>
              <w:rPr>
                <w:sz w:val="18"/>
              </w:rPr>
              <w:t>4.3</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36B12" w:rsidRDefault="00AE0EA9" w:rsidP="005A26E0">
            <w:pPr>
              <w:jc w:val="center"/>
              <w:rPr>
                <w:sz w:val="18"/>
                <w:szCs w:val="18"/>
              </w:rPr>
            </w:pPr>
            <w:r w:rsidRPr="00F36B12">
              <w:rPr>
                <w:sz w:val="18"/>
                <w:szCs w:val="18"/>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09EBA0A9" w:rsidR="00AE0EA9" w:rsidRPr="00F41F91" w:rsidRDefault="00380642" w:rsidP="005A26E0">
            <w:pPr>
              <w:jc w:val="center"/>
              <w:rPr>
                <w:sz w:val="18"/>
              </w:rPr>
            </w:pPr>
            <w:r>
              <w:rPr>
                <w:sz w:val="18"/>
              </w:rPr>
              <w:t>6/2022</w:t>
            </w:r>
          </w:p>
        </w:tc>
        <w:tc>
          <w:tcPr>
            <w:tcW w:w="990" w:type="dxa"/>
            <w:tcBorders>
              <w:bottom w:val="single" w:sz="18" w:space="0" w:color="auto"/>
            </w:tcBorders>
            <w:vAlign w:val="center"/>
          </w:tcPr>
          <w:p w14:paraId="18011756" w14:textId="0B0390A2" w:rsidR="00AE0EA9" w:rsidRPr="00F41F91" w:rsidRDefault="00380642" w:rsidP="005A26E0">
            <w:pPr>
              <w:jc w:val="center"/>
              <w:rPr>
                <w:sz w:val="18"/>
              </w:rPr>
            </w:pPr>
            <w:r>
              <w:rPr>
                <w:sz w:val="18"/>
              </w:rPr>
              <w:t>5</w:t>
            </w:r>
          </w:p>
        </w:tc>
        <w:tc>
          <w:tcPr>
            <w:tcW w:w="1350" w:type="dxa"/>
            <w:gridSpan w:val="2"/>
            <w:tcBorders>
              <w:bottom w:val="single" w:sz="18" w:space="0" w:color="auto"/>
            </w:tcBorders>
            <w:vAlign w:val="center"/>
          </w:tcPr>
          <w:p w14:paraId="7CE90126" w14:textId="430F5B34" w:rsidR="00AE0EA9" w:rsidRPr="00F41F91" w:rsidRDefault="00380642" w:rsidP="005A26E0">
            <w:pPr>
              <w:jc w:val="center"/>
              <w:rPr>
                <w:sz w:val="18"/>
              </w:rPr>
            </w:pPr>
            <w:r>
              <w:rPr>
                <w:sz w:val="18"/>
              </w:rPr>
              <w:t>0.0215</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36B12" w:rsidRDefault="00AE0EA9" w:rsidP="005A26E0">
            <w:pPr>
              <w:jc w:val="center"/>
              <w:rPr>
                <w:sz w:val="18"/>
                <w:szCs w:val="18"/>
              </w:rPr>
            </w:pPr>
            <w:r w:rsidRPr="00F36B12">
              <w:rPr>
                <w:sz w:val="18"/>
                <w:szCs w:val="18"/>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7986A07F" w:rsidR="00B3023D" w:rsidRPr="00F41F91" w:rsidRDefault="00D800DB" w:rsidP="005A26E0">
            <w:pPr>
              <w:jc w:val="center"/>
              <w:rPr>
                <w:sz w:val="18"/>
              </w:rPr>
            </w:pPr>
            <w:r>
              <w:rPr>
                <w:sz w:val="18"/>
              </w:rPr>
              <w:t>12/2021</w:t>
            </w:r>
          </w:p>
        </w:tc>
        <w:tc>
          <w:tcPr>
            <w:tcW w:w="900" w:type="dxa"/>
            <w:gridSpan w:val="2"/>
            <w:tcBorders>
              <w:top w:val="nil"/>
              <w:bottom w:val="single" w:sz="4" w:space="0" w:color="auto"/>
            </w:tcBorders>
            <w:vAlign w:val="center"/>
          </w:tcPr>
          <w:p w14:paraId="690B0D1C" w14:textId="18619DB9" w:rsidR="00B3023D" w:rsidRPr="00F41F91" w:rsidRDefault="00D800DB" w:rsidP="005A26E0">
            <w:pPr>
              <w:jc w:val="center"/>
              <w:rPr>
                <w:sz w:val="18"/>
              </w:rPr>
            </w:pPr>
            <w:r>
              <w:rPr>
                <w:sz w:val="18"/>
              </w:rPr>
              <w:t>123</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215D2F3C" w:rsidR="00B3023D" w:rsidRPr="00F41F91" w:rsidRDefault="00F36B12" w:rsidP="005A26E0">
            <w:pPr>
              <w:jc w:val="center"/>
              <w:rPr>
                <w:sz w:val="18"/>
              </w:rPr>
            </w:pPr>
            <w:r>
              <w:rPr>
                <w:sz w:val="18"/>
              </w:rPr>
              <w:t>12/2021</w:t>
            </w:r>
          </w:p>
        </w:tc>
        <w:tc>
          <w:tcPr>
            <w:tcW w:w="900" w:type="dxa"/>
            <w:gridSpan w:val="2"/>
            <w:tcBorders>
              <w:bottom w:val="single" w:sz="18" w:space="0" w:color="auto"/>
            </w:tcBorders>
            <w:vAlign w:val="center"/>
          </w:tcPr>
          <w:p w14:paraId="5F571C45" w14:textId="63FDDB5F" w:rsidR="00B3023D" w:rsidRPr="00F41F91" w:rsidRDefault="00F36B12" w:rsidP="005A26E0">
            <w:pPr>
              <w:jc w:val="center"/>
              <w:rPr>
                <w:sz w:val="18"/>
              </w:rPr>
            </w:pPr>
            <w:r>
              <w:rPr>
                <w:sz w:val="18"/>
              </w:rPr>
              <w:t>628</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C7020">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080" w:type="dxa"/>
            <w:gridSpan w:val="2"/>
            <w:tcBorders>
              <w:top w:val="single" w:sz="18" w:space="0" w:color="auto"/>
              <w:bottom w:val="double" w:sz="6" w:space="0" w:color="auto"/>
            </w:tcBorders>
            <w:vAlign w:val="center"/>
          </w:tcPr>
          <w:p w14:paraId="41A3076D" w14:textId="5FB435E7" w:rsidR="00BC6327" w:rsidRPr="00F41F91" w:rsidRDefault="00E84786"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147AC" w:rsidRPr="001F3468" w14:paraId="371CAB6A" w14:textId="77777777" w:rsidTr="007C7020">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F147AC" w:rsidRPr="00F41F91" w:rsidRDefault="00F147AC" w:rsidP="00F147AC">
            <w:pPr>
              <w:ind w:left="180"/>
              <w:jc w:val="center"/>
              <w:rPr>
                <w:sz w:val="18"/>
              </w:rPr>
            </w:pPr>
            <w:r>
              <w:rPr>
                <w:sz w:val="18"/>
              </w:rPr>
              <w:t>Arsenic (ppb)</w:t>
            </w:r>
          </w:p>
        </w:tc>
        <w:tc>
          <w:tcPr>
            <w:tcW w:w="990" w:type="dxa"/>
            <w:gridSpan w:val="2"/>
            <w:tcBorders>
              <w:top w:val="nil"/>
            </w:tcBorders>
            <w:vAlign w:val="center"/>
          </w:tcPr>
          <w:p w14:paraId="5D776A03" w14:textId="414678C1" w:rsidR="00F147AC" w:rsidRPr="00F41F91" w:rsidRDefault="00F147AC" w:rsidP="00F147AC">
            <w:pPr>
              <w:jc w:val="center"/>
              <w:rPr>
                <w:sz w:val="18"/>
              </w:rPr>
            </w:pPr>
            <w:r>
              <w:rPr>
                <w:sz w:val="18"/>
              </w:rPr>
              <w:t>12/2021</w:t>
            </w:r>
          </w:p>
        </w:tc>
        <w:tc>
          <w:tcPr>
            <w:tcW w:w="1080" w:type="dxa"/>
            <w:gridSpan w:val="2"/>
            <w:tcBorders>
              <w:top w:val="nil"/>
            </w:tcBorders>
            <w:vAlign w:val="center"/>
          </w:tcPr>
          <w:p w14:paraId="492AEBB3" w14:textId="5919B9A2" w:rsidR="00F147AC" w:rsidRPr="00F41F91" w:rsidRDefault="00F147AC" w:rsidP="00F147AC">
            <w:pPr>
              <w:jc w:val="center"/>
              <w:rPr>
                <w:sz w:val="18"/>
              </w:rPr>
            </w:pPr>
            <w:r>
              <w:rPr>
                <w:sz w:val="18"/>
              </w:rPr>
              <w:t>3.8</w:t>
            </w:r>
          </w:p>
        </w:tc>
        <w:tc>
          <w:tcPr>
            <w:tcW w:w="990" w:type="dxa"/>
            <w:gridSpan w:val="4"/>
            <w:tcBorders>
              <w:top w:val="nil"/>
            </w:tcBorders>
            <w:vAlign w:val="center"/>
          </w:tcPr>
          <w:p w14:paraId="0EA1207A" w14:textId="2214AA9A" w:rsidR="00F147AC" w:rsidRPr="00F41F91" w:rsidRDefault="00F147AC" w:rsidP="00F147AC">
            <w:pPr>
              <w:jc w:val="center"/>
              <w:rPr>
                <w:sz w:val="18"/>
              </w:rPr>
            </w:pPr>
            <w:r w:rsidRPr="00F754E7">
              <w:rPr>
                <w:sz w:val="18"/>
              </w:rPr>
              <w:t>N/A</w:t>
            </w:r>
          </w:p>
        </w:tc>
        <w:tc>
          <w:tcPr>
            <w:tcW w:w="900" w:type="dxa"/>
            <w:gridSpan w:val="3"/>
            <w:tcBorders>
              <w:top w:val="nil"/>
            </w:tcBorders>
            <w:vAlign w:val="center"/>
          </w:tcPr>
          <w:p w14:paraId="566791C1" w14:textId="5AD50B7A" w:rsidR="00F147AC" w:rsidRPr="00F41F91" w:rsidRDefault="00F147AC" w:rsidP="00F147AC">
            <w:pPr>
              <w:jc w:val="center"/>
              <w:rPr>
                <w:sz w:val="18"/>
              </w:rPr>
            </w:pPr>
            <w:r>
              <w:rPr>
                <w:sz w:val="18"/>
              </w:rPr>
              <w:t>10</w:t>
            </w:r>
          </w:p>
        </w:tc>
        <w:tc>
          <w:tcPr>
            <w:tcW w:w="900" w:type="dxa"/>
            <w:tcBorders>
              <w:top w:val="nil"/>
            </w:tcBorders>
            <w:vAlign w:val="center"/>
          </w:tcPr>
          <w:p w14:paraId="5E4F841C" w14:textId="79FAD38B" w:rsidR="00F147AC" w:rsidRPr="00F41F91" w:rsidRDefault="00F147AC" w:rsidP="00F147AC">
            <w:pPr>
              <w:jc w:val="center"/>
              <w:rPr>
                <w:sz w:val="18"/>
              </w:rPr>
            </w:pPr>
            <w:r>
              <w:rPr>
                <w:sz w:val="18"/>
              </w:rPr>
              <w:t>0.004</w:t>
            </w:r>
          </w:p>
        </w:tc>
        <w:tc>
          <w:tcPr>
            <w:tcW w:w="3464" w:type="dxa"/>
            <w:tcBorders>
              <w:top w:val="nil"/>
              <w:right w:val="single" w:sz="6" w:space="0" w:color="auto"/>
            </w:tcBorders>
            <w:vAlign w:val="center"/>
          </w:tcPr>
          <w:p w14:paraId="2B8C0EB3" w14:textId="0EC4F709" w:rsidR="00F147AC" w:rsidRPr="00F41F91" w:rsidRDefault="00F147AC" w:rsidP="00F147AC">
            <w:pPr>
              <w:jc w:val="center"/>
              <w:rPr>
                <w:sz w:val="18"/>
              </w:rPr>
            </w:pPr>
            <w:r>
              <w:rPr>
                <w:sz w:val="18"/>
              </w:rPr>
              <w:t>Erosion of natural deposits; runoff from orchards; glass and electronic production wastes</w:t>
            </w:r>
          </w:p>
        </w:tc>
      </w:tr>
      <w:tr w:rsidR="00F147AC" w:rsidRPr="001F3468" w14:paraId="170067A1" w14:textId="77777777" w:rsidTr="007C7020">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F147AC" w:rsidRPr="00F41F91" w:rsidRDefault="00F147AC" w:rsidP="00F147AC">
            <w:pPr>
              <w:ind w:left="180"/>
              <w:jc w:val="center"/>
              <w:rPr>
                <w:sz w:val="18"/>
              </w:rPr>
            </w:pPr>
            <w:r>
              <w:rPr>
                <w:sz w:val="18"/>
              </w:rPr>
              <w:t>Barium (ppm)</w:t>
            </w:r>
          </w:p>
        </w:tc>
        <w:tc>
          <w:tcPr>
            <w:tcW w:w="990" w:type="dxa"/>
            <w:gridSpan w:val="2"/>
            <w:tcBorders>
              <w:top w:val="nil"/>
            </w:tcBorders>
            <w:vAlign w:val="center"/>
          </w:tcPr>
          <w:p w14:paraId="0F4B6602" w14:textId="4B88DF6C" w:rsidR="00F147AC" w:rsidRPr="00F41F91" w:rsidRDefault="00D800DB" w:rsidP="00F147AC">
            <w:pPr>
              <w:jc w:val="center"/>
              <w:rPr>
                <w:sz w:val="18"/>
              </w:rPr>
            </w:pPr>
            <w:r>
              <w:rPr>
                <w:sz w:val="18"/>
              </w:rPr>
              <w:t>12/2021</w:t>
            </w:r>
          </w:p>
        </w:tc>
        <w:tc>
          <w:tcPr>
            <w:tcW w:w="1080" w:type="dxa"/>
            <w:gridSpan w:val="2"/>
            <w:tcBorders>
              <w:top w:val="nil"/>
            </w:tcBorders>
            <w:vAlign w:val="center"/>
          </w:tcPr>
          <w:p w14:paraId="5A951F6F" w14:textId="232C76A2" w:rsidR="00F147AC" w:rsidRPr="00F41F91" w:rsidRDefault="00F147AC" w:rsidP="00F147AC">
            <w:pPr>
              <w:jc w:val="center"/>
              <w:rPr>
                <w:sz w:val="18"/>
              </w:rPr>
            </w:pPr>
            <w:r>
              <w:rPr>
                <w:sz w:val="18"/>
              </w:rPr>
              <w:t>0.157</w:t>
            </w:r>
          </w:p>
        </w:tc>
        <w:tc>
          <w:tcPr>
            <w:tcW w:w="990" w:type="dxa"/>
            <w:gridSpan w:val="4"/>
            <w:tcBorders>
              <w:top w:val="nil"/>
            </w:tcBorders>
            <w:vAlign w:val="center"/>
          </w:tcPr>
          <w:p w14:paraId="25E3D4D2" w14:textId="41B1390C" w:rsidR="00F147AC" w:rsidRPr="00F41F91" w:rsidRDefault="00F147AC" w:rsidP="00F147AC">
            <w:pPr>
              <w:jc w:val="center"/>
              <w:rPr>
                <w:sz w:val="18"/>
              </w:rPr>
            </w:pPr>
            <w:r w:rsidRPr="00F754E7">
              <w:rPr>
                <w:sz w:val="18"/>
              </w:rPr>
              <w:t>N/A</w:t>
            </w:r>
          </w:p>
        </w:tc>
        <w:tc>
          <w:tcPr>
            <w:tcW w:w="900" w:type="dxa"/>
            <w:gridSpan w:val="3"/>
            <w:tcBorders>
              <w:top w:val="nil"/>
            </w:tcBorders>
            <w:vAlign w:val="center"/>
          </w:tcPr>
          <w:p w14:paraId="30683A8E" w14:textId="31F47E67" w:rsidR="00F147AC" w:rsidRPr="00F41F91" w:rsidRDefault="00F147AC" w:rsidP="00F147AC">
            <w:pPr>
              <w:jc w:val="center"/>
              <w:rPr>
                <w:sz w:val="18"/>
              </w:rPr>
            </w:pPr>
            <w:r>
              <w:rPr>
                <w:sz w:val="18"/>
              </w:rPr>
              <w:t>1</w:t>
            </w:r>
          </w:p>
        </w:tc>
        <w:tc>
          <w:tcPr>
            <w:tcW w:w="900" w:type="dxa"/>
            <w:tcBorders>
              <w:top w:val="nil"/>
            </w:tcBorders>
            <w:vAlign w:val="center"/>
          </w:tcPr>
          <w:p w14:paraId="299B3141" w14:textId="5FB510BD" w:rsidR="00F147AC" w:rsidRPr="00F41F91" w:rsidRDefault="00F147AC" w:rsidP="00F147AC">
            <w:pPr>
              <w:jc w:val="center"/>
              <w:rPr>
                <w:sz w:val="18"/>
              </w:rPr>
            </w:pPr>
            <w:r>
              <w:rPr>
                <w:sz w:val="18"/>
              </w:rPr>
              <w:t>2</w:t>
            </w:r>
          </w:p>
        </w:tc>
        <w:tc>
          <w:tcPr>
            <w:tcW w:w="3464" w:type="dxa"/>
            <w:tcBorders>
              <w:top w:val="nil"/>
              <w:right w:val="single" w:sz="6" w:space="0" w:color="auto"/>
            </w:tcBorders>
            <w:vAlign w:val="center"/>
          </w:tcPr>
          <w:p w14:paraId="41BD5205" w14:textId="483C1B24" w:rsidR="00F147AC" w:rsidRPr="00F41F91" w:rsidRDefault="00F147AC" w:rsidP="00F147AC">
            <w:pPr>
              <w:jc w:val="center"/>
              <w:rPr>
                <w:sz w:val="18"/>
              </w:rPr>
            </w:pPr>
            <w:r>
              <w:rPr>
                <w:sz w:val="18"/>
              </w:rPr>
              <w:t>Discharge of oil drilling wastes and from metal refineries; erosion of natural deposits</w:t>
            </w:r>
          </w:p>
        </w:tc>
      </w:tr>
      <w:tr w:rsidR="00F147AC" w:rsidRPr="001F3468" w14:paraId="5EE26D1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F147AC" w:rsidRPr="00F41F91" w:rsidRDefault="00F147AC" w:rsidP="00F147AC">
            <w:pPr>
              <w:ind w:left="180"/>
              <w:jc w:val="center"/>
              <w:rPr>
                <w:sz w:val="18"/>
              </w:rPr>
            </w:pPr>
            <w:r>
              <w:rPr>
                <w:sz w:val="18"/>
              </w:rPr>
              <w:t>Chromium, Total (ppb)</w:t>
            </w:r>
          </w:p>
        </w:tc>
        <w:tc>
          <w:tcPr>
            <w:tcW w:w="990" w:type="dxa"/>
            <w:gridSpan w:val="2"/>
            <w:tcBorders>
              <w:top w:val="nil"/>
            </w:tcBorders>
            <w:vAlign w:val="center"/>
          </w:tcPr>
          <w:p w14:paraId="67D72590" w14:textId="5B64F7F2" w:rsidR="00F147AC" w:rsidRPr="00F41F91" w:rsidRDefault="00D800DB" w:rsidP="00F147AC">
            <w:pPr>
              <w:jc w:val="center"/>
              <w:rPr>
                <w:sz w:val="18"/>
              </w:rPr>
            </w:pPr>
            <w:r>
              <w:rPr>
                <w:sz w:val="18"/>
              </w:rPr>
              <w:t>12/2021</w:t>
            </w:r>
          </w:p>
        </w:tc>
        <w:tc>
          <w:tcPr>
            <w:tcW w:w="1080" w:type="dxa"/>
            <w:gridSpan w:val="2"/>
            <w:tcBorders>
              <w:top w:val="nil"/>
            </w:tcBorders>
            <w:vAlign w:val="center"/>
          </w:tcPr>
          <w:p w14:paraId="43C8E260" w14:textId="544DAC9E" w:rsidR="00F147AC" w:rsidRPr="00F41F91" w:rsidRDefault="00F147AC" w:rsidP="00F147AC">
            <w:pPr>
              <w:jc w:val="center"/>
              <w:rPr>
                <w:sz w:val="18"/>
              </w:rPr>
            </w:pPr>
            <w:r>
              <w:rPr>
                <w:sz w:val="18"/>
              </w:rPr>
              <w:t>4.3</w:t>
            </w:r>
          </w:p>
        </w:tc>
        <w:tc>
          <w:tcPr>
            <w:tcW w:w="990" w:type="dxa"/>
            <w:gridSpan w:val="4"/>
            <w:tcBorders>
              <w:top w:val="nil"/>
            </w:tcBorders>
            <w:vAlign w:val="center"/>
          </w:tcPr>
          <w:p w14:paraId="0CA14748" w14:textId="10F4B16D" w:rsidR="00F147AC" w:rsidRPr="00F41F91" w:rsidRDefault="00F147AC" w:rsidP="00F147AC">
            <w:pPr>
              <w:jc w:val="center"/>
              <w:rPr>
                <w:sz w:val="18"/>
              </w:rPr>
            </w:pPr>
            <w:r w:rsidRPr="00F754E7">
              <w:rPr>
                <w:sz w:val="18"/>
              </w:rPr>
              <w:t>N/A</w:t>
            </w:r>
          </w:p>
        </w:tc>
        <w:tc>
          <w:tcPr>
            <w:tcW w:w="900" w:type="dxa"/>
            <w:gridSpan w:val="3"/>
            <w:tcBorders>
              <w:top w:val="nil"/>
            </w:tcBorders>
            <w:vAlign w:val="center"/>
          </w:tcPr>
          <w:p w14:paraId="223856CC" w14:textId="32E2DD68" w:rsidR="00F147AC" w:rsidRPr="00F41F91" w:rsidRDefault="00F147AC" w:rsidP="00F147AC">
            <w:pPr>
              <w:jc w:val="center"/>
              <w:rPr>
                <w:sz w:val="18"/>
              </w:rPr>
            </w:pPr>
            <w:r>
              <w:rPr>
                <w:sz w:val="18"/>
              </w:rPr>
              <w:t>50</w:t>
            </w:r>
          </w:p>
        </w:tc>
        <w:tc>
          <w:tcPr>
            <w:tcW w:w="900" w:type="dxa"/>
            <w:tcBorders>
              <w:top w:val="nil"/>
            </w:tcBorders>
            <w:vAlign w:val="center"/>
          </w:tcPr>
          <w:p w14:paraId="66668814" w14:textId="568130DF" w:rsidR="00F147AC" w:rsidRPr="00F41F91" w:rsidRDefault="00F147AC" w:rsidP="00F147AC">
            <w:pPr>
              <w:jc w:val="center"/>
              <w:rPr>
                <w:sz w:val="18"/>
              </w:rPr>
            </w:pPr>
            <w:r>
              <w:rPr>
                <w:sz w:val="18"/>
              </w:rPr>
              <w:t>100</w:t>
            </w:r>
          </w:p>
        </w:tc>
        <w:tc>
          <w:tcPr>
            <w:tcW w:w="3464" w:type="dxa"/>
            <w:tcBorders>
              <w:top w:val="nil"/>
              <w:right w:val="single" w:sz="6" w:space="0" w:color="auto"/>
            </w:tcBorders>
            <w:vAlign w:val="center"/>
          </w:tcPr>
          <w:p w14:paraId="067F5B69" w14:textId="60BA9256" w:rsidR="00F147AC" w:rsidRPr="00F41F91" w:rsidRDefault="00F147AC" w:rsidP="00F147AC">
            <w:pPr>
              <w:jc w:val="center"/>
              <w:rPr>
                <w:sz w:val="18"/>
              </w:rPr>
            </w:pPr>
            <w:r>
              <w:rPr>
                <w:sz w:val="18"/>
              </w:rPr>
              <w:t>Discharge of oil drilling wastes and from metal refineries; erosion of natural deposits</w:t>
            </w:r>
          </w:p>
        </w:tc>
      </w:tr>
      <w:tr w:rsidR="00F36B12" w:rsidRPr="001F3468" w14:paraId="7030E547" w14:textId="77777777" w:rsidTr="006979B6">
        <w:trPr>
          <w:gridAfter w:val="1"/>
          <w:wAfter w:w="46" w:type="dxa"/>
          <w:trHeight w:val="432"/>
          <w:jc w:val="center"/>
        </w:trPr>
        <w:tc>
          <w:tcPr>
            <w:tcW w:w="2512" w:type="dxa"/>
            <w:gridSpan w:val="2"/>
            <w:tcBorders>
              <w:top w:val="nil"/>
              <w:left w:val="single" w:sz="6" w:space="0" w:color="auto"/>
            </w:tcBorders>
            <w:vAlign w:val="center"/>
          </w:tcPr>
          <w:p w14:paraId="5FE7B3C0" w14:textId="61599B96" w:rsidR="00F36B12" w:rsidRDefault="00F36B12" w:rsidP="00F36B12">
            <w:pPr>
              <w:ind w:left="180"/>
              <w:jc w:val="center"/>
              <w:rPr>
                <w:sz w:val="18"/>
              </w:rPr>
            </w:pPr>
            <w:r>
              <w:rPr>
                <w:sz w:val="18"/>
              </w:rPr>
              <w:t>Copper (ppm)</w:t>
            </w:r>
          </w:p>
        </w:tc>
        <w:tc>
          <w:tcPr>
            <w:tcW w:w="990" w:type="dxa"/>
            <w:gridSpan w:val="2"/>
            <w:tcBorders>
              <w:top w:val="nil"/>
            </w:tcBorders>
            <w:vAlign w:val="center"/>
          </w:tcPr>
          <w:p w14:paraId="56E7C4C9" w14:textId="7D6FA917" w:rsidR="00F36B12" w:rsidRPr="00F41F91" w:rsidRDefault="00F36B12" w:rsidP="00F36B12">
            <w:pPr>
              <w:jc w:val="center"/>
              <w:rPr>
                <w:sz w:val="18"/>
              </w:rPr>
            </w:pPr>
            <w:r>
              <w:rPr>
                <w:sz w:val="18"/>
              </w:rPr>
              <w:t>8/2021</w:t>
            </w:r>
          </w:p>
        </w:tc>
        <w:tc>
          <w:tcPr>
            <w:tcW w:w="1080" w:type="dxa"/>
            <w:gridSpan w:val="2"/>
            <w:tcBorders>
              <w:top w:val="nil"/>
            </w:tcBorders>
            <w:vAlign w:val="center"/>
          </w:tcPr>
          <w:p w14:paraId="14752C69" w14:textId="79067A32" w:rsidR="00F36B12" w:rsidRPr="00F41F91" w:rsidRDefault="00F36B12" w:rsidP="00F36B12">
            <w:pPr>
              <w:jc w:val="center"/>
              <w:rPr>
                <w:sz w:val="18"/>
              </w:rPr>
            </w:pPr>
            <w:r>
              <w:rPr>
                <w:sz w:val="18"/>
              </w:rPr>
              <w:t>0.024</w:t>
            </w:r>
          </w:p>
        </w:tc>
        <w:tc>
          <w:tcPr>
            <w:tcW w:w="990" w:type="dxa"/>
            <w:gridSpan w:val="4"/>
            <w:tcBorders>
              <w:top w:val="nil"/>
            </w:tcBorders>
            <w:vAlign w:val="center"/>
          </w:tcPr>
          <w:p w14:paraId="6E35865E" w14:textId="31D8D60F" w:rsidR="00F36B12" w:rsidRPr="00F754E7" w:rsidRDefault="00F36B12" w:rsidP="00F36B12">
            <w:pPr>
              <w:jc w:val="center"/>
              <w:rPr>
                <w:sz w:val="18"/>
              </w:rPr>
            </w:pPr>
            <w:r>
              <w:rPr>
                <w:sz w:val="18"/>
              </w:rPr>
              <w:t>N/A</w:t>
            </w:r>
          </w:p>
        </w:tc>
        <w:tc>
          <w:tcPr>
            <w:tcW w:w="900" w:type="dxa"/>
            <w:gridSpan w:val="3"/>
            <w:tcBorders>
              <w:top w:val="nil"/>
            </w:tcBorders>
            <w:vAlign w:val="center"/>
          </w:tcPr>
          <w:p w14:paraId="1670B644" w14:textId="06E47C78" w:rsidR="00F36B12" w:rsidRDefault="00F36B12" w:rsidP="00F36B12">
            <w:pPr>
              <w:jc w:val="center"/>
              <w:rPr>
                <w:sz w:val="18"/>
              </w:rPr>
            </w:pPr>
            <w:r>
              <w:rPr>
                <w:sz w:val="18"/>
              </w:rPr>
              <w:t>AL = 1.3</w:t>
            </w:r>
          </w:p>
        </w:tc>
        <w:tc>
          <w:tcPr>
            <w:tcW w:w="900" w:type="dxa"/>
            <w:tcBorders>
              <w:top w:val="nil"/>
            </w:tcBorders>
            <w:vAlign w:val="center"/>
          </w:tcPr>
          <w:p w14:paraId="7D0D1AC0" w14:textId="4D1D7A56" w:rsidR="00F36B12" w:rsidRDefault="00F36B12" w:rsidP="00F36B12">
            <w:pPr>
              <w:jc w:val="center"/>
              <w:rPr>
                <w:sz w:val="18"/>
              </w:rPr>
            </w:pPr>
            <w:r>
              <w:rPr>
                <w:sz w:val="18"/>
              </w:rPr>
              <w:t>0.3</w:t>
            </w:r>
          </w:p>
        </w:tc>
        <w:tc>
          <w:tcPr>
            <w:tcW w:w="3464" w:type="dxa"/>
            <w:vAlign w:val="center"/>
          </w:tcPr>
          <w:p w14:paraId="7AC845F6" w14:textId="0FB66023" w:rsidR="00F36B12" w:rsidRPr="0096555F" w:rsidRDefault="00F36B12" w:rsidP="00F36B12">
            <w:pPr>
              <w:jc w:val="center"/>
              <w:rPr>
                <w:sz w:val="18"/>
              </w:rPr>
            </w:pPr>
            <w:r w:rsidRPr="00F36B12">
              <w:rPr>
                <w:sz w:val="18"/>
                <w:szCs w:val="18"/>
              </w:rPr>
              <w:t>Internal corrosion of household plumbing systems; erosion of natural deposits; leaching from wood preservatives</w:t>
            </w:r>
          </w:p>
        </w:tc>
      </w:tr>
      <w:tr w:rsidR="00F36B12" w:rsidRPr="001F3468" w14:paraId="3D7DF37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F36B12" w:rsidRPr="00F41F91" w:rsidRDefault="00F36B12" w:rsidP="00F36B12">
            <w:pPr>
              <w:ind w:left="180"/>
              <w:jc w:val="center"/>
              <w:rPr>
                <w:sz w:val="18"/>
              </w:rPr>
            </w:pPr>
            <w:r>
              <w:rPr>
                <w:sz w:val="18"/>
              </w:rPr>
              <w:t>Fluoride (ppm)</w:t>
            </w:r>
          </w:p>
        </w:tc>
        <w:tc>
          <w:tcPr>
            <w:tcW w:w="990" w:type="dxa"/>
            <w:gridSpan w:val="2"/>
            <w:tcBorders>
              <w:top w:val="nil"/>
            </w:tcBorders>
            <w:vAlign w:val="center"/>
          </w:tcPr>
          <w:p w14:paraId="0280631C" w14:textId="0F7D77AE" w:rsidR="00F36B12" w:rsidRPr="00F41F91" w:rsidRDefault="00D800DB" w:rsidP="00F36B12">
            <w:pPr>
              <w:jc w:val="center"/>
              <w:rPr>
                <w:sz w:val="18"/>
              </w:rPr>
            </w:pPr>
            <w:r>
              <w:rPr>
                <w:sz w:val="18"/>
              </w:rPr>
              <w:t>12/2021</w:t>
            </w:r>
          </w:p>
        </w:tc>
        <w:tc>
          <w:tcPr>
            <w:tcW w:w="1080" w:type="dxa"/>
            <w:gridSpan w:val="2"/>
            <w:tcBorders>
              <w:top w:val="nil"/>
            </w:tcBorders>
            <w:vAlign w:val="center"/>
          </w:tcPr>
          <w:p w14:paraId="1266E771" w14:textId="6EB195A7" w:rsidR="00F36B12" w:rsidRPr="00F41F91" w:rsidRDefault="00F36B12" w:rsidP="00F36B12">
            <w:pPr>
              <w:jc w:val="center"/>
              <w:rPr>
                <w:sz w:val="18"/>
              </w:rPr>
            </w:pPr>
            <w:r>
              <w:rPr>
                <w:sz w:val="18"/>
              </w:rPr>
              <w:t>0.2</w:t>
            </w:r>
          </w:p>
        </w:tc>
        <w:tc>
          <w:tcPr>
            <w:tcW w:w="990" w:type="dxa"/>
            <w:gridSpan w:val="4"/>
            <w:tcBorders>
              <w:top w:val="nil"/>
            </w:tcBorders>
            <w:vAlign w:val="center"/>
          </w:tcPr>
          <w:p w14:paraId="10C98B5C" w14:textId="4A80B865" w:rsidR="00F36B12" w:rsidRPr="00F41F91" w:rsidRDefault="00F36B12" w:rsidP="00F36B12">
            <w:pPr>
              <w:jc w:val="center"/>
              <w:rPr>
                <w:sz w:val="18"/>
              </w:rPr>
            </w:pPr>
            <w:r w:rsidRPr="00F754E7">
              <w:rPr>
                <w:sz w:val="18"/>
              </w:rPr>
              <w:t>N/A</w:t>
            </w:r>
          </w:p>
        </w:tc>
        <w:tc>
          <w:tcPr>
            <w:tcW w:w="900" w:type="dxa"/>
            <w:gridSpan w:val="3"/>
            <w:tcBorders>
              <w:top w:val="nil"/>
            </w:tcBorders>
            <w:vAlign w:val="center"/>
          </w:tcPr>
          <w:p w14:paraId="1EF40078" w14:textId="4454BDA4" w:rsidR="00F36B12" w:rsidRPr="00F41F91" w:rsidRDefault="00F36B12" w:rsidP="00F36B12">
            <w:pPr>
              <w:jc w:val="center"/>
              <w:rPr>
                <w:sz w:val="18"/>
              </w:rPr>
            </w:pPr>
            <w:r>
              <w:rPr>
                <w:sz w:val="18"/>
              </w:rPr>
              <w:t>2</w:t>
            </w:r>
          </w:p>
        </w:tc>
        <w:tc>
          <w:tcPr>
            <w:tcW w:w="900" w:type="dxa"/>
            <w:tcBorders>
              <w:top w:val="nil"/>
            </w:tcBorders>
            <w:vAlign w:val="center"/>
          </w:tcPr>
          <w:p w14:paraId="11C2D057" w14:textId="353CB90C" w:rsidR="00F36B12" w:rsidRPr="00F41F91" w:rsidRDefault="00F36B12" w:rsidP="00F36B12">
            <w:pPr>
              <w:jc w:val="center"/>
              <w:rPr>
                <w:sz w:val="18"/>
              </w:rPr>
            </w:pPr>
            <w:r>
              <w:rPr>
                <w:sz w:val="18"/>
              </w:rPr>
              <w:t>1</w:t>
            </w:r>
          </w:p>
        </w:tc>
        <w:tc>
          <w:tcPr>
            <w:tcW w:w="3464" w:type="dxa"/>
            <w:tcBorders>
              <w:top w:val="nil"/>
              <w:right w:val="single" w:sz="6" w:space="0" w:color="auto"/>
            </w:tcBorders>
            <w:vAlign w:val="center"/>
          </w:tcPr>
          <w:p w14:paraId="79BF5DC9" w14:textId="1D23ABEC" w:rsidR="00F36B12" w:rsidRPr="00F41F91" w:rsidRDefault="00F36B12" w:rsidP="00F36B12">
            <w:pPr>
              <w:jc w:val="center"/>
              <w:rPr>
                <w:sz w:val="18"/>
              </w:rPr>
            </w:pPr>
            <w:r>
              <w:rPr>
                <w:sz w:val="18"/>
              </w:rPr>
              <w:t>Erosion of natural deposits; runoff from orchards; glass and electronic production wastes</w:t>
            </w:r>
          </w:p>
        </w:tc>
      </w:tr>
      <w:tr w:rsidR="00F36B12" w:rsidRPr="001F3468" w14:paraId="2E5FD256" w14:textId="77777777" w:rsidTr="007C7020">
        <w:trPr>
          <w:gridAfter w:val="1"/>
          <w:wAfter w:w="46" w:type="dxa"/>
          <w:trHeight w:val="98"/>
          <w:jc w:val="center"/>
        </w:trPr>
        <w:tc>
          <w:tcPr>
            <w:tcW w:w="2512" w:type="dxa"/>
            <w:gridSpan w:val="2"/>
            <w:tcBorders>
              <w:top w:val="nil"/>
              <w:left w:val="single" w:sz="6" w:space="0" w:color="auto"/>
            </w:tcBorders>
            <w:vAlign w:val="center"/>
          </w:tcPr>
          <w:p w14:paraId="2EED9448" w14:textId="0C31BEF0" w:rsidR="00F36B12" w:rsidRPr="001D3B64" w:rsidRDefault="00F36B12" w:rsidP="00F36B12">
            <w:pPr>
              <w:ind w:left="180"/>
              <w:jc w:val="center"/>
              <w:rPr>
                <w:sz w:val="18"/>
              </w:rPr>
            </w:pPr>
            <w:r>
              <w:rPr>
                <w:sz w:val="18"/>
              </w:rPr>
              <w:t>Gross Alpha (pCi/L)</w:t>
            </w:r>
          </w:p>
        </w:tc>
        <w:tc>
          <w:tcPr>
            <w:tcW w:w="990" w:type="dxa"/>
            <w:gridSpan w:val="2"/>
            <w:tcBorders>
              <w:top w:val="nil"/>
            </w:tcBorders>
            <w:vAlign w:val="center"/>
          </w:tcPr>
          <w:p w14:paraId="6B5E5A35" w14:textId="7953C411" w:rsidR="00F36B12" w:rsidRPr="00DC020A" w:rsidRDefault="00F36B12" w:rsidP="00F36B12">
            <w:pPr>
              <w:jc w:val="center"/>
              <w:rPr>
                <w:sz w:val="18"/>
              </w:rPr>
            </w:pPr>
            <w:r>
              <w:rPr>
                <w:sz w:val="18"/>
              </w:rPr>
              <w:t>8/2021</w:t>
            </w:r>
          </w:p>
        </w:tc>
        <w:tc>
          <w:tcPr>
            <w:tcW w:w="1080" w:type="dxa"/>
            <w:gridSpan w:val="2"/>
            <w:tcBorders>
              <w:top w:val="nil"/>
            </w:tcBorders>
            <w:vAlign w:val="center"/>
          </w:tcPr>
          <w:p w14:paraId="1DB78B1B" w14:textId="099D50D1" w:rsidR="00F36B12" w:rsidRDefault="00F36B12" w:rsidP="00F36B12">
            <w:pPr>
              <w:jc w:val="center"/>
              <w:rPr>
                <w:sz w:val="18"/>
              </w:rPr>
            </w:pPr>
            <w:r>
              <w:rPr>
                <w:sz w:val="18"/>
              </w:rPr>
              <w:t>10.3</w:t>
            </w:r>
          </w:p>
        </w:tc>
        <w:tc>
          <w:tcPr>
            <w:tcW w:w="990" w:type="dxa"/>
            <w:gridSpan w:val="4"/>
            <w:tcBorders>
              <w:top w:val="nil"/>
            </w:tcBorders>
            <w:vAlign w:val="center"/>
          </w:tcPr>
          <w:p w14:paraId="25605B5C" w14:textId="6CA19FCC" w:rsidR="00F36B12" w:rsidRPr="00453388" w:rsidRDefault="00F36B12" w:rsidP="00F36B12">
            <w:pPr>
              <w:jc w:val="center"/>
              <w:rPr>
                <w:sz w:val="18"/>
              </w:rPr>
            </w:pPr>
            <w:r w:rsidRPr="00F754E7">
              <w:rPr>
                <w:sz w:val="18"/>
              </w:rPr>
              <w:t>N/A</w:t>
            </w:r>
          </w:p>
        </w:tc>
        <w:tc>
          <w:tcPr>
            <w:tcW w:w="900" w:type="dxa"/>
            <w:gridSpan w:val="3"/>
            <w:tcBorders>
              <w:top w:val="nil"/>
            </w:tcBorders>
            <w:vAlign w:val="center"/>
          </w:tcPr>
          <w:p w14:paraId="7C9D9602" w14:textId="440DD3CD" w:rsidR="00F36B12" w:rsidRDefault="00F36B12" w:rsidP="00F36B12">
            <w:pPr>
              <w:jc w:val="center"/>
              <w:rPr>
                <w:sz w:val="18"/>
              </w:rPr>
            </w:pPr>
            <w:r>
              <w:rPr>
                <w:sz w:val="18"/>
              </w:rPr>
              <w:t>15</w:t>
            </w:r>
          </w:p>
        </w:tc>
        <w:tc>
          <w:tcPr>
            <w:tcW w:w="900" w:type="dxa"/>
            <w:tcBorders>
              <w:top w:val="nil"/>
            </w:tcBorders>
            <w:vAlign w:val="center"/>
          </w:tcPr>
          <w:p w14:paraId="4490D6C5" w14:textId="61832BF9" w:rsidR="00F36B12" w:rsidRPr="00001557" w:rsidRDefault="00F36B12" w:rsidP="00F36B12">
            <w:pPr>
              <w:jc w:val="center"/>
              <w:rPr>
                <w:sz w:val="18"/>
              </w:rPr>
            </w:pPr>
            <w:r>
              <w:rPr>
                <w:sz w:val="18"/>
              </w:rPr>
              <w:t>(0)</w:t>
            </w:r>
          </w:p>
        </w:tc>
        <w:tc>
          <w:tcPr>
            <w:tcW w:w="3464" w:type="dxa"/>
            <w:tcBorders>
              <w:top w:val="nil"/>
              <w:right w:val="single" w:sz="6" w:space="0" w:color="auto"/>
            </w:tcBorders>
            <w:vAlign w:val="center"/>
          </w:tcPr>
          <w:p w14:paraId="038C09C7" w14:textId="003ADAC2" w:rsidR="00F36B12" w:rsidRPr="00001557" w:rsidRDefault="00F36B12" w:rsidP="00F36B12">
            <w:pPr>
              <w:jc w:val="center"/>
              <w:rPr>
                <w:sz w:val="18"/>
              </w:rPr>
            </w:pPr>
            <w:r w:rsidRPr="009E6B21">
              <w:rPr>
                <w:sz w:val="18"/>
              </w:rPr>
              <w:t>Erosion of natural deposits</w:t>
            </w:r>
          </w:p>
        </w:tc>
      </w:tr>
      <w:tr w:rsidR="00F36B12" w:rsidRPr="001F3468" w14:paraId="41077EA8" w14:textId="77777777" w:rsidTr="007C7020">
        <w:trPr>
          <w:gridAfter w:val="1"/>
          <w:wAfter w:w="46" w:type="dxa"/>
          <w:trHeight w:val="87"/>
          <w:jc w:val="center"/>
        </w:trPr>
        <w:tc>
          <w:tcPr>
            <w:tcW w:w="2512" w:type="dxa"/>
            <w:gridSpan w:val="2"/>
            <w:tcBorders>
              <w:top w:val="nil"/>
              <w:left w:val="single" w:sz="6" w:space="0" w:color="auto"/>
            </w:tcBorders>
            <w:vAlign w:val="center"/>
          </w:tcPr>
          <w:p w14:paraId="4D50D39C" w14:textId="0BBB77F3" w:rsidR="00F36B12" w:rsidRPr="001D3B64" w:rsidRDefault="00F36B12" w:rsidP="00F36B12">
            <w:pPr>
              <w:ind w:left="180"/>
              <w:jc w:val="center"/>
              <w:rPr>
                <w:sz w:val="18"/>
              </w:rPr>
            </w:pPr>
            <w:r>
              <w:rPr>
                <w:sz w:val="18"/>
              </w:rPr>
              <w:t>Lead (ppb)</w:t>
            </w:r>
          </w:p>
        </w:tc>
        <w:tc>
          <w:tcPr>
            <w:tcW w:w="990" w:type="dxa"/>
            <w:gridSpan w:val="2"/>
            <w:tcBorders>
              <w:top w:val="nil"/>
            </w:tcBorders>
            <w:vAlign w:val="center"/>
          </w:tcPr>
          <w:p w14:paraId="30D2E1D0" w14:textId="620511FC" w:rsidR="00F36B12" w:rsidRPr="00DC020A" w:rsidRDefault="00FD302A" w:rsidP="00F36B12">
            <w:pPr>
              <w:jc w:val="center"/>
              <w:rPr>
                <w:sz w:val="18"/>
              </w:rPr>
            </w:pPr>
            <w:r>
              <w:rPr>
                <w:sz w:val="18"/>
              </w:rPr>
              <w:t>8/2021</w:t>
            </w:r>
          </w:p>
        </w:tc>
        <w:tc>
          <w:tcPr>
            <w:tcW w:w="1080" w:type="dxa"/>
            <w:gridSpan w:val="2"/>
            <w:tcBorders>
              <w:top w:val="nil"/>
            </w:tcBorders>
            <w:vAlign w:val="center"/>
          </w:tcPr>
          <w:p w14:paraId="252DAFBF" w14:textId="62F4AA48" w:rsidR="00F36B12" w:rsidRDefault="00FD302A" w:rsidP="00F36B12">
            <w:pPr>
              <w:jc w:val="center"/>
              <w:rPr>
                <w:sz w:val="18"/>
              </w:rPr>
            </w:pPr>
            <w:r>
              <w:rPr>
                <w:sz w:val="18"/>
              </w:rPr>
              <w:t>2.2</w:t>
            </w:r>
          </w:p>
        </w:tc>
        <w:tc>
          <w:tcPr>
            <w:tcW w:w="990" w:type="dxa"/>
            <w:gridSpan w:val="4"/>
            <w:tcBorders>
              <w:top w:val="nil"/>
            </w:tcBorders>
            <w:vAlign w:val="center"/>
          </w:tcPr>
          <w:p w14:paraId="64BBFB4A" w14:textId="7F52D3F1" w:rsidR="00F36B12" w:rsidRPr="00F754E7" w:rsidRDefault="00FD302A" w:rsidP="00F36B12">
            <w:pPr>
              <w:jc w:val="center"/>
              <w:rPr>
                <w:sz w:val="18"/>
              </w:rPr>
            </w:pPr>
            <w:r>
              <w:rPr>
                <w:sz w:val="18"/>
              </w:rPr>
              <w:t>N/A</w:t>
            </w:r>
          </w:p>
        </w:tc>
        <w:tc>
          <w:tcPr>
            <w:tcW w:w="900" w:type="dxa"/>
            <w:gridSpan w:val="3"/>
            <w:tcBorders>
              <w:top w:val="nil"/>
            </w:tcBorders>
            <w:vAlign w:val="center"/>
          </w:tcPr>
          <w:p w14:paraId="1AA43BF9" w14:textId="07E6FE5F" w:rsidR="00F36B12" w:rsidRDefault="00FD302A" w:rsidP="00F36B12">
            <w:pPr>
              <w:jc w:val="center"/>
              <w:rPr>
                <w:sz w:val="18"/>
              </w:rPr>
            </w:pPr>
            <w:r>
              <w:rPr>
                <w:sz w:val="18"/>
              </w:rPr>
              <w:t>AL = 15</w:t>
            </w:r>
          </w:p>
        </w:tc>
        <w:tc>
          <w:tcPr>
            <w:tcW w:w="900" w:type="dxa"/>
            <w:tcBorders>
              <w:top w:val="nil"/>
            </w:tcBorders>
            <w:vAlign w:val="center"/>
          </w:tcPr>
          <w:p w14:paraId="299D7D20" w14:textId="19A93BE4" w:rsidR="00F36B12" w:rsidRPr="00001557" w:rsidRDefault="00FD302A" w:rsidP="00F36B12">
            <w:pPr>
              <w:jc w:val="center"/>
              <w:rPr>
                <w:sz w:val="18"/>
              </w:rPr>
            </w:pPr>
            <w:r>
              <w:rPr>
                <w:sz w:val="18"/>
              </w:rPr>
              <w:t>0.2</w:t>
            </w:r>
          </w:p>
        </w:tc>
        <w:tc>
          <w:tcPr>
            <w:tcW w:w="3464" w:type="dxa"/>
            <w:tcBorders>
              <w:top w:val="nil"/>
              <w:right w:val="single" w:sz="6" w:space="0" w:color="auto"/>
            </w:tcBorders>
            <w:vAlign w:val="center"/>
          </w:tcPr>
          <w:p w14:paraId="19D5FAE9" w14:textId="45E7F95B" w:rsidR="00F36B12" w:rsidRPr="00001557" w:rsidRDefault="00F36B12" w:rsidP="00F36B12">
            <w:pPr>
              <w:jc w:val="center"/>
              <w:rPr>
                <w:sz w:val="18"/>
              </w:rPr>
            </w:pPr>
            <w:r w:rsidRPr="00F36B12">
              <w:rPr>
                <w:sz w:val="18"/>
                <w:szCs w:val="18"/>
              </w:rPr>
              <w:t>Internal corrosion of household water plumbing systems; discharges from industrial manufacturers; erosion of natural deposits</w:t>
            </w:r>
          </w:p>
        </w:tc>
      </w:tr>
      <w:tr w:rsidR="00F36B12" w:rsidRPr="001F3468" w14:paraId="2EAE079A" w14:textId="77777777" w:rsidTr="007C7020">
        <w:trPr>
          <w:gridAfter w:val="1"/>
          <w:wAfter w:w="46" w:type="dxa"/>
          <w:trHeight w:val="432"/>
          <w:jc w:val="center"/>
        </w:trPr>
        <w:tc>
          <w:tcPr>
            <w:tcW w:w="2512" w:type="dxa"/>
            <w:gridSpan w:val="2"/>
            <w:tcBorders>
              <w:top w:val="nil"/>
              <w:left w:val="single" w:sz="6" w:space="0" w:color="auto"/>
            </w:tcBorders>
            <w:vAlign w:val="center"/>
          </w:tcPr>
          <w:p w14:paraId="488590B2" w14:textId="0EE5522F" w:rsidR="00F36B12" w:rsidRDefault="00F36B12" w:rsidP="00F36B12">
            <w:pPr>
              <w:ind w:left="180"/>
              <w:jc w:val="center"/>
              <w:rPr>
                <w:sz w:val="18"/>
              </w:rPr>
            </w:pPr>
            <w:r>
              <w:rPr>
                <w:sz w:val="18"/>
              </w:rPr>
              <w:t>Nickel (ppb)</w:t>
            </w:r>
          </w:p>
        </w:tc>
        <w:tc>
          <w:tcPr>
            <w:tcW w:w="990" w:type="dxa"/>
            <w:gridSpan w:val="2"/>
            <w:tcBorders>
              <w:top w:val="nil"/>
            </w:tcBorders>
            <w:vAlign w:val="center"/>
          </w:tcPr>
          <w:p w14:paraId="470CD4EE" w14:textId="643653BC" w:rsidR="00F36B12" w:rsidRPr="00DC020A" w:rsidRDefault="00FD302A" w:rsidP="00F36B12">
            <w:pPr>
              <w:jc w:val="center"/>
              <w:rPr>
                <w:sz w:val="18"/>
              </w:rPr>
            </w:pPr>
            <w:r>
              <w:rPr>
                <w:sz w:val="18"/>
              </w:rPr>
              <w:t>12/2021</w:t>
            </w:r>
          </w:p>
        </w:tc>
        <w:tc>
          <w:tcPr>
            <w:tcW w:w="1080" w:type="dxa"/>
            <w:gridSpan w:val="2"/>
            <w:tcBorders>
              <w:top w:val="nil"/>
            </w:tcBorders>
            <w:vAlign w:val="center"/>
          </w:tcPr>
          <w:p w14:paraId="52518740" w14:textId="633CDF29" w:rsidR="00F36B12" w:rsidRDefault="00FD302A" w:rsidP="00F36B12">
            <w:pPr>
              <w:jc w:val="center"/>
              <w:rPr>
                <w:sz w:val="18"/>
              </w:rPr>
            </w:pPr>
            <w:r>
              <w:rPr>
                <w:sz w:val="18"/>
              </w:rPr>
              <w:t>10</w:t>
            </w:r>
          </w:p>
        </w:tc>
        <w:tc>
          <w:tcPr>
            <w:tcW w:w="990" w:type="dxa"/>
            <w:gridSpan w:val="4"/>
            <w:tcBorders>
              <w:top w:val="nil"/>
            </w:tcBorders>
            <w:vAlign w:val="center"/>
          </w:tcPr>
          <w:p w14:paraId="1CBE8575" w14:textId="532CD805" w:rsidR="00F36B12" w:rsidRDefault="00F36B12" w:rsidP="00F36B12">
            <w:pPr>
              <w:jc w:val="center"/>
              <w:rPr>
                <w:sz w:val="18"/>
              </w:rPr>
            </w:pPr>
            <w:r w:rsidRPr="00F754E7">
              <w:rPr>
                <w:sz w:val="18"/>
              </w:rPr>
              <w:t>N/A</w:t>
            </w:r>
          </w:p>
        </w:tc>
        <w:tc>
          <w:tcPr>
            <w:tcW w:w="900" w:type="dxa"/>
            <w:gridSpan w:val="3"/>
            <w:tcBorders>
              <w:top w:val="nil"/>
            </w:tcBorders>
            <w:vAlign w:val="center"/>
          </w:tcPr>
          <w:p w14:paraId="54129FDC" w14:textId="6F42C545" w:rsidR="00F36B12" w:rsidRDefault="00F36B12" w:rsidP="00F36B12">
            <w:pPr>
              <w:jc w:val="center"/>
              <w:rPr>
                <w:sz w:val="18"/>
              </w:rPr>
            </w:pPr>
            <w:r>
              <w:rPr>
                <w:sz w:val="18"/>
              </w:rPr>
              <w:t>100</w:t>
            </w:r>
          </w:p>
        </w:tc>
        <w:tc>
          <w:tcPr>
            <w:tcW w:w="900" w:type="dxa"/>
            <w:tcBorders>
              <w:top w:val="nil"/>
            </w:tcBorders>
            <w:vAlign w:val="center"/>
          </w:tcPr>
          <w:p w14:paraId="698BAA43" w14:textId="0BB84C79" w:rsidR="00F36B12" w:rsidRDefault="00F36B12" w:rsidP="00F36B12">
            <w:pPr>
              <w:jc w:val="center"/>
              <w:rPr>
                <w:sz w:val="18"/>
              </w:rPr>
            </w:pPr>
            <w:r>
              <w:rPr>
                <w:sz w:val="18"/>
              </w:rPr>
              <w:t>12</w:t>
            </w:r>
          </w:p>
        </w:tc>
        <w:tc>
          <w:tcPr>
            <w:tcW w:w="3464" w:type="dxa"/>
            <w:tcBorders>
              <w:top w:val="nil"/>
              <w:right w:val="single" w:sz="6" w:space="0" w:color="auto"/>
            </w:tcBorders>
            <w:vAlign w:val="center"/>
          </w:tcPr>
          <w:p w14:paraId="2E0FC966" w14:textId="034DE384" w:rsidR="00F36B12" w:rsidRDefault="00F36B12" w:rsidP="00F36B12">
            <w:pPr>
              <w:jc w:val="center"/>
              <w:rPr>
                <w:sz w:val="18"/>
              </w:rPr>
            </w:pPr>
            <w:r w:rsidRPr="0096555F">
              <w:rPr>
                <w:sz w:val="18"/>
              </w:rPr>
              <w:t>Erosion of natural deposits; discharge from metal factories</w:t>
            </w:r>
          </w:p>
        </w:tc>
      </w:tr>
      <w:tr w:rsidR="00F36B12" w:rsidRPr="001F3468" w14:paraId="010C6575" w14:textId="77777777" w:rsidTr="007C7020">
        <w:trPr>
          <w:gridAfter w:val="1"/>
          <w:wAfter w:w="46" w:type="dxa"/>
          <w:trHeight w:val="432"/>
          <w:jc w:val="center"/>
        </w:trPr>
        <w:tc>
          <w:tcPr>
            <w:tcW w:w="2512" w:type="dxa"/>
            <w:gridSpan w:val="2"/>
            <w:tcBorders>
              <w:top w:val="nil"/>
              <w:left w:val="single" w:sz="6" w:space="0" w:color="auto"/>
            </w:tcBorders>
            <w:vAlign w:val="center"/>
          </w:tcPr>
          <w:p w14:paraId="5254C6A3" w14:textId="67FB4D95" w:rsidR="00F36B12" w:rsidRPr="00D800DB" w:rsidRDefault="00F36B12" w:rsidP="00F36B12">
            <w:pPr>
              <w:ind w:left="180"/>
              <w:jc w:val="center"/>
              <w:rPr>
                <w:b/>
                <w:bCs/>
                <w:sz w:val="18"/>
              </w:rPr>
            </w:pPr>
            <w:r w:rsidRPr="00D800DB">
              <w:rPr>
                <w:b/>
                <w:bCs/>
                <w:sz w:val="18"/>
              </w:rPr>
              <w:t>Nitrate as N (ppm)</w:t>
            </w:r>
            <w:r w:rsidR="00D800DB">
              <w:rPr>
                <w:b/>
                <w:bCs/>
                <w:sz w:val="18"/>
              </w:rPr>
              <w:t>*</w:t>
            </w:r>
          </w:p>
          <w:p w14:paraId="7CFB0F3C" w14:textId="24717D92" w:rsidR="00D800DB" w:rsidRPr="00D800DB" w:rsidRDefault="00D800DB" w:rsidP="00F36B12">
            <w:pPr>
              <w:ind w:left="180"/>
              <w:jc w:val="center"/>
              <w:rPr>
                <w:b/>
                <w:bCs/>
                <w:sz w:val="18"/>
              </w:rPr>
            </w:pPr>
            <w:r w:rsidRPr="00D800DB">
              <w:rPr>
                <w:b/>
                <w:bCs/>
                <w:sz w:val="18"/>
              </w:rPr>
              <w:t>*Raw source*</w:t>
            </w:r>
          </w:p>
        </w:tc>
        <w:tc>
          <w:tcPr>
            <w:tcW w:w="990" w:type="dxa"/>
            <w:gridSpan w:val="2"/>
            <w:tcBorders>
              <w:top w:val="nil"/>
            </w:tcBorders>
            <w:vAlign w:val="center"/>
          </w:tcPr>
          <w:p w14:paraId="0B0AD385" w14:textId="77777777" w:rsidR="00F36B12" w:rsidRPr="00D800DB" w:rsidRDefault="00FD302A" w:rsidP="00F36B12">
            <w:pPr>
              <w:jc w:val="center"/>
              <w:rPr>
                <w:b/>
                <w:bCs/>
                <w:sz w:val="18"/>
              </w:rPr>
            </w:pPr>
            <w:r w:rsidRPr="00D800DB">
              <w:rPr>
                <w:b/>
                <w:bCs/>
                <w:sz w:val="18"/>
              </w:rPr>
              <w:t>1/2022,</w:t>
            </w:r>
          </w:p>
          <w:p w14:paraId="46847964" w14:textId="08DC1E69" w:rsidR="00FD302A" w:rsidRPr="00D800DB" w:rsidRDefault="00FD302A" w:rsidP="00F36B12">
            <w:pPr>
              <w:jc w:val="center"/>
              <w:rPr>
                <w:b/>
                <w:bCs/>
                <w:sz w:val="18"/>
              </w:rPr>
            </w:pPr>
            <w:r w:rsidRPr="00D800DB">
              <w:rPr>
                <w:b/>
                <w:bCs/>
                <w:sz w:val="18"/>
              </w:rPr>
              <w:t>2/2022</w:t>
            </w:r>
          </w:p>
        </w:tc>
        <w:tc>
          <w:tcPr>
            <w:tcW w:w="1080" w:type="dxa"/>
            <w:gridSpan w:val="2"/>
            <w:tcBorders>
              <w:top w:val="nil"/>
            </w:tcBorders>
            <w:vAlign w:val="center"/>
          </w:tcPr>
          <w:p w14:paraId="6331D043" w14:textId="061D1313" w:rsidR="00F36B12" w:rsidRPr="00D800DB" w:rsidRDefault="00FD302A" w:rsidP="00F36B12">
            <w:pPr>
              <w:jc w:val="center"/>
              <w:rPr>
                <w:b/>
                <w:bCs/>
                <w:sz w:val="18"/>
              </w:rPr>
            </w:pPr>
            <w:r w:rsidRPr="00D800DB">
              <w:rPr>
                <w:b/>
                <w:bCs/>
                <w:sz w:val="18"/>
              </w:rPr>
              <w:t>61</w:t>
            </w:r>
            <w:r w:rsidR="00D800DB" w:rsidRPr="00D800DB">
              <w:rPr>
                <w:b/>
                <w:bCs/>
                <w:sz w:val="18"/>
              </w:rPr>
              <w:t>*</w:t>
            </w:r>
          </w:p>
        </w:tc>
        <w:tc>
          <w:tcPr>
            <w:tcW w:w="990" w:type="dxa"/>
            <w:gridSpan w:val="4"/>
            <w:tcBorders>
              <w:top w:val="nil"/>
            </w:tcBorders>
            <w:vAlign w:val="center"/>
          </w:tcPr>
          <w:p w14:paraId="090F7981" w14:textId="26446344" w:rsidR="00F36B12" w:rsidRPr="00D800DB" w:rsidRDefault="00FD302A" w:rsidP="00F36B12">
            <w:pPr>
              <w:jc w:val="center"/>
              <w:rPr>
                <w:b/>
                <w:bCs/>
                <w:sz w:val="18"/>
              </w:rPr>
            </w:pPr>
            <w:r w:rsidRPr="00D800DB">
              <w:rPr>
                <w:b/>
                <w:bCs/>
                <w:sz w:val="18"/>
              </w:rPr>
              <w:t xml:space="preserve">4.6 – 118 </w:t>
            </w:r>
          </w:p>
        </w:tc>
        <w:tc>
          <w:tcPr>
            <w:tcW w:w="900" w:type="dxa"/>
            <w:gridSpan w:val="3"/>
            <w:tcBorders>
              <w:top w:val="nil"/>
            </w:tcBorders>
            <w:vAlign w:val="center"/>
          </w:tcPr>
          <w:p w14:paraId="31B4F134" w14:textId="2015D647" w:rsidR="00F36B12" w:rsidRPr="00D800DB" w:rsidRDefault="00F36B12" w:rsidP="00F36B12">
            <w:pPr>
              <w:jc w:val="center"/>
              <w:rPr>
                <w:b/>
                <w:bCs/>
                <w:sz w:val="18"/>
              </w:rPr>
            </w:pPr>
            <w:r w:rsidRPr="00D800DB">
              <w:rPr>
                <w:b/>
                <w:bCs/>
                <w:sz w:val="18"/>
              </w:rPr>
              <w:t>10</w:t>
            </w:r>
          </w:p>
        </w:tc>
        <w:tc>
          <w:tcPr>
            <w:tcW w:w="900" w:type="dxa"/>
            <w:tcBorders>
              <w:top w:val="nil"/>
            </w:tcBorders>
            <w:vAlign w:val="center"/>
          </w:tcPr>
          <w:p w14:paraId="0596193B" w14:textId="00CA259B" w:rsidR="00F36B12" w:rsidRPr="00D800DB" w:rsidRDefault="00F36B12" w:rsidP="00F36B12">
            <w:pPr>
              <w:jc w:val="center"/>
              <w:rPr>
                <w:b/>
                <w:bCs/>
                <w:sz w:val="18"/>
              </w:rPr>
            </w:pPr>
            <w:r w:rsidRPr="00D800DB">
              <w:rPr>
                <w:b/>
                <w:bCs/>
                <w:sz w:val="18"/>
              </w:rPr>
              <w:t>10</w:t>
            </w:r>
          </w:p>
        </w:tc>
        <w:tc>
          <w:tcPr>
            <w:tcW w:w="3464" w:type="dxa"/>
            <w:tcBorders>
              <w:top w:val="nil"/>
              <w:right w:val="single" w:sz="6" w:space="0" w:color="auto"/>
            </w:tcBorders>
            <w:vAlign w:val="center"/>
          </w:tcPr>
          <w:p w14:paraId="6A52AEE5" w14:textId="66116D8B" w:rsidR="00F36B12" w:rsidRPr="00D800DB" w:rsidRDefault="00F36B12" w:rsidP="00F36B12">
            <w:pPr>
              <w:jc w:val="center"/>
              <w:rPr>
                <w:b/>
                <w:bCs/>
                <w:sz w:val="18"/>
              </w:rPr>
            </w:pPr>
            <w:r w:rsidRPr="00D800DB">
              <w:rPr>
                <w:b/>
                <w:bCs/>
                <w:sz w:val="18"/>
              </w:rPr>
              <w:t>Runoff and leaching from fertilizer use; leaching from septic tanks and sewage; erosion of natural deposits</w:t>
            </w:r>
          </w:p>
        </w:tc>
      </w:tr>
      <w:tr w:rsidR="00FD302A" w:rsidRPr="001F3468" w14:paraId="04853069" w14:textId="77777777" w:rsidTr="007C7020">
        <w:trPr>
          <w:gridAfter w:val="1"/>
          <w:wAfter w:w="46" w:type="dxa"/>
          <w:trHeight w:val="432"/>
          <w:jc w:val="center"/>
        </w:trPr>
        <w:tc>
          <w:tcPr>
            <w:tcW w:w="2512" w:type="dxa"/>
            <w:gridSpan w:val="2"/>
            <w:tcBorders>
              <w:top w:val="nil"/>
              <w:left w:val="single" w:sz="6" w:space="0" w:color="auto"/>
            </w:tcBorders>
            <w:vAlign w:val="center"/>
          </w:tcPr>
          <w:p w14:paraId="2D9DBCD2" w14:textId="77777777" w:rsidR="00FD302A" w:rsidRDefault="00FD302A" w:rsidP="00FD302A">
            <w:pPr>
              <w:ind w:left="180"/>
              <w:jc w:val="center"/>
              <w:rPr>
                <w:sz w:val="18"/>
              </w:rPr>
            </w:pPr>
            <w:r>
              <w:rPr>
                <w:sz w:val="18"/>
              </w:rPr>
              <w:lastRenderedPageBreak/>
              <w:t>Nitrate as N (ppm)</w:t>
            </w:r>
          </w:p>
          <w:p w14:paraId="1467E0A7" w14:textId="20EF8103" w:rsidR="00D800DB" w:rsidRDefault="00D800DB" w:rsidP="00FD302A">
            <w:pPr>
              <w:ind w:left="180"/>
              <w:jc w:val="center"/>
              <w:rPr>
                <w:sz w:val="18"/>
              </w:rPr>
            </w:pPr>
            <w:r>
              <w:rPr>
                <w:sz w:val="18"/>
              </w:rPr>
              <w:t>*Treated water*</w:t>
            </w:r>
          </w:p>
        </w:tc>
        <w:tc>
          <w:tcPr>
            <w:tcW w:w="990" w:type="dxa"/>
            <w:gridSpan w:val="2"/>
            <w:tcBorders>
              <w:top w:val="nil"/>
            </w:tcBorders>
            <w:vAlign w:val="center"/>
          </w:tcPr>
          <w:p w14:paraId="702213EC" w14:textId="63F448C6" w:rsidR="00FD302A" w:rsidRPr="00DC020A" w:rsidRDefault="00D800DB" w:rsidP="00FD302A">
            <w:pPr>
              <w:jc w:val="center"/>
              <w:rPr>
                <w:sz w:val="18"/>
              </w:rPr>
            </w:pPr>
            <w:r>
              <w:rPr>
                <w:sz w:val="18"/>
              </w:rPr>
              <w:t>3/2022, 12/2022</w:t>
            </w:r>
          </w:p>
        </w:tc>
        <w:tc>
          <w:tcPr>
            <w:tcW w:w="1080" w:type="dxa"/>
            <w:gridSpan w:val="2"/>
            <w:tcBorders>
              <w:top w:val="nil"/>
            </w:tcBorders>
            <w:vAlign w:val="center"/>
          </w:tcPr>
          <w:p w14:paraId="666339D8" w14:textId="1F170FE9" w:rsidR="00FD302A" w:rsidRDefault="00D800DB" w:rsidP="00FD302A">
            <w:pPr>
              <w:jc w:val="center"/>
              <w:rPr>
                <w:sz w:val="18"/>
              </w:rPr>
            </w:pPr>
            <w:r>
              <w:rPr>
                <w:sz w:val="18"/>
              </w:rPr>
              <w:t>1.7</w:t>
            </w:r>
          </w:p>
        </w:tc>
        <w:tc>
          <w:tcPr>
            <w:tcW w:w="990" w:type="dxa"/>
            <w:gridSpan w:val="4"/>
            <w:tcBorders>
              <w:top w:val="nil"/>
            </w:tcBorders>
            <w:vAlign w:val="center"/>
          </w:tcPr>
          <w:p w14:paraId="07AF1014" w14:textId="6CBF82B0" w:rsidR="00FD302A" w:rsidRPr="00F754E7" w:rsidRDefault="00D800DB" w:rsidP="00FD302A">
            <w:pPr>
              <w:jc w:val="center"/>
              <w:rPr>
                <w:sz w:val="18"/>
              </w:rPr>
            </w:pPr>
            <w:r>
              <w:rPr>
                <w:sz w:val="18"/>
              </w:rPr>
              <w:t>1.2 – 2.2</w:t>
            </w:r>
          </w:p>
        </w:tc>
        <w:tc>
          <w:tcPr>
            <w:tcW w:w="900" w:type="dxa"/>
            <w:gridSpan w:val="3"/>
            <w:tcBorders>
              <w:top w:val="nil"/>
            </w:tcBorders>
            <w:vAlign w:val="center"/>
          </w:tcPr>
          <w:p w14:paraId="6208855D" w14:textId="70253022" w:rsidR="00FD302A" w:rsidRDefault="00FD302A" w:rsidP="00FD302A">
            <w:pPr>
              <w:jc w:val="center"/>
              <w:rPr>
                <w:sz w:val="18"/>
              </w:rPr>
            </w:pPr>
            <w:r>
              <w:rPr>
                <w:sz w:val="18"/>
              </w:rPr>
              <w:t>10</w:t>
            </w:r>
          </w:p>
        </w:tc>
        <w:tc>
          <w:tcPr>
            <w:tcW w:w="900" w:type="dxa"/>
            <w:tcBorders>
              <w:top w:val="nil"/>
            </w:tcBorders>
            <w:vAlign w:val="center"/>
          </w:tcPr>
          <w:p w14:paraId="7BF1202A" w14:textId="5DB47DD6" w:rsidR="00FD302A" w:rsidRDefault="00FD302A" w:rsidP="00FD302A">
            <w:pPr>
              <w:jc w:val="center"/>
              <w:rPr>
                <w:sz w:val="18"/>
              </w:rPr>
            </w:pPr>
            <w:r>
              <w:rPr>
                <w:sz w:val="18"/>
              </w:rPr>
              <w:t>10</w:t>
            </w:r>
          </w:p>
        </w:tc>
        <w:tc>
          <w:tcPr>
            <w:tcW w:w="3464" w:type="dxa"/>
            <w:tcBorders>
              <w:top w:val="nil"/>
              <w:right w:val="single" w:sz="6" w:space="0" w:color="auto"/>
            </w:tcBorders>
            <w:vAlign w:val="center"/>
          </w:tcPr>
          <w:p w14:paraId="6C6BF439" w14:textId="704C73C0" w:rsidR="00FD302A" w:rsidRDefault="00FD302A" w:rsidP="00FD302A">
            <w:pPr>
              <w:jc w:val="center"/>
              <w:rPr>
                <w:sz w:val="18"/>
              </w:rPr>
            </w:pPr>
            <w:r>
              <w:rPr>
                <w:sz w:val="18"/>
              </w:rPr>
              <w:t>Runoff and leaching from fertilizer use; leaching from septic tanks and sewage; erosion of natural deposits</w:t>
            </w:r>
          </w:p>
        </w:tc>
      </w:tr>
      <w:tr w:rsidR="00FD302A" w:rsidRPr="001F3468" w14:paraId="17E186A4" w14:textId="77777777" w:rsidTr="007C7020">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FD302A" w:rsidRDefault="00FD302A" w:rsidP="00FD302A">
            <w:pPr>
              <w:ind w:left="180"/>
              <w:jc w:val="center"/>
              <w:rPr>
                <w:sz w:val="18"/>
              </w:rPr>
            </w:pPr>
            <w:r>
              <w:rPr>
                <w:sz w:val="18"/>
              </w:rPr>
              <w:t>Selenium (ppb)</w:t>
            </w:r>
          </w:p>
        </w:tc>
        <w:tc>
          <w:tcPr>
            <w:tcW w:w="990" w:type="dxa"/>
            <w:gridSpan w:val="2"/>
            <w:tcBorders>
              <w:top w:val="nil"/>
              <w:bottom w:val="single" w:sz="4" w:space="0" w:color="auto"/>
            </w:tcBorders>
            <w:vAlign w:val="center"/>
          </w:tcPr>
          <w:p w14:paraId="5BEDB63B" w14:textId="70051A81" w:rsidR="00FD302A" w:rsidRPr="00DC020A" w:rsidRDefault="00D800DB" w:rsidP="00FD302A">
            <w:pPr>
              <w:jc w:val="center"/>
              <w:rPr>
                <w:sz w:val="18"/>
              </w:rPr>
            </w:pPr>
            <w:r>
              <w:rPr>
                <w:sz w:val="18"/>
              </w:rPr>
              <w:t>12/2021</w:t>
            </w:r>
          </w:p>
        </w:tc>
        <w:tc>
          <w:tcPr>
            <w:tcW w:w="1080" w:type="dxa"/>
            <w:gridSpan w:val="2"/>
            <w:tcBorders>
              <w:top w:val="nil"/>
              <w:bottom w:val="single" w:sz="4" w:space="0" w:color="auto"/>
            </w:tcBorders>
            <w:vAlign w:val="center"/>
          </w:tcPr>
          <w:p w14:paraId="4974D112" w14:textId="05D5C0F9" w:rsidR="00FD302A" w:rsidRDefault="00D800DB" w:rsidP="00FD302A">
            <w:pPr>
              <w:jc w:val="center"/>
              <w:rPr>
                <w:sz w:val="18"/>
              </w:rPr>
            </w:pPr>
            <w:r>
              <w:rPr>
                <w:sz w:val="18"/>
              </w:rPr>
              <w:t>5.5</w:t>
            </w:r>
          </w:p>
        </w:tc>
        <w:tc>
          <w:tcPr>
            <w:tcW w:w="990" w:type="dxa"/>
            <w:gridSpan w:val="4"/>
            <w:tcBorders>
              <w:top w:val="nil"/>
              <w:bottom w:val="single" w:sz="4" w:space="0" w:color="auto"/>
            </w:tcBorders>
            <w:vAlign w:val="center"/>
          </w:tcPr>
          <w:p w14:paraId="21857F00" w14:textId="7BA36CB1" w:rsidR="00FD302A" w:rsidRPr="00F754E7" w:rsidRDefault="00FD302A" w:rsidP="00FD302A">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FD302A" w:rsidRDefault="00FD302A" w:rsidP="00FD302A">
            <w:pPr>
              <w:jc w:val="center"/>
              <w:rPr>
                <w:sz w:val="18"/>
              </w:rPr>
            </w:pPr>
            <w:r>
              <w:rPr>
                <w:sz w:val="18"/>
              </w:rPr>
              <w:t>50</w:t>
            </w:r>
          </w:p>
        </w:tc>
        <w:tc>
          <w:tcPr>
            <w:tcW w:w="900" w:type="dxa"/>
            <w:tcBorders>
              <w:top w:val="nil"/>
              <w:bottom w:val="single" w:sz="4" w:space="0" w:color="auto"/>
            </w:tcBorders>
            <w:vAlign w:val="center"/>
          </w:tcPr>
          <w:p w14:paraId="753D7CD5" w14:textId="5A8982BD" w:rsidR="00FD302A" w:rsidRDefault="00FD302A" w:rsidP="00FD302A">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FD302A" w:rsidRPr="009E6B21" w:rsidRDefault="00FD302A" w:rsidP="00FD302A">
            <w:pPr>
              <w:jc w:val="center"/>
              <w:rPr>
                <w:sz w:val="18"/>
              </w:rPr>
            </w:pPr>
            <w:r w:rsidRPr="0096555F">
              <w:rPr>
                <w:sz w:val="18"/>
              </w:rPr>
              <w:t>Discharge from petroleum, glass, and metal refineries; erosion of natural deposits; discharge from mines and chemical manufacturers; runoff from livestock lots (feed additive)</w:t>
            </w:r>
          </w:p>
        </w:tc>
      </w:tr>
      <w:tr w:rsidR="00FD302A" w:rsidRPr="001F3468" w14:paraId="3325AB52" w14:textId="77777777" w:rsidTr="007C7020">
        <w:trPr>
          <w:gridAfter w:val="1"/>
          <w:wAfter w:w="46" w:type="dxa"/>
          <w:trHeight w:val="107"/>
          <w:jc w:val="center"/>
        </w:trPr>
        <w:tc>
          <w:tcPr>
            <w:tcW w:w="2512" w:type="dxa"/>
            <w:gridSpan w:val="2"/>
            <w:tcBorders>
              <w:left w:val="single" w:sz="4" w:space="0" w:color="auto"/>
              <w:bottom w:val="single" w:sz="4" w:space="0" w:color="auto"/>
            </w:tcBorders>
            <w:vAlign w:val="center"/>
          </w:tcPr>
          <w:p w14:paraId="61E8D8CC" w14:textId="361DDAF8" w:rsidR="00FD302A" w:rsidRPr="00F41F91" w:rsidRDefault="00FD302A" w:rsidP="00FD302A">
            <w:pPr>
              <w:ind w:left="180"/>
              <w:jc w:val="center"/>
              <w:rPr>
                <w:sz w:val="18"/>
              </w:rPr>
            </w:pPr>
            <w:r>
              <w:rPr>
                <w:sz w:val="18"/>
              </w:rPr>
              <w:t>Uranium (pCi/L)</w:t>
            </w:r>
          </w:p>
        </w:tc>
        <w:tc>
          <w:tcPr>
            <w:tcW w:w="990" w:type="dxa"/>
            <w:gridSpan w:val="2"/>
            <w:tcBorders>
              <w:bottom w:val="single" w:sz="4" w:space="0" w:color="auto"/>
            </w:tcBorders>
            <w:vAlign w:val="center"/>
          </w:tcPr>
          <w:p w14:paraId="3CD1FB67" w14:textId="6E0E166F" w:rsidR="00FD302A" w:rsidRPr="00F41F91" w:rsidRDefault="00FD302A" w:rsidP="00FD302A">
            <w:pPr>
              <w:jc w:val="center"/>
              <w:rPr>
                <w:sz w:val="18"/>
              </w:rPr>
            </w:pPr>
            <w:r>
              <w:rPr>
                <w:sz w:val="18"/>
              </w:rPr>
              <w:t>8/2021</w:t>
            </w:r>
          </w:p>
        </w:tc>
        <w:tc>
          <w:tcPr>
            <w:tcW w:w="1080" w:type="dxa"/>
            <w:gridSpan w:val="2"/>
            <w:tcBorders>
              <w:bottom w:val="single" w:sz="4" w:space="0" w:color="auto"/>
            </w:tcBorders>
            <w:vAlign w:val="center"/>
          </w:tcPr>
          <w:p w14:paraId="5EA66A78" w14:textId="2A9240B9" w:rsidR="00FD302A" w:rsidRPr="00F41F91" w:rsidRDefault="00FD302A" w:rsidP="00FD302A">
            <w:pPr>
              <w:jc w:val="center"/>
              <w:rPr>
                <w:sz w:val="18"/>
              </w:rPr>
            </w:pPr>
            <w:r>
              <w:rPr>
                <w:sz w:val="18"/>
              </w:rPr>
              <w:t>11.1</w:t>
            </w:r>
          </w:p>
        </w:tc>
        <w:tc>
          <w:tcPr>
            <w:tcW w:w="990" w:type="dxa"/>
            <w:gridSpan w:val="4"/>
            <w:tcBorders>
              <w:bottom w:val="single" w:sz="4" w:space="0" w:color="auto"/>
            </w:tcBorders>
            <w:vAlign w:val="center"/>
          </w:tcPr>
          <w:p w14:paraId="314F6572" w14:textId="39E0232A" w:rsidR="00FD302A" w:rsidRPr="00F41F91" w:rsidRDefault="00FD302A" w:rsidP="00FD302A">
            <w:pPr>
              <w:jc w:val="center"/>
              <w:rPr>
                <w:sz w:val="18"/>
              </w:rPr>
            </w:pPr>
            <w:r w:rsidRPr="00F754E7">
              <w:rPr>
                <w:sz w:val="18"/>
              </w:rPr>
              <w:t>N/A</w:t>
            </w:r>
          </w:p>
        </w:tc>
        <w:tc>
          <w:tcPr>
            <w:tcW w:w="900" w:type="dxa"/>
            <w:gridSpan w:val="3"/>
            <w:tcBorders>
              <w:bottom w:val="single" w:sz="4" w:space="0" w:color="auto"/>
            </w:tcBorders>
            <w:vAlign w:val="center"/>
          </w:tcPr>
          <w:p w14:paraId="4DF396D0" w14:textId="6F3FE650" w:rsidR="00FD302A" w:rsidRPr="00F41F91" w:rsidRDefault="00FD302A" w:rsidP="00FD302A">
            <w:pPr>
              <w:jc w:val="center"/>
              <w:rPr>
                <w:sz w:val="18"/>
              </w:rPr>
            </w:pPr>
            <w:r>
              <w:rPr>
                <w:sz w:val="18"/>
              </w:rPr>
              <w:t>20</w:t>
            </w:r>
          </w:p>
        </w:tc>
        <w:tc>
          <w:tcPr>
            <w:tcW w:w="900" w:type="dxa"/>
            <w:tcBorders>
              <w:bottom w:val="single" w:sz="4" w:space="0" w:color="auto"/>
            </w:tcBorders>
            <w:vAlign w:val="center"/>
          </w:tcPr>
          <w:p w14:paraId="14ED7F95" w14:textId="095F6F24" w:rsidR="00FD302A" w:rsidRPr="00F41F91" w:rsidRDefault="00FD302A" w:rsidP="00FD302A">
            <w:pPr>
              <w:jc w:val="center"/>
              <w:rPr>
                <w:sz w:val="18"/>
              </w:rPr>
            </w:pPr>
            <w:r>
              <w:rPr>
                <w:sz w:val="18"/>
              </w:rPr>
              <w:t>(0)</w:t>
            </w:r>
          </w:p>
        </w:tc>
        <w:tc>
          <w:tcPr>
            <w:tcW w:w="3464" w:type="dxa"/>
            <w:tcBorders>
              <w:bottom w:val="single" w:sz="4" w:space="0" w:color="auto"/>
              <w:right w:val="single" w:sz="4" w:space="0" w:color="auto"/>
            </w:tcBorders>
            <w:vAlign w:val="center"/>
          </w:tcPr>
          <w:p w14:paraId="76443EAF" w14:textId="2D376FAD" w:rsidR="00FD302A" w:rsidRPr="00F41F91" w:rsidRDefault="00FD302A" w:rsidP="00FD302A">
            <w:pPr>
              <w:jc w:val="center"/>
              <w:rPr>
                <w:sz w:val="18"/>
              </w:rPr>
            </w:pPr>
            <w:r w:rsidRPr="009E6B21">
              <w:rPr>
                <w:sz w:val="18"/>
              </w:rPr>
              <w:t>Erosion of natural deposits</w:t>
            </w:r>
          </w:p>
        </w:tc>
      </w:tr>
      <w:tr w:rsidR="00FD302A"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FD302A" w:rsidRPr="00F41F91" w:rsidRDefault="00FD302A" w:rsidP="00FD302A">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D302A"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FD302A" w:rsidRPr="00F41F91" w:rsidRDefault="00FD302A" w:rsidP="00FD302A">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FD302A" w:rsidRPr="00F41F91" w:rsidRDefault="00FD302A" w:rsidP="00FD302A">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54B4C974" w:rsidR="00FD302A" w:rsidRPr="00F41F91" w:rsidRDefault="00FD302A" w:rsidP="00FD302A">
            <w:pPr>
              <w:jc w:val="center"/>
              <w:rPr>
                <w:b/>
                <w:sz w:val="18"/>
              </w:rPr>
            </w:pPr>
            <w:r>
              <w:rPr>
                <w:b/>
                <w:sz w:val="18"/>
              </w:rPr>
              <w:t>Average</w:t>
            </w:r>
            <w:r w:rsidRPr="00F41F91">
              <w:rPr>
                <w:b/>
                <w:sz w:val="18"/>
              </w:rPr>
              <w:t xml:space="preserve"> Level Detected</w:t>
            </w:r>
          </w:p>
        </w:tc>
        <w:tc>
          <w:tcPr>
            <w:tcW w:w="964" w:type="dxa"/>
            <w:gridSpan w:val="3"/>
            <w:tcBorders>
              <w:top w:val="single" w:sz="18" w:space="0" w:color="auto"/>
              <w:bottom w:val="double" w:sz="6" w:space="0" w:color="auto"/>
            </w:tcBorders>
            <w:vAlign w:val="center"/>
          </w:tcPr>
          <w:p w14:paraId="5C630E53" w14:textId="77777777" w:rsidR="00FD302A" w:rsidRPr="00F41F91" w:rsidRDefault="00FD302A" w:rsidP="00FD302A">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FD302A" w:rsidRPr="00F41F91" w:rsidRDefault="00FD302A" w:rsidP="00FD302A">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FD302A" w:rsidRPr="00F41F91" w:rsidRDefault="00FD302A" w:rsidP="00FD302A">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D800DB" w:rsidRPr="001F3468" w14:paraId="51CC94F2" w14:textId="77777777" w:rsidTr="00054CA2">
        <w:trPr>
          <w:trHeight w:val="87"/>
          <w:jc w:val="center"/>
        </w:trPr>
        <w:tc>
          <w:tcPr>
            <w:tcW w:w="2872" w:type="dxa"/>
            <w:gridSpan w:val="3"/>
            <w:tcBorders>
              <w:left w:val="single" w:sz="6" w:space="0" w:color="auto"/>
            </w:tcBorders>
            <w:vAlign w:val="center"/>
          </w:tcPr>
          <w:p w14:paraId="3DAB9A83" w14:textId="668D5BFD" w:rsidR="00D800DB" w:rsidRPr="00F41F91" w:rsidRDefault="00D800DB" w:rsidP="00D800DB">
            <w:pPr>
              <w:jc w:val="center"/>
              <w:rPr>
                <w:sz w:val="18"/>
              </w:rPr>
            </w:pPr>
            <w:r>
              <w:rPr>
                <w:sz w:val="18"/>
              </w:rPr>
              <w:t>Chloride (ppm)</w:t>
            </w:r>
          </w:p>
        </w:tc>
        <w:tc>
          <w:tcPr>
            <w:tcW w:w="900" w:type="dxa"/>
            <w:gridSpan w:val="2"/>
          </w:tcPr>
          <w:p w14:paraId="7B53609D" w14:textId="12C4BD44" w:rsidR="00D800DB" w:rsidRPr="00F41F91" w:rsidRDefault="00D800DB" w:rsidP="00D800DB">
            <w:pPr>
              <w:jc w:val="center"/>
              <w:rPr>
                <w:sz w:val="18"/>
              </w:rPr>
            </w:pPr>
            <w:r w:rsidRPr="00C240A3">
              <w:rPr>
                <w:sz w:val="18"/>
              </w:rPr>
              <w:t>12/2021</w:t>
            </w:r>
          </w:p>
        </w:tc>
        <w:tc>
          <w:tcPr>
            <w:tcW w:w="836" w:type="dxa"/>
            <w:gridSpan w:val="2"/>
            <w:vAlign w:val="center"/>
          </w:tcPr>
          <w:p w14:paraId="48AE5CBF" w14:textId="5713952F" w:rsidR="00D800DB" w:rsidRPr="00F41F91" w:rsidRDefault="00D800DB" w:rsidP="00D800DB">
            <w:pPr>
              <w:jc w:val="center"/>
              <w:rPr>
                <w:sz w:val="18"/>
              </w:rPr>
            </w:pPr>
            <w:r>
              <w:rPr>
                <w:sz w:val="18"/>
              </w:rPr>
              <w:t>152</w:t>
            </w:r>
          </w:p>
        </w:tc>
        <w:tc>
          <w:tcPr>
            <w:tcW w:w="964" w:type="dxa"/>
            <w:gridSpan w:val="3"/>
            <w:vAlign w:val="center"/>
          </w:tcPr>
          <w:p w14:paraId="6428F303" w14:textId="4044586C" w:rsidR="00D800DB" w:rsidRPr="00F41F91" w:rsidRDefault="00D800DB" w:rsidP="00D800DB">
            <w:pPr>
              <w:jc w:val="center"/>
              <w:rPr>
                <w:sz w:val="18"/>
              </w:rPr>
            </w:pPr>
            <w:r w:rsidRPr="00EF1A3A">
              <w:rPr>
                <w:sz w:val="18"/>
              </w:rPr>
              <w:t>N/A</w:t>
            </w:r>
          </w:p>
        </w:tc>
        <w:tc>
          <w:tcPr>
            <w:tcW w:w="810" w:type="dxa"/>
            <w:gridSpan w:val="2"/>
            <w:vAlign w:val="center"/>
          </w:tcPr>
          <w:p w14:paraId="11FF9BF3" w14:textId="7519A326" w:rsidR="00D800DB" w:rsidRPr="00F41F91" w:rsidRDefault="00D800DB" w:rsidP="00D800DB">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D800DB" w:rsidRPr="00F41F91" w:rsidRDefault="00D800DB" w:rsidP="00D800DB">
            <w:pPr>
              <w:jc w:val="center"/>
              <w:rPr>
                <w:sz w:val="18"/>
              </w:rPr>
            </w:pPr>
            <w:r w:rsidRPr="00F96064">
              <w:rPr>
                <w:sz w:val="18"/>
              </w:rPr>
              <w:t>Runoff/leaching from natural deposits; seawater influence</w:t>
            </w:r>
          </w:p>
        </w:tc>
      </w:tr>
      <w:tr w:rsidR="00D800DB" w:rsidRPr="001F3468" w14:paraId="71A89591" w14:textId="77777777" w:rsidTr="00E17935">
        <w:trPr>
          <w:trHeight w:val="87"/>
          <w:jc w:val="center"/>
        </w:trPr>
        <w:tc>
          <w:tcPr>
            <w:tcW w:w="2872" w:type="dxa"/>
            <w:gridSpan w:val="3"/>
            <w:tcBorders>
              <w:left w:val="single" w:sz="6" w:space="0" w:color="auto"/>
            </w:tcBorders>
            <w:vAlign w:val="center"/>
          </w:tcPr>
          <w:p w14:paraId="5313EE58" w14:textId="7CACFA52" w:rsidR="00D800DB" w:rsidRPr="00E17935" w:rsidRDefault="00D800DB" w:rsidP="00D800DB">
            <w:pPr>
              <w:jc w:val="center"/>
              <w:rPr>
                <w:b/>
                <w:bCs/>
                <w:sz w:val="18"/>
              </w:rPr>
            </w:pPr>
            <w:r w:rsidRPr="00E17935">
              <w:rPr>
                <w:b/>
                <w:bCs/>
                <w:sz w:val="18"/>
              </w:rPr>
              <w:t>Specific Conductance (µS/cm)</w:t>
            </w:r>
            <w:r w:rsidR="00E17935">
              <w:rPr>
                <w:b/>
                <w:bCs/>
                <w:sz w:val="18"/>
              </w:rPr>
              <w:t>*</w:t>
            </w:r>
          </w:p>
        </w:tc>
        <w:tc>
          <w:tcPr>
            <w:tcW w:w="900" w:type="dxa"/>
            <w:gridSpan w:val="2"/>
            <w:vAlign w:val="center"/>
          </w:tcPr>
          <w:p w14:paraId="3EAB9B02" w14:textId="375BAEF5" w:rsidR="00D800DB" w:rsidRPr="00E17935" w:rsidRDefault="00D800DB" w:rsidP="00E17935">
            <w:pPr>
              <w:jc w:val="center"/>
              <w:rPr>
                <w:b/>
                <w:bCs/>
                <w:sz w:val="18"/>
              </w:rPr>
            </w:pPr>
            <w:r w:rsidRPr="00E17935">
              <w:rPr>
                <w:b/>
                <w:bCs/>
                <w:sz w:val="18"/>
              </w:rPr>
              <w:t>12/2021</w:t>
            </w:r>
          </w:p>
        </w:tc>
        <w:tc>
          <w:tcPr>
            <w:tcW w:w="836" w:type="dxa"/>
            <w:gridSpan w:val="2"/>
            <w:vAlign w:val="center"/>
          </w:tcPr>
          <w:p w14:paraId="58666AED" w14:textId="130C0478" w:rsidR="00D800DB" w:rsidRPr="00E17935" w:rsidRDefault="00D800DB" w:rsidP="00D800DB">
            <w:pPr>
              <w:jc w:val="center"/>
              <w:rPr>
                <w:b/>
                <w:bCs/>
                <w:sz w:val="18"/>
              </w:rPr>
            </w:pPr>
            <w:r w:rsidRPr="00E17935">
              <w:rPr>
                <w:b/>
                <w:bCs/>
                <w:sz w:val="18"/>
              </w:rPr>
              <w:t>1827</w:t>
            </w:r>
            <w:r w:rsidR="00E17935">
              <w:rPr>
                <w:b/>
                <w:bCs/>
                <w:sz w:val="18"/>
              </w:rPr>
              <w:t>*</w:t>
            </w:r>
          </w:p>
        </w:tc>
        <w:tc>
          <w:tcPr>
            <w:tcW w:w="964" w:type="dxa"/>
            <w:gridSpan w:val="3"/>
            <w:vAlign w:val="center"/>
          </w:tcPr>
          <w:p w14:paraId="6C20DFB6" w14:textId="304872C4" w:rsidR="00D800DB" w:rsidRPr="00E17935" w:rsidRDefault="00D800DB" w:rsidP="00D800DB">
            <w:pPr>
              <w:jc w:val="center"/>
              <w:rPr>
                <w:b/>
                <w:bCs/>
                <w:sz w:val="18"/>
              </w:rPr>
            </w:pPr>
            <w:r w:rsidRPr="00E17935">
              <w:rPr>
                <w:b/>
                <w:bCs/>
                <w:sz w:val="18"/>
              </w:rPr>
              <w:t>N/A</w:t>
            </w:r>
          </w:p>
        </w:tc>
        <w:tc>
          <w:tcPr>
            <w:tcW w:w="810" w:type="dxa"/>
            <w:gridSpan w:val="2"/>
            <w:vAlign w:val="center"/>
          </w:tcPr>
          <w:p w14:paraId="44332C3F" w14:textId="10B7147F" w:rsidR="00D800DB" w:rsidRPr="00E17935" w:rsidRDefault="00D800DB" w:rsidP="00D800DB">
            <w:pPr>
              <w:jc w:val="center"/>
              <w:rPr>
                <w:b/>
                <w:bCs/>
                <w:sz w:val="18"/>
              </w:rPr>
            </w:pPr>
            <w:r w:rsidRPr="00E17935">
              <w:rPr>
                <w:b/>
                <w:bCs/>
                <w:sz w:val="18"/>
              </w:rPr>
              <w:t>1,600</w:t>
            </w:r>
          </w:p>
        </w:tc>
        <w:tc>
          <w:tcPr>
            <w:tcW w:w="4500" w:type="dxa"/>
            <w:gridSpan w:val="4"/>
            <w:tcBorders>
              <w:right w:val="single" w:sz="6" w:space="0" w:color="auto"/>
            </w:tcBorders>
            <w:vAlign w:val="center"/>
          </w:tcPr>
          <w:p w14:paraId="6AB30A8C" w14:textId="2AC991D5" w:rsidR="00D800DB" w:rsidRPr="00E17935" w:rsidRDefault="00D800DB" w:rsidP="00D800DB">
            <w:pPr>
              <w:jc w:val="center"/>
              <w:rPr>
                <w:b/>
                <w:bCs/>
                <w:sz w:val="17"/>
                <w:szCs w:val="17"/>
              </w:rPr>
            </w:pPr>
            <w:r w:rsidRPr="00E17935">
              <w:rPr>
                <w:b/>
                <w:bCs/>
                <w:sz w:val="17"/>
                <w:szCs w:val="17"/>
              </w:rPr>
              <w:t>Substances that form ions when in water; seawater influence</w:t>
            </w:r>
          </w:p>
        </w:tc>
      </w:tr>
      <w:tr w:rsidR="00D800DB" w:rsidRPr="001F3468" w14:paraId="495C19E8" w14:textId="77777777" w:rsidTr="00054CA2">
        <w:trPr>
          <w:trHeight w:val="87"/>
          <w:jc w:val="center"/>
        </w:trPr>
        <w:tc>
          <w:tcPr>
            <w:tcW w:w="2872" w:type="dxa"/>
            <w:gridSpan w:val="3"/>
            <w:tcBorders>
              <w:left w:val="single" w:sz="6" w:space="0" w:color="auto"/>
            </w:tcBorders>
            <w:vAlign w:val="center"/>
          </w:tcPr>
          <w:p w14:paraId="7911E249" w14:textId="0AD54EE4" w:rsidR="00D800DB" w:rsidRPr="00F41F91" w:rsidRDefault="00D800DB" w:rsidP="00D800DB">
            <w:pPr>
              <w:jc w:val="center"/>
              <w:rPr>
                <w:sz w:val="18"/>
              </w:rPr>
            </w:pPr>
            <w:r>
              <w:rPr>
                <w:sz w:val="18"/>
              </w:rPr>
              <w:t>Sulfate (ppm)</w:t>
            </w:r>
          </w:p>
        </w:tc>
        <w:tc>
          <w:tcPr>
            <w:tcW w:w="900" w:type="dxa"/>
            <w:gridSpan w:val="2"/>
          </w:tcPr>
          <w:p w14:paraId="3E2302DB" w14:textId="5353CB90" w:rsidR="00D800DB" w:rsidRPr="00F41F91" w:rsidRDefault="00D800DB" w:rsidP="00D800DB">
            <w:pPr>
              <w:jc w:val="center"/>
              <w:rPr>
                <w:sz w:val="18"/>
              </w:rPr>
            </w:pPr>
            <w:r w:rsidRPr="00C240A3">
              <w:rPr>
                <w:sz w:val="18"/>
              </w:rPr>
              <w:t>12/2021</w:t>
            </w:r>
          </w:p>
        </w:tc>
        <w:tc>
          <w:tcPr>
            <w:tcW w:w="836" w:type="dxa"/>
            <w:gridSpan w:val="2"/>
            <w:vAlign w:val="center"/>
          </w:tcPr>
          <w:p w14:paraId="60315A9B" w14:textId="46489E8D" w:rsidR="00D800DB" w:rsidRPr="00F41F91" w:rsidRDefault="00D800DB" w:rsidP="00D800DB">
            <w:pPr>
              <w:jc w:val="center"/>
              <w:rPr>
                <w:sz w:val="18"/>
              </w:rPr>
            </w:pPr>
            <w:r>
              <w:rPr>
                <w:sz w:val="18"/>
              </w:rPr>
              <w:t>106</w:t>
            </w:r>
          </w:p>
        </w:tc>
        <w:tc>
          <w:tcPr>
            <w:tcW w:w="964" w:type="dxa"/>
            <w:gridSpan w:val="3"/>
            <w:vAlign w:val="center"/>
          </w:tcPr>
          <w:p w14:paraId="606DDE59" w14:textId="66679A33" w:rsidR="00D800DB" w:rsidRPr="00F41F91" w:rsidRDefault="00D800DB" w:rsidP="00D800DB">
            <w:pPr>
              <w:jc w:val="center"/>
              <w:rPr>
                <w:sz w:val="18"/>
              </w:rPr>
            </w:pPr>
            <w:r w:rsidRPr="00EF1A3A">
              <w:rPr>
                <w:sz w:val="18"/>
              </w:rPr>
              <w:t>N/A</w:t>
            </w:r>
          </w:p>
        </w:tc>
        <w:tc>
          <w:tcPr>
            <w:tcW w:w="810" w:type="dxa"/>
            <w:gridSpan w:val="2"/>
            <w:vAlign w:val="center"/>
          </w:tcPr>
          <w:p w14:paraId="71F7E7B4" w14:textId="5A9A030F" w:rsidR="00D800DB" w:rsidRPr="00F41F91" w:rsidRDefault="00D800DB" w:rsidP="00D800DB">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D800DB" w:rsidRPr="00F41F91" w:rsidRDefault="00D800DB" w:rsidP="00D800DB">
            <w:pPr>
              <w:jc w:val="center"/>
              <w:rPr>
                <w:sz w:val="18"/>
              </w:rPr>
            </w:pPr>
            <w:r w:rsidRPr="00F96064">
              <w:rPr>
                <w:sz w:val="18"/>
              </w:rPr>
              <w:t>Runoff/leaching from natural deposits; industrial wastes</w:t>
            </w:r>
          </w:p>
        </w:tc>
      </w:tr>
      <w:tr w:rsidR="00D800DB" w:rsidRPr="001F3468" w14:paraId="79903D00" w14:textId="77777777" w:rsidTr="00054CA2">
        <w:trPr>
          <w:trHeight w:val="87"/>
          <w:jc w:val="center"/>
        </w:trPr>
        <w:tc>
          <w:tcPr>
            <w:tcW w:w="2872" w:type="dxa"/>
            <w:gridSpan w:val="3"/>
            <w:tcBorders>
              <w:left w:val="single" w:sz="6" w:space="0" w:color="auto"/>
            </w:tcBorders>
            <w:vAlign w:val="center"/>
          </w:tcPr>
          <w:p w14:paraId="6D5AB8F6" w14:textId="0CB838A1" w:rsidR="00D800DB" w:rsidRPr="00E17935" w:rsidRDefault="00D800DB" w:rsidP="00D800DB">
            <w:pPr>
              <w:jc w:val="center"/>
              <w:rPr>
                <w:b/>
                <w:bCs/>
                <w:sz w:val="18"/>
              </w:rPr>
            </w:pPr>
            <w:r w:rsidRPr="00E17935">
              <w:rPr>
                <w:b/>
                <w:bCs/>
                <w:sz w:val="18"/>
              </w:rPr>
              <w:t>Total Dissolved Solids (ppm)</w:t>
            </w:r>
            <w:r w:rsidR="00E17935" w:rsidRPr="00E17935">
              <w:rPr>
                <w:b/>
                <w:bCs/>
                <w:sz w:val="18"/>
              </w:rPr>
              <w:t>*</w:t>
            </w:r>
          </w:p>
        </w:tc>
        <w:tc>
          <w:tcPr>
            <w:tcW w:w="900" w:type="dxa"/>
            <w:gridSpan w:val="2"/>
          </w:tcPr>
          <w:p w14:paraId="4C76B3D9" w14:textId="50B535FE" w:rsidR="00D800DB" w:rsidRPr="00E17935" w:rsidRDefault="00D800DB" w:rsidP="00D800DB">
            <w:pPr>
              <w:jc w:val="center"/>
              <w:rPr>
                <w:b/>
                <w:bCs/>
                <w:sz w:val="18"/>
              </w:rPr>
            </w:pPr>
            <w:r w:rsidRPr="00E17935">
              <w:rPr>
                <w:b/>
                <w:bCs/>
                <w:sz w:val="18"/>
              </w:rPr>
              <w:t>12/2021</w:t>
            </w:r>
          </w:p>
        </w:tc>
        <w:tc>
          <w:tcPr>
            <w:tcW w:w="836" w:type="dxa"/>
            <w:gridSpan w:val="2"/>
            <w:vAlign w:val="center"/>
          </w:tcPr>
          <w:p w14:paraId="00DE56B1" w14:textId="49BA5769" w:rsidR="00D800DB" w:rsidRPr="00E17935" w:rsidRDefault="00D800DB" w:rsidP="00D800DB">
            <w:pPr>
              <w:jc w:val="center"/>
              <w:rPr>
                <w:b/>
                <w:bCs/>
                <w:sz w:val="18"/>
              </w:rPr>
            </w:pPr>
            <w:r w:rsidRPr="00E17935">
              <w:rPr>
                <w:b/>
                <w:bCs/>
                <w:sz w:val="18"/>
              </w:rPr>
              <w:t>1250</w:t>
            </w:r>
            <w:r w:rsidR="00E17935" w:rsidRPr="00E17935">
              <w:rPr>
                <w:b/>
                <w:bCs/>
                <w:sz w:val="18"/>
              </w:rPr>
              <w:t>*</w:t>
            </w:r>
          </w:p>
        </w:tc>
        <w:tc>
          <w:tcPr>
            <w:tcW w:w="964" w:type="dxa"/>
            <w:gridSpan w:val="3"/>
            <w:vAlign w:val="center"/>
          </w:tcPr>
          <w:p w14:paraId="6CB06305" w14:textId="2F937DEE" w:rsidR="00D800DB" w:rsidRPr="00E17935" w:rsidRDefault="00D800DB" w:rsidP="00D800DB">
            <w:pPr>
              <w:jc w:val="center"/>
              <w:rPr>
                <w:b/>
                <w:bCs/>
                <w:sz w:val="18"/>
              </w:rPr>
            </w:pPr>
            <w:r w:rsidRPr="00E17935">
              <w:rPr>
                <w:b/>
                <w:bCs/>
                <w:sz w:val="18"/>
              </w:rPr>
              <w:t>N/A</w:t>
            </w:r>
          </w:p>
        </w:tc>
        <w:tc>
          <w:tcPr>
            <w:tcW w:w="810" w:type="dxa"/>
            <w:gridSpan w:val="2"/>
            <w:vAlign w:val="center"/>
          </w:tcPr>
          <w:p w14:paraId="45D3A2CA" w14:textId="617435C2" w:rsidR="00D800DB" w:rsidRPr="00E17935" w:rsidRDefault="00D800DB" w:rsidP="00D800DB">
            <w:pPr>
              <w:jc w:val="center"/>
              <w:rPr>
                <w:b/>
                <w:bCs/>
                <w:sz w:val="18"/>
              </w:rPr>
            </w:pPr>
            <w:r w:rsidRPr="00E17935">
              <w:rPr>
                <w:b/>
                <w:bCs/>
                <w:sz w:val="18"/>
              </w:rPr>
              <w:t>1,000</w:t>
            </w:r>
          </w:p>
        </w:tc>
        <w:tc>
          <w:tcPr>
            <w:tcW w:w="4500" w:type="dxa"/>
            <w:gridSpan w:val="4"/>
            <w:tcBorders>
              <w:right w:val="single" w:sz="6" w:space="0" w:color="auto"/>
            </w:tcBorders>
            <w:vAlign w:val="center"/>
          </w:tcPr>
          <w:p w14:paraId="5062CE46" w14:textId="06FA6951" w:rsidR="00D800DB" w:rsidRPr="00E17935" w:rsidRDefault="00D800DB" w:rsidP="00D800DB">
            <w:pPr>
              <w:jc w:val="center"/>
              <w:rPr>
                <w:b/>
                <w:bCs/>
                <w:sz w:val="18"/>
              </w:rPr>
            </w:pPr>
            <w:r w:rsidRPr="00E17935">
              <w:rPr>
                <w:b/>
                <w:bCs/>
                <w:sz w:val="18"/>
              </w:rPr>
              <w:t>Runoff/leaching from natural deposits</w:t>
            </w:r>
          </w:p>
        </w:tc>
      </w:tr>
      <w:tr w:rsidR="00D800DB" w:rsidRPr="001F3468" w14:paraId="1C1DD63C" w14:textId="77777777" w:rsidTr="00054CA2">
        <w:trPr>
          <w:trHeight w:val="87"/>
          <w:jc w:val="center"/>
        </w:trPr>
        <w:tc>
          <w:tcPr>
            <w:tcW w:w="2872" w:type="dxa"/>
            <w:gridSpan w:val="3"/>
            <w:tcBorders>
              <w:left w:val="single" w:sz="6" w:space="0" w:color="auto"/>
            </w:tcBorders>
            <w:vAlign w:val="center"/>
          </w:tcPr>
          <w:p w14:paraId="2D812695" w14:textId="664BCD8D" w:rsidR="00D800DB" w:rsidRPr="00F41F91" w:rsidRDefault="00D800DB" w:rsidP="00D800DB">
            <w:pPr>
              <w:jc w:val="center"/>
              <w:rPr>
                <w:sz w:val="18"/>
              </w:rPr>
            </w:pPr>
            <w:r>
              <w:rPr>
                <w:sz w:val="18"/>
              </w:rPr>
              <w:t>Turbidity (NTU)</w:t>
            </w:r>
          </w:p>
        </w:tc>
        <w:tc>
          <w:tcPr>
            <w:tcW w:w="900" w:type="dxa"/>
            <w:gridSpan w:val="2"/>
          </w:tcPr>
          <w:p w14:paraId="4EB1E617" w14:textId="52E53394" w:rsidR="00D800DB" w:rsidRPr="00F41F91" w:rsidRDefault="00D800DB" w:rsidP="00D800DB">
            <w:pPr>
              <w:jc w:val="center"/>
              <w:rPr>
                <w:sz w:val="18"/>
              </w:rPr>
            </w:pPr>
            <w:r w:rsidRPr="00C240A3">
              <w:rPr>
                <w:sz w:val="18"/>
              </w:rPr>
              <w:t>12/2021</w:t>
            </w:r>
          </w:p>
        </w:tc>
        <w:tc>
          <w:tcPr>
            <w:tcW w:w="836" w:type="dxa"/>
            <w:gridSpan w:val="2"/>
            <w:vAlign w:val="center"/>
          </w:tcPr>
          <w:p w14:paraId="19D4D088" w14:textId="392D5F9D" w:rsidR="00D800DB" w:rsidRPr="00F41F91" w:rsidRDefault="00D800DB" w:rsidP="00D800DB">
            <w:pPr>
              <w:jc w:val="center"/>
              <w:rPr>
                <w:sz w:val="18"/>
              </w:rPr>
            </w:pPr>
            <w:r>
              <w:rPr>
                <w:sz w:val="18"/>
              </w:rPr>
              <w:t>0.3</w:t>
            </w:r>
          </w:p>
        </w:tc>
        <w:tc>
          <w:tcPr>
            <w:tcW w:w="964" w:type="dxa"/>
            <w:gridSpan w:val="3"/>
            <w:vAlign w:val="center"/>
          </w:tcPr>
          <w:p w14:paraId="1450B286" w14:textId="4852E06A" w:rsidR="00D800DB" w:rsidRPr="00F41F91" w:rsidRDefault="00D800DB" w:rsidP="00D800DB">
            <w:pPr>
              <w:jc w:val="center"/>
              <w:rPr>
                <w:sz w:val="18"/>
              </w:rPr>
            </w:pPr>
            <w:r w:rsidRPr="00EF1A3A">
              <w:rPr>
                <w:sz w:val="18"/>
              </w:rPr>
              <w:t>N/A</w:t>
            </w:r>
          </w:p>
        </w:tc>
        <w:tc>
          <w:tcPr>
            <w:tcW w:w="810" w:type="dxa"/>
            <w:gridSpan w:val="2"/>
            <w:vAlign w:val="center"/>
          </w:tcPr>
          <w:p w14:paraId="76DD6C3C" w14:textId="423F2F1D" w:rsidR="00D800DB" w:rsidRPr="00F41F91" w:rsidRDefault="00D800DB" w:rsidP="00D800DB">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D800DB" w:rsidRPr="00F41F91" w:rsidRDefault="00D800DB" w:rsidP="00D800DB">
            <w:pPr>
              <w:jc w:val="center"/>
              <w:rPr>
                <w:sz w:val="18"/>
              </w:rPr>
            </w:pPr>
            <w:r w:rsidRPr="00F96064">
              <w:rPr>
                <w:sz w:val="18"/>
              </w:rPr>
              <w:t>Soil runoff</w:t>
            </w:r>
          </w:p>
        </w:tc>
      </w:tr>
      <w:tr w:rsidR="00D800DB" w:rsidRPr="001F3468" w14:paraId="1B0BE71E" w14:textId="77777777" w:rsidTr="00054CA2">
        <w:trPr>
          <w:trHeight w:val="87"/>
          <w:jc w:val="center"/>
        </w:trPr>
        <w:tc>
          <w:tcPr>
            <w:tcW w:w="2872" w:type="dxa"/>
            <w:gridSpan w:val="3"/>
            <w:tcBorders>
              <w:left w:val="single" w:sz="6" w:space="0" w:color="auto"/>
            </w:tcBorders>
            <w:vAlign w:val="center"/>
          </w:tcPr>
          <w:p w14:paraId="3FB08D18" w14:textId="051998B5" w:rsidR="00D800DB" w:rsidRPr="00F41F91" w:rsidRDefault="00D800DB" w:rsidP="00D800DB">
            <w:pPr>
              <w:jc w:val="center"/>
              <w:rPr>
                <w:sz w:val="18"/>
              </w:rPr>
            </w:pPr>
            <w:r>
              <w:rPr>
                <w:sz w:val="18"/>
              </w:rPr>
              <w:t>Zinc (ppb)</w:t>
            </w:r>
          </w:p>
        </w:tc>
        <w:tc>
          <w:tcPr>
            <w:tcW w:w="900" w:type="dxa"/>
            <w:gridSpan w:val="2"/>
          </w:tcPr>
          <w:p w14:paraId="7321AEA1" w14:textId="3DF89A98" w:rsidR="00D800DB" w:rsidRPr="00F41F91" w:rsidRDefault="00D800DB" w:rsidP="00D800DB">
            <w:pPr>
              <w:jc w:val="center"/>
              <w:rPr>
                <w:sz w:val="18"/>
              </w:rPr>
            </w:pPr>
            <w:r w:rsidRPr="00C240A3">
              <w:rPr>
                <w:sz w:val="18"/>
              </w:rPr>
              <w:t>12/2021</w:t>
            </w:r>
          </w:p>
        </w:tc>
        <w:tc>
          <w:tcPr>
            <w:tcW w:w="836" w:type="dxa"/>
            <w:gridSpan w:val="2"/>
            <w:vAlign w:val="center"/>
          </w:tcPr>
          <w:p w14:paraId="6E353951" w14:textId="56485325" w:rsidR="00D800DB" w:rsidRPr="00F41F91" w:rsidRDefault="00D800DB" w:rsidP="00D800DB">
            <w:pPr>
              <w:jc w:val="center"/>
              <w:rPr>
                <w:sz w:val="18"/>
              </w:rPr>
            </w:pPr>
            <w:r>
              <w:rPr>
                <w:sz w:val="18"/>
              </w:rPr>
              <w:t>242</w:t>
            </w:r>
          </w:p>
        </w:tc>
        <w:tc>
          <w:tcPr>
            <w:tcW w:w="964" w:type="dxa"/>
            <w:gridSpan w:val="3"/>
            <w:vAlign w:val="center"/>
          </w:tcPr>
          <w:p w14:paraId="0AE4C8BF" w14:textId="2E780AE4" w:rsidR="00D800DB" w:rsidRPr="00F41F91" w:rsidRDefault="00D800DB" w:rsidP="00D800DB">
            <w:pPr>
              <w:jc w:val="center"/>
              <w:rPr>
                <w:sz w:val="18"/>
              </w:rPr>
            </w:pPr>
            <w:r w:rsidRPr="00EF1A3A">
              <w:rPr>
                <w:sz w:val="18"/>
              </w:rPr>
              <w:t>N/A</w:t>
            </w:r>
          </w:p>
        </w:tc>
        <w:tc>
          <w:tcPr>
            <w:tcW w:w="810" w:type="dxa"/>
            <w:gridSpan w:val="2"/>
            <w:vAlign w:val="center"/>
          </w:tcPr>
          <w:p w14:paraId="05F605A8" w14:textId="0CFF4AFF" w:rsidR="00D800DB" w:rsidRPr="00F41F91" w:rsidRDefault="00D800DB" w:rsidP="00D800DB">
            <w:pPr>
              <w:jc w:val="center"/>
              <w:rPr>
                <w:sz w:val="18"/>
              </w:rPr>
            </w:pPr>
            <w:r w:rsidRPr="00F96064">
              <w:rPr>
                <w:sz w:val="18"/>
              </w:rPr>
              <w:t>5,000</w:t>
            </w:r>
          </w:p>
        </w:tc>
        <w:tc>
          <w:tcPr>
            <w:tcW w:w="4500" w:type="dxa"/>
            <w:gridSpan w:val="4"/>
            <w:tcBorders>
              <w:right w:val="single" w:sz="6" w:space="0" w:color="auto"/>
            </w:tcBorders>
            <w:vAlign w:val="center"/>
          </w:tcPr>
          <w:p w14:paraId="21AA3DA7" w14:textId="5237B451" w:rsidR="00D800DB" w:rsidRPr="00F41F91" w:rsidRDefault="00D800DB" w:rsidP="00D800DB">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72795DB2"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w:t>
            </w:r>
            <w:r w:rsidRPr="00FD302A">
              <w:rPr>
                <w:rFonts w:ascii="Times New Roman" w:hAnsi="Times New Roman"/>
                <w:sz w:val="18"/>
                <w:szCs w:val="18"/>
              </w:rPr>
              <w:t xml:space="preserve">plumbing.  </w:t>
            </w:r>
            <w:r w:rsidR="00FD302A" w:rsidRPr="00FD302A">
              <w:rPr>
                <w:rFonts w:ascii="Times New Roman" w:hAnsi="Times New Roman"/>
                <w:sz w:val="18"/>
                <w:szCs w:val="18"/>
              </w:rPr>
              <w:t>Old Stage Rd WS #21</w:t>
            </w:r>
            <w:r w:rsidRPr="00FD302A">
              <w:rPr>
                <w:rFonts w:ascii="Times New Roman" w:hAnsi="Times New Roman"/>
                <w:sz w:val="18"/>
                <w:szCs w:val="18"/>
              </w:rPr>
              <w:t xml:space="preserve"> is </w:t>
            </w:r>
            <w:r w:rsidRPr="001D3B64">
              <w:rPr>
                <w:rFonts w:ascii="Times New Roman" w:hAnsi="Times New Roman"/>
                <w:sz w:val="18"/>
                <w:szCs w:val="18"/>
              </w:rPr>
              <w:t>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10"/>
        <w:gridCol w:w="1620"/>
        <w:gridCol w:w="1980"/>
        <w:gridCol w:w="3266"/>
        <w:gridCol w:w="10"/>
      </w:tblGrid>
      <w:tr w:rsidR="00D54478" w:rsidRPr="00EF11BE" w14:paraId="58AFFAD7" w14:textId="77777777" w:rsidTr="003E6BD8">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67C055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 OF A MCL, MRDL, AL, TT, OR MONITORING AND REPORTING REQUIREMENT</w:t>
            </w:r>
          </w:p>
        </w:tc>
      </w:tr>
      <w:tr w:rsidR="00D54478" w:rsidRPr="00EF11BE" w14:paraId="155130F3" w14:textId="77777777" w:rsidTr="003E6BD8">
        <w:trPr>
          <w:gridAfter w:val="1"/>
          <w:wAfter w:w="10" w:type="dxa"/>
        </w:trPr>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7236F6D3"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41A7EB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62156C7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6AEF722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3266" w:type="dxa"/>
            <w:tcBorders>
              <w:top w:val="single" w:sz="18" w:space="0" w:color="auto"/>
              <w:left w:val="single" w:sz="4" w:space="0" w:color="auto"/>
              <w:bottom w:val="double" w:sz="6" w:space="0" w:color="auto"/>
              <w:right w:val="single" w:sz="4" w:space="0" w:color="auto"/>
            </w:tcBorders>
            <w:shd w:val="clear" w:color="auto" w:fill="auto"/>
            <w:vAlign w:val="center"/>
          </w:tcPr>
          <w:p w14:paraId="7EFB9A08"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tr w:rsidR="00D54478" w:rsidRPr="00EF11BE" w14:paraId="3F675723" w14:textId="77777777" w:rsidTr="00CB1FF9">
        <w:trPr>
          <w:gridAfter w:val="1"/>
          <w:wAfter w:w="10" w:type="dxa"/>
          <w:trHeight w:val="261"/>
        </w:trPr>
        <w:tc>
          <w:tcPr>
            <w:tcW w:w="2430" w:type="dxa"/>
            <w:tcBorders>
              <w:top w:val="double" w:sz="6" w:space="0" w:color="auto"/>
              <w:bottom w:val="double" w:sz="6" w:space="0" w:color="auto"/>
            </w:tcBorders>
            <w:shd w:val="clear" w:color="auto" w:fill="auto"/>
          </w:tcPr>
          <w:p w14:paraId="003FCF02" w14:textId="77777777" w:rsidR="00D54478" w:rsidRPr="00E84786" w:rsidRDefault="00D54478" w:rsidP="003E6BD8">
            <w:pPr>
              <w:pStyle w:val="BodyText"/>
              <w:spacing w:before="0"/>
              <w:jc w:val="left"/>
              <w:rPr>
                <w:rFonts w:ascii="Times New Roman" w:hAnsi="Times New Roman"/>
                <w:b/>
                <w:bCs/>
                <w:sz w:val="18"/>
                <w:szCs w:val="18"/>
              </w:rPr>
            </w:pPr>
            <w:r w:rsidRPr="00E84786">
              <w:rPr>
                <w:rFonts w:ascii="Times New Roman" w:hAnsi="Times New Roman"/>
                <w:b/>
                <w:bCs/>
                <w:sz w:val="16"/>
                <w:szCs w:val="16"/>
              </w:rPr>
              <w:t>Nitrate</w:t>
            </w:r>
          </w:p>
        </w:tc>
        <w:tc>
          <w:tcPr>
            <w:tcW w:w="1710" w:type="dxa"/>
            <w:tcBorders>
              <w:top w:val="double" w:sz="6" w:space="0" w:color="auto"/>
              <w:bottom w:val="double" w:sz="6" w:space="0" w:color="auto"/>
            </w:tcBorders>
            <w:shd w:val="clear" w:color="auto" w:fill="auto"/>
          </w:tcPr>
          <w:p w14:paraId="2AF53873" w14:textId="7C5A4E9F" w:rsidR="00D54478" w:rsidRPr="00E84786" w:rsidRDefault="00D54478" w:rsidP="003E6BD8">
            <w:pPr>
              <w:pStyle w:val="BodyText"/>
              <w:spacing w:before="0"/>
              <w:jc w:val="left"/>
              <w:rPr>
                <w:rFonts w:ascii="Times New Roman" w:hAnsi="Times New Roman"/>
                <w:b/>
                <w:bCs/>
                <w:sz w:val="16"/>
                <w:szCs w:val="16"/>
              </w:rPr>
            </w:pPr>
            <w:r w:rsidRPr="00E84786">
              <w:rPr>
                <w:rFonts w:ascii="Times New Roman" w:hAnsi="Times New Roman"/>
                <w:b/>
                <w:bCs/>
                <w:sz w:val="16"/>
                <w:szCs w:val="16"/>
              </w:rPr>
              <w:t>levels have exceeded MCL in the RAW water source</w:t>
            </w:r>
          </w:p>
        </w:tc>
        <w:tc>
          <w:tcPr>
            <w:tcW w:w="1620" w:type="dxa"/>
            <w:tcBorders>
              <w:top w:val="double" w:sz="6" w:space="0" w:color="auto"/>
              <w:bottom w:val="double" w:sz="6" w:space="0" w:color="auto"/>
            </w:tcBorders>
            <w:shd w:val="clear" w:color="auto" w:fill="auto"/>
          </w:tcPr>
          <w:p w14:paraId="1C835A83" w14:textId="4FC5317E" w:rsidR="00D54478" w:rsidRPr="00E84786" w:rsidRDefault="00D800DB" w:rsidP="003E6BD8">
            <w:pPr>
              <w:pStyle w:val="BodyText"/>
              <w:spacing w:before="0"/>
              <w:jc w:val="left"/>
              <w:rPr>
                <w:rFonts w:ascii="Times New Roman" w:hAnsi="Times New Roman"/>
                <w:b/>
                <w:bCs/>
                <w:sz w:val="16"/>
                <w:szCs w:val="16"/>
              </w:rPr>
            </w:pPr>
            <w:r>
              <w:rPr>
                <w:rFonts w:ascii="Times New Roman" w:hAnsi="Times New Roman"/>
                <w:b/>
                <w:bCs/>
                <w:sz w:val="16"/>
                <w:szCs w:val="16"/>
              </w:rPr>
              <w:t>1/2022</w:t>
            </w:r>
          </w:p>
        </w:tc>
        <w:tc>
          <w:tcPr>
            <w:tcW w:w="1980" w:type="dxa"/>
            <w:tcBorders>
              <w:top w:val="double" w:sz="6" w:space="0" w:color="auto"/>
              <w:bottom w:val="double" w:sz="6" w:space="0" w:color="auto"/>
            </w:tcBorders>
            <w:shd w:val="clear" w:color="auto" w:fill="auto"/>
          </w:tcPr>
          <w:p w14:paraId="7634276E" w14:textId="6911E3F9" w:rsidR="00D54478" w:rsidRPr="00E84786" w:rsidRDefault="00D800DB" w:rsidP="003E6BD8">
            <w:pPr>
              <w:pStyle w:val="BodyText"/>
              <w:spacing w:before="0"/>
              <w:jc w:val="left"/>
              <w:rPr>
                <w:rFonts w:ascii="Times New Roman" w:hAnsi="Times New Roman"/>
                <w:b/>
                <w:bCs/>
                <w:sz w:val="16"/>
                <w:szCs w:val="16"/>
              </w:rPr>
            </w:pPr>
            <w:r>
              <w:rPr>
                <w:rFonts w:ascii="Times New Roman" w:hAnsi="Times New Roman"/>
                <w:b/>
                <w:sz w:val="16"/>
                <w:szCs w:val="16"/>
              </w:rPr>
              <w:t>Treatment system in place. Treated water nitrate levels are below the MCL.</w:t>
            </w:r>
            <w:r w:rsidR="00D54478" w:rsidRPr="00E84786">
              <w:rPr>
                <w:rFonts w:ascii="Times New Roman" w:hAnsi="Times New Roman"/>
                <w:b/>
                <w:sz w:val="16"/>
                <w:szCs w:val="16"/>
              </w:rPr>
              <w:t xml:space="preserve"> </w:t>
            </w:r>
          </w:p>
        </w:tc>
        <w:tc>
          <w:tcPr>
            <w:tcW w:w="3266" w:type="dxa"/>
            <w:tcBorders>
              <w:top w:val="double" w:sz="6" w:space="0" w:color="auto"/>
              <w:bottom w:val="double" w:sz="6" w:space="0" w:color="auto"/>
            </w:tcBorders>
            <w:shd w:val="clear" w:color="auto" w:fill="auto"/>
          </w:tcPr>
          <w:p w14:paraId="49D9B0FB" w14:textId="659B8DBA" w:rsidR="00D54478" w:rsidRPr="00E84786" w:rsidRDefault="00634B1D" w:rsidP="003E6BD8">
            <w:pPr>
              <w:pStyle w:val="BodyText"/>
              <w:spacing w:before="0"/>
              <w:jc w:val="left"/>
              <w:rPr>
                <w:rFonts w:ascii="Times New Roman" w:hAnsi="Times New Roman"/>
                <w:b/>
                <w:sz w:val="16"/>
                <w:szCs w:val="16"/>
              </w:rPr>
            </w:pPr>
            <w:r w:rsidRPr="00E84786">
              <w:rPr>
                <w:rFonts w:ascii="Times New Roman" w:hAnsi="Times New Roman"/>
                <w:b/>
                <w:sz w:val="16"/>
                <w:szCs w:val="16"/>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AE63C8" w:rsidRPr="00EF11BE" w14:paraId="0B2AE86A" w14:textId="77777777" w:rsidTr="003E6BD8">
        <w:trPr>
          <w:gridAfter w:val="1"/>
          <w:wAfter w:w="10" w:type="dxa"/>
          <w:trHeight w:val="261"/>
        </w:trPr>
        <w:tc>
          <w:tcPr>
            <w:tcW w:w="2430" w:type="dxa"/>
            <w:tcBorders>
              <w:top w:val="double" w:sz="6" w:space="0" w:color="auto"/>
              <w:bottom w:val="single" w:sz="4" w:space="0" w:color="auto"/>
            </w:tcBorders>
            <w:shd w:val="clear" w:color="auto" w:fill="auto"/>
          </w:tcPr>
          <w:p w14:paraId="395FA448" w14:textId="43061B5D" w:rsidR="00AE63C8" w:rsidRPr="00D800DB" w:rsidRDefault="00D800DB" w:rsidP="00634B1D">
            <w:pPr>
              <w:pStyle w:val="BodyText"/>
              <w:spacing w:before="0"/>
              <w:jc w:val="left"/>
              <w:rPr>
                <w:rFonts w:ascii="Times New Roman" w:hAnsi="Times New Roman"/>
                <w:b/>
                <w:sz w:val="16"/>
                <w:szCs w:val="16"/>
              </w:rPr>
            </w:pPr>
            <w:r w:rsidRPr="00D800DB">
              <w:rPr>
                <w:rFonts w:ascii="Times New Roman" w:hAnsi="Times New Roman"/>
                <w:b/>
                <w:sz w:val="16"/>
                <w:szCs w:val="16"/>
              </w:rPr>
              <w:t>Conductivity</w:t>
            </w:r>
          </w:p>
        </w:tc>
        <w:tc>
          <w:tcPr>
            <w:tcW w:w="1710" w:type="dxa"/>
            <w:tcBorders>
              <w:top w:val="double" w:sz="6" w:space="0" w:color="auto"/>
              <w:bottom w:val="single" w:sz="4" w:space="0" w:color="auto"/>
            </w:tcBorders>
            <w:shd w:val="clear" w:color="auto" w:fill="auto"/>
          </w:tcPr>
          <w:p w14:paraId="252E3F6A" w14:textId="6F8A0003" w:rsidR="00AE63C8" w:rsidRPr="00E84786" w:rsidRDefault="00AE63C8" w:rsidP="00634B1D">
            <w:pPr>
              <w:pStyle w:val="BodyText"/>
              <w:spacing w:before="0"/>
              <w:jc w:val="left"/>
              <w:rPr>
                <w:rFonts w:ascii="Times New Roman" w:hAnsi="Times New Roman"/>
                <w:b/>
                <w:sz w:val="16"/>
                <w:szCs w:val="16"/>
              </w:rPr>
            </w:pPr>
            <w:r>
              <w:rPr>
                <w:rFonts w:ascii="Times New Roman" w:hAnsi="Times New Roman"/>
                <w:b/>
                <w:sz w:val="16"/>
                <w:szCs w:val="16"/>
              </w:rPr>
              <w:t>Levels have exceeded the established secondary MCL</w:t>
            </w:r>
          </w:p>
        </w:tc>
        <w:tc>
          <w:tcPr>
            <w:tcW w:w="1620" w:type="dxa"/>
            <w:tcBorders>
              <w:top w:val="double" w:sz="6" w:space="0" w:color="auto"/>
              <w:bottom w:val="single" w:sz="4" w:space="0" w:color="auto"/>
            </w:tcBorders>
            <w:shd w:val="clear" w:color="auto" w:fill="auto"/>
          </w:tcPr>
          <w:p w14:paraId="7A439681" w14:textId="6CF521C0" w:rsidR="00AE63C8" w:rsidRPr="00E84786" w:rsidRDefault="00D800DB" w:rsidP="00634B1D">
            <w:pPr>
              <w:pStyle w:val="BodyText"/>
              <w:spacing w:before="0"/>
              <w:jc w:val="left"/>
              <w:rPr>
                <w:rFonts w:ascii="Times New Roman" w:hAnsi="Times New Roman"/>
                <w:b/>
                <w:sz w:val="16"/>
                <w:szCs w:val="16"/>
              </w:rPr>
            </w:pPr>
            <w:r>
              <w:rPr>
                <w:rFonts w:ascii="Times New Roman" w:hAnsi="Times New Roman"/>
                <w:b/>
                <w:sz w:val="16"/>
                <w:szCs w:val="16"/>
              </w:rPr>
              <w:t>2021</w:t>
            </w:r>
          </w:p>
        </w:tc>
        <w:tc>
          <w:tcPr>
            <w:tcW w:w="1980" w:type="dxa"/>
            <w:tcBorders>
              <w:top w:val="double" w:sz="6" w:space="0" w:color="auto"/>
              <w:bottom w:val="single" w:sz="4" w:space="0" w:color="auto"/>
            </w:tcBorders>
            <w:shd w:val="clear" w:color="auto" w:fill="auto"/>
          </w:tcPr>
          <w:p w14:paraId="0DF1BA45" w14:textId="44C8B8CE" w:rsidR="00AE63C8" w:rsidRPr="00E84786" w:rsidRDefault="00D800DB" w:rsidP="00634B1D">
            <w:pPr>
              <w:pStyle w:val="BodyText"/>
              <w:spacing w:before="0"/>
              <w:jc w:val="left"/>
              <w:rPr>
                <w:rFonts w:ascii="Times New Roman" w:hAnsi="Times New Roman"/>
                <w:b/>
                <w:sz w:val="16"/>
                <w:szCs w:val="16"/>
              </w:rPr>
            </w:pPr>
            <w:r>
              <w:rPr>
                <w:rFonts w:ascii="Times New Roman" w:hAnsi="Times New Roman"/>
                <w:b/>
                <w:sz w:val="16"/>
                <w:szCs w:val="16"/>
              </w:rPr>
              <w:t>None</w:t>
            </w:r>
          </w:p>
        </w:tc>
        <w:tc>
          <w:tcPr>
            <w:tcW w:w="3266" w:type="dxa"/>
            <w:tcBorders>
              <w:top w:val="double" w:sz="6" w:space="0" w:color="auto"/>
              <w:bottom w:val="single" w:sz="4" w:space="0" w:color="auto"/>
            </w:tcBorders>
            <w:shd w:val="clear" w:color="auto" w:fill="auto"/>
          </w:tcPr>
          <w:p w14:paraId="0D838FA8" w14:textId="07B889ED" w:rsidR="00AE63C8" w:rsidRPr="00E84786" w:rsidRDefault="00AE63C8" w:rsidP="00634B1D">
            <w:pPr>
              <w:pStyle w:val="BodyText"/>
              <w:spacing w:before="0"/>
              <w:jc w:val="left"/>
              <w:rPr>
                <w:rFonts w:ascii="Times New Roman" w:hAnsi="Times New Roman"/>
                <w:b/>
                <w:sz w:val="16"/>
                <w:szCs w:val="16"/>
              </w:rPr>
            </w:pPr>
            <w:r>
              <w:rPr>
                <w:rFonts w:ascii="Times New Roman" w:hAnsi="Times New Roman"/>
                <w:b/>
                <w:sz w:val="16"/>
                <w:szCs w:val="16"/>
              </w:rPr>
              <w:t>The contaminant was found at levels that exceeded the secondary MCL. The SMCL was set to protect you against unpleasant aesthetic effects (e.g., color, taste, odor).</w:t>
            </w:r>
            <w:r w:rsidR="00DA5F8A">
              <w:rPr>
                <w:rFonts w:ascii="Times New Roman" w:hAnsi="Times New Roman"/>
                <w:b/>
                <w:sz w:val="16"/>
                <w:szCs w:val="16"/>
              </w:rPr>
              <w:t xml:space="preserve"> A</w:t>
            </w:r>
            <w:r>
              <w:rPr>
                <w:rFonts w:ascii="Times New Roman" w:hAnsi="Times New Roman"/>
                <w:b/>
                <w:sz w:val="16"/>
                <w:szCs w:val="16"/>
              </w:rPr>
              <w:t>n exceedance of the SMCL</w:t>
            </w:r>
            <w:r w:rsidR="00DA5F8A">
              <w:rPr>
                <w:rFonts w:ascii="Times New Roman" w:hAnsi="Times New Roman"/>
                <w:b/>
                <w:sz w:val="16"/>
                <w:szCs w:val="16"/>
              </w:rPr>
              <w:t xml:space="preserve"> is not associated with any </w:t>
            </w:r>
            <w:r w:rsidR="00743391">
              <w:rPr>
                <w:rFonts w:ascii="Times New Roman" w:hAnsi="Times New Roman"/>
                <w:b/>
                <w:sz w:val="16"/>
                <w:szCs w:val="16"/>
              </w:rPr>
              <w:t>adverse health effects language.</w:t>
            </w:r>
          </w:p>
        </w:tc>
      </w:tr>
      <w:tr w:rsidR="00D800DB" w:rsidRPr="00E84786" w14:paraId="10FB031A" w14:textId="77777777" w:rsidTr="00D800DB">
        <w:trPr>
          <w:gridAfter w:val="1"/>
          <w:wAfter w:w="10" w:type="dxa"/>
          <w:trHeight w:val="261"/>
        </w:trPr>
        <w:tc>
          <w:tcPr>
            <w:tcW w:w="2430" w:type="dxa"/>
            <w:tcBorders>
              <w:top w:val="double" w:sz="6" w:space="0" w:color="auto"/>
              <w:left w:val="single" w:sz="4" w:space="0" w:color="auto"/>
              <w:bottom w:val="single" w:sz="4" w:space="0" w:color="auto"/>
              <w:right w:val="single" w:sz="4" w:space="0" w:color="auto"/>
            </w:tcBorders>
            <w:shd w:val="clear" w:color="auto" w:fill="auto"/>
          </w:tcPr>
          <w:p w14:paraId="6A7E1C21" w14:textId="73F08CAD" w:rsidR="00D800DB" w:rsidRPr="00D800DB" w:rsidRDefault="00D800DB" w:rsidP="002A38F0">
            <w:pPr>
              <w:pStyle w:val="BodyText"/>
              <w:spacing w:before="0"/>
              <w:jc w:val="left"/>
              <w:rPr>
                <w:rFonts w:ascii="Times New Roman" w:hAnsi="Times New Roman"/>
                <w:b/>
                <w:sz w:val="16"/>
                <w:szCs w:val="16"/>
              </w:rPr>
            </w:pPr>
            <w:r w:rsidRPr="00D800DB">
              <w:rPr>
                <w:rFonts w:ascii="Times New Roman" w:hAnsi="Times New Roman"/>
                <w:b/>
                <w:sz w:val="16"/>
                <w:szCs w:val="16"/>
              </w:rPr>
              <w:t>Total Dissolved Solids</w:t>
            </w:r>
          </w:p>
        </w:tc>
        <w:tc>
          <w:tcPr>
            <w:tcW w:w="1710" w:type="dxa"/>
            <w:tcBorders>
              <w:top w:val="double" w:sz="6" w:space="0" w:color="auto"/>
              <w:left w:val="single" w:sz="4" w:space="0" w:color="auto"/>
              <w:bottom w:val="single" w:sz="4" w:space="0" w:color="auto"/>
              <w:right w:val="single" w:sz="4" w:space="0" w:color="auto"/>
            </w:tcBorders>
            <w:shd w:val="clear" w:color="auto" w:fill="auto"/>
          </w:tcPr>
          <w:p w14:paraId="030A16B4" w14:textId="77777777" w:rsidR="00D800DB" w:rsidRPr="00E84786" w:rsidRDefault="00D800DB" w:rsidP="002A38F0">
            <w:pPr>
              <w:pStyle w:val="BodyText"/>
              <w:spacing w:before="0"/>
              <w:jc w:val="left"/>
              <w:rPr>
                <w:rFonts w:ascii="Times New Roman" w:hAnsi="Times New Roman"/>
                <w:b/>
                <w:sz w:val="16"/>
                <w:szCs w:val="16"/>
              </w:rPr>
            </w:pPr>
            <w:r>
              <w:rPr>
                <w:rFonts w:ascii="Times New Roman" w:hAnsi="Times New Roman"/>
                <w:b/>
                <w:sz w:val="16"/>
                <w:szCs w:val="16"/>
              </w:rPr>
              <w:t>Levels have exceeded the established secondary MCL</w:t>
            </w:r>
          </w:p>
        </w:tc>
        <w:tc>
          <w:tcPr>
            <w:tcW w:w="1620" w:type="dxa"/>
            <w:tcBorders>
              <w:top w:val="double" w:sz="6" w:space="0" w:color="auto"/>
              <w:left w:val="single" w:sz="4" w:space="0" w:color="auto"/>
              <w:bottom w:val="single" w:sz="4" w:space="0" w:color="auto"/>
              <w:right w:val="single" w:sz="4" w:space="0" w:color="auto"/>
            </w:tcBorders>
            <w:shd w:val="clear" w:color="auto" w:fill="auto"/>
          </w:tcPr>
          <w:p w14:paraId="35159C68" w14:textId="0568A133" w:rsidR="00D800DB" w:rsidRPr="00E84786" w:rsidRDefault="00D800DB" w:rsidP="002A38F0">
            <w:pPr>
              <w:pStyle w:val="BodyText"/>
              <w:spacing w:before="0"/>
              <w:jc w:val="left"/>
              <w:rPr>
                <w:rFonts w:ascii="Times New Roman" w:hAnsi="Times New Roman"/>
                <w:b/>
                <w:sz w:val="16"/>
                <w:szCs w:val="16"/>
              </w:rPr>
            </w:pPr>
            <w:r>
              <w:rPr>
                <w:rFonts w:ascii="Times New Roman" w:hAnsi="Times New Roman"/>
                <w:b/>
                <w:sz w:val="16"/>
                <w:szCs w:val="16"/>
              </w:rPr>
              <w:t>2021</w:t>
            </w:r>
          </w:p>
        </w:tc>
        <w:tc>
          <w:tcPr>
            <w:tcW w:w="1980" w:type="dxa"/>
            <w:tcBorders>
              <w:top w:val="double" w:sz="6" w:space="0" w:color="auto"/>
              <w:left w:val="single" w:sz="4" w:space="0" w:color="auto"/>
              <w:bottom w:val="single" w:sz="4" w:space="0" w:color="auto"/>
              <w:right w:val="single" w:sz="4" w:space="0" w:color="auto"/>
            </w:tcBorders>
            <w:shd w:val="clear" w:color="auto" w:fill="auto"/>
          </w:tcPr>
          <w:p w14:paraId="191E1149" w14:textId="6C6BD9CC" w:rsidR="00D800DB" w:rsidRPr="00E84786" w:rsidRDefault="00D800DB" w:rsidP="002A38F0">
            <w:pPr>
              <w:pStyle w:val="BodyText"/>
              <w:spacing w:before="0"/>
              <w:jc w:val="left"/>
              <w:rPr>
                <w:rFonts w:ascii="Times New Roman" w:hAnsi="Times New Roman"/>
                <w:b/>
                <w:sz w:val="16"/>
                <w:szCs w:val="16"/>
              </w:rPr>
            </w:pPr>
            <w:r>
              <w:rPr>
                <w:rFonts w:ascii="Times New Roman" w:hAnsi="Times New Roman"/>
                <w:b/>
                <w:sz w:val="16"/>
                <w:szCs w:val="16"/>
              </w:rPr>
              <w:t>None</w:t>
            </w:r>
          </w:p>
        </w:tc>
        <w:tc>
          <w:tcPr>
            <w:tcW w:w="3266" w:type="dxa"/>
            <w:tcBorders>
              <w:top w:val="double" w:sz="6" w:space="0" w:color="auto"/>
              <w:left w:val="single" w:sz="4" w:space="0" w:color="auto"/>
              <w:bottom w:val="single" w:sz="4" w:space="0" w:color="auto"/>
              <w:right w:val="single" w:sz="4" w:space="0" w:color="auto"/>
            </w:tcBorders>
            <w:shd w:val="clear" w:color="auto" w:fill="auto"/>
          </w:tcPr>
          <w:p w14:paraId="3189DD49" w14:textId="77777777" w:rsidR="00D800DB" w:rsidRPr="00E84786" w:rsidRDefault="00D800DB" w:rsidP="002A38F0">
            <w:pPr>
              <w:pStyle w:val="BodyText"/>
              <w:spacing w:before="0"/>
              <w:jc w:val="left"/>
              <w:rPr>
                <w:rFonts w:ascii="Times New Roman" w:hAnsi="Times New Roman"/>
                <w:b/>
                <w:sz w:val="16"/>
                <w:szCs w:val="16"/>
              </w:rPr>
            </w:pPr>
            <w:r>
              <w:rPr>
                <w:rFonts w:ascii="Times New Roman" w:hAnsi="Times New Roman"/>
                <w:b/>
                <w:sz w:val="16"/>
                <w:szCs w:val="16"/>
              </w:rPr>
              <w:t>The contaminant was found at levels that exceeded the secondary MCL. The SMCL was set to protect you against unpleasant aesthetic effects (e.g., color, taste, odor). An exceedance of the SMCL is not associated with any adverse health effects language.</w:t>
            </w:r>
          </w:p>
        </w:tc>
      </w:tr>
    </w:tbl>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4685" w14:textId="77777777" w:rsidR="00990343" w:rsidRDefault="00990343">
      <w:r>
        <w:separator/>
      </w:r>
    </w:p>
  </w:endnote>
  <w:endnote w:type="continuationSeparator" w:id="0">
    <w:p w14:paraId="5B53A0F4" w14:textId="77777777" w:rsidR="00990343" w:rsidRDefault="0099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9F32E" w14:textId="77777777" w:rsidR="00990343" w:rsidRDefault="00990343">
      <w:r>
        <w:separator/>
      </w:r>
    </w:p>
  </w:footnote>
  <w:footnote w:type="continuationSeparator" w:id="0">
    <w:p w14:paraId="6B447FBD" w14:textId="77777777" w:rsidR="00990343" w:rsidRDefault="00990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1F652B"/>
    <w:rsid w:val="00200C8A"/>
    <w:rsid w:val="00200ED0"/>
    <w:rsid w:val="002010C1"/>
    <w:rsid w:val="00214D2C"/>
    <w:rsid w:val="002166FF"/>
    <w:rsid w:val="00220240"/>
    <w:rsid w:val="002235F6"/>
    <w:rsid w:val="00226E0C"/>
    <w:rsid w:val="00231E89"/>
    <w:rsid w:val="0023302C"/>
    <w:rsid w:val="00243361"/>
    <w:rsid w:val="002436C8"/>
    <w:rsid w:val="00246D6E"/>
    <w:rsid w:val="0025510E"/>
    <w:rsid w:val="00256496"/>
    <w:rsid w:val="00264941"/>
    <w:rsid w:val="00273001"/>
    <w:rsid w:val="00276CF6"/>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3B0B"/>
    <w:rsid w:val="00377086"/>
    <w:rsid w:val="00380642"/>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3725D"/>
    <w:rsid w:val="00441930"/>
    <w:rsid w:val="00442D66"/>
    <w:rsid w:val="004445E4"/>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27933"/>
    <w:rsid w:val="00630AE6"/>
    <w:rsid w:val="00633A17"/>
    <w:rsid w:val="00634B1D"/>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221FF"/>
    <w:rsid w:val="00722BA8"/>
    <w:rsid w:val="00737455"/>
    <w:rsid w:val="00742E55"/>
    <w:rsid w:val="00743391"/>
    <w:rsid w:val="007452F3"/>
    <w:rsid w:val="007471DB"/>
    <w:rsid w:val="0075774C"/>
    <w:rsid w:val="00765F64"/>
    <w:rsid w:val="00775871"/>
    <w:rsid w:val="00783F5A"/>
    <w:rsid w:val="0078478E"/>
    <w:rsid w:val="00784E3A"/>
    <w:rsid w:val="00794705"/>
    <w:rsid w:val="00796405"/>
    <w:rsid w:val="00796E52"/>
    <w:rsid w:val="007A0307"/>
    <w:rsid w:val="007B0B24"/>
    <w:rsid w:val="007C18C6"/>
    <w:rsid w:val="007C7020"/>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343"/>
    <w:rsid w:val="00990849"/>
    <w:rsid w:val="00991188"/>
    <w:rsid w:val="0099313E"/>
    <w:rsid w:val="00995293"/>
    <w:rsid w:val="009B1047"/>
    <w:rsid w:val="009B337D"/>
    <w:rsid w:val="009C0D0C"/>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637BC"/>
    <w:rsid w:val="00A72ADF"/>
    <w:rsid w:val="00A93A21"/>
    <w:rsid w:val="00A94D32"/>
    <w:rsid w:val="00A9766F"/>
    <w:rsid w:val="00AB01B0"/>
    <w:rsid w:val="00AB5E87"/>
    <w:rsid w:val="00AC41BE"/>
    <w:rsid w:val="00AC6D1E"/>
    <w:rsid w:val="00AD4876"/>
    <w:rsid w:val="00AE0EA9"/>
    <w:rsid w:val="00AE63C8"/>
    <w:rsid w:val="00AF0445"/>
    <w:rsid w:val="00AF2E38"/>
    <w:rsid w:val="00AF619D"/>
    <w:rsid w:val="00B0620C"/>
    <w:rsid w:val="00B1666D"/>
    <w:rsid w:val="00B2410E"/>
    <w:rsid w:val="00B3023D"/>
    <w:rsid w:val="00B30E79"/>
    <w:rsid w:val="00B3491A"/>
    <w:rsid w:val="00B44817"/>
    <w:rsid w:val="00B45743"/>
    <w:rsid w:val="00B474F6"/>
    <w:rsid w:val="00B51879"/>
    <w:rsid w:val="00B527D3"/>
    <w:rsid w:val="00B52B4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43A2"/>
    <w:rsid w:val="00D26951"/>
    <w:rsid w:val="00D272CB"/>
    <w:rsid w:val="00D33C8C"/>
    <w:rsid w:val="00D37E1F"/>
    <w:rsid w:val="00D47015"/>
    <w:rsid w:val="00D5267E"/>
    <w:rsid w:val="00D5320E"/>
    <w:rsid w:val="00D54478"/>
    <w:rsid w:val="00D60888"/>
    <w:rsid w:val="00D717EE"/>
    <w:rsid w:val="00D7538B"/>
    <w:rsid w:val="00D77322"/>
    <w:rsid w:val="00D800DB"/>
    <w:rsid w:val="00D924EC"/>
    <w:rsid w:val="00D96789"/>
    <w:rsid w:val="00DA2871"/>
    <w:rsid w:val="00DA5F8A"/>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17935"/>
    <w:rsid w:val="00E20938"/>
    <w:rsid w:val="00E23E88"/>
    <w:rsid w:val="00E24E8A"/>
    <w:rsid w:val="00E25265"/>
    <w:rsid w:val="00E32DF1"/>
    <w:rsid w:val="00E331F5"/>
    <w:rsid w:val="00E34416"/>
    <w:rsid w:val="00E37AB5"/>
    <w:rsid w:val="00E41EE8"/>
    <w:rsid w:val="00E45705"/>
    <w:rsid w:val="00E56B28"/>
    <w:rsid w:val="00E60304"/>
    <w:rsid w:val="00E6542D"/>
    <w:rsid w:val="00E669DF"/>
    <w:rsid w:val="00E67C01"/>
    <w:rsid w:val="00E80B80"/>
    <w:rsid w:val="00E84786"/>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47AC"/>
    <w:rsid w:val="00F15E4E"/>
    <w:rsid w:val="00F17793"/>
    <w:rsid w:val="00F27D20"/>
    <w:rsid w:val="00F36B12"/>
    <w:rsid w:val="00F41F91"/>
    <w:rsid w:val="00F436B6"/>
    <w:rsid w:val="00F51B61"/>
    <w:rsid w:val="00F52745"/>
    <w:rsid w:val="00F5686D"/>
    <w:rsid w:val="00F570EA"/>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302A"/>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2469</Words>
  <Characters>14075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16511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5</cp:revision>
  <cp:lastPrinted>2018-12-11T18:58:00Z</cp:lastPrinted>
  <dcterms:created xsi:type="dcterms:W3CDTF">2023-06-26T18:44:00Z</dcterms:created>
  <dcterms:modified xsi:type="dcterms:W3CDTF">2023-06-30T17:58:00Z</dcterms:modified>
</cp:coreProperties>
</file>