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DD521" w14:textId="076EB68F" w:rsidR="00323C65" w:rsidRPr="005162DE" w:rsidRDefault="00323C65" w:rsidP="008E66E2">
      <w:pPr>
        <w:pStyle w:val="Heading1"/>
        <w:spacing w:before="0"/>
        <w:jc w:val="center"/>
      </w:pPr>
      <w:r w:rsidRPr="005162DE">
        <w:t>202</w:t>
      </w:r>
      <w:r w:rsidR="004F2A79">
        <w:t>5</w:t>
      </w:r>
      <w:r w:rsidRPr="005162DE">
        <w:t xml:space="preserve"> Consumer Confidence Report</w:t>
      </w:r>
    </w:p>
    <w:p w14:paraId="6F563225" w14:textId="77777777" w:rsidR="00323C65" w:rsidRPr="005162DE" w:rsidRDefault="00323C65" w:rsidP="00BF628D">
      <w:pPr>
        <w:pStyle w:val="Heading2"/>
      </w:pPr>
      <w:r w:rsidRPr="005162DE">
        <w:t>Water System Information</w:t>
      </w:r>
    </w:p>
    <w:p w14:paraId="58CEA9A7" w14:textId="77777777" w:rsidR="00323C65" w:rsidRPr="005162DE" w:rsidRDefault="00323C65"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Cypress Center WS</w:t>
      </w:r>
    </w:p>
    <w:p w14:paraId="0B4F6162" w14:textId="5D24B645" w:rsidR="00323C65" w:rsidRPr="005162DE" w:rsidRDefault="00323C65" w:rsidP="0092687A">
      <w:pPr>
        <w:spacing w:after="240"/>
        <w:rPr>
          <w:rFonts w:ascii="Arial" w:hAnsi="Arial" w:cs="Arial"/>
          <w:sz w:val="24"/>
          <w:szCs w:val="24"/>
        </w:rPr>
      </w:pPr>
      <w:r w:rsidRPr="005162DE">
        <w:rPr>
          <w:rFonts w:ascii="Arial" w:hAnsi="Arial" w:cs="Arial"/>
          <w:sz w:val="24"/>
          <w:szCs w:val="24"/>
        </w:rPr>
        <w:t xml:space="preserve">Report Date: </w:t>
      </w:r>
      <w:r w:rsidR="004F2A79">
        <w:rPr>
          <w:rFonts w:ascii="Arial" w:hAnsi="Arial" w:cs="Arial"/>
          <w:sz w:val="24"/>
          <w:szCs w:val="24"/>
        </w:rPr>
        <w:t>5/1</w:t>
      </w:r>
      <w:r>
        <w:rPr>
          <w:rFonts w:ascii="Arial" w:hAnsi="Arial" w:cs="Arial"/>
          <w:sz w:val="24"/>
          <w:szCs w:val="24"/>
        </w:rPr>
        <w:t>/202</w:t>
      </w:r>
      <w:r w:rsidR="004F2A79">
        <w:rPr>
          <w:rFonts w:ascii="Arial" w:hAnsi="Arial" w:cs="Arial"/>
          <w:sz w:val="24"/>
          <w:szCs w:val="24"/>
        </w:rPr>
        <w:t>6</w:t>
      </w:r>
    </w:p>
    <w:p w14:paraId="7F57ADC9" w14:textId="77777777" w:rsidR="00323C65" w:rsidRPr="005162DE" w:rsidRDefault="00323C65"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61B2F945" w14:textId="77777777" w:rsidR="00323C65" w:rsidRPr="005162DE" w:rsidRDefault="00323C65"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off Fremont Street in Monterey, CA]</w:t>
      </w:r>
    </w:p>
    <w:p w14:paraId="2A11B2A5" w14:textId="77777777" w:rsidR="00323C65" w:rsidRPr="005162DE" w:rsidRDefault="00323C65"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N/A</w:t>
      </w:r>
    </w:p>
    <w:p w14:paraId="03FF30F9" w14:textId="77777777" w:rsidR="00323C65" w:rsidRPr="005162DE" w:rsidRDefault="00323C65"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70066971" w14:textId="77777777" w:rsidR="00323C65" w:rsidRPr="005162DE" w:rsidRDefault="00323C65"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4107FB9A" w14:textId="77777777" w:rsidR="00323C65" w:rsidRPr="005162DE" w:rsidRDefault="00323C65" w:rsidP="001F7181">
      <w:pPr>
        <w:pStyle w:val="Heading2"/>
      </w:pPr>
      <w:r w:rsidRPr="005162DE">
        <w:t>About This Report</w:t>
      </w:r>
    </w:p>
    <w:p w14:paraId="6A4C1DFB" w14:textId="6BD875D6" w:rsidR="00323C65" w:rsidRPr="005162DE" w:rsidRDefault="00323C65"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4F2A79">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5271AA0" w14:textId="77777777" w:rsidR="00323C65" w:rsidRPr="005162DE" w:rsidRDefault="00323C65" w:rsidP="008404C1">
      <w:pPr>
        <w:pStyle w:val="Heading2"/>
      </w:pPr>
      <w:r w:rsidRPr="005162DE">
        <w:t>Importance of This Report Statement in Five Non-English Languages (Spanish, Mandarin, Tagalog, Vietnamese, and Hmong)</w:t>
      </w:r>
    </w:p>
    <w:p w14:paraId="483529F1" w14:textId="77777777" w:rsidR="00323C65" w:rsidRPr="005162DE" w:rsidRDefault="00323C65"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A96D6C5" w14:textId="77777777" w:rsidR="00323C65" w:rsidRPr="005162DE" w:rsidRDefault="00323C65"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47BA23B3" w14:textId="77777777" w:rsidR="00323C65" w:rsidRPr="005162DE" w:rsidRDefault="00323C65"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Cypress Center WS</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AF86597" w14:textId="77777777" w:rsidR="00323C65" w:rsidRPr="005162DE" w:rsidRDefault="00323C65"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65E2A59" w14:textId="77777777" w:rsidR="00323C65" w:rsidRPr="005162DE" w:rsidRDefault="00323C65"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58B5FAA" w14:textId="77777777" w:rsidR="00323C65" w:rsidRPr="005162DE" w:rsidRDefault="00323C65"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23C65" w:rsidRPr="005162DE" w14:paraId="6EBB7460" w14:textId="77777777" w:rsidTr="002D3FB5">
        <w:trPr>
          <w:trHeight w:val="226"/>
          <w:tblHeader/>
        </w:trPr>
        <w:tc>
          <w:tcPr>
            <w:tcW w:w="2695" w:type="dxa"/>
            <w:vAlign w:val="center"/>
          </w:tcPr>
          <w:p w14:paraId="5EE1D399" w14:textId="77777777" w:rsidR="00323C65" w:rsidRPr="005162DE" w:rsidRDefault="00323C65"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87F826E" w14:textId="77777777" w:rsidR="00323C65" w:rsidRPr="005162DE" w:rsidRDefault="00323C65" w:rsidP="00450A4E">
            <w:pPr>
              <w:jc w:val="center"/>
              <w:rPr>
                <w:rFonts w:ascii="Arial" w:hAnsi="Arial" w:cs="Arial"/>
                <w:b/>
                <w:bCs/>
                <w:sz w:val="24"/>
                <w:szCs w:val="24"/>
              </w:rPr>
            </w:pPr>
            <w:r w:rsidRPr="005162DE">
              <w:rPr>
                <w:rFonts w:ascii="Arial" w:hAnsi="Arial" w:cs="Arial"/>
                <w:b/>
                <w:bCs/>
                <w:sz w:val="24"/>
                <w:szCs w:val="24"/>
              </w:rPr>
              <w:t>Definition</w:t>
            </w:r>
          </w:p>
        </w:tc>
      </w:tr>
      <w:tr w:rsidR="00323C65" w:rsidRPr="005162DE" w14:paraId="730B8864" w14:textId="77777777" w:rsidTr="002D3FB5">
        <w:tc>
          <w:tcPr>
            <w:tcW w:w="2695" w:type="dxa"/>
            <w:tcMar>
              <w:left w:w="58" w:type="dxa"/>
              <w:right w:w="86" w:type="dxa"/>
            </w:tcMar>
          </w:tcPr>
          <w:p w14:paraId="286C6C7B" w14:textId="77777777" w:rsidR="00323C65" w:rsidRPr="005162DE" w:rsidRDefault="00323C65" w:rsidP="00C31F01">
            <w:r w:rsidRPr="005162DE">
              <w:rPr>
                <w:rFonts w:ascii="Arial" w:hAnsi="Arial" w:cs="Arial"/>
                <w:sz w:val="24"/>
                <w:szCs w:val="24"/>
              </w:rPr>
              <w:t>Level 1 Assessment</w:t>
            </w:r>
          </w:p>
        </w:tc>
        <w:tc>
          <w:tcPr>
            <w:tcW w:w="8095" w:type="dxa"/>
          </w:tcPr>
          <w:p w14:paraId="628A69D9" w14:textId="77777777" w:rsidR="00323C65" w:rsidRPr="005162DE" w:rsidRDefault="00323C65"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23C65" w:rsidRPr="005162DE" w14:paraId="7AD3CA9A" w14:textId="77777777" w:rsidTr="002D3FB5">
        <w:tc>
          <w:tcPr>
            <w:tcW w:w="2695" w:type="dxa"/>
            <w:tcMar>
              <w:left w:w="58" w:type="dxa"/>
              <w:right w:w="86" w:type="dxa"/>
            </w:tcMar>
          </w:tcPr>
          <w:p w14:paraId="1C7C4703" w14:textId="77777777" w:rsidR="00323C65" w:rsidRPr="005162DE" w:rsidRDefault="00323C65" w:rsidP="00C31F01">
            <w:r w:rsidRPr="005162DE">
              <w:rPr>
                <w:rFonts w:ascii="Arial" w:hAnsi="Arial" w:cs="Arial"/>
                <w:sz w:val="24"/>
                <w:szCs w:val="24"/>
              </w:rPr>
              <w:t>Level 2 Assessment</w:t>
            </w:r>
          </w:p>
        </w:tc>
        <w:tc>
          <w:tcPr>
            <w:tcW w:w="8095" w:type="dxa"/>
          </w:tcPr>
          <w:p w14:paraId="66BCFA1B" w14:textId="77777777" w:rsidR="00323C65" w:rsidRPr="005162DE" w:rsidRDefault="00323C65"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23C65" w:rsidRPr="005162DE" w14:paraId="0C09A504" w14:textId="77777777" w:rsidTr="002D3FB5">
        <w:tc>
          <w:tcPr>
            <w:tcW w:w="2695" w:type="dxa"/>
            <w:tcMar>
              <w:left w:w="58" w:type="dxa"/>
              <w:right w:w="86" w:type="dxa"/>
            </w:tcMar>
          </w:tcPr>
          <w:p w14:paraId="2A106C42" w14:textId="77777777" w:rsidR="00323C65" w:rsidRPr="005162DE" w:rsidRDefault="00323C65" w:rsidP="00C31F01">
            <w:r w:rsidRPr="005162DE">
              <w:rPr>
                <w:rFonts w:ascii="Arial" w:hAnsi="Arial" w:cs="Arial"/>
                <w:sz w:val="24"/>
                <w:szCs w:val="24"/>
              </w:rPr>
              <w:t>Maximum Contaminant Level (MCL)</w:t>
            </w:r>
          </w:p>
        </w:tc>
        <w:tc>
          <w:tcPr>
            <w:tcW w:w="8095" w:type="dxa"/>
          </w:tcPr>
          <w:p w14:paraId="5315F29F" w14:textId="77777777" w:rsidR="00323C65" w:rsidRPr="005162DE" w:rsidRDefault="00323C65"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323C65" w:rsidRPr="005162DE" w14:paraId="0B1795E8" w14:textId="77777777" w:rsidTr="002D3FB5">
        <w:tc>
          <w:tcPr>
            <w:tcW w:w="2695" w:type="dxa"/>
            <w:tcMar>
              <w:left w:w="58" w:type="dxa"/>
              <w:right w:w="86" w:type="dxa"/>
            </w:tcMar>
          </w:tcPr>
          <w:p w14:paraId="690C4977" w14:textId="77777777" w:rsidR="00323C65" w:rsidRPr="005162DE" w:rsidRDefault="00323C65" w:rsidP="00C31F01">
            <w:r w:rsidRPr="005162DE">
              <w:rPr>
                <w:rFonts w:ascii="Arial" w:hAnsi="Arial" w:cs="Arial"/>
                <w:sz w:val="24"/>
                <w:szCs w:val="24"/>
              </w:rPr>
              <w:t>Maximum Contaminant Level Goal (MCLG)</w:t>
            </w:r>
          </w:p>
        </w:tc>
        <w:tc>
          <w:tcPr>
            <w:tcW w:w="8095" w:type="dxa"/>
          </w:tcPr>
          <w:p w14:paraId="176B5138" w14:textId="77777777" w:rsidR="00323C65" w:rsidRPr="005162DE" w:rsidRDefault="00323C65"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323C65" w:rsidRPr="005162DE" w14:paraId="2E7451EF" w14:textId="77777777" w:rsidTr="002D3FB5">
        <w:tc>
          <w:tcPr>
            <w:tcW w:w="2695" w:type="dxa"/>
            <w:tcMar>
              <w:left w:w="58" w:type="dxa"/>
              <w:right w:w="86" w:type="dxa"/>
            </w:tcMar>
          </w:tcPr>
          <w:p w14:paraId="22DEA07A" w14:textId="77777777" w:rsidR="00323C65" w:rsidRPr="005162DE" w:rsidRDefault="00323C65" w:rsidP="00C31F01">
            <w:r w:rsidRPr="005162DE">
              <w:rPr>
                <w:rFonts w:ascii="Arial" w:hAnsi="Arial" w:cs="Arial"/>
                <w:sz w:val="24"/>
                <w:szCs w:val="24"/>
              </w:rPr>
              <w:t>Maximum Residual Disinfectant Level (MRDL)</w:t>
            </w:r>
          </w:p>
        </w:tc>
        <w:tc>
          <w:tcPr>
            <w:tcW w:w="8095" w:type="dxa"/>
          </w:tcPr>
          <w:p w14:paraId="51BF2ED4" w14:textId="77777777" w:rsidR="00323C65" w:rsidRPr="005162DE" w:rsidRDefault="00323C65"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323C65" w:rsidRPr="005162DE" w14:paraId="549EC3F8" w14:textId="77777777" w:rsidTr="002D3FB5">
        <w:tc>
          <w:tcPr>
            <w:tcW w:w="2695" w:type="dxa"/>
            <w:tcMar>
              <w:left w:w="58" w:type="dxa"/>
              <w:right w:w="86" w:type="dxa"/>
            </w:tcMar>
          </w:tcPr>
          <w:p w14:paraId="3F780C46" w14:textId="77777777" w:rsidR="00323C65" w:rsidRPr="005162DE" w:rsidRDefault="00323C65" w:rsidP="00C31F01">
            <w:r w:rsidRPr="005162DE">
              <w:rPr>
                <w:rFonts w:ascii="Arial" w:hAnsi="Arial" w:cs="Arial"/>
                <w:sz w:val="24"/>
                <w:szCs w:val="24"/>
              </w:rPr>
              <w:t>Maximum Residual Disinfectant Level Goal (MRDLG)</w:t>
            </w:r>
          </w:p>
        </w:tc>
        <w:tc>
          <w:tcPr>
            <w:tcW w:w="8095" w:type="dxa"/>
          </w:tcPr>
          <w:p w14:paraId="7B7BBA15" w14:textId="77777777" w:rsidR="00323C65" w:rsidRPr="005162DE" w:rsidRDefault="00323C65"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23C65" w:rsidRPr="005162DE" w14:paraId="02056581" w14:textId="77777777" w:rsidTr="002D3FB5">
        <w:tc>
          <w:tcPr>
            <w:tcW w:w="2695" w:type="dxa"/>
            <w:tcMar>
              <w:left w:w="58" w:type="dxa"/>
              <w:right w:w="86" w:type="dxa"/>
            </w:tcMar>
          </w:tcPr>
          <w:p w14:paraId="69D0E32C" w14:textId="77777777" w:rsidR="00323C65" w:rsidRPr="005162DE" w:rsidRDefault="00323C65"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DA80646" w14:textId="77777777" w:rsidR="00323C65" w:rsidRPr="005162DE" w:rsidRDefault="00323C65"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23C65" w:rsidRPr="005162DE" w14:paraId="4BA2A2DF" w14:textId="77777777" w:rsidTr="002D3FB5">
        <w:tc>
          <w:tcPr>
            <w:tcW w:w="2695" w:type="dxa"/>
            <w:tcMar>
              <w:left w:w="58" w:type="dxa"/>
              <w:right w:w="86" w:type="dxa"/>
            </w:tcMar>
          </w:tcPr>
          <w:p w14:paraId="2413B093" w14:textId="77777777" w:rsidR="00323C65" w:rsidRPr="005162DE" w:rsidRDefault="00323C65" w:rsidP="00C31F01">
            <w:pPr>
              <w:rPr>
                <w:rFonts w:ascii="Arial" w:hAnsi="Arial" w:cs="Arial"/>
                <w:sz w:val="24"/>
                <w:szCs w:val="24"/>
              </w:rPr>
            </w:pPr>
            <w:r w:rsidRPr="005162DE">
              <w:rPr>
                <w:rFonts w:ascii="Arial" w:hAnsi="Arial" w:cs="Arial"/>
                <w:sz w:val="24"/>
                <w:szCs w:val="24"/>
              </w:rPr>
              <w:t>Public Health Goal</w:t>
            </w:r>
          </w:p>
          <w:p w14:paraId="2269BF6A" w14:textId="77777777" w:rsidR="00323C65" w:rsidRPr="005162DE" w:rsidRDefault="00323C65" w:rsidP="00C31F01">
            <w:pPr>
              <w:rPr>
                <w:rFonts w:ascii="Arial" w:hAnsi="Arial" w:cs="Arial"/>
                <w:sz w:val="24"/>
                <w:szCs w:val="24"/>
              </w:rPr>
            </w:pPr>
            <w:r w:rsidRPr="005162DE">
              <w:rPr>
                <w:rFonts w:ascii="Arial" w:hAnsi="Arial" w:cs="Arial"/>
                <w:sz w:val="24"/>
                <w:szCs w:val="24"/>
              </w:rPr>
              <w:t>(PHG)</w:t>
            </w:r>
          </w:p>
        </w:tc>
        <w:tc>
          <w:tcPr>
            <w:tcW w:w="8095" w:type="dxa"/>
          </w:tcPr>
          <w:p w14:paraId="4DE0FEFA" w14:textId="77777777" w:rsidR="00323C65" w:rsidRPr="005162DE" w:rsidRDefault="00323C65"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323C65" w:rsidRPr="005162DE" w14:paraId="04B86ED2" w14:textId="77777777" w:rsidTr="002D3FB5">
        <w:tc>
          <w:tcPr>
            <w:tcW w:w="2695" w:type="dxa"/>
            <w:tcMar>
              <w:left w:w="58" w:type="dxa"/>
              <w:right w:w="86" w:type="dxa"/>
            </w:tcMar>
          </w:tcPr>
          <w:p w14:paraId="394F2DFD" w14:textId="77777777" w:rsidR="00323C65" w:rsidRPr="005162DE" w:rsidRDefault="00323C65" w:rsidP="00C31F01">
            <w:pPr>
              <w:rPr>
                <w:rFonts w:ascii="Arial" w:hAnsi="Arial" w:cs="Arial"/>
                <w:sz w:val="24"/>
                <w:szCs w:val="24"/>
              </w:rPr>
            </w:pPr>
            <w:r w:rsidRPr="005162DE">
              <w:rPr>
                <w:rFonts w:ascii="Arial" w:hAnsi="Arial" w:cs="Arial"/>
                <w:sz w:val="24"/>
                <w:szCs w:val="24"/>
              </w:rPr>
              <w:t>Regulatory Action Level</w:t>
            </w:r>
          </w:p>
          <w:p w14:paraId="2DA408BF" w14:textId="77777777" w:rsidR="00323C65" w:rsidRPr="005162DE" w:rsidRDefault="00323C65" w:rsidP="00C31F01">
            <w:pPr>
              <w:rPr>
                <w:rFonts w:ascii="Arial" w:hAnsi="Arial" w:cs="Arial"/>
                <w:sz w:val="24"/>
                <w:szCs w:val="24"/>
              </w:rPr>
            </w:pPr>
            <w:r w:rsidRPr="005162DE">
              <w:rPr>
                <w:rFonts w:ascii="Arial" w:hAnsi="Arial" w:cs="Arial"/>
                <w:sz w:val="24"/>
                <w:szCs w:val="24"/>
              </w:rPr>
              <w:t>(AL)</w:t>
            </w:r>
          </w:p>
        </w:tc>
        <w:tc>
          <w:tcPr>
            <w:tcW w:w="8095" w:type="dxa"/>
          </w:tcPr>
          <w:p w14:paraId="08F045F5" w14:textId="77777777" w:rsidR="00323C65" w:rsidRPr="005162DE" w:rsidRDefault="00323C65"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23C65" w:rsidRPr="005162DE" w14:paraId="6B3FCABC" w14:textId="77777777" w:rsidTr="002D3FB5">
        <w:tc>
          <w:tcPr>
            <w:tcW w:w="2695" w:type="dxa"/>
            <w:tcMar>
              <w:left w:w="58" w:type="dxa"/>
              <w:right w:w="86" w:type="dxa"/>
            </w:tcMar>
          </w:tcPr>
          <w:p w14:paraId="32802536" w14:textId="77777777" w:rsidR="00323C65" w:rsidRPr="005162DE" w:rsidRDefault="00323C65"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92067EC" w14:textId="77777777" w:rsidR="00323C65" w:rsidRPr="005162DE" w:rsidRDefault="00323C65"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323C65" w:rsidRPr="005162DE" w14:paraId="7FE6D595" w14:textId="77777777" w:rsidTr="002D3FB5">
        <w:tc>
          <w:tcPr>
            <w:tcW w:w="2695" w:type="dxa"/>
            <w:tcMar>
              <w:left w:w="58" w:type="dxa"/>
              <w:right w:w="86" w:type="dxa"/>
            </w:tcMar>
          </w:tcPr>
          <w:p w14:paraId="09516DD6" w14:textId="77777777" w:rsidR="00323C65" w:rsidRPr="005162DE" w:rsidRDefault="00323C65" w:rsidP="00C31F01">
            <w:pPr>
              <w:rPr>
                <w:rFonts w:ascii="Arial" w:hAnsi="Arial" w:cs="Arial"/>
                <w:sz w:val="24"/>
                <w:szCs w:val="24"/>
              </w:rPr>
            </w:pPr>
            <w:r w:rsidRPr="005162DE">
              <w:rPr>
                <w:rFonts w:ascii="Arial" w:hAnsi="Arial" w:cs="Arial"/>
                <w:sz w:val="24"/>
                <w:szCs w:val="24"/>
              </w:rPr>
              <w:t>Treatment Technique</w:t>
            </w:r>
          </w:p>
          <w:p w14:paraId="13EF4EA3" w14:textId="77777777" w:rsidR="00323C65" w:rsidRPr="005162DE" w:rsidRDefault="00323C65" w:rsidP="00C31F01">
            <w:pPr>
              <w:rPr>
                <w:rFonts w:ascii="Arial" w:hAnsi="Arial" w:cs="Arial"/>
                <w:sz w:val="24"/>
                <w:szCs w:val="24"/>
              </w:rPr>
            </w:pPr>
            <w:r w:rsidRPr="005162DE">
              <w:rPr>
                <w:rFonts w:ascii="Arial" w:hAnsi="Arial" w:cs="Arial"/>
                <w:sz w:val="24"/>
                <w:szCs w:val="24"/>
              </w:rPr>
              <w:t>(TT)</w:t>
            </w:r>
          </w:p>
        </w:tc>
        <w:tc>
          <w:tcPr>
            <w:tcW w:w="8095" w:type="dxa"/>
          </w:tcPr>
          <w:p w14:paraId="5EA876EA" w14:textId="77777777" w:rsidR="00323C65" w:rsidRPr="005162DE" w:rsidRDefault="00323C65"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323C65" w:rsidRPr="005162DE" w14:paraId="0A20F250" w14:textId="77777777" w:rsidTr="002D3FB5">
        <w:tc>
          <w:tcPr>
            <w:tcW w:w="2695" w:type="dxa"/>
            <w:tcMar>
              <w:left w:w="58" w:type="dxa"/>
              <w:right w:w="86" w:type="dxa"/>
            </w:tcMar>
          </w:tcPr>
          <w:p w14:paraId="559CA884" w14:textId="77777777" w:rsidR="00323C65" w:rsidRPr="005162DE" w:rsidRDefault="00323C65"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5F9C5AA" w14:textId="77777777" w:rsidR="00323C65" w:rsidRPr="005162DE" w:rsidRDefault="00323C65"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23C65" w:rsidRPr="005162DE" w14:paraId="099E637B" w14:textId="77777777" w:rsidTr="002D3FB5">
        <w:tc>
          <w:tcPr>
            <w:tcW w:w="2695" w:type="dxa"/>
            <w:tcMar>
              <w:left w:w="58" w:type="dxa"/>
              <w:right w:w="86" w:type="dxa"/>
            </w:tcMar>
          </w:tcPr>
          <w:p w14:paraId="2CFC9BBD" w14:textId="77777777" w:rsidR="00323C65" w:rsidRPr="005162DE" w:rsidRDefault="00323C65" w:rsidP="00C31F01">
            <w:pPr>
              <w:rPr>
                <w:rFonts w:ascii="Arial" w:hAnsi="Arial" w:cs="Arial"/>
                <w:sz w:val="24"/>
                <w:szCs w:val="24"/>
              </w:rPr>
            </w:pPr>
            <w:r w:rsidRPr="005162DE">
              <w:rPr>
                <w:rFonts w:ascii="Arial" w:hAnsi="Arial" w:cs="Arial"/>
                <w:sz w:val="24"/>
                <w:szCs w:val="24"/>
              </w:rPr>
              <w:t>ND</w:t>
            </w:r>
          </w:p>
        </w:tc>
        <w:tc>
          <w:tcPr>
            <w:tcW w:w="8095" w:type="dxa"/>
          </w:tcPr>
          <w:p w14:paraId="71EF6FBC" w14:textId="77777777" w:rsidR="00323C65" w:rsidRPr="005162DE" w:rsidRDefault="00323C65" w:rsidP="00C31F01">
            <w:pPr>
              <w:rPr>
                <w:rFonts w:ascii="Arial" w:hAnsi="Arial" w:cs="Arial"/>
                <w:sz w:val="24"/>
                <w:szCs w:val="24"/>
              </w:rPr>
            </w:pPr>
            <w:r w:rsidRPr="005162DE">
              <w:rPr>
                <w:rFonts w:ascii="Arial" w:hAnsi="Arial" w:cs="Arial"/>
                <w:sz w:val="24"/>
                <w:szCs w:val="24"/>
              </w:rPr>
              <w:t>Not detectable at testing limit.</w:t>
            </w:r>
          </w:p>
        </w:tc>
      </w:tr>
      <w:tr w:rsidR="00323C65" w:rsidRPr="005162DE" w14:paraId="0D2AF729" w14:textId="77777777" w:rsidTr="002D3FB5">
        <w:tc>
          <w:tcPr>
            <w:tcW w:w="2695" w:type="dxa"/>
            <w:tcMar>
              <w:left w:w="58" w:type="dxa"/>
              <w:right w:w="86" w:type="dxa"/>
            </w:tcMar>
          </w:tcPr>
          <w:p w14:paraId="1C5B139E" w14:textId="77777777" w:rsidR="00323C65" w:rsidRPr="005162DE" w:rsidRDefault="00323C65" w:rsidP="00C31F01">
            <w:pPr>
              <w:rPr>
                <w:rFonts w:ascii="Arial" w:hAnsi="Arial" w:cs="Arial"/>
                <w:sz w:val="24"/>
                <w:szCs w:val="24"/>
              </w:rPr>
            </w:pPr>
            <w:r w:rsidRPr="005162DE">
              <w:rPr>
                <w:rFonts w:ascii="Arial" w:hAnsi="Arial" w:cs="Arial"/>
                <w:sz w:val="24"/>
                <w:szCs w:val="24"/>
              </w:rPr>
              <w:t>ppm</w:t>
            </w:r>
          </w:p>
        </w:tc>
        <w:tc>
          <w:tcPr>
            <w:tcW w:w="8095" w:type="dxa"/>
          </w:tcPr>
          <w:p w14:paraId="6D0C5522" w14:textId="77777777" w:rsidR="00323C65" w:rsidRPr="005162DE" w:rsidRDefault="00323C65" w:rsidP="00C31F01">
            <w:pPr>
              <w:rPr>
                <w:rFonts w:ascii="Arial" w:hAnsi="Arial" w:cs="Arial"/>
                <w:sz w:val="24"/>
                <w:szCs w:val="24"/>
              </w:rPr>
            </w:pPr>
            <w:r w:rsidRPr="005162DE">
              <w:rPr>
                <w:rFonts w:ascii="Arial" w:hAnsi="Arial" w:cs="Arial"/>
                <w:sz w:val="24"/>
                <w:szCs w:val="24"/>
              </w:rPr>
              <w:t>parts per million or milligrams per liter (mg/L)</w:t>
            </w:r>
          </w:p>
        </w:tc>
      </w:tr>
      <w:tr w:rsidR="00323C65" w:rsidRPr="005162DE" w14:paraId="07C16EC8" w14:textId="77777777" w:rsidTr="002D3FB5">
        <w:tc>
          <w:tcPr>
            <w:tcW w:w="2695" w:type="dxa"/>
            <w:tcMar>
              <w:left w:w="58" w:type="dxa"/>
              <w:right w:w="86" w:type="dxa"/>
            </w:tcMar>
          </w:tcPr>
          <w:p w14:paraId="44589279" w14:textId="77777777" w:rsidR="00323C65" w:rsidRPr="005162DE" w:rsidRDefault="00323C65" w:rsidP="00C31F01">
            <w:pPr>
              <w:rPr>
                <w:rFonts w:ascii="Arial" w:hAnsi="Arial" w:cs="Arial"/>
                <w:sz w:val="24"/>
                <w:szCs w:val="24"/>
              </w:rPr>
            </w:pPr>
            <w:r w:rsidRPr="005162DE">
              <w:rPr>
                <w:rFonts w:ascii="Arial" w:hAnsi="Arial" w:cs="Arial"/>
                <w:sz w:val="24"/>
                <w:szCs w:val="24"/>
              </w:rPr>
              <w:t>ppb</w:t>
            </w:r>
          </w:p>
        </w:tc>
        <w:tc>
          <w:tcPr>
            <w:tcW w:w="8095" w:type="dxa"/>
          </w:tcPr>
          <w:p w14:paraId="14F7F6BD" w14:textId="77777777" w:rsidR="00323C65" w:rsidRPr="005162DE" w:rsidRDefault="00323C65" w:rsidP="00C31F01">
            <w:pPr>
              <w:rPr>
                <w:rFonts w:ascii="Arial" w:hAnsi="Arial" w:cs="Arial"/>
                <w:sz w:val="24"/>
                <w:szCs w:val="24"/>
              </w:rPr>
            </w:pPr>
            <w:r w:rsidRPr="005162DE">
              <w:rPr>
                <w:rFonts w:ascii="Arial" w:hAnsi="Arial" w:cs="Arial"/>
                <w:sz w:val="24"/>
                <w:szCs w:val="24"/>
              </w:rPr>
              <w:t>parts per billion or micrograms per liter (µg/L)</w:t>
            </w:r>
          </w:p>
        </w:tc>
      </w:tr>
      <w:tr w:rsidR="00323C65" w:rsidRPr="005162DE" w14:paraId="145D0514" w14:textId="77777777" w:rsidTr="002D3FB5">
        <w:tc>
          <w:tcPr>
            <w:tcW w:w="2695" w:type="dxa"/>
            <w:tcMar>
              <w:left w:w="58" w:type="dxa"/>
              <w:right w:w="86" w:type="dxa"/>
            </w:tcMar>
          </w:tcPr>
          <w:p w14:paraId="22C39206" w14:textId="77777777" w:rsidR="00323C65" w:rsidRPr="005162DE" w:rsidRDefault="00323C65" w:rsidP="00C31F01">
            <w:pPr>
              <w:rPr>
                <w:rFonts w:ascii="Arial" w:hAnsi="Arial" w:cs="Arial"/>
                <w:sz w:val="24"/>
                <w:szCs w:val="24"/>
              </w:rPr>
            </w:pPr>
            <w:r w:rsidRPr="005162DE">
              <w:rPr>
                <w:rFonts w:ascii="Arial" w:hAnsi="Arial" w:cs="Arial"/>
                <w:sz w:val="24"/>
                <w:szCs w:val="24"/>
              </w:rPr>
              <w:t>ppt</w:t>
            </w:r>
          </w:p>
        </w:tc>
        <w:tc>
          <w:tcPr>
            <w:tcW w:w="8095" w:type="dxa"/>
          </w:tcPr>
          <w:p w14:paraId="43C5BFD4" w14:textId="77777777" w:rsidR="00323C65" w:rsidRPr="005162DE" w:rsidRDefault="00323C65" w:rsidP="00C31F01">
            <w:pPr>
              <w:rPr>
                <w:rFonts w:ascii="Arial" w:hAnsi="Arial" w:cs="Arial"/>
                <w:sz w:val="24"/>
                <w:szCs w:val="24"/>
              </w:rPr>
            </w:pPr>
            <w:r w:rsidRPr="005162DE">
              <w:rPr>
                <w:rFonts w:ascii="Arial" w:hAnsi="Arial" w:cs="Arial"/>
                <w:sz w:val="24"/>
                <w:szCs w:val="24"/>
              </w:rPr>
              <w:t>parts per trillion or nanograms per liter (ng/L)</w:t>
            </w:r>
          </w:p>
        </w:tc>
      </w:tr>
      <w:tr w:rsidR="00323C65" w:rsidRPr="005162DE" w14:paraId="3EC3D599" w14:textId="77777777" w:rsidTr="002D3FB5">
        <w:tc>
          <w:tcPr>
            <w:tcW w:w="2695" w:type="dxa"/>
            <w:tcMar>
              <w:left w:w="58" w:type="dxa"/>
              <w:right w:w="86" w:type="dxa"/>
            </w:tcMar>
          </w:tcPr>
          <w:p w14:paraId="4F989AAB" w14:textId="77777777" w:rsidR="00323C65" w:rsidRPr="005162DE" w:rsidRDefault="00323C65"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C727A20" w14:textId="77777777" w:rsidR="00323C65" w:rsidRPr="005162DE" w:rsidRDefault="00323C65"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323C65" w:rsidRPr="005162DE" w14:paraId="61AD6D59" w14:textId="77777777" w:rsidTr="002D3FB5">
        <w:tc>
          <w:tcPr>
            <w:tcW w:w="2695" w:type="dxa"/>
            <w:tcMar>
              <w:left w:w="58" w:type="dxa"/>
              <w:right w:w="86" w:type="dxa"/>
            </w:tcMar>
          </w:tcPr>
          <w:p w14:paraId="79E61C5B" w14:textId="77777777" w:rsidR="00323C65" w:rsidRPr="005162DE" w:rsidRDefault="00323C65"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BDABDBB" w14:textId="77777777" w:rsidR="00323C65" w:rsidRPr="005162DE" w:rsidRDefault="00323C65" w:rsidP="00C31F01">
            <w:pPr>
              <w:rPr>
                <w:rFonts w:ascii="Arial" w:hAnsi="Arial" w:cs="Arial"/>
                <w:sz w:val="24"/>
                <w:szCs w:val="24"/>
              </w:rPr>
            </w:pPr>
            <w:r w:rsidRPr="005162DE">
              <w:rPr>
                <w:rFonts w:ascii="Arial" w:hAnsi="Arial" w:cs="Arial"/>
                <w:sz w:val="24"/>
                <w:szCs w:val="24"/>
              </w:rPr>
              <w:t>picocuries per liter (a measure of radiation)</w:t>
            </w:r>
          </w:p>
        </w:tc>
      </w:tr>
    </w:tbl>
    <w:p w14:paraId="5548D4EF" w14:textId="77777777" w:rsidR="00323C65" w:rsidRPr="005162DE" w:rsidRDefault="00323C65" w:rsidP="00D61A0E">
      <w:pPr>
        <w:pStyle w:val="Heading2"/>
      </w:pPr>
      <w:r w:rsidRPr="005162DE">
        <w:lastRenderedPageBreak/>
        <w:t>Sources of Drinking Water and Contaminants that May Be Present in Source Water</w:t>
      </w:r>
    </w:p>
    <w:p w14:paraId="661DBA5A" w14:textId="77777777" w:rsidR="00323C65" w:rsidRPr="005162DE" w:rsidRDefault="00323C65"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D82ED42" w14:textId="77777777" w:rsidR="00323C65" w:rsidRPr="005162DE" w:rsidRDefault="00323C65"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2D4B94B" w14:textId="77777777" w:rsidR="00323C65" w:rsidRPr="005162DE" w:rsidRDefault="00323C65" w:rsidP="004F23D7">
      <w:pPr>
        <w:pStyle w:val="ListParagraph"/>
        <w:spacing w:after="240"/>
      </w:pPr>
      <w:r w:rsidRPr="005162DE">
        <w:t>Microbial contaminants, such as viruses and bacteria, that may come from sewage treatment plants, septic systems, agricultural livestock operations, and wildlife.</w:t>
      </w:r>
    </w:p>
    <w:p w14:paraId="75D5548D" w14:textId="77777777" w:rsidR="00323C65" w:rsidRPr="005162DE" w:rsidRDefault="00323C65"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4198B0E" w14:textId="77777777" w:rsidR="00323C65" w:rsidRPr="005162DE" w:rsidRDefault="00323C65" w:rsidP="004F23D7">
      <w:pPr>
        <w:pStyle w:val="ListParagraph"/>
        <w:spacing w:after="240"/>
      </w:pPr>
      <w:r w:rsidRPr="005162DE">
        <w:t>Pesticides and herbicides, that may come from a variety of sources such as agriculture, urban stormwater runoff, and residential uses.</w:t>
      </w:r>
    </w:p>
    <w:p w14:paraId="32F845DE" w14:textId="77777777" w:rsidR="00323C65" w:rsidRPr="005162DE" w:rsidRDefault="00323C65"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99D2ECF" w14:textId="77777777" w:rsidR="00323C65" w:rsidRPr="005162DE" w:rsidRDefault="00323C65"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1E19C140" w14:textId="77777777" w:rsidR="00323C65" w:rsidRPr="005162DE" w:rsidRDefault="00323C65" w:rsidP="00CB6F44">
      <w:pPr>
        <w:pStyle w:val="Heading2"/>
      </w:pPr>
      <w:r w:rsidRPr="005162DE">
        <w:t>Regulation of Drinking Water and Bottled Water Quality</w:t>
      </w:r>
    </w:p>
    <w:p w14:paraId="5D176613" w14:textId="77777777" w:rsidR="00323C65" w:rsidRPr="005162DE" w:rsidRDefault="00323C65"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5B3DF16" w14:textId="77777777" w:rsidR="00323C65" w:rsidRPr="005162DE" w:rsidRDefault="00323C65" w:rsidP="00D61A0E">
      <w:pPr>
        <w:pStyle w:val="Heading2"/>
      </w:pPr>
      <w:r w:rsidRPr="005162DE">
        <w:t>About Your Drinking Water Quality</w:t>
      </w:r>
    </w:p>
    <w:p w14:paraId="40823652" w14:textId="77777777" w:rsidR="00323C65" w:rsidRPr="005162DE" w:rsidRDefault="00323C65" w:rsidP="00174975">
      <w:pPr>
        <w:pStyle w:val="Heading3"/>
        <w:spacing w:before="120" w:after="120"/>
        <w:rPr>
          <w:color w:val="auto"/>
        </w:rPr>
      </w:pPr>
      <w:r w:rsidRPr="005162DE">
        <w:rPr>
          <w:color w:val="auto"/>
        </w:rPr>
        <w:t>Drinking Water Contaminants Detected</w:t>
      </w:r>
    </w:p>
    <w:p w14:paraId="5E6AADC5" w14:textId="77777777" w:rsidR="00323C65" w:rsidRPr="005162DE" w:rsidRDefault="00323C65"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D99516F" w14:textId="77777777" w:rsidR="00323C65" w:rsidRPr="005162DE" w:rsidRDefault="00323C65"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323C65" w:rsidRPr="005162DE" w14:paraId="7A5D8240" w14:textId="77777777" w:rsidTr="00066C0E">
        <w:trPr>
          <w:cantSplit/>
          <w:trHeight w:val="611"/>
          <w:tblHeader/>
        </w:trPr>
        <w:tc>
          <w:tcPr>
            <w:tcW w:w="2065" w:type="dxa"/>
            <w:vAlign w:val="center"/>
          </w:tcPr>
          <w:p w14:paraId="3DD5D442"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F3CC603"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985395A"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6F630D9"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DBCD80A"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0B8BDFD" w14:textId="77777777" w:rsidR="00323C65" w:rsidRPr="005162DE" w:rsidRDefault="00323C65"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23C65" w:rsidRPr="005162DE" w14:paraId="43EFB08B" w14:textId="77777777" w:rsidTr="00066C0E">
        <w:tc>
          <w:tcPr>
            <w:tcW w:w="2065" w:type="dxa"/>
          </w:tcPr>
          <w:p w14:paraId="705ACE74" w14:textId="77777777" w:rsidR="00323C65" w:rsidRPr="005162DE" w:rsidRDefault="00323C65"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6AF260F" w14:textId="77777777" w:rsidR="00323C65" w:rsidRPr="005162DE" w:rsidRDefault="00323C6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853F945" w14:textId="77777777" w:rsidR="00323C65" w:rsidRPr="005162DE" w:rsidRDefault="00323C6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88EB483" w14:textId="77777777" w:rsidR="00323C65" w:rsidRPr="005162DE" w:rsidRDefault="00323C65"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5B00DBD" w14:textId="77777777" w:rsidR="00323C65" w:rsidRPr="005162DE" w:rsidRDefault="00323C65"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E0BC0C9" w14:textId="77777777" w:rsidR="00323C65" w:rsidRPr="005162DE" w:rsidRDefault="00323C65"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D548FF3" w14:textId="77777777" w:rsidR="00323C65" w:rsidRPr="005162DE" w:rsidRDefault="00323C65" w:rsidP="00E1732D">
      <w:pPr>
        <w:rPr>
          <w:rFonts w:ascii="Arial" w:hAnsi="Arial" w:cs="Arial"/>
          <w:sz w:val="24"/>
          <w:szCs w:val="24"/>
        </w:rPr>
      </w:pPr>
    </w:p>
    <w:p w14:paraId="102333BF" w14:textId="77777777" w:rsidR="00323C65" w:rsidRPr="005162DE" w:rsidRDefault="00323C65"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184F164" w14:textId="77777777" w:rsidR="00323C65" w:rsidRDefault="00323C65"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7"/>
        <w:gridCol w:w="1351"/>
        <w:gridCol w:w="754"/>
        <w:gridCol w:w="817"/>
        <w:gridCol w:w="754"/>
        <w:gridCol w:w="1367"/>
        <w:gridCol w:w="638"/>
        <w:gridCol w:w="638"/>
        <w:gridCol w:w="3184"/>
      </w:tblGrid>
      <w:tr w:rsidR="00872038" w:rsidRPr="00872038" w14:paraId="3CC64F6C" w14:textId="77777777" w:rsidTr="00872038">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4E2FA366"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 xml:space="preserve">Lead and </w:t>
            </w:r>
            <w:proofErr w:type="gramStart"/>
            <w:r w:rsidRPr="00872038">
              <w:rPr>
                <w:rFonts w:ascii="Arial" w:hAnsi="Arial" w:cs="Arial"/>
                <w:b/>
                <w:bCs/>
                <w:color w:val="000000"/>
                <w:sz w:val="24"/>
                <w:szCs w:val="24"/>
              </w:rPr>
              <w:t>Copper</w:t>
            </w:r>
            <w:proofErr w:type="gramEnd"/>
            <w:r w:rsidRPr="00872038">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149C60F1"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4E3FABB5"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7BAB1465"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D3A5821"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7253EA7D"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1857AB08"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764921DA"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6EA4A121"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Typical Source of Contaminant</w:t>
            </w:r>
          </w:p>
        </w:tc>
      </w:tr>
      <w:tr w:rsidR="00872038" w:rsidRPr="00872038" w14:paraId="6F136B35" w14:textId="77777777" w:rsidTr="00872038">
        <w:trPr>
          <w:trHeight w:val="2480"/>
        </w:trPr>
        <w:tc>
          <w:tcPr>
            <w:tcW w:w="1100" w:type="dxa"/>
            <w:tcBorders>
              <w:top w:val="nil"/>
              <w:left w:val="single" w:sz="4" w:space="0" w:color="auto"/>
              <w:bottom w:val="single" w:sz="4" w:space="0" w:color="auto"/>
              <w:right w:val="single" w:sz="4" w:space="0" w:color="auto"/>
            </w:tcBorders>
            <w:vAlign w:val="center"/>
            <w:hideMark/>
          </w:tcPr>
          <w:p w14:paraId="1EE1B362"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53AB8593"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9/23/2023, 9/24/2023, 9/26/2023, 9/28/2023</w:t>
            </w:r>
          </w:p>
        </w:tc>
        <w:tc>
          <w:tcPr>
            <w:tcW w:w="760" w:type="dxa"/>
            <w:tcBorders>
              <w:top w:val="nil"/>
              <w:left w:val="nil"/>
              <w:bottom w:val="single" w:sz="4" w:space="0" w:color="auto"/>
              <w:right w:val="single" w:sz="4" w:space="0" w:color="auto"/>
            </w:tcBorders>
            <w:vAlign w:val="center"/>
            <w:hideMark/>
          </w:tcPr>
          <w:p w14:paraId="76304379"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4996874"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7C48E867"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408B573"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2D25C456"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CE9DCA1"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52C1C79B"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Corrosion of household plumbing systems; Erosion of natural deposits</w:t>
            </w:r>
          </w:p>
        </w:tc>
      </w:tr>
      <w:tr w:rsidR="00872038" w:rsidRPr="00872038" w14:paraId="75AE066C" w14:textId="77777777" w:rsidTr="00872038">
        <w:trPr>
          <w:trHeight w:val="2480"/>
        </w:trPr>
        <w:tc>
          <w:tcPr>
            <w:tcW w:w="1100" w:type="dxa"/>
            <w:tcBorders>
              <w:top w:val="nil"/>
              <w:left w:val="single" w:sz="4" w:space="0" w:color="auto"/>
              <w:bottom w:val="single" w:sz="4" w:space="0" w:color="auto"/>
              <w:right w:val="single" w:sz="4" w:space="0" w:color="auto"/>
            </w:tcBorders>
            <w:vAlign w:val="center"/>
            <w:hideMark/>
          </w:tcPr>
          <w:p w14:paraId="5704D1A7"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6EEBE82E"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9/23/2023, 9/24/2023, 9/26/2023, 9/28/2023</w:t>
            </w:r>
          </w:p>
        </w:tc>
        <w:tc>
          <w:tcPr>
            <w:tcW w:w="760" w:type="dxa"/>
            <w:tcBorders>
              <w:top w:val="nil"/>
              <w:left w:val="nil"/>
              <w:bottom w:val="single" w:sz="4" w:space="0" w:color="auto"/>
              <w:right w:val="single" w:sz="4" w:space="0" w:color="auto"/>
            </w:tcBorders>
            <w:vAlign w:val="center"/>
            <w:hideMark/>
          </w:tcPr>
          <w:p w14:paraId="6B3717DB"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B9B232C"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0.09</w:t>
            </w:r>
          </w:p>
        </w:tc>
        <w:tc>
          <w:tcPr>
            <w:tcW w:w="760" w:type="dxa"/>
            <w:tcBorders>
              <w:top w:val="nil"/>
              <w:left w:val="nil"/>
              <w:bottom w:val="single" w:sz="4" w:space="0" w:color="auto"/>
              <w:right w:val="single" w:sz="4" w:space="0" w:color="auto"/>
            </w:tcBorders>
            <w:vAlign w:val="center"/>
            <w:hideMark/>
          </w:tcPr>
          <w:p w14:paraId="49A11724"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40196D8"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0.01 - 0.10</w:t>
            </w:r>
          </w:p>
        </w:tc>
        <w:tc>
          <w:tcPr>
            <w:tcW w:w="640" w:type="dxa"/>
            <w:tcBorders>
              <w:top w:val="nil"/>
              <w:left w:val="nil"/>
              <w:bottom w:val="single" w:sz="4" w:space="0" w:color="auto"/>
              <w:right w:val="single" w:sz="4" w:space="0" w:color="auto"/>
            </w:tcBorders>
            <w:vAlign w:val="center"/>
            <w:hideMark/>
          </w:tcPr>
          <w:p w14:paraId="0C04C359"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2DC6EFDF"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43ECFCE0"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Internal corrosion of household plumbing systems; erosion of natural deposits; leaching from wood preservatives</w:t>
            </w:r>
          </w:p>
        </w:tc>
      </w:tr>
    </w:tbl>
    <w:p w14:paraId="11073703" w14:textId="77777777" w:rsidR="00872038" w:rsidRPr="00872038" w:rsidRDefault="00872038" w:rsidP="00872038"/>
    <w:p w14:paraId="542D5C59" w14:textId="77777777" w:rsidR="00323C65" w:rsidRDefault="00323C65"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872038" w:rsidRPr="00872038" w14:paraId="797C055E" w14:textId="77777777" w:rsidTr="00872038">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5C5C9FF4"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68713B1D"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5AF5C1D1"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2119598D"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648D3BE7"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19400A47"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48D6F4D9" w14:textId="77777777" w:rsidR="00872038" w:rsidRPr="00872038" w:rsidRDefault="00872038" w:rsidP="00872038">
            <w:pPr>
              <w:jc w:val="center"/>
              <w:rPr>
                <w:rFonts w:ascii="Arial" w:hAnsi="Arial" w:cs="Arial"/>
                <w:b/>
                <w:bCs/>
                <w:color w:val="000000"/>
                <w:sz w:val="24"/>
                <w:szCs w:val="24"/>
              </w:rPr>
            </w:pPr>
            <w:r w:rsidRPr="00872038">
              <w:rPr>
                <w:rFonts w:ascii="Arial" w:hAnsi="Arial" w:cs="Arial"/>
                <w:b/>
                <w:bCs/>
                <w:color w:val="000000"/>
                <w:sz w:val="24"/>
                <w:szCs w:val="24"/>
              </w:rPr>
              <w:t>Typical Source of Contaminant</w:t>
            </w:r>
          </w:p>
        </w:tc>
      </w:tr>
      <w:tr w:rsidR="00872038" w:rsidRPr="00872038" w14:paraId="1C4F63A1" w14:textId="77777777" w:rsidTr="00872038">
        <w:trPr>
          <w:trHeight w:val="930"/>
        </w:trPr>
        <w:tc>
          <w:tcPr>
            <w:tcW w:w="1920" w:type="dxa"/>
            <w:tcBorders>
              <w:top w:val="nil"/>
              <w:left w:val="single" w:sz="4" w:space="0" w:color="auto"/>
              <w:bottom w:val="single" w:sz="4" w:space="0" w:color="auto"/>
              <w:right w:val="single" w:sz="4" w:space="0" w:color="auto"/>
            </w:tcBorders>
            <w:vAlign w:val="center"/>
            <w:hideMark/>
          </w:tcPr>
          <w:p w14:paraId="25E6CD81"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lastRenderedPageBreak/>
              <w:t>Sodium (ppm)</w:t>
            </w:r>
          </w:p>
        </w:tc>
        <w:tc>
          <w:tcPr>
            <w:tcW w:w="1460" w:type="dxa"/>
            <w:tcBorders>
              <w:top w:val="nil"/>
              <w:left w:val="nil"/>
              <w:bottom w:val="single" w:sz="4" w:space="0" w:color="auto"/>
              <w:right w:val="single" w:sz="4" w:space="0" w:color="auto"/>
            </w:tcBorders>
            <w:vAlign w:val="center"/>
            <w:hideMark/>
          </w:tcPr>
          <w:p w14:paraId="22668623"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6/21/2021</w:t>
            </w:r>
          </w:p>
        </w:tc>
        <w:tc>
          <w:tcPr>
            <w:tcW w:w="1180" w:type="dxa"/>
            <w:tcBorders>
              <w:top w:val="nil"/>
              <w:left w:val="nil"/>
              <w:bottom w:val="single" w:sz="4" w:space="0" w:color="auto"/>
              <w:right w:val="single" w:sz="4" w:space="0" w:color="auto"/>
            </w:tcBorders>
            <w:vAlign w:val="center"/>
            <w:hideMark/>
          </w:tcPr>
          <w:p w14:paraId="5234B000"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545.00</w:t>
            </w:r>
          </w:p>
        </w:tc>
        <w:tc>
          <w:tcPr>
            <w:tcW w:w="1460" w:type="dxa"/>
            <w:tcBorders>
              <w:top w:val="nil"/>
              <w:left w:val="nil"/>
              <w:bottom w:val="single" w:sz="4" w:space="0" w:color="auto"/>
              <w:right w:val="single" w:sz="4" w:space="0" w:color="auto"/>
            </w:tcBorders>
            <w:vAlign w:val="center"/>
            <w:hideMark/>
          </w:tcPr>
          <w:p w14:paraId="4A50CE2F"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1902C747"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AA3BF58"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6F05090"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 xml:space="preserve">Salt </w:t>
            </w:r>
            <w:proofErr w:type="gramStart"/>
            <w:r w:rsidRPr="00872038">
              <w:rPr>
                <w:rFonts w:ascii="Arial" w:hAnsi="Arial" w:cs="Arial"/>
                <w:color w:val="000000"/>
                <w:sz w:val="24"/>
                <w:szCs w:val="24"/>
              </w:rPr>
              <w:t>present</w:t>
            </w:r>
            <w:proofErr w:type="gramEnd"/>
            <w:r w:rsidRPr="00872038">
              <w:rPr>
                <w:rFonts w:ascii="Arial" w:hAnsi="Arial" w:cs="Arial"/>
                <w:color w:val="000000"/>
                <w:sz w:val="24"/>
                <w:szCs w:val="24"/>
              </w:rPr>
              <w:t xml:space="preserve"> in the water and is generally naturally occurring</w:t>
            </w:r>
          </w:p>
        </w:tc>
      </w:tr>
      <w:tr w:rsidR="00872038" w:rsidRPr="00872038" w14:paraId="32961E78" w14:textId="77777777" w:rsidTr="00872038">
        <w:trPr>
          <w:trHeight w:val="1550"/>
        </w:trPr>
        <w:tc>
          <w:tcPr>
            <w:tcW w:w="1920" w:type="dxa"/>
            <w:tcBorders>
              <w:top w:val="nil"/>
              <w:left w:val="single" w:sz="4" w:space="0" w:color="auto"/>
              <w:bottom w:val="single" w:sz="4" w:space="0" w:color="auto"/>
              <w:right w:val="single" w:sz="4" w:space="0" w:color="auto"/>
            </w:tcBorders>
            <w:vAlign w:val="center"/>
            <w:hideMark/>
          </w:tcPr>
          <w:p w14:paraId="2CADDD9F"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251BF734"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6/21/2021</w:t>
            </w:r>
          </w:p>
        </w:tc>
        <w:tc>
          <w:tcPr>
            <w:tcW w:w="1180" w:type="dxa"/>
            <w:tcBorders>
              <w:top w:val="nil"/>
              <w:left w:val="nil"/>
              <w:bottom w:val="single" w:sz="4" w:space="0" w:color="auto"/>
              <w:right w:val="single" w:sz="4" w:space="0" w:color="auto"/>
            </w:tcBorders>
            <w:vAlign w:val="center"/>
            <w:hideMark/>
          </w:tcPr>
          <w:p w14:paraId="3CE74295"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273.00</w:t>
            </w:r>
          </w:p>
        </w:tc>
        <w:tc>
          <w:tcPr>
            <w:tcW w:w="1460" w:type="dxa"/>
            <w:tcBorders>
              <w:top w:val="nil"/>
              <w:left w:val="nil"/>
              <w:bottom w:val="single" w:sz="4" w:space="0" w:color="auto"/>
              <w:right w:val="single" w:sz="4" w:space="0" w:color="auto"/>
            </w:tcBorders>
            <w:vAlign w:val="center"/>
            <w:hideMark/>
          </w:tcPr>
          <w:p w14:paraId="0EF22CEB"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7BB1DE3A"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1A75360"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B3670E7" w14:textId="77777777" w:rsidR="00872038" w:rsidRPr="00872038" w:rsidRDefault="00872038" w:rsidP="00872038">
            <w:pPr>
              <w:jc w:val="center"/>
              <w:rPr>
                <w:rFonts w:ascii="Arial" w:hAnsi="Arial" w:cs="Arial"/>
                <w:color w:val="000000"/>
                <w:sz w:val="24"/>
                <w:szCs w:val="24"/>
              </w:rPr>
            </w:pPr>
            <w:r w:rsidRPr="00872038">
              <w:rPr>
                <w:rFonts w:ascii="Arial" w:hAnsi="Arial" w:cs="Arial"/>
                <w:color w:val="000000"/>
                <w:sz w:val="24"/>
                <w:szCs w:val="24"/>
              </w:rPr>
              <w:t>Sum of polyvalent cations present in the water, generally magnesium and calcium, and are usually naturally occurring</w:t>
            </w:r>
          </w:p>
        </w:tc>
      </w:tr>
    </w:tbl>
    <w:p w14:paraId="6B3CA60F" w14:textId="77777777" w:rsidR="00323C65" w:rsidRPr="00F76A49" w:rsidRDefault="00323C65" w:rsidP="00F76A49"/>
    <w:p w14:paraId="10BB8497" w14:textId="77777777" w:rsidR="00323C65" w:rsidRDefault="00323C65"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43"/>
        <w:gridCol w:w="1256"/>
        <w:gridCol w:w="1256"/>
        <w:gridCol w:w="1341"/>
        <w:gridCol w:w="998"/>
        <w:gridCol w:w="1180"/>
        <w:gridCol w:w="3506"/>
      </w:tblGrid>
      <w:tr w:rsidR="00872038" w:rsidRPr="00872038" w14:paraId="0E6F9EED" w14:textId="77777777" w:rsidTr="008E5B2B">
        <w:trPr>
          <w:trHeight w:val="85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D12346"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Chemical or Constituent (and reporting unit)</w:t>
            </w:r>
          </w:p>
        </w:tc>
        <w:tc>
          <w:tcPr>
            <w:tcW w:w="1256" w:type="dxa"/>
            <w:tcBorders>
              <w:top w:val="single" w:sz="4" w:space="0" w:color="000000" w:themeColor="text1"/>
              <w:left w:val="nil"/>
              <w:bottom w:val="single" w:sz="4" w:space="0" w:color="000000" w:themeColor="text1"/>
              <w:right w:val="single" w:sz="4" w:space="0" w:color="000000" w:themeColor="text1"/>
            </w:tcBorders>
            <w:vAlign w:val="center"/>
            <w:hideMark/>
          </w:tcPr>
          <w:p w14:paraId="5C431C9E"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Sample date(s)</w:t>
            </w:r>
          </w:p>
        </w:tc>
        <w:tc>
          <w:tcPr>
            <w:tcW w:w="1256" w:type="dxa"/>
            <w:tcBorders>
              <w:top w:val="single" w:sz="4" w:space="0" w:color="000000" w:themeColor="text1"/>
              <w:left w:val="nil"/>
              <w:bottom w:val="single" w:sz="4" w:space="0" w:color="000000" w:themeColor="text1"/>
              <w:right w:val="single" w:sz="4" w:space="0" w:color="000000" w:themeColor="text1"/>
            </w:tcBorders>
            <w:vAlign w:val="center"/>
            <w:hideMark/>
          </w:tcPr>
          <w:p w14:paraId="15ADB616"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Level Detected</w:t>
            </w:r>
          </w:p>
        </w:tc>
        <w:tc>
          <w:tcPr>
            <w:tcW w:w="1341" w:type="dxa"/>
            <w:tcBorders>
              <w:top w:val="single" w:sz="4" w:space="0" w:color="000000" w:themeColor="text1"/>
              <w:left w:val="nil"/>
              <w:bottom w:val="single" w:sz="4" w:space="0" w:color="000000" w:themeColor="text1"/>
              <w:right w:val="single" w:sz="4" w:space="0" w:color="000000" w:themeColor="text1"/>
            </w:tcBorders>
            <w:vAlign w:val="center"/>
            <w:hideMark/>
          </w:tcPr>
          <w:p w14:paraId="442F37EB"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Range of Detections</w:t>
            </w:r>
          </w:p>
        </w:tc>
        <w:tc>
          <w:tcPr>
            <w:tcW w:w="998" w:type="dxa"/>
            <w:tcBorders>
              <w:top w:val="single" w:sz="4" w:space="0" w:color="000000" w:themeColor="text1"/>
              <w:left w:val="nil"/>
              <w:bottom w:val="single" w:sz="4" w:space="0" w:color="000000" w:themeColor="text1"/>
              <w:right w:val="single" w:sz="4" w:space="0" w:color="000000" w:themeColor="text1"/>
            </w:tcBorders>
            <w:vAlign w:val="center"/>
            <w:hideMark/>
          </w:tcPr>
          <w:p w14:paraId="6281089D"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MCL [MRDL]</w:t>
            </w:r>
          </w:p>
        </w:tc>
        <w:tc>
          <w:tcPr>
            <w:tcW w:w="1180" w:type="dxa"/>
            <w:tcBorders>
              <w:top w:val="single" w:sz="4" w:space="0" w:color="000000" w:themeColor="text1"/>
              <w:left w:val="nil"/>
              <w:bottom w:val="single" w:sz="4" w:space="0" w:color="000000" w:themeColor="text1"/>
              <w:right w:val="single" w:sz="4" w:space="0" w:color="000000" w:themeColor="text1"/>
            </w:tcBorders>
            <w:vAlign w:val="center"/>
            <w:hideMark/>
          </w:tcPr>
          <w:p w14:paraId="0B344B80"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PHG (MCLG) [MRDLG]</w:t>
            </w:r>
          </w:p>
        </w:tc>
        <w:tc>
          <w:tcPr>
            <w:tcW w:w="3506" w:type="dxa"/>
            <w:tcBorders>
              <w:top w:val="single" w:sz="4" w:space="0" w:color="000000" w:themeColor="text1"/>
              <w:left w:val="nil"/>
              <w:bottom w:val="single" w:sz="4" w:space="0" w:color="000000" w:themeColor="text1"/>
              <w:right w:val="single" w:sz="4" w:space="0" w:color="000000" w:themeColor="text1"/>
            </w:tcBorders>
            <w:vAlign w:val="center"/>
            <w:hideMark/>
          </w:tcPr>
          <w:p w14:paraId="70412685"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Typical Source of Contaminant</w:t>
            </w:r>
          </w:p>
        </w:tc>
      </w:tr>
      <w:tr w:rsidR="00872038" w:rsidRPr="00872038" w14:paraId="5CF28A09"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309F12"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Barium (ppm)</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535F7D"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6/19/2024</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831241"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0.02</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602B44"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NA</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68C005"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1</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9B6471"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2</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694115"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Discharges of oil drilling wastes and from metal refineries; erosion of natural deposits</w:t>
            </w:r>
          </w:p>
        </w:tc>
      </w:tr>
      <w:tr w:rsidR="008E5B2B" w:rsidRPr="00872038" w14:paraId="3EBED0DF"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1C2D0B" w14:textId="77777777" w:rsidR="008E5B2B" w:rsidRDefault="008E5B2B" w:rsidP="008E5B2B">
            <w:pPr>
              <w:rPr>
                <w:rFonts w:ascii="Arial" w:hAnsi="Arial" w:cs="Arial"/>
                <w:szCs w:val="24"/>
              </w:rPr>
            </w:pPr>
            <w:r>
              <w:rPr>
                <w:rFonts w:ascii="Arial" w:hAnsi="Arial" w:cs="Arial"/>
                <w:szCs w:val="24"/>
              </w:rPr>
              <w:t xml:space="preserve">Chromium (hexavalent) </w:t>
            </w:r>
            <w:r w:rsidRPr="00A91529">
              <w:rPr>
                <w:rFonts w:ascii="Arial" w:hAnsi="Arial" w:cs="Arial"/>
                <w:szCs w:val="24"/>
              </w:rPr>
              <w:t>(µg/L)</w:t>
            </w:r>
          </w:p>
          <w:p w14:paraId="6A964DF0" w14:textId="77777777" w:rsidR="008E5B2B" w:rsidRDefault="008E5B2B" w:rsidP="00872038">
            <w:pPr>
              <w:jc w:val="center"/>
              <w:rPr>
                <w:rFonts w:ascii="Arial" w:hAnsi="Arial" w:cs="Arial"/>
                <w:b/>
                <w:bCs/>
                <w:color w:val="000000"/>
                <w:sz w:val="22"/>
                <w:szCs w:val="22"/>
              </w:rPr>
            </w:pP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38E348" w14:textId="33296A51" w:rsidR="008E5B2B" w:rsidRPr="008E5B2B" w:rsidRDefault="008E5B2B" w:rsidP="00872038">
            <w:pPr>
              <w:jc w:val="center"/>
              <w:rPr>
                <w:rFonts w:ascii="Arial" w:hAnsi="Arial" w:cs="Arial"/>
                <w:color w:val="000000" w:themeColor="text1"/>
                <w:sz w:val="22"/>
                <w:szCs w:val="22"/>
              </w:rPr>
            </w:pPr>
            <w:r w:rsidRPr="008E5B2B">
              <w:rPr>
                <w:rFonts w:ascii="Arial" w:hAnsi="Arial" w:cs="Arial"/>
                <w:color w:val="000000" w:themeColor="text1"/>
                <w:sz w:val="22"/>
                <w:szCs w:val="22"/>
              </w:rPr>
              <w:t>3/27/2025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73F4A1" w14:textId="3D302B8B" w:rsidR="008E5B2B" w:rsidRPr="008E5B2B" w:rsidRDefault="008E5B2B" w:rsidP="00872038">
            <w:pPr>
              <w:jc w:val="center"/>
              <w:rPr>
                <w:rFonts w:ascii="Arial" w:hAnsi="Arial" w:cs="Arial"/>
                <w:color w:val="000000"/>
                <w:sz w:val="22"/>
                <w:szCs w:val="22"/>
              </w:rPr>
            </w:pPr>
            <w:r w:rsidRPr="008E5B2B">
              <w:rPr>
                <w:rFonts w:ascii="Arial" w:hAnsi="Arial" w:cs="Arial"/>
                <w:color w:val="000000"/>
                <w:sz w:val="22"/>
                <w:szCs w:val="22"/>
              </w:rPr>
              <w:t>0.073</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7CBC85" w14:textId="253C339B" w:rsidR="008E5B2B" w:rsidRPr="008E5B2B" w:rsidRDefault="008E5B2B" w:rsidP="00872038">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593A12" w14:textId="6CD7B1E2" w:rsidR="008E5B2B" w:rsidRPr="008E5B2B" w:rsidRDefault="002C6F69" w:rsidP="00872038">
            <w:pPr>
              <w:jc w:val="center"/>
              <w:rPr>
                <w:rFonts w:ascii="Arial" w:hAnsi="Arial" w:cs="Arial"/>
                <w:color w:val="000000"/>
                <w:sz w:val="22"/>
                <w:szCs w:val="22"/>
              </w:rPr>
            </w:pPr>
            <w:r>
              <w:rPr>
                <w:rFonts w:ascii="Arial" w:hAnsi="Arial" w:cs="Arial"/>
                <w:color w:val="000000"/>
                <w:sz w:val="22"/>
                <w:szCs w:val="22"/>
              </w:rPr>
              <w:t>10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1592D6" w14:textId="0674B6D4" w:rsidR="008E5B2B" w:rsidRPr="008E5B2B" w:rsidRDefault="002C6F69" w:rsidP="00872038">
            <w:pPr>
              <w:jc w:val="center"/>
              <w:rPr>
                <w:rFonts w:ascii="Arial" w:hAnsi="Arial" w:cs="Arial"/>
                <w:color w:val="000000"/>
                <w:sz w:val="22"/>
                <w:szCs w:val="22"/>
              </w:rPr>
            </w:pPr>
            <w:r>
              <w:rPr>
                <w:rFonts w:ascii="Arial" w:hAnsi="Arial" w:cs="Arial"/>
                <w:color w:val="000000"/>
                <w:sz w:val="22"/>
                <w:szCs w:val="22"/>
              </w:rPr>
              <w:t>0.02</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F14D4" w14:textId="5343DD68" w:rsidR="008E5B2B" w:rsidRPr="008E5B2B" w:rsidRDefault="008E5B2B" w:rsidP="00872038">
            <w:pPr>
              <w:jc w:val="center"/>
              <w:rPr>
                <w:rFonts w:ascii="Arial" w:hAnsi="Arial" w:cs="Arial"/>
                <w:color w:val="000000"/>
                <w:sz w:val="22"/>
                <w:szCs w:val="22"/>
              </w:rPr>
            </w:pPr>
            <w:r w:rsidRPr="008E5B2B">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872038" w:rsidRPr="00872038" w14:paraId="1B1799A2"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A65914" w14:textId="4E5952D3" w:rsidR="00872038" w:rsidRPr="00D44B6B" w:rsidRDefault="00872038" w:rsidP="00872038">
            <w:pPr>
              <w:jc w:val="center"/>
              <w:rPr>
                <w:rFonts w:ascii="Arial" w:hAnsi="Arial" w:cs="Arial"/>
                <w:color w:val="000000"/>
                <w:sz w:val="22"/>
                <w:szCs w:val="22"/>
              </w:rPr>
            </w:pPr>
            <w:r w:rsidRPr="00D44B6B">
              <w:rPr>
                <w:rFonts w:ascii="Arial" w:hAnsi="Arial" w:cs="Arial"/>
                <w:color w:val="000000"/>
                <w:sz w:val="22"/>
                <w:szCs w:val="22"/>
              </w:rPr>
              <w:t xml:space="preserve">Fluoride </w:t>
            </w:r>
            <w:r w:rsidR="00D44B6B" w:rsidRPr="00D44B6B">
              <w:rPr>
                <w:rFonts w:ascii="Arial" w:hAnsi="Arial" w:cs="Arial"/>
                <w:color w:val="000000"/>
                <w:sz w:val="22"/>
                <w:szCs w:val="22"/>
              </w:rPr>
              <w:t xml:space="preserve">Pretreatment </w:t>
            </w:r>
            <w:r w:rsidRPr="00D44B6B">
              <w:rPr>
                <w:rFonts w:ascii="Arial" w:hAnsi="Arial" w:cs="Arial"/>
                <w:color w:val="000000"/>
                <w:sz w:val="22"/>
                <w:szCs w:val="22"/>
              </w:rPr>
              <w:t>(ppm)</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B43DFE" w14:textId="01B6F8EE" w:rsidR="00872038" w:rsidRPr="00D44B6B" w:rsidRDefault="006B410F" w:rsidP="00872038">
            <w:pPr>
              <w:jc w:val="center"/>
              <w:rPr>
                <w:rFonts w:ascii="Arial" w:hAnsi="Arial" w:cs="Arial"/>
                <w:color w:val="000000"/>
                <w:sz w:val="22"/>
                <w:szCs w:val="22"/>
              </w:rPr>
            </w:pPr>
            <w:r w:rsidRPr="00D44B6B">
              <w:rPr>
                <w:rFonts w:ascii="Arial" w:hAnsi="Arial" w:cs="Arial"/>
                <w:color w:val="000000" w:themeColor="text1"/>
                <w:sz w:val="22"/>
                <w:szCs w:val="22"/>
              </w:rPr>
              <w:t>Quarter</w:t>
            </w:r>
            <w:r w:rsidR="1E56C01F" w:rsidRPr="00D44B6B">
              <w:rPr>
                <w:rFonts w:ascii="Arial" w:hAnsi="Arial" w:cs="Arial"/>
                <w:color w:val="000000" w:themeColor="text1"/>
                <w:sz w:val="22"/>
                <w:szCs w:val="22"/>
              </w:rPr>
              <w:t>ly 202</w:t>
            </w:r>
            <w:r w:rsidRPr="00D44B6B">
              <w:rPr>
                <w:rFonts w:ascii="Arial" w:hAnsi="Arial" w:cs="Arial"/>
                <w:color w:val="000000" w:themeColor="text1"/>
                <w:sz w:val="22"/>
                <w:szCs w:val="22"/>
              </w:rPr>
              <w:t>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BAF811" w14:textId="1492793C" w:rsidR="00872038" w:rsidRPr="00D44B6B" w:rsidRDefault="006B410F" w:rsidP="00872038">
            <w:pPr>
              <w:jc w:val="center"/>
              <w:rPr>
                <w:rFonts w:ascii="Arial" w:hAnsi="Arial" w:cs="Arial"/>
                <w:color w:val="000000"/>
                <w:sz w:val="22"/>
                <w:szCs w:val="22"/>
              </w:rPr>
            </w:pPr>
            <w:r w:rsidRPr="00D44B6B">
              <w:rPr>
                <w:rFonts w:ascii="Arial" w:hAnsi="Arial" w:cs="Arial"/>
                <w:color w:val="000000"/>
                <w:sz w:val="22"/>
                <w:szCs w:val="22"/>
              </w:rPr>
              <w:t>5.9</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CB5FE5" w14:textId="61E7C1AA" w:rsidR="00872038" w:rsidRPr="00D44B6B" w:rsidRDefault="006B410F" w:rsidP="00872038">
            <w:pPr>
              <w:jc w:val="center"/>
              <w:rPr>
                <w:rFonts w:ascii="Arial" w:hAnsi="Arial" w:cs="Arial"/>
                <w:color w:val="000000"/>
                <w:sz w:val="22"/>
                <w:szCs w:val="22"/>
              </w:rPr>
            </w:pPr>
            <w:r w:rsidRPr="00D44B6B">
              <w:rPr>
                <w:rFonts w:ascii="Arial" w:hAnsi="Arial" w:cs="Arial"/>
                <w:color w:val="000000"/>
                <w:sz w:val="22"/>
                <w:szCs w:val="22"/>
              </w:rPr>
              <w:t>5.6</w:t>
            </w:r>
            <w:r w:rsidR="00872038" w:rsidRPr="00D44B6B">
              <w:rPr>
                <w:rFonts w:ascii="Arial" w:hAnsi="Arial" w:cs="Arial"/>
                <w:color w:val="000000"/>
                <w:sz w:val="22"/>
                <w:szCs w:val="22"/>
              </w:rPr>
              <w:t xml:space="preserve"> - 6.00</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2AA51D" w14:textId="77777777" w:rsidR="00872038" w:rsidRPr="00D44B6B" w:rsidRDefault="00872038" w:rsidP="00872038">
            <w:pPr>
              <w:jc w:val="center"/>
              <w:rPr>
                <w:rFonts w:ascii="Arial" w:hAnsi="Arial" w:cs="Arial"/>
                <w:color w:val="000000"/>
                <w:sz w:val="22"/>
                <w:szCs w:val="22"/>
              </w:rPr>
            </w:pPr>
            <w:r w:rsidRPr="00D44B6B">
              <w:rPr>
                <w:rFonts w:ascii="Arial" w:hAnsi="Arial" w:cs="Arial"/>
                <w:color w:val="000000"/>
                <w:sz w:val="22"/>
                <w:szCs w:val="22"/>
              </w:rPr>
              <w:t>2</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D29F9" w14:textId="77777777" w:rsidR="00872038" w:rsidRPr="00D44B6B" w:rsidRDefault="00872038" w:rsidP="00872038">
            <w:pPr>
              <w:jc w:val="center"/>
              <w:rPr>
                <w:rFonts w:ascii="Arial" w:hAnsi="Arial" w:cs="Arial"/>
                <w:color w:val="000000"/>
                <w:sz w:val="22"/>
                <w:szCs w:val="22"/>
              </w:rPr>
            </w:pPr>
            <w:r w:rsidRPr="00D44B6B">
              <w:rPr>
                <w:rFonts w:ascii="Arial" w:hAnsi="Arial" w:cs="Arial"/>
                <w:color w:val="000000"/>
                <w:sz w:val="22"/>
                <w:szCs w:val="22"/>
              </w:rPr>
              <w:t>1</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0FE02B" w14:textId="77777777" w:rsidR="00872038" w:rsidRPr="00D44B6B" w:rsidRDefault="00872038" w:rsidP="00872038">
            <w:pPr>
              <w:jc w:val="center"/>
              <w:rPr>
                <w:rFonts w:ascii="Arial" w:hAnsi="Arial" w:cs="Arial"/>
                <w:color w:val="000000"/>
                <w:sz w:val="22"/>
                <w:szCs w:val="22"/>
              </w:rPr>
            </w:pPr>
            <w:r w:rsidRPr="00D44B6B">
              <w:rPr>
                <w:rFonts w:ascii="Arial" w:hAnsi="Arial" w:cs="Arial"/>
                <w:color w:val="000000"/>
                <w:sz w:val="22"/>
                <w:szCs w:val="22"/>
              </w:rPr>
              <w:t>Erosion of natural deposits; water additive that promotes strong teeth; discharge from fertilizer and aluminum factories</w:t>
            </w:r>
          </w:p>
        </w:tc>
      </w:tr>
      <w:tr w:rsidR="00D44B6B" w:rsidRPr="00872038" w14:paraId="1127BC8F"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ACE88" w14:textId="77777777"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Fluoride (ppm)</w:t>
            </w:r>
          </w:p>
          <w:p w14:paraId="4ECFDC0A" w14:textId="7EE1E1F6"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Post-Treatment</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6A12A" w14:textId="77777777"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Monthly</w:t>
            </w:r>
          </w:p>
          <w:p w14:paraId="173952D0" w14:textId="5CD076A3"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2025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AAD9D" w14:textId="410556C5" w:rsidR="00D44B6B" w:rsidRPr="002B6050" w:rsidRDefault="00F04DE9" w:rsidP="00D44B6B">
            <w:pPr>
              <w:jc w:val="center"/>
              <w:rPr>
                <w:rFonts w:ascii="Arial" w:hAnsi="Arial" w:cs="Arial"/>
                <w:color w:val="000000"/>
                <w:sz w:val="22"/>
                <w:szCs w:val="22"/>
              </w:rPr>
            </w:pPr>
            <w:r w:rsidRPr="002B6050">
              <w:rPr>
                <w:rFonts w:ascii="Arial" w:hAnsi="Arial" w:cs="Arial"/>
                <w:color w:val="000000"/>
                <w:sz w:val="22"/>
                <w:szCs w:val="22"/>
              </w:rPr>
              <w:t>0.83</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30E6B" w14:textId="11EAD340" w:rsidR="00D44B6B" w:rsidRPr="002B6050" w:rsidRDefault="00F04DE9" w:rsidP="00D44B6B">
            <w:pPr>
              <w:jc w:val="center"/>
              <w:rPr>
                <w:rFonts w:ascii="Arial" w:hAnsi="Arial" w:cs="Arial"/>
                <w:color w:val="000000"/>
                <w:sz w:val="22"/>
                <w:szCs w:val="22"/>
              </w:rPr>
            </w:pPr>
            <w:r w:rsidRPr="002B6050">
              <w:rPr>
                <w:rFonts w:ascii="Arial" w:hAnsi="Arial" w:cs="Arial"/>
                <w:color w:val="000000"/>
                <w:sz w:val="22"/>
                <w:szCs w:val="22"/>
              </w:rPr>
              <w:t>0.6</w:t>
            </w:r>
            <w:r w:rsidR="00D44B6B" w:rsidRPr="002B6050">
              <w:rPr>
                <w:rFonts w:ascii="Arial" w:hAnsi="Arial" w:cs="Arial"/>
                <w:color w:val="000000"/>
                <w:sz w:val="22"/>
                <w:szCs w:val="22"/>
              </w:rPr>
              <w:t xml:space="preserve"> – </w:t>
            </w:r>
            <w:r w:rsidRPr="002B6050">
              <w:rPr>
                <w:rFonts w:ascii="Arial" w:hAnsi="Arial" w:cs="Arial"/>
                <w:color w:val="000000"/>
                <w:sz w:val="22"/>
                <w:szCs w:val="22"/>
              </w:rPr>
              <w:t>1.8</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5CE30E" w14:textId="205F96A5"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2.0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F752B" w14:textId="0E22FD41"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1</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BEA75F" w14:textId="6F5A5AC3" w:rsidR="00D44B6B" w:rsidRPr="002B6050" w:rsidRDefault="00D44B6B" w:rsidP="00D44B6B">
            <w:pPr>
              <w:jc w:val="center"/>
              <w:rPr>
                <w:rFonts w:ascii="Arial" w:hAnsi="Arial" w:cs="Arial"/>
                <w:color w:val="000000"/>
                <w:sz w:val="22"/>
                <w:szCs w:val="22"/>
              </w:rPr>
            </w:pPr>
            <w:r w:rsidRPr="002B6050">
              <w:rPr>
                <w:rFonts w:ascii="Arial" w:hAnsi="Arial" w:cs="Arial"/>
                <w:color w:val="000000"/>
                <w:sz w:val="22"/>
                <w:szCs w:val="22"/>
              </w:rPr>
              <w:t>Erosion of natural deposits; wa</w:t>
            </w:r>
            <w:r w:rsidRPr="002B6050">
              <w:rPr>
                <w:rFonts w:ascii="Arial" w:hAnsi="Arial" w:cs="Arial"/>
                <w:color w:val="000000"/>
                <w:sz w:val="22"/>
                <w:szCs w:val="22"/>
              </w:rPr>
              <w:softHyphen/>
              <w:t>ter additive that promotes strong teeth; discharge from fertilizer and aluminum factories</w:t>
            </w:r>
          </w:p>
        </w:tc>
      </w:tr>
      <w:tr w:rsidR="00D44B6B" w:rsidRPr="00872038" w14:paraId="44DA6AF5"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8E469F" w14:textId="77777777" w:rsidR="00D44B6B" w:rsidRDefault="00D44B6B" w:rsidP="00D44B6B">
            <w:pPr>
              <w:jc w:val="center"/>
              <w:rPr>
                <w:rFonts w:ascii="Arial" w:hAnsi="Arial" w:cs="Arial"/>
                <w:color w:val="000000"/>
                <w:sz w:val="22"/>
                <w:szCs w:val="22"/>
              </w:rPr>
            </w:pPr>
            <w:r w:rsidRPr="00872038">
              <w:rPr>
                <w:rFonts w:ascii="Arial" w:hAnsi="Arial" w:cs="Arial"/>
                <w:color w:val="000000"/>
                <w:sz w:val="22"/>
                <w:szCs w:val="22"/>
              </w:rPr>
              <w:t>Gross Alpha Particle Activity (</w:t>
            </w:r>
            <w:proofErr w:type="spellStart"/>
            <w:r w:rsidRPr="00872038">
              <w:rPr>
                <w:rFonts w:ascii="Arial" w:hAnsi="Arial" w:cs="Arial"/>
                <w:color w:val="000000"/>
                <w:sz w:val="22"/>
                <w:szCs w:val="22"/>
              </w:rPr>
              <w:t>pCi</w:t>
            </w:r>
            <w:proofErr w:type="spellEnd"/>
            <w:r w:rsidRPr="00872038">
              <w:rPr>
                <w:rFonts w:ascii="Arial" w:hAnsi="Arial" w:cs="Arial"/>
                <w:color w:val="000000"/>
                <w:sz w:val="22"/>
                <w:szCs w:val="22"/>
              </w:rPr>
              <w:t>/L)</w:t>
            </w:r>
          </w:p>
          <w:p w14:paraId="736D9552" w14:textId="5FA238E8" w:rsidR="00FB35AB" w:rsidRPr="00872038" w:rsidRDefault="00FB35AB" w:rsidP="00D44B6B">
            <w:pPr>
              <w:jc w:val="center"/>
              <w:rPr>
                <w:rFonts w:ascii="Arial" w:hAnsi="Arial" w:cs="Arial"/>
                <w:color w:val="000000"/>
                <w:sz w:val="22"/>
                <w:szCs w:val="22"/>
              </w:rPr>
            </w:pPr>
            <w:r>
              <w:rPr>
                <w:rFonts w:ascii="Arial" w:hAnsi="Arial" w:cs="Arial"/>
                <w:color w:val="000000"/>
                <w:sz w:val="22"/>
                <w:szCs w:val="22"/>
              </w:rPr>
              <w:t>Pretreatment</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0650D7" w14:textId="2468FD68" w:rsidR="00D44B6B" w:rsidRPr="00872038" w:rsidRDefault="00D44B6B" w:rsidP="00D44B6B">
            <w:pPr>
              <w:spacing w:line="259" w:lineRule="auto"/>
              <w:jc w:val="center"/>
            </w:pPr>
            <w:r>
              <w:rPr>
                <w:rFonts w:ascii="Arial" w:hAnsi="Arial" w:cs="Arial"/>
                <w:color w:val="000000" w:themeColor="text1"/>
                <w:sz w:val="22"/>
                <w:szCs w:val="22"/>
              </w:rPr>
              <w:t>Quarterly</w:t>
            </w:r>
            <w:r w:rsidRPr="1E56C01F">
              <w:rPr>
                <w:rFonts w:ascii="Arial" w:hAnsi="Arial" w:cs="Arial"/>
                <w:color w:val="000000" w:themeColor="text1"/>
                <w:sz w:val="22"/>
                <w:szCs w:val="22"/>
              </w:rPr>
              <w:t xml:space="preserve"> 202</w:t>
            </w:r>
            <w:r>
              <w:rPr>
                <w:rFonts w:ascii="Arial" w:hAnsi="Arial" w:cs="Arial"/>
                <w:color w:val="000000" w:themeColor="text1"/>
                <w:sz w:val="22"/>
                <w:szCs w:val="22"/>
              </w:rPr>
              <w:t>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58313A" w14:textId="07F1D8D1"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6.64</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657834" w14:textId="627D9165"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2</w:t>
            </w:r>
            <w:r w:rsidRPr="00872038">
              <w:rPr>
                <w:rFonts w:ascii="Arial" w:hAnsi="Arial" w:cs="Arial"/>
                <w:color w:val="000000"/>
                <w:sz w:val="22"/>
                <w:szCs w:val="22"/>
              </w:rPr>
              <w:t>.</w:t>
            </w:r>
            <w:r>
              <w:rPr>
                <w:rFonts w:ascii="Arial" w:hAnsi="Arial" w:cs="Arial"/>
                <w:color w:val="000000"/>
                <w:sz w:val="22"/>
                <w:szCs w:val="22"/>
              </w:rPr>
              <w:t>7</w:t>
            </w:r>
            <w:r w:rsidRPr="00872038">
              <w:rPr>
                <w:rFonts w:ascii="Arial" w:hAnsi="Arial" w:cs="Arial"/>
                <w:color w:val="000000"/>
                <w:sz w:val="22"/>
                <w:szCs w:val="22"/>
              </w:rPr>
              <w:t xml:space="preserve">7 </w:t>
            </w:r>
            <w:r>
              <w:rPr>
                <w:rFonts w:ascii="Arial" w:hAnsi="Arial" w:cs="Arial"/>
                <w:color w:val="000000"/>
                <w:sz w:val="22"/>
                <w:szCs w:val="22"/>
              </w:rPr>
              <w:t>–</w:t>
            </w:r>
            <w:r w:rsidRPr="00872038">
              <w:rPr>
                <w:rFonts w:ascii="Arial" w:hAnsi="Arial" w:cs="Arial"/>
                <w:color w:val="000000"/>
                <w:sz w:val="22"/>
                <w:szCs w:val="22"/>
              </w:rPr>
              <w:t xml:space="preserve"> </w:t>
            </w:r>
            <w:r>
              <w:rPr>
                <w:rFonts w:ascii="Arial" w:hAnsi="Arial" w:cs="Arial"/>
                <w:color w:val="000000"/>
                <w:sz w:val="22"/>
                <w:szCs w:val="22"/>
              </w:rPr>
              <w:t>10.3</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C13F93"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15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0DEB2"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0</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5C028B"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Erosion of natural deposits</w:t>
            </w:r>
          </w:p>
        </w:tc>
      </w:tr>
      <w:tr w:rsidR="00FB35AB" w:rsidRPr="00872038" w14:paraId="314D1F6E"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77383" w14:textId="77777777" w:rsidR="00FB35AB" w:rsidRDefault="00FB35AB" w:rsidP="00FB35AB">
            <w:pPr>
              <w:jc w:val="center"/>
              <w:rPr>
                <w:rFonts w:ascii="Arial" w:hAnsi="Arial" w:cs="Arial"/>
                <w:color w:val="000000"/>
                <w:sz w:val="22"/>
                <w:szCs w:val="22"/>
              </w:rPr>
            </w:pPr>
            <w:r w:rsidRPr="00872038">
              <w:rPr>
                <w:rFonts w:ascii="Arial" w:hAnsi="Arial" w:cs="Arial"/>
                <w:color w:val="000000"/>
                <w:sz w:val="22"/>
                <w:szCs w:val="22"/>
              </w:rPr>
              <w:t>Gross Alpha Particle Activity (</w:t>
            </w:r>
            <w:proofErr w:type="spellStart"/>
            <w:r w:rsidRPr="00872038">
              <w:rPr>
                <w:rFonts w:ascii="Arial" w:hAnsi="Arial" w:cs="Arial"/>
                <w:color w:val="000000"/>
                <w:sz w:val="22"/>
                <w:szCs w:val="22"/>
              </w:rPr>
              <w:t>pCi</w:t>
            </w:r>
            <w:proofErr w:type="spellEnd"/>
            <w:r w:rsidRPr="00872038">
              <w:rPr>
                <w:rFonts w:ascii="Arial" w:hAnsi="Arial" w:cs="Arial"/>
                <w:color w:val="000000"/>
                <w:sz w:val="22"/>
                <w:szCs w:val="22"/>
              </w:rPr>
              <w:t>/L)</w:t>
            </w:r>
          </w:p>
          <w:p w14:paraId="60C06EFD" w14:textId="322D299A" w:rsidR="00FB35AB" w:rsidRPr="00872038" w:rsidRDefault="00FB35AB" w:rsidP="00FB35AB">
            <w:pPr>
              <w:jc w:val="center"/>
              <w:rPr>
                <w:rFonts w:ascii="Arial" w:hAnsi="Arial" w:cs="Arial"/>
                <w:color w:val="000000"/>
                <w:sz w:val="22"/>
                <w:szCs w:val="22"/>
              </w:rPr>
            </w:pPr>
            <w:r>
              <w:rPr>
                <w:rFonts w:ascii="Arial" w:hAnsi="Arial" w:cs="Arial"/>
                <w:color w:val="000000"/>
                <w:sz w:val="22"/>
                <w:szCs w:val="22"/>
              </w:rPr>
              <w:t>Post Treatment</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6ED2B3" w14:textId="7541D703" w:rsidR="00FB35AB" w:rsidRDefault="00FB35AB" w:rsidP="00FB35AB">
            <w:pPr>
              <w:spacing w:line="259" w:lineRule="auto"/>
              <w:jc w:val="center"/>
              <w:rPr>
                <w:rFonts w:ascii="Arial" w:hAnsi="Arial" w:cs="Arial"/>
                <w:color w:val="000000" w:themeColor="text1"/>
                <w:sz w:val="22"/>
                <w:szCs w:val="22"/>
              </w:rPr>
            </w:pPr>
            <w:r>
              <w:rPr>
                <w:rFonts w:ascii="Arial" w:hAnsi="Arial" w:cs="Arial"/>
                <w:color w:val="000000" w:themeColor="text1"/>
                <w:sz w:val="22"/>
                <w:szCs w:val="22"/>
              </w:rPr>
              <w:t>Monthly</w:t>
            </w:r>
            <w:r w:rsidRPr="1E56C01F">
              <w:rPr>
                <w:rFonts w:ascii="Arial" w:hAnsi="Arial" w:cs="Arial"/>
                <w:color w:val="000000" w:themeColor="text1"/>
                <w:sz w:val="22"/>
                <w:szCs w:val="22"/>
              </w:rPr>
              <w:t xml:space="preserve"> 202</w:t>
            </w:r>
            <w:r>
              <w:rPr>
                <w:rFonts w:ascii="Arial" w:hAnsi="Arial" w:cs="Arial"/>
                <w:color w:val="000000" w:themeColor="text1"/>
                <w:sz w:val="22"/>
                <w:szCs w:val="22"/>
              </w:rPr>
              <w:t>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96015C" w14:textId="338EE811" w:rsidR="00FB35AB" w:rsidRDefault="00FB35AB" w:rsidP="00FB35AB">
            <w:pPr>
              <w:jc w:val="center"/>
              <w:rPr>
                <w:rFonts w:ascii="Arial" w:hAnsi="Arial" w:cs="Arial"/>
                <w:color w:val="000000"/>
                <w:sz w:val="22"/>
                <w:szCs w:val="22"/>
              </w:rPr>
            </w:pPr>
            <w:r>
              <w:rPr>
                <w:rFonts w:ascii="Arial" w:hAnsi="Arial" w:cs="Arial"/>
                <w:color w:val="000000"/>
                <w:sz w:val="22"/>
                <w:szCs w:val="22"/>
              </w:rPr>
              <w:t>1.53</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BEE237" w14:textId="221406FC" w:rsidR="00FB35AB" w:rsidRDefault="00FB35AB" w:rsidP="00FB35AB">
            <w:pPr>
              <w:jc w:val="center"/>
              <w:rPr>
                <w:rFonts w:ascii="Arial" w:hAnsi="Arial" w:cs="Arial"/>
                <w:color w:val="000000"/>
                <w:sz w:val="22"/>
                <w:szCs w:val="22"/>
              </w:rPr>
            </w:pPr>
            <w:r w:rsidRPr="00FB35AB">
              <w:rPr>
                <w:rFonts w:ascii="Arial" w:hAnsi="Arial" w:cs="Arial"/>
                <w:color w:val="000000"/>
                <w:sz w:val="22"/>
                <w:szCs w:val="22"/>
              </w:rPr>
              <w:t>0.1</w:t>
            </w:r>
            <w:r>
              <w:rPr>
                <w:rFonts w:ascii="Arial" w:hAnsi="Arial" w:cs="Arial"/>
                <w:color w:val="000000"/>
                <w:sz w:val="22"/>
                <w:szCs w:val="22"/>
              </w:rPr>
              <w:t>5</w:t>
            </w:r>
            <w:r w:rsidRPr="00FB35AB">
              <w:rPr>
                <w:rFonts w:ascii="Arial" w:hAnsi="Arial" w:cs="Arial"/>
                <w:color w:val="000000"/>
                <w:sz w:val="22"/>
                <w:szCs w:val="22"/>
              </w:rPr>
              <w:t xml:space="preserve"> </w:t>
            </w:r>
            <w:proofErr w:type="gramStart"/>
            <w:r>
              <w:rPr>
                <w:rFonts w:ascii="Arial" w:hAnsi="Arial" w:cs="Arial"/>
                <w:color w:val="000000"/>
                <w:sz w:val="22"/>
                <w:szCs w:val="22"/>
              </w:rPr>
              <w:t xml:space="preserve">– </w:t>
            </w:r>
            <w:r w:rsidRPr="00FB35AB">
              <w:rPr>
                <w:rFonts w:ascii="Arial" w:hAnsi="Arial" w:cs="Arial"/>
                <w:color w:val="000000"/>
                <w:sz w:val="22"/>
                <w:szCs w:val="22"/>
              </w:rPr>
              <w:t xml:space="preserve"> 3</w:t>
            </w:r>
            <w:proofErr w:type="gramEnd"/>
            <w:r w:rsidRPr="00FB35AB">
              <w:rPr>
                <w:rFonts w:ascii="Arial" w:hAnsi="Arial" w:cs="Arial"/>
                <w:color w:val="000000"/>
                <w:sz w:val="22"/>
                <w:szCs w:val="22"/>
              </w:rPr>
              <w:t>.8</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F92FDF" w14:textId="3BDD71BE" w:rsidR="00FB35AB" w:rsidRPr="00872038" w:rsidRDefault="00FB35AB" w:rsidP="00FB35AB">
            <w:pPr>
              <w:jc w:val="center"/>
              <w:rPr>
                <w:rFonts w:ascii="Arial" w:hAnsi="Arial" w:cs="Arial"/>
                <w:color w:val="000000"/>
                <w:sz w:val="22"/>
                <w:szCs w:val="22"/>
              </w:rPr>
            </w:pPr>
            <w:r w:rsidRPr="00872038">
              <w:rPr>
                <w:rFonts w:ascii="Arial" w:hAnsi="Arial" w:cs="Arial"/>
                <w:color w:val="000000"/>
                <w:sz w:val="22"/>
                <w:szCs w:val="22"/>
              </w:rPr>
              <w:t>15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E5A52" w14:textId="3961645C" w:rsidR="00FB35AB" w:rsidRPr="00872038" w:rsidRDefault="00FB35AB" w:rsidP="00FB35AB">
            <w:pPr>
              <w:jc w:val="center"/>
              <w:rPr>
                <w:rFonts w:ascii="Arial" w:hAnsi="Arial" w:cs="Arial"/>
                <w:color w:val="000000"/>
                <w:sz w:val="22"/>
                <w:szCs w:val="22"/>
              </w:rPr>
            </w:pPr>
            <w:r w:rsidRPr="00872038">
              <w:rPr>
                <w:rFonts w:ascii="Arial" w:hAnsi="Arial" w:cs="Arial"/>
                <w:color w:val="000000"/>
                <w:sz w:val="22"/>
                <w:szCs w:val="22"/>
              </w:rPr>
              <w:t>0</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CBF39A" w14:textId="6853EB32" w:rsidR="00FB35AB" w:rsidRPr="00872038" w:rsidRDefault="00FB35AB" w:rsidP="00FB35AB">
            <w:pPr>
              <w:jc w:val="center"/>
              <w:rPr>
                <w:rFonts w:ascii="Arial" w:hAnsi="Arial" w:cs="Arial"/>
                <w:color w:val="000000"/>
                <w:sz w:val="22"/>
                <w:szCs w:val="22"/>
              </w:rPr>
            </w:pPr>
            <w:r w:rsidRPr="00872038">
              <w:rPr>
                <w:rFonts w:ascii="Arial" w:hAnsi="Arial" w:cs="Arial"/>
                <w:color w:val="000000"/>
                <w:sz w:val="22"/>
                <w:szCs w:val="22"/>
              </w:rPr>
              <w:t>Erosion of natural deposits</w:t>
            </w:r>
          </w:p>
        </w:tc>
      </w:tr>
      <w:tr w:rsidR="00D44B6B" w:rsidRPr="00872038" w14:paraId="776C338B"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F54B4F"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Radium 226 (</w:t>
            </w:r>
            <w:proofErr w:type="spellStart"/>
            <w:r w:rsidRPr="00872038">
              <w:rPr>
                <w:rFonts w:ascii="Arial" w:hAnsi="Arial" w:cs="Arial"/>
                <w:color w:val="000000"/>
                <w:sz w:val="22"/>
                <w:szCs w:val="22"/>
              </w:rPr>
              <w:t>pCi</w:t>
            </w:r>
            <w:proofErr w:type="spellEnd"/>
            <w:r w:rsidRPr="00872038">
              <w:rPr>
                <w:rFonts w:ascii="Arial" w:hAnsi="Arial" w:cs="Arial"/>
                <w:color w:val="000000"/>
                <w:sz w:val="22"/>
                <w:szCs w:val="22"/>
              </w:rPr>
              <w:t>/L)</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56E353"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1/23/2023, 7/25/2023</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5BC7E4"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2.10</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10160C"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2.10 - 2.10</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2AA83F"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854337"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0</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707603"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Erosion of natural deposits</w:t>
            </w:r>
          </w:p>
        </w:tc>
      </w:tr>
      <w:tr w:rsidR="00D44B6B" w:rsidRPr="00872038" w14:paraId="78D89A8B"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024F44"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Radium 228 (</w:t>
            </w:r>
            <w:proofErr w:type="spellStart"/>
            <w:r w:rsidRPr="00872038">
              <w:rPr>
                <w:rFonts w:ascii="Arial" w:hAnsi="Arial" w:cs="Arial"/>
                <w:color w:val="000000"/>
                <w:sz w:val="22"/>
                <w:szCs w:val="22"/>
              </w:rPr>
              <w:t>pCi</w:t>
            </w:r>
            <w:proofErr w:type="spellEnd"/>
            <w:r w:rsidRPr="00872038">
              <w:rPr>
                <w:rFonts w:ascii="Arial" w:hAnsi="Arial" w:cs="Arial"/>
                <w:color w:val="000000"/>
                <w:sz w:val="22"/>
                <w:szCs w:val="22"/>
              </w:rPr>
              <w:t>/L)</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A7893E"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1/6/2020, 4/6/2020, 7/27/2020</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8E970"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0.68</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304654"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0.15 - 1.20</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06D9CA"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DDC29E"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0</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8015FF"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Erosion of natural deposits</w:t>
            </w:r>
          </w:p>
        </w:tc>
      </w:tr>
      <w:tr w:rsidR="00D44B6B" w:rsidRPr="00872038" w14:paraId="1E7383E3"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ADCE91"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lastRenderedPageBreak/>
              <w:t>Selenium (ppb)</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DA651F"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6/21/2021</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6624F1"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7.70</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A3DA62"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NA</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FDE194"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50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C3CDE5"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30</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BEB005" w14:textId="77777777" w:rsidR="00D44B6B" w:rsidRPr="00872038" w:rsidRDefault="00D44B6B" w:rsidP="00D44B6B">
            <w:pPr>
              <w:jc w:val="center"/>
              <w:rPr>
                <w:rFonts w:ascii="Arial" w:hAnsi="Arial" w:cs="Arial"/>
                <w:color w:val="000000"/>
                <w:sz w:val="22"/>
                <w:szCs w:val="22"/>
              </w:rPr>
            </w:pPr>
            <w:r w:rsidRPr="0087203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D44B6B" w:rsidRPr="00872038" w14:paraId="57D90DF0" w14:textId="77777777" w:rsidTr="008E5B2B">
        <w:trPr>
          <w:trHeight w:val="280"/>
        </w:trPr>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0D4DD" w14:textId="4662B0DE" w:rsidR="00D44B6B" w:rsidRPr="00872038" w:rsidRDefault="00D44B6B" w:rsidP="00D44B6B">
            <w:pPr>
              <w:jc w:val="center"/>
              <w:rPr>
                <w:rFonts w:ascii="Arial" w:hAnsi="Arial" w:cs="Arial"/>
                <w:color w:val="000000"/>
                <w:sz w:val="22"/>
                <w:szCs w:val="22"/>
              </w:rPr>
            </w:pPr>
            <w:r w:rsidRPr="00A91529">
              <w:rPr>
                <w:rFonts w:ascii="Arial" w:hAnsi="Arial" w:cs="Arial"/>
                <w:szCs w:val="24"/>
              </w:rPr>
              <w:t>Total Radium (</w:t>
            </w:r>
            <w:proofErr w:type="spellStart"/>
            <w:r w:rsidRPr="00A91529">
              <w:rPr>
                <w:rFonts w:ascii="Arial" w:hAnsi="Arial" w:cs="Arial"/>
                <w:szCs w:val="24"/>
              </w:rPr>
              <w:t>pCi</w:t>
            </w:r>
            <w:proofErr w:type="spellEnd"/>
            <w:r w:rsidRPr="00A91529">
              <w:rPr>
                <w:rFonts w:ascii="Arial" w:hAnsi="Arial" w:cs="Arial"/>
                <w:szCs w:val="24"/>
              </w:rPr>
              <w:t>/L)</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2D0BE" w14:textId="7306D3F2"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1/23/2025, 7/24/2025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ED42E" w14:textId="7D994E8A"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4.68</w:t>
            </w:r>
          </w:p>
        </w:tc>
        <w:tc>
          <w:tcPr>
            <w:tcW w:w="13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EA34F" w14:textId="2F92FB70"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3.41 – 5.95</w:t>
            </w:r>
          </w:p>
        </w:tc>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BC2D3" w14:textId="7C087E19"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5</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1DEA2C" w14:textId="173C36A1" w:rsidR="00D44B6B" w:rsidRPr="00872038" w:rsidRDefault="00D44B6B" w:rsidP="00D44B6B">
            <w:pPr>
              <w:jc w:val="center"/>
              <w:rPr>
                <w:rFonts w:ascii="Arial" w:hAnsi="Arial" w:cs="Arial"/>
                <w:color w:val="000000"/>
                <w:sz w:val="22"/>
                <w:szCs w:val="22"/>
              </w:rPr>
            </w:pPr>
            <w:r>
              <w:rPr>
                <w:rFonts w:ascii="Arial" w:hAnsi="Arial" w:cs="Arial"/>
                <w:color w:val="000000"/>
                <w:sz w:val="22"/>
                <w:szCs w:val="22"/>
              </w:rPr>
              <w:t>NA</w:t>
            </w:r>
          </w:p>
        </w:tc>
        <w:tc>
          <w:tcPr>
            <w:tcW w:w="35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AD8BCC" w14:textId="15AADD3E" w:rsidR="00D44B6B" w:rsidRPr="00872038" w:rsidRDefault="00D44B6B" w:rsidP="00D44B6B">
            <w:pPr>
              <w:jc w:val="center"/>
              <w:rPr>
                <w:rFonts w:ascii="Arial" w:hAnsi="Arial" w:cs="Arial"/>
                <w:color w:val="000000"/>
                <w:sz w:val="22"/>
                <w:szCs w:val="22"/>
              </w:rPr>
            </w:pPr>
            <w:r w:rsidRPr="00A91529">
              <w:rPr>
                <w:rFonts w:ascii="Arial" w:hAnsi="Arial" w:cs="Arial"/>
                <w:szCs w:val="24"/>
              </w:rPr>
              <w:t>Erosion of natural deposits</w:t>
            </w:r>
          </w:p>
        </w:tc>
      </w:tr>
    </w:tbl>
    <w:p w14:paraId="5CF41EA6" w14:textId="77777777" w:rsidR="00872038" w:rsidRPr="00872038" w:rsidRDefault="00872038" w:rsidP="00872038"/>
    <w:p w14:paraId="04DA4124" w14:textId="77777777" w:rsidR="00323C65" w:rsidRPr="001A4FAE" w:rsidRDefault="00323C65" w:rsidP="001A4FAE"/>
    <w:p w14:paraId="4401C2F7" w14:textId="77777777" w:rsidR="00323C65" w:rsidRDefault="00323C65"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72038" w:rsidRPr="00872038" w14:paraId="19D63BFC" w14:textId="77777777" w:rsidTr="00872038">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6BFA183"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40A3F907"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D956499"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1741205E"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38838772"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28EFFD54" w14:textId="77777777" w:rsidR="00872038" w:rsidRPr="00872038" w:rsidRDefault="00872038" w:rsidP="00872038">
            <w:pPr>
              <w:jc w:val="center"/>
              <w:rPr>
                <w:rFonts w:ascii="Arial" w:hAnsi="Arial" w:cs="Arial"/>
                <w:b/>
                <w:bCs/>
                <w:color w:val="000000"/>
                <w:sz w:val="22"/>
                <w:szCs w:val="22"/>
              </w:rPr>
            </w:pPr>
            <w:r w:rsidRPr="00872038">
              <w:rPr>
                <w:rFonts w:ascii="Arial" w:hAnsi="Arial" w:cs="Arial"/>
                <w:b/>
                <w:bCs/>
                <w:color w:val="000000"/>
                <w:sz w:val="22"/>
                <w:szCs w:val="22"/>
              </w:rPr>
              <w:t>Typical Source of Contaminant</w:t>
            </w:r>
          </w:p>
        </w:tc>
      </w:tr>
      <w:tr w:rsidR="000552BE" w:rsidRPr="00872038" w14:paraId="69897D30" w14:textId="77777777" w:rsidTr="00872038">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584D0C7B" w14:textId="271638C0" w:rsidR="000552BE" w:rsidRPr="004B1BE6" w:rsidRDefault="000552BE" w:rsidP="00872038">
            <w:pPr>
              <w:jc w:val="center"/>
              <w:rPr>
                <w:rFonts w:ascii="Arial" w:hAnsi="Arial" w:cs="Arial"/>
                <w:color w:val="000000"/>
                <w:sz w:val="22"/>
                <w:szCs w:val="22"/>
              </w:rPr>
            </w:pPr>
            <w:r w:rsidRPr="004B1BE6">
              <w:rPr>
                <w:rFonts w:ascii="Arial" w:hAnsi="Arial" w:cs="Arial"/>
                <w:szCs w:val="24"/>
              </w:rPr>
              <w:t xml:space="preserve">Total Dissolved Solids </w:t>
            </w:r>
            <w:r w:rsidR="004B1BE6">
              <w:rPr>
                <w:rFonts w:ascii="Arial" w:hAnsi="Arial" w:cs="Arial"/>
                <w:szCs w:val="24"/>
              </w:rPr>
              <w:t xml:space="preserve">Pretreatment </w:t>
            </w:r>
            <w:r w:rsidRPr="004B1BE6">
              <w:rPr>
                <w:rFonts w:ascii="Arial" w:hAnsi="Arial" w:cs="Arial"/>
                <w:szCs w:val="24"/>
              </w:rPr>
              <w:t>(ppm)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1EE4C2A5" w14:textId="67E30FA2" w:rsidR="000552BE" w:rsidRPr="004B1BE6" w:rsidRDefault="000552BE" w:rsidP="00872038">
            <w:pPr>
              <w:jc w:val="center"/>
              <w:rPr>
                <w:rFonts w:ascii="Arial" w:hAnsi="Arial" w:cs="Arial"/>
                <w:color w:val="000000"/>
                <w:sz w:val="22"/>
                <w:szCs w:val="22"/>
              </w:rPr>
            </w:pPr>
            <w:r w:rsidRPr="004B1BE6">
              <w:rPr>
                <w:rFonts w:ascii="Arial" w:hAnsi="Arial" w:cs="Arial"/>
                <w:color w:val="000000"/>
                <w:sz w:val="22"/>
                <w:szCs w:val="22"/>
              </w:rPr>
              <w:t>10/23/2025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490C065D" w14:textId="53D89535" w:rsidR="000552BE" w:rsidRPr="004B1BE6" w:rsidRDefault="000552BE" w:rsidP="00872038">
            <w:pPr>
              <w:jc w:val="center"/>
              <w:rPr>
                <w:rFonts w:ascii="Arial" w:hAnsi="Arial" w:cs="Arial"/>
                <w:color w:val="000000"/>
                <w:sz w:val="22"/>
                <w:szCs w:val="22"/>
              </w:rPr>
            </w:pPr>
            <w:r w:rsidRPr="004B1BE6">
              <w:rPr>
                <w:rFonts w:ascii="Arial" w:hAnsi="Arial" w:cs="Arial"/>
                <w:color w:val="000000"/>
                <w:sz w:val="22"/>
                <w:szCs w:val="22"/>
              </w:rPr>
              <w:t>1860</w:t>
            </w:r>
          </w:p>
        </w:tc>
        <w:tc>
          <w:tcPr>
            <w:tcW w:w="1380" w:type="dxa"/>
            <w:tcBorders>
              <w:top w:val="single" w:sz="4" w:space="0" w:color="000000"/>
              <w:left w:val="single" w:sz="4" w:space="0" w:color="000000"/>
              <w:bottom w:val="single" w:sz="4" w:space="0" w:color="000000"/>
              <w:right w:val="single" w:sz="4" w:space="0" w:color="000000"/>
            </w:tcBorders>
            <w:vAlign w:val="center"/>
          </w:tcPr>
          <w:p w14:paraId="6D5CF021" w14:textId="60C327B1" w:rsidR="000552BE" w:rsidRPr="004B1BE6" w:rsidRDefault="000552BE" w:rsidP="00872038">
            <w:pPr>
              <w:jc w:val="center"/>
              <w:rPr>
                <w:rFonts w:ascii="Arial" w:hAnsi="Arial" w:cs="Arial"/>
                <w:color w:val="000000"/>
                <w:sz w:val="22"/>
                <w:szCs w:val="22"/>
              </w:rPr>
            </w:pPr>
            <w:r w:rsidRPr="004B1BE6">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217513BB" w14:textId="31DDCCED" w:rsidR="000552BE" w:rsidRPr="004B1BE6" w:rsidRDefault="000552BE" w:rsidP="00872038">
            <w:pPr>
              <w:jc w:val="center"/>
              <w:rPr>
                <w:rFonts w:ascii="Arial" w:hAnsi="Arial" w:cs="Arial"/>
                <w:color w:val="000000"/>
                <w:sz w:val="22"/>
                <w:szCs w:val="22"/>
              </w:rPr>
            </w:pPr>
            <w:r w:rsidRPr="004B1BE6">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2382BC96" w14:textId="61EE9C91" w:rsidR="000552BE" w:rsidRPr="004B1BE6" w:rsidRDefault="000552BE" w:rsidP="00872038">
            <w:pPr>
              <w:jc w:val="center"/>
              <w:rPr>
                <w:rFonts w:ascii="Arial" w:hAnsi="Arial" w:cs="Arial"/>
                <w:color w:val="000000"/>
                <w:sz w:val="22"/>
                <w:szCs w:val="22"/>
              </w:rPr>
            </w:pPr>
            <w:r w:rsidRPr="004B1BE6">
              <w:rPr>
                <w:rFonts w:ascii="Arial" w:hAnsi="Arial" w:cs="Arial"/>
                <w:szCs w:val="24"/>
              </w:rPr>
              <w:t>Runoff/leaching from natural deposits</w:t>
            </w:r>
          </w:p>
        </w:tc>
      </w:tr>
      <w:tr w:rsidR="004B1BE6" w:rsidRPr="00872038" w14:paraId="2CA1C8DE" w14:textId="77777777" w:rsidTr="00872038">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79BA87E5" w14:textId="77777777" w:rsidR="004B1BE6" w:rsidRDefault="004B1BE6" w:rsidP="004B1BE6">
            <w:pPr>
              <w:jc w:val="center"/>
              <w:rPr>
                <w:rFonts w:ascii="Arial" w:hAnsi="Arial" w:cs="Arial"/>
                <w:szCs w:val="24"/>
              </w:rPr>
            </w:pPr>
            <w:r w:rsidRPr="004B1BE6">
              <w:rPr>
                <w:rFonts w:ascii="Arial" w:hAnsi="Arial" w:cs="Arial"/>
                <w:szCs w:val="24"/>
              </w:rPr>
              <w:t>Total Dissolved Solids</w:t>
            </w:r>
            <w:r>
              <w:rPr>
                <w:rFonts w:ascii="Arial" w:hAnsi="Arial" w:cs="Arial"/>
                <w:szCs w:val="24"/>
              </w:rPr>
              <w:t xml:space="preserve"> Post Treatment</w:t>
            </w:r>
          </w:p>
          <w:p w14:paraId="6141BE90" w14:textId="35041C32" w:rsidR="004B1BE6" w:rsidRPr="004B1BE6" w:rsidRDefault="004B1BE6" w:rsidP="004B1BE6">
            <w:pPr>
              <w:jc w:val="center"/>
              <w:rPr>
                <w:rFonts w:ascii="Arial" w:hAnsi="Arial" w:cs="Arial"/>
                <w:szCs w:val="24"/>
              </w:rPr>
            </w:pPr>
            <w:r w:rsidRPr="004B1BE6">
              <w:rPr>
                <w:rFonts w:ascii="Arial" w:hAnsi="Arial" w:cs="Arial"/>
                <w:szCs w:val="24"/>
              </w:rPr>
              <w:t xml:space="preserv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32388F94" w14:textId="7C82CB0B" w:rsidR="004B1BE6" w:rsidRPr="004B1BE6" w:rsidRDefault="004B1BE6" w:rsidP="004B1BE6">
            <w:pPr>
              <w:jc w:val="center"/>
              <w:rPr>
                <w:rFonts w:ascii="Arial" w:hAnsi="Arial" w:cs="Arial"/>
                <w:color w:val="000000"/>
                <w:sz w:val="22"/>
                <w:szCs w:val="22"/>
              </w:rPr>
            </w:pPr>
            <w:r>
              <w:rPr>
                <w:rFonts w:ascii="Arial" w:hAnsi="Arial" w:cs="Arial"/>
                <w:color w:val="000000"/>
                <w:sz w:val="22"/>
                <w:szCs w:val="22"/>
              </w:rPr>
              <w:t>Monthly 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EE8DE82" w14:textId="3C7AA354" w:rsidR="004B1BE6" w:rsidRPr="004B1BE6" w:rsidRDefault="003E21B0" w:rsidP="004B1BE6">
            <w:pPr>
              <w:jc w:val="center"/>
              <w:rPr>
                <w:rFonts w:ascii="Arial" w:hAnsi="Arial" w:cs="Arial"/>
                <w:color w:val="000000"/>
                <w:sz w:val="22"/>
                <w:szCs w:val="22"/>
              </w:rPr>
            </w:pPr>
            <w:r>
              <w:rPr>
                <w:rFonts w:ascii="Arial" w:hAnsi="Arial" w:cs="Arial"/>
                <w:color w:val="000000"/>
                <w:sz w:val="22"/>
                <w:szCs w:val="22"/>
              </w:rPr>
              <w:t>201</w:t>
            </w:r>
          </w:p>
        </w:tc>
        <w:tc>
          <w:tcPr>
            <w:tcW w:w="1380" w:type="dxa"/>
            <w:tcBorders>
              <w:top w:val="single" w:sz="4" w:space="0" w:color="000000"/>
              <w:left w:val="single" w:sz="4" w:space="0" w:color="000000"/>
              <w:bottom w:val="single" w:sz="4" w:space="0" w:color="000000"/>
              <w:right w:val="single" w:sz="4" w:space="0" w:color="000000"/>
            </w:tcBorders>
            <w:vAlign w:val="center"/>
          </w:tcPr>
          <w:p w14:paraId="06ACEE7B" w14:textId="7D098778" w:rsidR="004B1BE6" w:rsidRPr="004B1BE6" w:rsidRDefault="004B1BE6" w:rsidP="004B1BE6">
            <w:pPr>
              <w:jc w:val="center"/>
              <w:rPr>
                <w:rFonts w:ascii="Arial" w:hAnsi="Arial" w:cs="Arial"/>
                <w:color w:val="000000"/>
                <w:sz w:val="22"/>
                <w:szCs w:val="22"/>
              </w:rPr>
            </w:pPr>
            <w:r w:rsidRPr="004B1BE6">
              <w:rPr>
                <w:rFonts w:ascii="Arial" w:hAnsi="Arial" w:cs="Arial"/>
                <w:color w:val="000000"/>
                <w:sz w:val="22"/>
                <w:szCs w:val="22"/>
              </w:rPr>
              <w:t>102 – 510</w:t>
            </w:r>
          </w:p>
        </w:tc>
        <w:tc>
          <w:tcPr>
            <w:tcW w:w="980" w:type="dxa"/>
            <w:tcBorders>
              <w:top w:val="single" w:sz="4" w:space="0" w:color="000000"/>
              <w:left w:val="single" w:sz="4" w:space="0" w:color="000000"/>
              <w:bottom w:val="single" w:sz="4" w:space="0" w:color="000000"/>
              <w:right w:val="single" w:sz="4" w:space="0" w:color="000000"/>
            </w:tcBorders>
            <w:vAlign w:val="center"/>
          </w:tcPr>
          <w:p w14:paraId="3345A293" w14:textId="4122A997" w:rsidR="004B1BE6" w:rsidRPr="004B1BE6" w:rsidRDefault="004B1BE6" w:rsidP="004B1BE6">
            <w:pPr>
              <w:jc w:val="center"/>
              <w:rPr>
                <w:rFonts w:ascii="Arial" w:hAnsi="Arial" w:cs="Arial"/>
                <w:color w:val="000000"/>
                <w:sz w:val="22"/>
                <w:szCs w:val="22"/>
              </w:rPr>
            </w:pPr>
            <w:r w:rsidRPr="004B1BE6">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117ABC98" w14:textId="69D0E8C2" w:rsidR="004B1BE6" w:rsidRPr="004B1BE6" w:rsidRDefault="004B1BE6" w:rsidP="004B1BE6">
            <w:pPr>
              <w:jc w:val="center"/>
              <w:rPr>
                <w:rFonts w:ascii="Arial" w:hAnsi="Arial" w:cs="Arial"/>
                <w:szCs w:val="24"/>
              </w:rPr>
            </w:pPr>
            <w:r w:rsidRPr="004B1BE6">
              <w:rPr>
                <w:rFonts w:ascii="Arial" w:hAnsi="Arial" w:cs="Arial"/>
                <w:szCs w:val="24"/>
              </w:rPr>
              <w:t>Runoff/leaching from natural deposits</w:t>
            </w:r>
          </w:p>
        </w:tc>
      </w:tr>
      <w:tr w:rsidR="00872038" w:rsidRPr="00872038" w14:paraId="6E97CD03" w14:textId="77777777" w:rsidTr="00872038">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AC7FC6D"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52BBF2E"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6/21/2021</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A5242E5"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0.20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0DD1659"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2CAF0EED"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2DC7596" w14:textId="77777777" w:rsidR="00872038" w:rsidRPr="00872038" w:rsidRDefault="00872038" w:rsidP="00872038">
            <w:pPr>
              <w:jc w:val="center"/>
              <w:rPr>
                <w:rFonts w:ascii="Arial" w:hAnsi="Arial" w:cs="Arial"/>
                <w:color w:val="000000"/>
                <w:sz w:val="22"/>
                <w:szCs w:val="22"/>
              </w:rPr>
            </w:pPr>
            <w:r w:rsidRPr="00872038">
              <w:rPr>
                <w:rFonts w:ascii="Arial" w:hAnsi="Arial" w:cs="Arial"/>
                <w:color w:val="000000"/>
                <w:sz w:val="22"/>
                <w:szCs w:val="22"/>
              </w:rPr>
              <w:t>Soil runoff</w:t>
            </w:r>
          </w:p>
        </w:tc>
      </w:tr>
    </w:tbl>
    <w:p w14:paraId="184E048F" w14:textId="77777777" w:rsidR="00872038" w:rsidRPr="00872038" w:rsidRDefault="00872038" w:rsidP="00872038"/>
    <w:p w14:paraId="12A1631D" w14:textId="77777777" w:rsidR="00323C65" w:rsidRPr="001A4FAE" w:rsidRDefault="00323C65" w:rsidP="001A4FAE"/>
    <w:p w14:paraId="5463F9CB" w14:textId="77777777" w:rsidR="00323C65" w:rsidRPr="005162DE" w:rsidRDefault="00323C65"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23C65" w:rsidRPr="005162DE" w14:paraId="0F0A4443" w14:textId="77777777" w:rsidTr="002D3FB5">
        <w:trPr>
          <w:trHeight w:val="440"/>
        </w:trPr>
        <w:tc>
          <w:tcPr>
            <w:tcW w:w="2245" w:type="dxa"/>
          </w:tcPr>
          <w:p w14:paraId="1A72CBAC"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0FC40AE"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84A19B8"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DC97EC3"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610CD49"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DA07089" w14:textId="77777777" w:rsidR="00323C65" w:rsidRPr="005162DE" w:rsidRDefault="00323C65"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23C65" w:rsidRPr="005162DE" w14:paraId="1D3EDD79" w14:textId="77777777" w:rsidTr="002D3FB5">
        <w:trPr>
          <w:trHeight w:val="432"/>
        </w:trPr>
        <w:tc>
          <w:tcPr>
            <w:tcW w:w="2245" w:type="dxa"/>
          </w:tcPr>
          <w:p w14:paraId="17E987FF"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5130A50"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67FA69B"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A2778C7"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751367E"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1A47591" w14:textId="77777777" w:rsidR="00323C65" w:rsidRPr="005162DE" w:rsidRDefault="00323C65" w:rsidP="001A4FAE">
            <w:pPr>
              <w:spacing w:before="40" w:after="40"/>
              <w:jc w:val="center"/>
              <w:rPr>
                <w:rFonts w:ascii="Arial" w:hAnsi="Arial" w:cs="Arial"/>
                <w:sz w:val="24"/>
                <w:szCs w:val="24"/>
              </w:rPr>
            </w:pPr>
            <w:r>
              <w:rPr>
                <w:rFonts w:ascii="Arial" w:hAnsi="Arial" w:cs="Arial"/>
                <w:sz w:val="24"/>
                <w:szCs w:val="24"/>
              </w:rPr>
              <w:t>None</w:t>
            </w:r>
          </w:p>
        </w:tc>
      </w:tr>
    </w:tbl>
    <w:p w14:paraId="0FC31B5D" w14:textId="77777777" w:rsidR="00323C65" w:rsidRPr="005162DE" w:rsidRDefault="00323C65" w:rsidP="00066C0E">
      <w:pPr>
        <w:pStyle w:val="Heading3"/>
        <w:keepNext/>
        <w:rPr>
          <w:color w:val="auto"/>
        </w:rPr>
      </w:pPr>
      <w:r w:rsidRPr="005162DE">
        <w:rPr>
          <w:color w:val="auto"/>
        </w:rPr>
        <w:t>Additional General Information on Drinking Water</w:t>
      </w:r>
    </w:p>
    <w:p w14:paraId="4AFD8ACD" w14:textId="77777777" w:rsidR="00323C65" w:rsidRPr="005162DE" w:rsidRDefault="00323C65"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7BC2ABA7" w14:textId="77777777" w:rsidR="00323C65" w:rsidRPr="005162DE" w:rsidRDefault="00323C65"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64031A2" w14:textId="77777777" w:rsidR="00323C65" w:rsidRDefault="00323C65" w:rsidP="0027183A">
      <w:pPr>
        <w:rPr>
          <w:rFonts w:ascii="Arial" w:hAnsi="Arial" w:cs="Arial"/>
          <w:bCs/>
          <w:i/>
          <w:iCs/>
          <w:sz w:val="24"/>
          <w:szCs w:val="24"/>
        </w:rPr>
      </w:pPr>
      <w:r w:rsidRPr="005162DE">
        <w:rPr>
          <w:rFonts w:ascii="Arial" w:hAnsi="Arial" w:cs="Arial"/>
          <w:bCs/>
          <w:sz w:val="24"/>
          <w:szCs w:val="24"/>
        </w:rPr>
        <w:lastRenderedPageBreak/>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Cypress Center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7BCF962" w14:textId="77777777" w:rsidR="00323C65" w:rsidRPr="0027183A" w:rsidRDefault="00323C65" w:rsidP="0027183A">
      <w:pPr>
        <w:rPr>
          <w:rFonts w:ascii="Arial" w:hAnsi="Arial" w:cs="Arial"/>
          <w:bCs/>
          <w:i/>
          <w:iCs/>
          <w:sz w:val="24"/>
          <w:szCs w:val="24"/>
        </w:rPr>
      </w:pPr>
    </w:p>
    <w:p w14:paraId="47B7DCDF" w14:textId="66F15F2E" w:rsidR="00323C65" w:rsidRDefault="00323C65"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3C372C">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3A140A8" w14:textId="77777777" w:rsidR="00323C65" w:rsidRDefault="00323C65" w:rsidP="00EC2824"/>
    <w:p w14:paraId="20F84E34" w14:textId="562C90CE" w:rsidR="402133AB" w:rsidRDefault="402133AB"/>
    <w:p w14:paraId="5DB27136" w14:textId="77F84553" w:rsidR="402133AB" w:rsidRDefault="402133AB"/>
    <w:p w14:paraId="49DF3AC2" w14:textId="4DF50190" w:rsidR="402133AB" w:rsidRDefault="402133AB"/>
    <w:p w14:paraId="407F4707" w14:textId="54B51D00" w:rsidR="402133AB" w:rsidRDefault="402133AB"/>
    <w:p w14:paraId="415631FD" w14:textId="326EA64B" w:rsidR="402133AB" w:rsidRDefault="402133AB"/>
    <w:p w14:paraId="0C3A7195" w14:textId="77777777" w:rsidR="00323C65" w:rsidRPr="005162DE" w:rsidRDefault="00323C65" w:rsidP="00937B7B">
      <w:pPr>
        <w:pStyle w:val="Heading3"/>
        <w:keepNext/>
        <w:rPr>
          <w:color w:val="auto"/>
        </w:rPr>
      </w:pPr>
      <w:r w:rsidRPr="005162DE">
        <w:rPr>
          <w:color w:val="auto"/>
        </w:rPr>
        <w:t>Summary Information for Violation of a MCL, MRDL, AL, TT, or Monitoring and Reporting Requirement</w:t>
      </w:r>
    </w:p>
    <w:p w14:paraId="3924210B" w14:textId="77777777" w:rsidR="00323C65" w:rsidRPr="005162DE" w:rsidRDefault="00323C65"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23C65" w:rsidRPr="005162DE" w14:paraId="19129507" w14:textId="77777777" w:rsidTr="002D3FB5">
        <w:trPr>
          <w:trHeight w:val="457"/>
        </w:trPr>
        <w:tc>
          <w:tcPr>
            <w:tcW w:w="1975" w:type="dxa"/>
            <w:tcMar>
              <w:left w:w="58" w:type="dxa"/>
              <w:right w:w="58" w:type="dxa"/>
            </w:tcMar>
            <w:vAlign w:val="center"/>
          </w:tcPr>
          <w:p w14:paraId="3A147A83" w14:textId="77777777" w:rsidR="00323C65" w:rsidRPr="005162DE" w:rsidRDefault="00323C65"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EACD36C" w14:textId="77777777" w:rsidR="00323C65" w:rsidRPr="005162DE" w:rsidRDefault="00323C65"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737BC4A" w14:textId="77777777" w:rsidR="00323C65" w:rsidRPr="005162DE" w:rsidRDefault="00323C65"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03F2580" w14:textId="77777777" w:rsidR="00323C65" w:rsidRPr="005162DE" w:rsidRDefault="00323C65"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18E3EF9" w14:textId="77777777" w:rsidR="00323C65" w:rsidRPr="005162DE" w:rsidRDefault="00323C65"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23C65" w:rsidRPr="005162DE" w14:paraId="1296C903" w14:textId="77777777" w:rsidTr="002D3FB5">
        <w:trPr>
          <w:trHeight w:val="449"/>
        </w:trPr>
        <w:tc>
          <w:tcPr>
            <w:tcW w:w="1975" w:type="dxa"/>
            <w:tcMar>
              <w:left w:w="58" w:type="dxa"/>
              <w:right w:w="58" w:type="dxa"/>
            </w:tcMar>
          </w:tcPr>
          <w:p w14:paraId="78EBE2B8" w14:textId="3AE4D2D8" w:rsidR="00323C65" w:rsidRPr="00B60355" w:rsidRDefault="00B60355" w:rsidP="00FF07E9">
            <w:pPr>
              <w:spacing w:before="40" w:after="40"/>
              <w:rPr>
                <w:rFonts w:ascii="Arial" w:hAnsi="Arial" w:cs="Arial"/>
                <w:sz w:val="24"/>
                <w:szCs w:val="24"/>
              </w:rPr>
            </w:pPr>
            <w:r w:rsidRPr="00B60355">
              <w:rPr>
                <w:rFonts w:ascii="Arial" w:hAnsi="Arial" w:cs="Arial"/>
                <w:sz w:val="24"/>
                <w:szCs w:val="24"/>
              </w:rPr>
              <w:t>None</w:t>
            </w:r>
          </w:p>
        </w:tc>
        <w:tc>
          <w:tcPr>
            <w:tcW w:w="2250" w:type="dxa"/>
            <w:tcMar>
              <w:left w:w="58" w:type="dxa"/>
              <w:right w:w="58" w:type="dxa"/>
            </w:tcMar>
          </w:tcPr>
          <w:p w14:paraId="0C65B38D" w14:textId="70CEABE5" w:rsidR="00323C65" w:rsidRPr="003967EE" w:rsidRDefault="00B60355" w:rsidP="00FF07E9">
            <w:pPr>
              <w:spacing w:before="40" w:after="40"/>
              <w:rPr>
                <w:rFonts w:ascii="Arial" w:hAnsi="Arial" w:cs="Arial"/>
                <w:b/>
                <w:bCs/>
                <w:sz w:val="24"/>
                <w:szCs w:val="24"/>
              </w:rPr>
            </w:pPr>
            <w:r w:rsidRPr="00B60355">
              <w:rPr>
                <w:rFonts w:ascii="Arial" w:hAnsi="Arial" w:cs="Arial"/>
                <w:sz w:val="24"/>
                <w:szCs w:val="24"/>
              </w:rPr>
              <w:t>None</w:t>
            </w:r>
          </w:p>
        </w:tc>
        <w:tc>
          <w:tcPr>
            <w:tcW w:w="1890" w:type="dxa"/>
            <w:tcMar>
              <w:left w:w="58" w:type="dxa"/>
              <w:right w:w="58" w:type="dxa"/>
            </w:tcMar>
          </w:tcPr>
          <w:p w14:paraId="34A5D3E8" w14:textId="43A56CF2" w:rsidR="00323C65" w:rsidRPr="003967EE" w:rsidRDefault="00B60355" w:rsidP="00FF07E9">
            <w:pPr>
              <w:spacing w:before="40" w:after="40"/>
              <w:rPr>
                <w:rFonts w:ascii="Arial" w:hAnsi="Arial" w:cs="Arial"/>
                <w:b/>
                <w:bCs/>
                <w:sz w:val="24"/>
                <w:szCs w:val="24"/>
              </w:rPr>
            </w:pPr>
            <w:r w:rsidRPr="00B60355">
              <w:rPr>
                <w:rFonts w:ascii="Arial" w:hAnsi="Arial" w:cs="Arial"/>
                <w:sz w:val="24"/>
                <w:szCs w:val="24"/>
              </w:rPr>
              <w:t>None</w:t>
            </w:r>
          </w:p>
        </w:tc>
        <w:tc>
          <w:tcPr>
            <w:tcW w:w="2160" w:type="dxa"/>
            <w:tcMar>
              <w:left w:w="58" w:type="dxa"/>
              <w:right w:w="58" w:type="dxa"/>
            </w:tcMar>
          </w:tcPr>
          <w:p w14:paraId="58BF4126" w14:textId="3C516A63" w:rsidR="00323C65" w:rsidRPr="003967EE" w:rsidRDefault="00B60355" w:rsidP="00FF07E9">
            <w:pPr>
              <w:spacing w:before="40" w:after="40"/>
              <w:rPr>
                <w:rFonts w:ascii="Arial" w:hAnsi="Arial" w:cs="Arial"/>
                <w:b/>
                <w:bCs/>
                <w:sz w:val="24"/>
                <w:szCs w:val="24"/>
              </w:rPr>
            </w:pPr>
            <w:r w:rsidRPr="00B60355">
              <w:rPr>
                <w:rFonts w:ascii="Arial" w:hAnsi="Arial" w:cs="Arial"/>
                <w:sz w:val="24"/>
                <w:szCs w:val="24"/>
              </w:rPr>
              <w:t>None</w:t>
            </w:r>
          </w:p>
        </w:tc>
        <w:tc>
          <w:tcPr>
            <w:tcW w:w="2367" w:type="dxa"/>
            <w:tcMar>
              <w:left w:w="58" w:type="dxa"/>
              <w:right w:w="58" w:type="dxa"/>
            </w:tcMar>
          </w:tcPr>
          <w:p w14:paraId="3C332ECA" w14:textId="1A6B3614" w:rsidR="00323C65" w:rsidRPr="003967EE" w:rsidRDefault="00B60355" w:rsidP="00FF07E9">
            <w:pPr>
              <w:spacing w:before="40" w:after="40"/>
              <w:rPr>
                <w:rFonts w:ascii="Arial" w:hAnsi="Arial" w:cs="Arial"/>
                <w:b/>
                <w:bCs/>
                <w:sz w:val="24"/>
                <w:szCs w:val="24"/>
              </w:rPr>
            </w:pPr>
            <w:r w:rsidRPr="00B60355">
              <w:rPr>
                <w:rFonts w:ascii="Arial" w:hAnsi="Arial" w:cs="Arial"/>
                <w:sz w:val="24"/>
                <w:szCs w:val="24"/>
              </w:rPr>
              <w:t>None</w:t>
            </w:r>
          </w:p>
        </w:tc>
      </w:tr>
    </w:tbl>
    <w:p w14:paraId="5EA1279D" w14:textId="77777777" w:rsidR="00323C65" w:rsidRPr="005162DE" w:rsidRDefault="00323C65" w:rsidP="001F503E">
      <w:pPr>
        <w:rPr>
          <w:rFonts w:ascii="Arial" w:hAnsi="Arial" w:cs="Arial"/>
          <w:sz w:val="24"/>
          <w:szCs w:val="24"/>
        </w:rPr>
      </w:pPr>
    </w:p>
    <w:p w14:paraId="6779A439" w14:textId="77777777" w:rsidR="00323C65" w:rsidRPr="005162DE" w:rsidRDefault="00323C65"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409E1804" w14:textId="77777777" w:rsidR="00323C65" w:rsidRPr="005162DE" w:rsidRDefault="00323C65"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323C65" w:rsidRPr="005162DE" w14:paraId="3E5078AB" w14:textId="77777777" w:rsidTr="1E56C01F">
        <w:trPr>
          <w:tblHeader/>
        </w:trPr>
        <w:tc>
          <w:tcPr>
            <w:tcW w:w="2515" w:type="dxa"/>
            <w:tcMar>
              <w:left w:w="58" w:type="dxa"/>
              <w:right w:w="58" w:type="dxa"/>
            </w:tcMar>
            <w:vAlign w:val="center"/>
          </w:tcPr>
          <w:p w14:paraId="0C0C2E38" w14:textId="77777777" w:rsidR="00323C65" w:rsidRPr="005162DE" w:rsidRDefault="00323C65"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4A55C8E0" w14:textId="77777777" w:rsidR="00323C65" w:rsidRPr="005162DE" w:rsidRDefault="00323C65"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8080B7F" w14:textId="77777777" w:rsidR="00323C65" w:rsidRPr="005162DE" w:rsidRDefault="00323C65"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7ADE3F9" w14:textId="77777777" w:rsidR="00323C65" w:rsidRPr="005162DE" w:rsidRDefault="00323C65"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50FA351" w14:textId="77777777" w:rsidR="00323C65" w:rsidRPr="005162DE" w:rsidRDefault="00323C65"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3F94EC9" w14:textId="77777777" w:rsidR="00323C65" w:rsidRPr="005162DE" w:rsidRDefault="00323C65"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23C65" w:rsidRPr="005162DE" w14:paraId="001C34B4" w14:textId="77777777" w:rsidTr="1E56C01F">
        <w:trPr>
          <w:trHeight w:val="504"/>
          <w:tblHeader/>
        </w:trPr>
        <w:tc>
          <w:tcPr>
            <w:tcW w:w="2515" w:type="dxa"/>
            <w:tcMar>
              <w:left w:w="58" w:type="dxa"/>
              <w:right w:w="58" w:type="dxa"/>
            </w:tcMar>
          </w:tcPr>
          <w:p w14:paraId="30321782" w14:textId="77777777" w:rsidR="00323C65" w:rsidRPr="005162DE" w:rsidRDefault="00323C65"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0CBC9279"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94BE0EF"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F00F469"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2AD33D7"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9AA94D2" w14:textId="77777777" w:rsidR="00323C65" w:rsidRPr="005162DE" w:rsidRDefault="00323C65"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323C65" w:rsidRPr="005162DE" w14:paraId="7A2F6396" w14:textId="77777777" w:rsidTr="1E56C01F">
        <w:trPr>
          <w:trHeight w:val="504"/>
          <w:tblHeader/>
        </w:trPr>
        <w:tc>
          <w:tcPr>
            <w:tcW w:w="2515" w:type="dxa"/>
            <w:tcMar>
              <w:left w:w="58" w:type="dxa"/>
              <w:right w:w="58" w:type="dxa"/>
            </w:tcMar>
          </w:tcPr>
          <w:p w14:paraId="551E8CE5" w14:textId="77777777" w:rsidR="00323C65" w:rsidRPr="005162DE" w:rsidRDefault="00323C65"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0100D2E"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2D6535C"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348CC5D"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AD4BA65"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DFF676B" w14:textId="77777777" w:rsidR="00323C65" w:rsidRPr="005162DE" w:rsidRDefault="00323C65"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323C65" w:rsidRPr="005162DE" w14:paraId="1999F461" w14:textId="77777777" w:rsidTr="1E56C01F">
        <w:trPr>
          <w:trHeight w:val="504"/>
          <w:tblHeader/>
        </w:trPr>
        <w:tc>
          <w:tcPr>
            <w:tcW w:w="2515" w:type="dxa"/>
            <w:tcMar>
              <w:left w:w="58" w:type="dxa"/>
              <w:right w:w="58" w:type="dxa"/>
            </w:tcMar>
          </w:tcPr>
          <w:p w14:paraId="070C6B1B" w14:textId="77777777" w:rsidR="00323C65" w:rsidRPr="005162DE" w:rsidRDefault="00323C65"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27596CC"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426B51F" w14:textId="77777777" w:rsidR="00323C65" w:rsidRPr="005162DE" w:rsidRDefault="00323C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BFF5C21"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E7E1DC0" w14:textId="77777777" w:rsidR="00323C65" w:rsidRPr="005162DE" w:rsidRDefault="00323C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7483EB2" w14:textId="77777777" w:rsidR="00323C65" w:rsidRPr="005162DE" w:rsidRDefault="00323C65"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49E63EB" w14:textId="0FA8BCA7" w:rsidR="1E56C01F" w:rsidRDefault="1E56C01F" w:rsidP="1E56C01F">
      <w:pPr>
        <w:pStyle w:val="Caption"/>
        <w:spacing w:beforeAutospacing="1"/>
      </w:pPr>
    </w:p>
    <w:p w14:paraId="55796EA7" w14:textId="77777777" w:rsidR="00323C65" w:rsidRPr="005162DE" w:rsidRDefault="00323C65"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23C65" w:rsidRPr="005162DE" w14:paraId="11F6F311" w14:textId="77777777" w:rsidTr="1E56C01F">
        <w:trPr>
          <w:trHeight w:val="457"/>
        </w:trPr>
        <w:tc>
          <w:tcPr>
            <w:tcW w:w="1975" w:type="dxa"/>
            <w:tcMar>
              <w:left w:w="58" w:type="dxa"/>
              <w:right w:w="58" w:type="dxa"/>
            </w:tcMar>
            <w:vAlign w:val="center"/>
          </w:tcPr>
          <w:p w14:paraId="2E96D6A9" w14:textId="77777777" w:rsidR="00323C65" w:rsidRPr="005162DE" w:rsidRDefault="00323C65"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BB5CAA3" w14:textId="77777777" w:rsidR="00323C65" w:rsidRPr="005162DE" w:rsidRDefault="00323C65"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82BC6BA" w14:textId="77777777" w:rsidR="00323C65" w:rsidRPr="005162DE" w:rsidRDefault="00323C65"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739CA0" w14:textId="77777777" w:rsidR="00323C65" w:rsidRPr="005162DE" w:rsidRDefault="00323C65"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4C4B71" w14:textId="77777777" w:rsidR="00323C65" w:rsidRPr="005162DE" w:rsidRDefault="00323C65"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23C65" w:rsidRPr="005162DE" w14:paraId="053008BE" w14:textId="77777777" w:rsidTr="1E56C01F">
        <w:trPr>
          <w:trHeight w:val="449"/>
        </w:trPr>
        <w:tc>
          <w:tcPr>
            <w:tcW w:w="1975" w:type="dxa"/>
            <w:tcMar>
              <w:left w:w="58" w:type="dxa"/>
              <w:right w:w="58" w:type="dxa"/>
            </w:tcMar>
          </w:tcPr>
          <w:p w14:paraId="49D78275" w14:textId="77777777" w:rsidR="00323C65" w:rsidRPr="005162DE" w:rsidRDefault="00323C65"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6BB48D94" w14:textId="77777777" w:rsidR="00323C65" w:rsidRPr="005162DE" w:rsidRDefault="00323C65"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8A8671F" w14:textId="77777777" w:rsidR="00323C65" w:rsidRPr="005162DE" w:rsidRDefault="00323C65"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F88C995" w14:textId="77777777" w:rsidR="00323C65" w:rsidRPr="005162DE" w:rsidRDefault="00323C65"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DAA313E" w14:textId="77777777" w:rsidR="00323C65" w:rsidRPr="005162DE" w:rsidRDefault="00323C65" w:rsidP="0085428E">
            <w:pPr>
              <w:keepNext/>
              <w:spacing w:before="40" w:after="40"/>
              <w:rPr>
                <w:rFonts w:ascii="Arial" w:hAnsi="Arial" w:cs="Arial"/>
                <w:sz w:val="24"/>
                <w:szCs w:val="24"/>
              </w:rPr>
            </w:pPr>
            <w:r w:rsidRPr="004E2FCE">
              <w:rPr>
                <w:rFonts w:ascii="Arial" w:hAnsi="Arial" w:cs="Arial"/>
                <w:sz w:val="24"/>
                <w:szCs w:val="24"/>
              </w:rPr>
              <w:t>None</w:t>
            </w:r>
          </w:p>
        </w:tc>
      </w:tr>
    </w:tbl>
    <w:p w14:paraId="7FEFCF54" w14:textId="77777777" w:rsidR="00323C65" w:rsidRPr="005162DE" w:rsidRDefault="00323C65" w:rsidP="00827994">
      <w:pPr>
        <w:rPr>
          <w:rFonts w:ascii="Arial" w:hAnsi="Arial" w:cs="Arial"/>
          <w:sz w:val="24"/>
          <w:szCs w:val="24"/>
        </w:rPr>
      </w:pPr>
    </w:p>
    <w:p w14:paraId="67D9FD8C" w14:textId="06CDC755" w:rsidR="6C4BEEE1" w:rsidRDefault="6C4BEEE1" w:rsidP="6C4BEEE1">
      <w:pPr>
        <w:rPr>
          <w:rFonts w:ascii="Arial" w:hAnsi="Arial" w:cs="Arial"/>
          <w:sz w:val="24"/>
          <w:szCs w:val="24"/>
        </w:rPr>
      </w:pPr>
    </w:p>
    <w:p w14:paraId="4BFD2036" w14:textId="22988D90" w:rsidR="6C4BEEE1" w:rsidRDefault="6C4BEEE1" w:rsidP="6C4BEEE1">
      <w:pPr>
        <w:rPr>
          <w:rFonts w:ascii="Arial" w:hAnsi="Arial" w:cs="Arial"/>
          <w:sz w:val="24"/>
          <w:szCs w:val="24"/>
        </w:rPr>
      </w:pPr>
    </w:p>
    <w:p w14:paraId="53AB6E5B" w14:textId="1347680E" w:rsidR="6C4BEEE1" w:rsidRDefault="6C4BEEE1" w:rsidP="6C4BEEE1">
      <w:pPr>
        <w:rPr>
          <w:rFonts w:ascii="Arial" w:hAnsi="Arial" w:cs="Arial"/>
          <w:sz w:val="24"/>
          <w:szCs w:val="24"/>
        </w:rPr>
      </w:pPr>
    </w:p>
    <w:sectPr w:rsidR="6C4BEEE1" w:rsidSect="00323C65">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A105" w14:textId="77777777" w:rsidR="00F62A36" w:rsidRDefault="00F62A36">
      <w:r>
        <w:separator/>
      </w:r>
    </w:p>
    <w:p w14:paraId="25E0263E" w14:textId="77777777" w:rsidR="00F62A36" w:rsidRDefault="00F62A36"/>
  </w:endnote>
  <w:endnote w:type="continuationSeparator" w:id="0">
    <w:p w14:paraId="4C1147E9" w14:textId="77777777" w:rsidR="00F62A36" w:rsidRDefault="00F62A36">
      <w:r>
        <w:continuationSeparator/>
      </w:r>
    </w:p>
    <w:p w14:paraId="4E0080F2" w14:textId="77777777" w:rsidR="00F62A36" w:rsidRDefault="00F62A36"/>
  </w:endnote>
  <w:endnote w:type="continuationNotice" w:id="1">
    <w:p w14:paraId="665B8271" w14:textId="77777777" w:rsidR="00F62A36" w:rsidRDefault="00F62A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C60F" w14:textId="77777777" w:rsidR="00323C65" w:rsidRDefault="00323C65">
    <w:pPr>
      <w:pStyle w:val="Footer"/>
    </w:pPr>
  </w:p>
  <w:p w14:paraId="5737E39F" w14:textId="77777777" w:rsidR="00323C65" w:rsidRDefault="00323C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0406" w14:textId="5B6453EE" w:rsidR="00323C65" w:rsidRPr="002E5912" w:rsidRDefault="00323C65"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E355DA">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79DA6" w14:textId="77777777" w:rsidR="00F62A36" w:rsidRDefault="00F62A36">
      <w:r>
        <w:separator/>
      </w:r>
    </w:p>
    <w:p w14:paraId="61F79C1B" w14:textId="77777777" w:rsidR="00F62A36" w:rsidRDefault="00F62A36"/>
  </w:footnote>
  <w:footnote w:type="continuationSeparator" w:id="0">
    <w:p w14:paraId="10BCABE5" w14:textId="77777777" w:rsidR="00F62A36" w:rsidRDefault="00F62A36">
      <w:r>
        <w:continuationSeparator/>
      </w:r>
    </w:p>
    <w:p w14:paraId="311B320E" w14:textId="77777777" w:rsidR="00F62A36" w:rsidRDefault="00F62A36"/>
  </w:footnote>
  <w:footnote w:type="continuationNotice" w:id="1">
    <w:p w14:paraId="15DD3825" w14:textId="77777777" w:rsidR="00F62A36" w:rsidRDefault="00F62A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5F88" w14:textId="77777777" w:rsidR="00323C65" w:rsidRDefault="00323C65">
    <w:pPr>
      <w:pStyle w:val="Header"/>
    </w:pPr>
  </w:p>
  <w:p w14:paraId="139891F7" w14:textId="77777777" w:rsidR="00323C65" w:rsidRDefault="00323C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F9F6" w14:textId="77777777" w:rsidR="00323C65" w:rsidRDefault="00323C65"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2F3B"/>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552BE"/>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3DEA"/>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2C44"/>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2830"/>
    <w:rsid w:val="00294205"/>
    <w:rsid w:val="002A20BB"/>
    <w:rsid w:val="002A21EA"/>
    <w:rsid w:val="002A3636"/>
    <w:rsid w:val="002A4E09"/>
    <w:rsid w:val="002A5101"/>
    <w:rsid w:val="002A5C9F"/>
    <w:rsid w:val="002A746D"/>
    <w:rsid w:val="002B04A9"/>
    <w:rsid w:val="002B0B02"/>
    <w:rsid w:val="002B3B52"/>
    <w:rsid w:val="002B5BB6"/>
    <w:rsid w:val="002B6050"/>
    <w:rsid w:val="002C2EB0"/>
    <w:rsid w:val="002C6F69"/>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23C65"/>
    <w:rsid w:val="0033024B"/>
    <w:rsid w:val="003305DD"/>
    <w:rsid w:val="00332A75"/>
    <w:rsid w:val="00335461"/>
    <w:rsid w:val="00340568"/>
    <w:rsid w:val="00341671"/>
    <w:rsid w:val="00342536"/>
    <w:rsid w:val="00342A50"/>
    <w:rsid w:val="0034785D"/>
    <w:rsid w:val="00356D0D"/>
    <w:rsid w:val="00357F0C"/>
    <w:rsid w:val="00365C7B"/>
    <w:rsid w:val="00374766"/>
    <w:rsid w:val="00377086"/>
    <w:rsid w:val="003831B4"/>
    <w:rsid w:val="00383730"/>
    <w:rsid w:val="00390A3E"/>
    <w:rsid w:val="00391089"/>
    <w:rsid w:val="00391E62"/>
    <w:rsid w:val="003967EE"/>
    <w:rsid w:val="00397893"/>
    <w:rsid w:val="003A4CAA"/>
    <w:rsid w:val="003A5EB5"/>
    <w:rsid w:val="003B1F6B"/>
    <w:rsid w:val="003B3381"/>
    <w:rsid w:val="003C0F5E"/>
    <w:rsid w:val="003C2FCC"/>
    <w:rsid w:val="003C372C"/>
    <w:rsid w:val="003C597D"/>
    <w:rsid w:val="003C7E02"/>
    <w:rsid w:val="003D622F"/>
    <w:rsid w:val="003E12E7"/>
    <w:rsid w:val="003E21B0"/>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A348C"/>
    <w:rsid w:val="004B1BE6"/>
    <w:rsid w:val="004B7187"/>
    <w:rsid w:val="004C2D28"/>
    <w:rsid w:val="004C3239"/>
    <w:rsid w:val="004C5E5E"/>
    <w:rsid w:val="004D4C01"/>
    <w:rsid w:val="004D509C"/>
    <w:rsid w:val="004E6ADF"/>
    <w:rsid w:val="004F23D7"/>
    <w:rsid w:val="004F2A79"/>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47E66"/>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410F"/>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65AD8"/>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2038"/>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5B2B"/>
    <w:rsid w:val="008E66E2"/>
    <w:rsid w:val="008F19DE"/>
    <w:rsid w:val="008F603F"/>
    <w:rsid w:val="008F7660"/>
    <w:rsid w:val="009000CA"/>
    <w:rsid w:val="00900CB8"/>
    <w:rsid w:val="00901274"/>
    <w:rsid w:val="00901C69"/>
    <w:rsid w:val="009037D5"/>
    <w:rsid w:val="00904288"/>
    <w:rsid w:val="009046B4"/>
    <w:rsid w:val="00911201"/>
    <w:rsid w:val="00911A33"/>
    <w:rsid w:val="0091406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1714"/>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355"/>
    <w:rsid w:val="00B606D3"/>
    <w:rsid w:val="00B646BC"/>
    <w:rsid w:val="00B67C49"/>
    <w:rsid w:val="00B704C3"/>
    <w:rsid w:val="00B76677"/>
    <w:rsid w:val="00B772E6"/>
    <w:rsid w:val="00B85CDA"/>
    <w:rsid w:val="00B87C5D"/>
    <w:rsid w:val="00B917F2"/>
    <w:rsid w:val="00B93281"/>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3071"/>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66E"/>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4B6B"/>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55DA"/>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4DE9"/>
    <w:rsid w:val="00F07AC1"/>
    <w:rsid w:val="00F111C2"/>
    <w:rsid w:val="00F1148C"/>
    <w:rsid w:val="00F20D47"/>
    <w:rsid w:val="00F2399F"/>
    <w:rsid w:val="00F27D20"/>
    <w:rsid w:val="00F41F91"/>
    <w:rsid w:val="00F467B0"/>
    <w:rsid w:val="00F51B61"/>
    <w:rsid w:val="00F56F85"/>
    <w:rsid w:val="00F61DCB"/>
    <w:rsid w:val="00F62A36"/>
    <w:rsid w:val="00F64938"/>
    <w:rsid w:val="00F67D55"/>
    <w:rsid w:val="00F75012"/>
    <w:rsid w:val="00F75418"/>
    <w:rsid w:val="00F76A49"/>
    <w:rsid w:val="00F772CC"/>
    <w:rsid w:val="00F806BF"/>
    <w:rsid w:val="00F82FE4"/>
    <w:rsid w:val="00F83C4B"/>
    <w:rsid w:val="00F87E2C"/>
    <w:rsid w:val="00F91354"/>
    <w:rsid w:val="00F925AF"/>
    <w:rsid w:val="00F943FC"/>
    <w:rsid w:val="00F96FCF"/>
    <w:rsid w:val="00FA0CE9"/>
    <w:rsid w:val="00FA2B3B"/>
    <w:rsid w:val="00FB35AB"/>
    <w:rsid w:val="00FB5ACE"/>
    <w:rsid w:val="00FB67EC"/>
    <w:rsid w:val="00FC01B5"/>
    <w:rsid w:val="00FC1912"/>
    <w:rsid w:val="00FC33C4"/>
    <w:rsid w:val="00FC34F6"/>
    <w:rsid w:val="00FC35DD"/>
    <w:rsid w:val="00FD4B98"/>
    <w:rsid w:val="00FD4BF4"/>
    <w:rsid w:val="00FE1715"/>
    <w:rsid w:val="00FF07E9"/>
    <w:rsid w:val="00FF0C1D"/>
    <w:rsid w:val="00FF6578"/>
    <w:rsid w:val="00FF6F10"/>
    <w:rsid w:val="1E56C01F"/>
    <w:rsid w:val="402133AB"/>
    <w:rsid w:val="6C4BEEE1"/>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1494F4"/>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4597">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54347923">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2451669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36557649">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8</Pages>
  <Words>2261</Words>
  <Characters>12892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19</cp:revision>
  <cp:lastPrinted>2022-01-19T18:53:00Z</cp:lastPrinted>
  <dcterms:created xsi:type="dcterms:W3CDTF">2025-06-27T19:42:00Z</dcterms:created>
  <dcterms:modified xsi:type="dcterms:W3CDTF">2026-06-27T14:26:00Z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