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6FD6D9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E30FE">
        <w:rPr>
          <w:rFonts w:ascii="Arial" w:hAnsi="Arial" w:cs="Arial"/>
          <w:sz w:val="24"/>
          <w:szCs w:val="24"/>
        </w:rPr>
        <w:t xml:space="preserve">HARRINGTON ROAD WS #7 </w:t>
      </w:r>
      <w:r w:rsidR="00CD555A">
        <w:rPr>
          <w:rFonts w:ascii="Arial" w:hAnsi="Arial" w:cs="Arial"/>
          <w:sz w:val="24"/>
          <w:szCs w:val="24"/>
        </w:rPr>
        <w:t>–</w:t>
      </w:r>
      <w:r w:rsidR="003E30FE">
        <w:rPr>
          <w:rFonts w:ascii="Arial" w:hAnsi="Arial" w:cs="Arial"/>
          <w:sz w:val="24"/>
          <w:szCs w:val="24"/>
        </w:rPr>
        <w:t xml:space="preserve"> CA</w:t>
      </w:r>
      <w:r w:rsidR="00CD555A">
        <w:rPr>
          <w:rFonts w:ascii="Arial" w:hAnsi="Arial" w:cs="Arial"/>
          <w:sz w:val="24"/>
          <w:szCs w:val="24"/>
        </w:rPr>
        <w:t>2702620</w:t>
      </w:r>
      <w:r w:rsidR="00494C7A" w:rsidRPr="005162DE">
        <w:rPr>
          <w:rFonts w:ascii="Arial" w:hAnsi="Arial" w:cs="Arial"/>
          <w:sz w:val="24"/>
          <w:szCs w:val="24"/>
        </w:rPr>
        <w:t xml:space="preserve"> </w:t>
      </w:r>
    </w:p>
    <w:p w14:paraId="65A99AB1" w14:textId="5DC89E2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D555A">
        <w:rPr>
          <w:rFonts w:ascii="Arial" w:hAnsi="Arial" w:cs="Arial"/>
          <w:sz w:val="24"/>
          <w:szCs w:val="24"/>
        </w:rPr>
        <w:t>03/20/2024</w:t>
      </w:r>
    </w:p>
    <w:p w14:paraId="21C05768" w14:textId="79FEA90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D555A">
        <w:rPr>
          <w:rFonts w:ascii="Arial" w:hAnsi="Arial" w:cs="Arial"/>
          <w:sz w:val="24"/>
          <w:szCs w:val="24"/>
        </w:rPr>
        <w:t>WELL</w:t>
      </w:r>
    </w:p>
    <w:p w14:paraId="6AE5ED8C" w14:textId="2F6668A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D555A">
        <w:rPr>
          <w:rFonts w:ascii="Arial" w:hAnsi="Arial" w:cs="Arial"/>
          <w:sz w:val="24"/>
          <w:szCs w:val="24"/>
        </w:rPr>
        <w:t>CLASSIC SALADS – 100 HARRINGTON ROAD-ROYAL OAKS, CA  95076</w:t>
      </w:r>
    </w:p>
    <w:p w14:paraId="11D6F99D" w14:textId="00FAB77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D555A">
        <w:rPr>
          <w:rFonts w:ascii="Arial" w:hAnsi="Arial" w:cs="Arial"/>
          <w:sz w:val="24"/>
          <w:szCs w:val="24"/>
        </w:rPr>
        <w:t>NONE</w:t>
      </w:r>
    </w:p>
    <w:p w14:paraId="55CC3D7E" w14:textId="6BFF74A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D555A">
        <w:rPr>
          <w:rFonts w:ascii="Arial" w:hAnsi="Arial" w:cs="Arial"/>
          <w:sz w:val="24"/>
          <w:szCs w:val="24"/>
        </w:rPr>
        <w:t>N/A –NON-TRANSIENT/ NON-COMMUNITY WATER SYSTEM.</w:t>
      </w:r>
    </w:p>
    <w:p w14:paraId="175FE9EF" w14:textId="4337CD0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D555A">
        <w:rPr>
          <w:rFonts w:ascii="Arial" w:hAnsi="Arial" w:cs="Arial"/>
          <w:sz w:val="24"/>
          <w:szCs w:val="24"/>
        </w:rPr>
        <w:t>LANCE BATISTICH, OWNER 831-449-7822 OR 831-970-4151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4DD1CB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w:t>
      </w:r>
      <w:r w:rsidR="00CD555A">
        <w:rPr>
          <w:rFonts w:ascii="Arial" w:hAnsi="Arial" w:cs="Arial"/>
          <w:sz w:val="24"/>
          <w:szCs w:val="24"/>
          <w:lang w:val="es-MX"/>
        </w:rPr>
        <w:t>ra beber.  Favor de comunicarse: SEE ABOVE CONTACT INFORMATION</w:t>
      </w:r>
    </w:p>
    <w:p w14:paraId="72C2ECD4" w14:textId="703C6FA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CD555A">
        <w:rPr>
          <w:rFonts w:ascii="Arial" w:eastAsia="PMingLiU" w:hAnsi="Arial" w:cs="Arial"/>
          <w:sz w:val="24"/>
          <w:szCs w:val="24"/>
        </w:rPr>
        <w:t>SEE ABOVE CONTACT INFORMATION</w:t>
      </w:r>
    </w:p>
    <w:p w14:paraId="7D3636E6" w14:textId="35545F2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w:t>
      </w:r>
      <w:r w:rsidR="00CD555A">
        <w:rPr>
          <w:rFonts w:ascii="Arial" w:hAnsi="Arial" w:cs="Arial"/>
          <w:sz w:val="24"/>
          <w:szCs w:val="24"/>
          <w:lang w:val="fil-PH"/>
        </w:rPr>
        <w:t>ig.  Mangyaring makipag-ugnayan, SEE ABOVE CONTACT INFORMATION</w:t>
      </w:r>
    </w:p>
    <w:p w14:paraId="4C37EC14" w14:textId="0D7281C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CD555A">
        <w:rPr>
          <w:rFonts w:ascii="Arial" w:hAnsi="Arial" w:cs="Arial"/>
          <w:sz w:val="24"/>
          <w:szCs w:val="24"/>
        </w:rPr>
        <w:t>: SEE ABOVE CONTACT INFORMATION</w:t>
      </w:r>
    </w:p>
    <w:p w14:paraId="76F47AA3" w14:textId="1035ED8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CD555A">
        <w:rPr>
          <w:rFonts w:ascii="Arial" w:hAnsi="Arial" w:cs="Arial"/>
          <w:sz w:val="24"/>
          <w:szCs w:val="24"/>
        </w:rPr>
        <w:t>:</w:t>
      </w:r>
      <w:r w:rsidR="006537F6" w:rsidRPr="005162DE">
        <w:rPr>
          <w:rFonts w:ascii="Arial" w:hAnsi="Arial" w:cs="Arial"/>
          <w:sz w:val="24"/>
          <w:szCs w:val="24"/>
        </w:rPr>
        <w:t xml:space="preserve"> </w:t>
      </w:r>
      <w:r w:rsidR="00CD555A">
        <w:rPr>
          <w:rFonts w:ascii="Arial" w:hAnsi="Arial" w:cs="Arial"/>
          <w:sz w:val="24"/>
          <w:szCs w:val="24"/>
        </w:rPr>
        <w:t>SEE ABOVE CONTACT INFORMATION</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proofErr w:type="spellStart"/>
            <w:r w:rsidRPr="005162DE">
              <w:rPr>
                <w:rFonts w:ascii="Arial" w:hAnsi="Arial" w:cs="Arial"/>
                <w:sz w:val="24"/>
                <w:szCs w:val="24"/>
              </w:rPr>
              <w:t>Not</w:t>
            </w:r>
            <w:proofErr w:type="spellEnd"/>
            <w:r w:rsidRPr="005162DE">
              <w:rPr>
                <w:rFonts w:ascii="Arial" w:hAnsi="Arial" w:cs="Arial"/>
                <w:sz w:val="24"/>
                <w:szCs w:val="24"/>
              </w:rPr>
              <w:t xml:space="preserve">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ppt</w:t>
            </w:r>
            <w:proofErr w:type="spellEnd"/>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 xml:space="preserve">parts per trillion or </w:t>
            </w:r>
            <w:proofErr w:type="spellStart"/>
            <w:r w:rsidRPr="005162DE">
              <w:rPr>
                <w:rFonts w:ascii="Arial" w:hAnsi="Arial" w:cs="Arial"/>
                <w:sz w:val="24"/>
                <w:szCs w:val="24"/>
              </w:rPr>
              <w:t>nanograms</w:t>
            </w:r>
            <w:proofErr w:type="spellEnd"/>
            <w:r w:rsidRPr="005162DE">
              <w:rPr>
                <w:rFonts w:ascii="Arial" w:hAnsi="Arial" w:cs="Arial"/>
                <w:sz w:val="24"/>
                <w:szCs w:val="24"/>
              </w:rPr>
              <w:t xml:space="preserve">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 xml:space="preserve">parts per quadrillion or </w:t>
            </w:r>
            <w:proofErr w:type="spellStart"/>
            <w:r w:rsidRPr="005162DE">
              <w:rPr>
                <w:rFonts w:ascii="Arial" w:hAnsi="Arial" w:cs="Arial"/>
                <w:sz w:val="24"/>
                <w:szCs w:val="24"/>
              </w:rPr>
              <w:t>picogram</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naturally-occurring or result from urban </w:t>
      </w:r>
      <w:proofErr w:type="spellStart"/>
      <w:r w:rsidRPr="005162DE">
        <w:t>stormwater</w:t>
      </w:r>
      <w:proofErr w:type="spellEnd"/>
      <w:r w:rsidRPr="005162DE">
        <w:t xml:space="preserve">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w:t>
      </w:r>
      <w:proofErr w:type="spellStart"/>
      <w:r w:rsidRPr="005162DE">
        <w:t>stormwater</w:t>
      </w:r>
      <w:proofErr w:type="spellEnd"/>
      <w:r w:rsidRPr="005162DE">
        <w:t xml:space="preserve"> runoff, and residential uses.</w:t>
      </w:r>
    </w:p>
    <w:p w14:paraId="63E8F20D" w14:textId="77777777" w:rsidR="00BC6327" w:rsidRPr="005162DE" w:rsidRDefault="00BC6327" w:rsidP="004F23D7">
      <w:pPr>
        <w:pStyle w:val="ListParagraph"/>
        <w:spacing w:after="240"/>
      </w:pPr>
      <w:r w:rsidRPr="005162DE">
        <w:t xml:space="preserve">Organic chemical contaminants, including synthetic and volatile organic chemicals, that are byproducts of industrial processes and petroleum production, and can also come from gas stations, urban </w:t>
      </w:r>
      <w:proofErr w:type="spellStart"/>
      <w:r w:rsidRPr="005162DE">
        <w:t>stormwater</w:t>
      </w:r>
      <w:proofErr w:type="spellEnd"/>
      <w:r w:rsidRPr="005162DE">
        <w:t xml:space="preserve">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1CB3490" w:rsidR="008572DA" w:rsidRPr="005162DE" w:rsidRDefault="00CD555A" w:rsidP="00CD555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A4ACFE4" w:rsidR="00095AAC" w:rsidRPr="005162DE" w:rsidRDefault="00CD555A"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331A998" w:rsidR="00D73637" w:rsidRPr="005162DE" w:rsidRDefault="00CD555A" w:rsidP="00960466">
            <w:pPr>
              <w:spacing w:before="40" w:after="40"/>
              <w:jc w:val="center"/>
              <w:rPr>
                <w:rFonts w:ascii="Arial" w:hAnsi="Arial" w:cs="Arial"/>
                <w:sz w:val="24"/>
                <w:szCs w:val="24"/>
              </w:rPr>
            </w:pPr>
            <w:r>
              <w:rPr>
                <w:rFonts w:ascii="Arial" w:hAnsi="Arial" w:cs="Arial"/>
                <w:sz w:val="24"/>
                <w:szCs w:val="24"/>
              </w:rPr>
              <w:t>09/20/2021</w:t>
            </w:r>
          </w:p>
        </w:tc>
        <w:tc>
          <w:tcPr>
            <w:tcW w:w="1021" w:type="dxa"/>
            <w:tcMar>
              <w:left w:w="86" w:type="dxa"/>
              <w:right w:w="86" w:type="dxa"/>
            </w:tcMar>
          </w:tcPr>
          <w:p w14:paraId="102D5A02" w14:textId="035EB529" w:rsidR="00D73637" w:rsidRPr="005162DE" w:rsidRDefault="00CD555A"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C983FAC" w:rsidR="00D73637" w:rsidRPr="005162DE" w:rsidRDefault="00CD555A"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54DAFFB0" w:rsidR="00D73637" w:rsidRPr="005162DE" w:rsidRDefault="00CD555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30D5208" w:rsidR="00D73637" w:rsidRPr="005162DE" w:rsidRDefault="00CD555A" w:rsidP="00FC33C4">
            <w:pPr>
              <w:spacing w:before="40" w:after="40"/>
              <w:jc w:val="center"/>
              <w:rPr>
                <w:rFonts w:ascii="Arial" w:hAnsi="Arial" w:cs="Arial"/>
                <w:sz w:val="24"/>
                <w:szCs w:val="24"/>
              </w:rPr>
            </w:pPr>
            <w:r>
              <w:rPr>
                <w:rFonts w:ascii="Arial" w:hAnsi="Arial" w:cs="Arial"/>
                <w:sz w:val="24"/>
                <w:szCs w:val="24"/>
              </w:rPr>
              <w:t>09/20/2021</w:t>
            </w:r>
          </w:p>
        </w:tc>
        <w:tc>
          <w:tcPr>
            <w:tcW w:w="1021" w:type="dxa"/>
            <w:tcMar>
              <w:left w:w="86" w:type="dxa"/>
              <w:right w:w="86" w:type="dxa"/>
            </w:tcMar>
          </w:tcPr>
          <w:p w14:paraId="42CEE2F3" w14:textId="095B3BD4" w:rsidR="00D73637" w:rsidRPr="005162DE" w:rsidRDefault="00CD555A"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9B4DAE6" w:rsidR="00D73637" w:rsidRPr="005162DE" w:rsidRDefault="00CD555A" w:rsidP="00FC33C4">
            <w:pPr>
              <w:spacing w:before="40" w:after="40"/>
              <w:jc w:val="center"/>
              <w:rPr>
                <w:rFonts w:ascii="Arial" w:hAnsi="Arial" w:cs="Arial"/>
                <w:sz w:val="24"/>
                <w:szCs w:val="24"/>
              </w:rPr>
            </w:pPr>
            <w:r>
              <w:rPr>
                <w:rFonts w:ascii="Arial" w:hAnsi="Arial" w:cs="Arial"/>
                <w:sz w:val="24"/>
                <w:szCs w:val="24"/>
              </w:rPr>
              <w:t>0.215</w:t>
            </w:r>
          </w:p>
        </w:tc>
        <w:tc>
          <w:tcPr>
            <w:tcW w:w="1021" w:type="dxa"/>
            <w:tcMar>
              <w:left w:w="86" w:type="dxa"/>
              <w:right w:w="86" w:type="dxa"/>
            </w:tcMar>
          </w:tcPr>
          <w:p w14:paraId="1AE57BBF" w14:textId="519067F9" w:rsidR="00D73637" w:rsidRPr="005162DE" w:rsidRDefault="00CD555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C993240" w:rsidR="00684C7E" w:rsidRPr="005162DE" w:rsidRDefault="008279E2" w:rsidP="00684C7E">
            <w:pPr>
              <w:spacing w:before="40" w:after="40"/>
              <w:jc w:val="center"/>
              <w:rPr>
                <w:rFonts w:ascii="Arial" w:hAnsi="Arial" w:cs="Arial"/>
                <w:sz w:val="24"/>
                <w:szCs w:val="24"/>
              </w:rPr>
            </w:pPr>
            <w:r>
              <w:rPr>
                <w:rFonts w:ascii="Arial" w:hAnsi="Arial" w:cs="Arial"/>
                <w:sz w:val="24"/>
                <w:szCs w:val="24"/>
              </w:rPr>
              <w:t>08/06/2004</w:t>
            </w:r>
          </w:p>
        </w:tc>
        <w:tc>
          <w:tcPr>
            <w:tcW w:w="1260" w:type="dxa"/>
            <w:tcMar>
              <w:left w:w="58" w:type="dxa"/>
              <w:right w:w="58" w:type="dxa"/>
            </w:tcMar>
          </w:tcPr>
          <w:p w14:paraId="690B0D1C" w14:textId="27910C79" w:rsidR="00684C7E" w:rsidRPr="005162DE" w:rsidRDefault="008279E2" w:rsidP="00684C7E">
            <w:pPr>
              <w:spacing w:before="40" w:after="40"/>
              <w:jc w:val="center"/>
              <w:rPr>
                <w:rFonts w:ascii="Arial" w:hAnsi="Arial" w:cs="Arial"/>
                <w:sz w:val="24"/>
                <w:szCs w:val="24"/>
              </w:rPr>
            </w:pPr>
            <w:r>
              <w:rPr>
                <w:rFonts w:ascii="Arial" w:hAnsi="Arial" w:cs="Arial"/>
                <w:sz w:val="24"/>
                <w:szCs w:val="24"/>
              </w:rPr>
              <w:t>31</w:t>
            </w:r>
          </w:p>
        </w:tc>
        <w:tc>
          <w:tcPr>
            <w:tcW w:w="1530" w:type="dxa"/>
            <w:tcMar>
              <w:left w:w="58" w:type="dxa"/>
              <w:right w:w="58" w:type="dxa"/>
            </w:tcMar>
          </w:tcPr>
          <w:p w14:paraId="6802CC34" w14:textId="1FD3BC0E" w:rsidR="00684C7E" w:rsidRPr="005162DE" w:rsidRDefault="004A0888"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165677E" w:rsidR="00684C7E" w:rsidRPr="005162DE" w:rsidRDefault="008279E2" w:rsidP="00684C7E">
            <w:pPr>
              <w:spacing w:before="40" w:after="40"/>
              <w:jc w:val="center"/>
              <w:rPr>
                <w:rFonts w:ascii="Arial" w:hAnsi="Arial" w:cs="Arial"/>
                <w:sz w:val="24"/>
                <w:szCs w:val="24"/>
              </w:rPr>
            </w:pPr>
            <w:r>
              <w:rPr>
                <w:rFonts w:ascii="Arial" w:hAnsi="Arial" w:cs="Arial"/>
                <w:sz w:val="24"/>
                <w:szCs w:val="24"/>
              </w:rPr>
              <w:t>0</w:t>
            </w:r>
            <w:r w:rsidR="004A0888">
              <w:rPr>
                <w:rFonts w:ascii="Arial" w:hAnsi="Arial" w:cs="Arial"/>
                <w:sz w:val="24"/>
                <w:szCs w:val="24"/>
              </w:rPr>
              <w:t>8/06/200</w:t>
            </w:r>
            <w:r>
              <w:rPr>
                <w:rFonts w:ascii="Arial" w:hAnsi="Arial" w:cs="Arial"/>
                <w:sz w:val="24"/>
                <w:szCs w:val="24"/>
              </w:rPr>
              <w:t>4</w:t>
            </w:r>
          </w:p>
        </w:tc>
        <w:tc>
          <w:tcPr>
            <w:tcW w:w="1260" w:type="dxa"/>
            <w:tcMar>
              <w:left w:w="58" w:type="dxa"/>
              <w:right w:w="58" w:type="dxa"/>
            </w:tcMar>
          </w:tcPr>
          <w:p w14:paraId="5F571C45" w14:textId="506D200E" w:rsidR="00684C7E" w:rsidRPr="005162DE" w:rsidRDefault="008279E2" w:rsidP="00684C7E">
            <w:pPr>
              <w:spacing w:before="40" w:after="40"/>
              <w:jc w:val="center"/>
              <w:rPr>
                <w:rFonts w:ascii="Arial" w:hAnsi="Arial" w:cs="Arial"/>
                <w:sz w:val="24"/>
                <w:szCs w:val="24"/>
              </w:rPr>
            </w:pPr>
            <w:r>
              <w:rPr>
                <w:rFonts w:ascii="Arial" w:hAnsi="Arial" w:cs="Arial"/>
                <w:sz w:val="24"/>
                <w:szCs w:val="24"/>
              </w:rPr>
              <w:t>169</w:t>
            </w:r>
          </w:p>
        </w:tc>
        <w:tc>
          <w:tcPr>
            <w:tcW w:w="1530" w:type="dxa"/>
            <w:tcMar>
              <w:left w:w="58" w:type="dxa"/>
              <w:right w:w="58" w:type="dxa"/>
            </w:tcMar>
          </w:tcPr>
          <w:p w14:paraId="2BE476FB" w14:textId="39753DB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3923FFF" w:rsidR="00512D8C" w:rsidRPr="005162DE" w:rsidRDefault="002F0E0C" w:rsidP="00512D8C">
            <w:pPr>
              <w:keepNext/>
              <w:keepLines/>
              <w:spacing w:before="40" w:after="40"/>
              <w:ind w:left="30"/>
              <w:jc w:val="both"/>
              <w:rPr>
                <w:rFonts w:ascii="Arial" w:hAnsi="Arial" w:cs="Arial"/>
                <w:sz w:val="24"/>
                <w:szCs w:val="24"/>
              </w:rPr>
            </w:pPr>
            <w:r>
              <w:rPr>
                <w:rFonts w:ascii="Arial" w:hAnsi="Arial" w:cs="Arial"/>
                <w:sz w:val="24"/>
                <w:szCs w:val="24"/>
              </w:rPr>
              <w:t>Chromium</w:t>
            </w:r>
          </w:p>
        </w:tc>
        <w:tc>
          <w:tcPr>
            <w:tcW w:w="1440" w:type="dxa"/>
          </w:tcPr>
          <w:p w14:paraId="21F7006B" w14:textId="33C0694B" w:rsidR="00512D8C" w:rsidRPr="005162DE" w:rsidRDefault="002F0E0C" w:rsidP="00512D8C">
            <w:pPr>
              <w:keepNext/>
              <w:keepLines/>
              <w:spacing w:before="40" w:after="40"/>
              <w:jc w:val="center"/>
              <w:rPr>
                <w:rFonts w:ascii="Arial" w:hAnsi="Arial" w:cs="Arial"/>
                <w:sz w:val="24"/>
                <w:szCs w:val="24"/>
              </w:rPr>
            </w:pPr>
            <w:r>
              <w:rPr>
                <w:rFonts w:ascii="Arial" w:hAnsi="Arial" w:cs="Arial"/>
                <w:sz w:val="24"/>
                <w:szCs w:val="24"/>
              </w:rPr>
              <w:t>09/20/2021</w:t>
            </w:r>
          </w:p>
        </w:tc>
        <w:tc>
          <w:tcPr>
            <w:tcW w:w="1260" w:type="dxa"/>
          </w:tcPr>
          <w:p w14:paraId="1BD7CABC" w14:textId="3B8D5E5F" w:rsidR="00512D8C" w:rsidRPr="005162DE" w:rsidRDefault="002F0E0C" w:rsidP="00512D8C">
            <w:pPr>
              <w:keepNext/>
              <w:keepLines/>
              <w:spacing w:before="40" w:after="40"/>
              <w:jc w:val="center"/>
              <w:rPr>
                <w:rFonts w:ascii="Arial" w:hAnsi="Arial" w:cs="Arial"/>
                <w:sz w:val="24"/>
                <w:szCs w:val="24"/>
              </w:rPr>
            </w:pPr>
            <w:r>
              <w:rPr>
                <w:rFonts w:ascii="Arial" w:hAnsi="Arial" w:cs="Arial"/>
                <w:sz w:val="24"/>
                <w:szCs w:val="24"/>
              </w:rPr>
              <w:t>43</w:t>
            </w:r>
          </w:p>
        </w:tc>
        <w:tc>
          <w:tcPr>
            <w:tcW w:w="1530" w:type="dxa"/>
          </w:tcPr>
          <w:p w14:paraId="40895B2C" w14:textId="73E1F181"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0A3DCC9C" w:rsidR="00512D8C" w:rsidRPr="005162DE" w:rsidRDefault="002F0E0C" w:rsidP="00512D8C">
            <w:pPr>
              <w:keepNext/>
              <w:keepLines/>
              <w:spacing w:before="40" w:after="40"/>
              <w:jc w:val="center"/>
              <w:rPr>
                <w:rFonts w:ascii="Arial" w:hAnsi="Arial" w:cs="Arial"/>
                <w:sz w:val="24"/>
                <w:szCs w:val="24"/>
              </w:rPr>
            </w:pPr>
            <w:r>
              <w:rPr>
                <w:rFonts w:ascii="Arial" w:hAnsi="Arial" w:cs="Arial"/>
                <w:sz w:val="24"/>
                <w:szCs w:val="24"/>
              </w:rPr>
              <w:t>50</w:t>
            </w:r>
          </w:p>
        </w:tc>
        <w:tc>
          <w:tcPr>
            <w:tcW w:w="1260" w:type="dxa"/>
          </w:tcPr>
          <w:p w14:paraId="4F209845" w14:textId="61838D88"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7698E612" w:rsidR="00512D8C" w:rsidRPr="005162DE" w:rsidRDefault="002F0E0C" w:rsidP="00512D8C">
            <w:pPr>
              <w:keepNext/>
              <w:keepLines/>
              <w:spacing w:before="40" w:after="40"/>
              <w:jc w:val="center"/>
              <w:rPr>
                <w:rFonts w:ascii="Arial" w:hAnsi="Arial" w:cs="Arial"/>
                <w:sz w:val="24"/>
                <w:szCs w:val="24"/>
              </w:rPr>
            </w:pPr>
            <w:r>
              <w:rPr>
                <w:rFonts w:ascii="Arial" w:hAnsi="Arial" w:cs="Arial"/>
                <w:sz w:val="24"/>
                <w:szCs w:val="24"/>
              </w:rPr>
              <w:t>Natural</w:t>
            </w:r>
          </w:p>
        </w:tc>
      </w:tr>
      <w:tr w:rsidR="005162DE" w:rsidRPr="005162DE" w14:paraId="7E778FAF" w14:textId="77777777" w:rsidTr="002D3FB5">
        <w:trPr>
          <w:trHeight w:val="432"/>
        </w:trPr>
        <w:tc>
          <w:tcPr>
            <w:tcW w:w="2245" w:type="dxa"/>
            <w:tcMar>
              <w:left w:w="58" w:type="dxa"/>
              <w:right w:w="58" w:type="dxa"/>
            </w:tcMar>
          </w:tcPr>
          <w:p w14:paraId="2BC454A4" w14:textId="01F89CF6" w:rsidR="00244938" w:rsidRPr="005162DE" w:rsidRDefault="002F0E0C"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696BE685" w:rsidR="00244938" w:rsidRPr="005162DE" w:rsidRDefault="002F0E0C" w:rsidP="00244938">
            <w:pPr>
              <w:spacing w:before="40" w:after="40"/>
              <w:jc w:val="center"/>
              <w:rPr>
                <w:rFonts w:ascii="Arial" w:hAnsi="Arial" w:cs="Arial"/>
                <w:sz w:val="24"/>
                <w:szCs w:val="24"/>
              </w:rPr>
            </w:pPr>
            <w:r>
              <w:rPr>
                <w:rFonts w:ascii="Arial" w:hAnsi="Arial" w:cs="Arial"/>
                <w:sz w:val="24"/>
                <w:szCs w:val="24"/>
              </w:rPr>
              <w:t>09/20/2021</w:t>
            </w:r>
          </w:p>
        </w:tc>
        <w:tc>
          <w:tcPr>
            <w:tcW w:w="1260" w:type="dxa"/>
          </w:tcPr>
          <w:p w14:paraId="7CAF39D9" w14:textId="06B432BE" w:rsidR="00244938" w:rsidRPr="005162DE" w:rsidRDefault="002F0E0C" w:rsidP="00244938">
            <w:pPr>
              <w:spacing w:before="40" w:after="40"/>
              <w:jc w:val="center"/>
              <w:rPr>
                <w:rFonts w:ascii="Arial" w:hAnsi="Arial" w:cs="Arial"/>
                <w:sz w:val="24"/>
                <w:szCs w:val="24"/>
              </w:rPr>
            </w:pPr>
            <w:r>
              <w:rPr>
                <w:rFonts w:ascii="Arial" w:hAnsi="Arial" w:cs="Arial"/>
                <w:sz w:val="24"/>
                <w:szCs w:val="24"/>
              </w:rPr>
              <w:t>0.21</w:t>
            </w:r>
          </w:p>
        </w:tc>
        <w:tc>
          <w:tcPr>
            <w:tcW w:w="1530" w:type="dxa"/>
          </w:tcPr>
          <w:p w14:paraId="694B316A" w14:textId="5F570814" w:rsidR="00244938" w:rsidRPr="005162DE" w:rsidRDefault="00244938" w:rsidP="00244938">
            <w:pPr>
              <w:spacing w:before="40" w:after="40"/>
              <w:jc w:val="center"/>
              <w:rPr>
                <w:rFonts w:ascii="Arial" w:hAnsi="Arial" w:cs="Arial"/>
                <w:sz w:val="24"/>
                <w:szCs w:val="24"/>
              </w:rPr>
            </w:pPr>
          </w:p>
        </w:tc>
        <w:tc>
          <w:tcPr>
            <w:tcW w:w="1170" w:type="dxa"/>
          </w:tcPr>
          <w:p w14:paraId="04B3ABD1" w14:textId="28A500EC" w:rsidR="00244938" w:rsidRPr="005162DE" w:rsidRDefault="002F0E0C"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650B7763" w:rsidR="00244938" w:rsidRPr="005162DE" w:rsidRDefault="00244938" w:rsidP="00244938">
            <w:pPr>
              <w:spacing w:before="40" w:after="40"/>
              <w:jc w:val="center"/>
              <w:rPr>
                <w:rFonts w:ascii="Arial" w:hAnsi="Arial" w:cs="Arial"/>
                <w:sz w:val="24"/>
                <w:szCs w:val="24"/>
              </w:rPr>
            </w:pPr>
          </w:p>
        </w:tc>
        <w:tc>
          <w:tcPr>
            <w:tcW w:w="1931" w:type="dxa"/>
          </w:tcPr>
          <w:p w14:paraId="701F5E75" w14:textId="70D5CEF3" w:rsidR="00244938" w:rsidRPr="005162DE" w:rsidRDefault="002F0E0C" w:rsidP="00244938">
            <w:pPr>
              <w:spacing w:before="40" w:after="40"/>
              <w:jc w:val="center"/>
              <w:rPr>
                <w:rFonts w:ascii="Arial" w:hAnsi="Arial" w:cs="Arial"/>
                <w:sz w:val="24"/>
                <w:szCs w:val="24"/>
              </w:rPr>
            </w:pPr>
            <w:r>
              <w:rPr>
                <w:rFonts w:ascii="Arial" w:hAnsi="Arial" w:cs="Arial"/>
                <w:sz w:val="24"/>
                <w:szCs w:val="24"/>
              </w:rPr>
              <w:t>Natural</w:t>
            </w:r>
          </w:p>
        </w:tc>
      </w:tr>
      <w:tr w:rsidR="005162DE" w:rsidRPr="005162DE" w14:paraId="5A2E4EDA" w14:textId="77777777" w:rsidTr="002D3FB5">
        <w:trPr>
          <w:trHeight w:val="432"/>
        </w:trPr>
        <w:tc>
          <w:tcPr>
            <w:tcW w:w="2245" w:type="dxa"/>
            <w:tcMar>
              <w:left w:w="58" w:type="dxa"/>
              <w:right w:w="58" w:type="dxa"/>
            </w:tcMar>
          </w:tcPr>
          <w:p w14:paraId="490802B3" w14:textId="3CFDC0F9"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7826833F" w:rsidR="001F7181" w:rsidRPr="005162DE" w:rsidRDefault="001F7181" w:rsidP="001F7181">
            <w:pPr>
              <w:spacing w:before="40" w:after="40"/>
              <w:jc w:val="center"/>
              <w:rPr>
                <w:rFonts w:ascii="Arial" w:hAnsi="Arial" w:cs="Arial"/>
                <w:sz w:val="24"/>
                <w:szCs w:val="24"/>
              </w:rPr>
            </w:pPr>
          </w:p>
        </w:tc>
        <w:tc>
          <w:tcPr>
            <w:tcW w:w="1260" w:type="dxa"/>
          </w:tcPr>
          <w:p w14:paraId="1A872876" w14:textId="29560487" w:rsidR="001F7181" w:rsidRPr="005162DE" w:rsidRDefault="001F7181" w:rsidP="001F7181">
            <w:pPr>
              <w:spacing w:before="40" w:after="40"/>
              <w:jc w:val="center"/>
              <w:rPr>
                <w:rFonts w:ascii="Arial" w:hAnsi="Arial" w:cs="Arial"/>
                <w:sz w:val="24"/>
                <w:szCs w:val="24"/>
              </w:rPr>
            </w:pPr>
          </w:p>
        </w:tc>
        <w:tc>
          <w:tcPr>
            <w:tcW w:w="1530" w:type="dxa"/>
          </w:tcPr>
          <w:p w14:paraId="4E27FAAD" w14:textId="3CF01F5F" w:rsidR="001F7181" w:rsidRPr="005162DE" w:rsidRDefault="001F7181" w:rsidP="001F7181">
            <w:pPr>
              <w:spacing w:before="40" w:after="40"/>
              <w:jc w:val="center"/>
              <w:rPr>
                <w:rFonts w:ascii="Arial" w:hAnsi="Arial" w:cs="Arial"/>
                <w:sz w:val="24"/>
                <w:szCs w:val="24"/>
              </w:rPr>
            </w:pPr>
          </w:p>
        </w:tc>
        <w:tc>
          <w:tcPr>
            <w:tcW w:w="1170" w:type="dxa"/>
          </w:tcPr>
          <w:p w14:paraId="6EC8A772" w14:textId="1934D1FA" w:rsidR="001F7181" w:rsidRPr="005162DE" w:rsidRDefault="001F7181" w:rsidP="001F7181">
            <w:pPr>
              <w:spacing w:before="40" w:after="40"/>
              <w:jc w:val="center"/>
              <w:rPr>
                <w:rFonts w:ascii="Arial" w:hAnsi="Arial" w:cs="Arial"/>
                <w:sz w:val="24"/>
                <w:szCs w:val="24"/>
              </w:rPr>
            </w:pPr>
          </w:p>
        </w:tc>
        <w:tc>
          <w:tcPr>
            <w:tcW w:w="1260" w:type="dxa"/>
          </w:tcPr>
          <w:p w14:paraId="22CCB022" w14:textId="305AFBC9" w:rsidR="001F7181" w:rsidRPr="005162DE" w:rsidRDefault="001F7181" w:rsidP="002F0E0C">
            <w:pPr>
              <w:spacing w:before="40" w:after="40"/>
              <w:jc w:val="center"/>
              <w:rPr>
                <w:rFonts w:ascii="Arial" w:hAnsi="Arial" w:cs="Arial"/>
                <w:sz w:val="24"/>
                <w:szCs w:val="24"/>
              </w:rPr>
            </w:pPr>
          </w:p>
        </w:tc>
        <w:tc>
          <w:tcPr>
            <w:tcW w:w="1931" w:type="dxa"/>
          </w:tcPr>
          <w:p w14:paraId="218DDB99" w14:textId="56F668A5" w:rsidR="001F7181" w:rsidRPr="005162DE" w:rsidRDefault="001F7181" w:rsidP="001F7181">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88A9E86" w:rsidR="00086BEB" w:rsidRPr="005162DE" w:rsidRDefault="002F0E0C" w:rsidP="00086BEB">
            <w:pPr>
              <w:spacing w:before="40" w:after="40"/>
              <w:ind w:left="187"/>
              <w:rPr>
                <w:rFonts w:ascii="Arial" w:hAnsi="Arial" w:cs="Arial"/>
                <w:sz w:val="24"/>
                <w:szCs w:val="24"/>
              </w:rPr>
            </w:pPr>
            <w:r>
              <w:rPr>
                <w:rFonts w:ascii="Arial" w:hAnsi="Arial" w:cs="Arial"/>
                <w:sz w:val="24"/>
                <w:szCs w:val="24"/>
              </w:rPr>
              <w:t>Nitrate</w:t>
            </w:r>
          </w:p>
        </w:tc>
        <w:tc>
          <w:tcPr>
            <w:tcW w:w="1440" w:type="dxa"/>
          </w:tcPr>
          <w:p w14:paraId="3AB56DE9" w14:textId="6C8393E8" w:rsidR="00086BEB" w:rsidRPr="005162DE" w:rsidRDefault="002F0E0C" w:rsidP="004179E4">
            <w:pPr>
              <w:spacing w:before="40" w:after="40"/>
              <w:jc w:val="center"/>
              <w:rPr>
                <w:rFonts w:ascii="Arial" w:hAnsi="Arial" w:cs="Arial"/>
                <w:sz w:val="24"/>
                <w:szCs w:val="24"/>
              </w:rPr>
            </w:pPr>
            <w:r>
              <w:rPr>
                <w:rFonts w:ascii="Arial" w:hAnsi="Arial" w:cs="Arial"/>
                <w:sz w:val="24"/>
                <w:szCs w:val="24"/>
              </w:rPr>
              <w:t>09/20/2021</w:t>
            </w:r>
          </w:p>
        </w:tc>
        <w:tc>
          <w:tcPr>
            <w:tcW w:w="1260" w:type="dxa"/>
          </w:tcPr>
          <w:p w14:paraId="5D465B29" w14:textId="046CF691" w:rsidR="00086BEB" w:rsidRPr="005162DE" w:rsidRDefault="002F0E0C" w:rsidP="004179E4">
            <w:pPr>
              <w:spacing w:before="40" w:after="40"/>
              <w:jc w:val="center"/>
              <w:rPr>
                <w:rFonts w:ascii="Arial" w:hAnsi="Arial" w:cs="Arial"/>
                <w:sz w:val="24"/>
                <w:szCs w:val="24"/>
              </w:rPr>
            </w:pPr>
            <w:r>
              <w:rPr>
                <w:rFonts w:ascii="Arial" w:hAnsi="Arial" w:cs="Arial"/>
                <w:sz w:val="24"/>
                <w:szCs w:val="24"/>
              </w:rPr>
              <w:t>3.3</w:t>
            </w:r>
          </w:p>
        </w:tc>
        <w:tc>
          <w:tcPr>
            <w:tcW w:w="1530" w:type="dxa"/>
          </w:tcPr>
          <w:p w14:paraId="6F2413BA" w14:textId="57E49C65" w:rsidR="00086BEB" w:rsidRPr="005162DE" w:rsidRDefault="00086BEB" w:rsidP="004179E4">
            <w:pPr>
              <w:spacing w:before="40" w:after="40"/>
              <w:jc w:val="center"/>
              <w:rPr>
                <w:rFonts w:ascii="Arial" w:hAnsi="Arial" w:cs="Arial"/>
                <w:sz w:val="24"/>
                <w:szCs w:val="24"/>
              </w:rPr>
            </w:pPr>
          </w:p>
        </w:tc>
        <w:tc>
          <w:tcPr>
            <w:tcW w:w="900" w:type="dxa"/>
          </w:tcPr>
          <w:p w14:paraId="5615AC9F" w14:textId="326FF72F" w:rsidR="00086BEB" w:rsidRPr="005162DE" w:rsidRDefault="002F0E0C" w:rsidP="004179E4">
            <w:pPr>
              <w:spacing w:before="40" w:after="40"/>
              <w:jc w:val="center"/>
              <w:rPr>
                <w:rFonts w:ascii="Arial" w:hAnsi="Arial" w:cs="Arial"/>
                <w:sz w:val="24"/>
                <w:szCs w:val="24"/>
              </w:rPr>
            </w:pPr>
            <w:r>
              <w:rPr>
                <w:rFonts w:ascii="Arial" w:hAnsi="Arial" w:cs="Arial"/>
                <w:sz w:val="24"/>
                <w:szCs w:val="24"/>
              </w:rPr>
              <w:t>.45</w:t>
            </w:r>
          </w:p>
        </w:tc>
        <w:tc>
          <w:tcPr>
            <w:tcW w:w="1170" w:type="dxa"/>
          </w:tcPr>
          <w:p w14:paraId="188C38E4" w14:textId="422AA6B6" w:rsidR="00086BEB" w:rsidRPr="005162DE" w:rsidRDefault="00086BEB" w:rsidP="004179E4">
            <w:pPr>
              <w:spacing w:before="40" w:after="40"/>
              <w:jc w:val="center"/>
              <w:rPr>
                <w:rFonts w:ascii="Arial" w:hAnsi="Arial" w:cs="Arial"/>
                <w:sz w:val="24"/>
                <w:szCs w:val="24"/>
              </w:rPr>
            </w:pPr>
          </w:p>
        </w:tc>
        <w:tc>
          <w:tcPr>
            <w:tcW w:w="2291" w:type="dxa"/>
          </w:tcPr>
          <w:p w14:paraId="566F303C" w14:textId="04967A3B" w:rsidR="00086BEB" w:rsidRPr="005162DE" w:rsidRDefault="002F0E0C" w:rsidP="00086BEB">
            <w:pPr>
              <w:spacing w:before="40" w:after="40"/>
              <w:rPr>
                <w:rFonts w:ascii="Arial" w:hAnsi="Arial" w:cs="Arial"/>
                <w:sz w:val="24"/>
                <w:szCs w:val="24"/>
              </w:rPr>
            </w:pPr>
            <w:r>
              <w:rPr>
                <w:rFonts w:ascii="Arial" w:hAnsi="Arial" w:cs="Arial"/>
                <w:sz w:val="24"/>
                <w:szCs w:val="24"/>
              </w:rPr>
              <w:t>Fertilizer</w:t>
            </w:r>
          </w:p>
        </w:tc>
      </w:tr>
      <w:tr w:rsidR="005162DE" w:rsidRPr="005162DE" w14:paraId="43BA6B8D" w14:textId="77777777" w:rsidTr="002D3FB5">
        <w:trPr>
          <w:trHeight w:val="432"/>
        </w:trPr>
        <w:tc>
          <w:tcPr>
            <w:tcW w:w="2245" w:type="dxa"/>
          </w:tcPr>
          <w:p w14:paraId="581AB298" w14:textId="099EA39E" w:rsidR="00086BEB" w:rsidRPr="005162DE" w:rsidRDefault="00086BEB" w:rsidP="00086BEB">
            <w:pPr>
              <w:spacing w:before="40" w:after="40"/>
              <w:ind w:left="187"/>
              <w:rPr>
                <w:rFonts w:ascii="Arial" w:hAnsi="Arial" w:cs="Arial"/>
                <w:sz w:val="24"/>
                <w:szCs w:val="24"/>
              </w:rPr>
            </w:pPr>
          </w:p>
        </w:tc>
        <w:tc>
          <w:tcPr>
            <w:tcW w:w="1440" w:type="dxa"/>
          </w:tcPr>
          <w:p w14:paraId="13425507" w14:textId="41E441E1" w:rsidR="00086BEB" w:rsidRPr="005162DE" w:rsidRDefault="00086BEB" w:rsidP="004179E4">
            <w:pPr>
              <w:spacing w:before="40" w:after="40"/>
              <w:jc w:val="center"/>
              <w:rPr>
                <w:rFonts w:ascii="Arial" w:hAnsi="Arial" w:cs="Arial"/>
                <w:sz w:val="24"/>
                <w:szCs w:val="24"/>
              </w:rPr>
            </w:pPr>
          </w:p>
        </w:tc>
        <w:tc>
          <w:tcPr>
            <w:tcW w:w="1260" w:type="dxa"/>
          </w:tcPr>
          <w:p w14:paraId="72C49EEB" w14:textId="6177F127" w:rsidR="00086BEB" w:rsidRPr="005162DE" w:rsidRDefault="002F0E0C" w:rsidP="004179E4">
            <w:pPr>
              <w:spacing w:before="40" w:after="40"/>
              <w:jc w:val="center"/>
              <w:rPr>
                <w:rFonts w:ascii="Arial" w:hAnsi="Arial" w:cs="Arial"/>
                <w:sz w:val="24"/>
                <w:szCs w:val="24"/>
              </w:rPr>
            </w:pPr>
            <w:r>
              <w:rPr>
                <w:rFonts w:ascii="Arial" w:hAnsi="Arial" w:cs="Arial"/>
                <w:sz w:val="24"/>
                <w:szCs w:val="24"/>
              </w:rPr>
              <w:t xml:space="preserve"> </w:t>
            </w:r>
          </w:p>
        </w:tc>
        <w:tc>
          <w:tcPr>
            <w:tcW w:w="1530" w:type="dxa"/>
          </w:tcPr>
          <w:p w14:paraId="7C11921B" w14:textId="2762EF9B" w:rsidR="00086BEB" w:rsidRPr="005162DE" w:rsidRDefault="00086BEB" w:rsidP="004179E4">
            <w:pPr>
              <w:spacing w:before="40" w:after="40"/>
              <w:jc w:val="center"/>
              <w:rPr>
                <w:rFonts w:ascii="Arial" w:hAnsi="Arial" w:cs="Arial"/>
                <w:sz w:val="24"/>
                <w:szCs w:val="24"/>
              </w:rPr>
            </w:pPr>
          </w:p>
        </w:tc>
        <w:tc>
          <w:tcPr>
            <w:tcW w:w="900" w:type="dxa"/>
          </w:tcPr>
          <w:p w14:paraId="491F1603" w14:textId="2A847DCA" w:rsidR="00086BEB" w:rsidRPr="005162DE" w:rsidRDefault="002F0E0C" w:rsidP="004179E4">
            <w:pPr>
              <w:spacing w:before="40" w:after="40"/>
              <w:jc w:val="center"/>
              <w:rPr>
                <w:rFonts w:ascii="Arial" w:hAnsi="Arial" w:cs="Arial"/>
                <w:sz w:val="24"/>
                <w:szCs w:val="24"/>
              </w:rPr>
            </w:pPr>
            <w:r>
              <w:rPr>
                <w:rFonts w:ascii="Arial" w:hAnsi="Arial" w:cs="Arial"/>
                <w:sz w:val="24"/>
                <w:szCs w:val="24"/>
              </w:rPr>
              <w:t xml:space="preserve"> </w:t>
            </w:r>
          </w:p>
        </w:tc>
        <w:tc>
          <w:tcPr>
            <w:tcW w:w="1170" w:type="dxa"/>
          </w:tcPr>
          <w:p w14:paraId="489C42D6" w14:textId="2FA945E4" w:rsidR="00086BEB" w:rsidRPr="005162DE" w:rsidRDefault="002F0E0C" w:rsidP="004179E4">
            <w:pPr>
              <w:spacing w:before="40" w:after="40"/>
              <w:jc w:val="center"/>
              <w:rPr>
                <w:rFonts w:ascii="Arial" w:hAnsi="Arial" w:cs="Arial"/>
                <w:sz w:val="24"/>
                <w:szCs w:val="24"/>
              </w:rPr>
            </w:pPr>
            <w:r>
              <w:rPr>
                <w:rFonts w:ascii="Arial" w:hAnsi="Arial" w:cs="Arial"/>
                <w:sz w:val="24"/>
                <w:szCs w:val="24"/>
              </w:rPr>
              <w:t xml:space="preserve"> </w:t>
            </w:r>
          </w:p>
        </w:tc>
        <w:tc>
          <w:tcPr>
            <w:tcW w:w="2291" w:type="dxa"/>
          </w:tcPr>
          <w:p w14:paraId="2DBCEC1A" w14:textId="0E9CC3CE" w:rsidR="00086BEB" w:rsidRPr="005162DE" w:rsidRDefault="002F0E0C" w:rsidP="00086BEB">
            <w:pPr>
              <w:spacing w:before="40" w:after="40"/>
              <w:rPr>
                <w:rFonts w:ascii="Arial" w:hAnsi="Arial" w:cs="Arial"/>
                <w:sz w:val="24"/>
                <w:szCs w:val="24"/>
              </w:rPr>
            </w:pPr>
            <w:r>
              <w:rPr>
                <w:rFonts w:ascii="Arial" w:hAnsi="Arial" w:cs="Arial"/>
                <w:sz w:val="24"/>
                <w:szCs w:val="24"/>
              </w:rPr>
              <w:t xml:space="preserve"> </w:t>
            </w:r>
          </w:p>
        </w:tc>
      </w:tr>
      <w:tr w:rsidR="005162DE" w:rsidRPr="005162DE" w14:paraId="18FA2C38" w14:textId="77777777" w:rsidTr="002D3FB5">
        <w:trPr>
          <w:trHeight w:val="432"/>
        </w:trPr>
        <w:tc>
          <w:tcPr>
            <w:tcW w:w="2245" w:type="dxa"/>
          </w:tcPr>
          <w:p w14:paraId="39D2E538" w14:textId="743A8E48" w:rsidR="00086BEB" w:rsidRPr="005162DE" w:rsidRDefault="00086BEB" w:rsidP="00086BEB">
            <w:pPr>
              <w:spacing w:before="40" w:after="40"/>
              <w:ind w:left="187"/>
              <w:rPr>
                <w:rFonts w:ascii="Arial" w:hAnsi="Arial" w:cs="Arial"/>
                <w:sz w:val="24"/>
                <w:szCs w:val="24"/>
              </w:rPr>
            </w:pPr>
          </w:p>
        </w:tc>
        <w:tc>
          <w:tcPr>
            <w:tcW w:w="1440" w:type="dxa"/>
          </w:tcPr>
          <w:p w14:paraId="6AB05BED" w14:textId="04F96D59" w:rsidR="00086BEB" w:rsidRPr="005162DE" w:rsidRDefault="00086BEB" w:rsidP="004179E4">
            <w:pPr>
              <w:spacing w:before="40" w:after="40"/>
              <w:jc w:val="center"/>
              <w:rPr>
                <w:rFonts w:ascii="Arial" w:hAnsi="Arial" w:cs="Arial"/>
                <w:sz w:val="24"/>
                <w:szCs w:val="24"/>
              </w:rPr>
            </w:pPr>
          </w:p>
        </w:tc>
        <w:tc>
          <w:tcPr>
            <w:tcW w:w="1260" w:type="dxa"/>
          </w:tcPr>
          <w:p w14:paraId="0AC370FD" w14:textId="145305BC" w:rsidR="00086BEB" w:rsidRPr="005162DE" w:rsidRDefault="002F0E0C" w:rsidP="004179E4">
            <w:pPr>
              <w:spacing w:before="40" w:after="40"/>
              <w:jc w:val="center"/>
              <w:rPr>
                <w:rFonts w:ascii="Arial" w:hAnsi="Arial" w:cs="Arial"/>
                <w:sz w:val="24"/>
                <w:szCs w:val="24"/>
              </w:rPr>
            </w:pPr>
            <w:r>
              <w:rPr>
                <w:rFonts w:ascii="Arial" w:hAnsi="Arial" w:cs="Arial"/>
                <w:sz w:val="24"/>
                <w:szCs w:val="24"/>
              </w:rPr>
              <w:t xml:space="preserve"> </w:t>
            </w:r>
          </w:p>
        </w:tc>
        <w:tc>
          <w:tcPr>
            <w:tcW w:w="1530" w:type="dxa"/>
          </w:tcPr>
          <w:p w14:paraId="06D23DE1" w14:textId="7FA3B1F6" w:rsidR="00086BEB" w:rsidRPr="005162DE" w:rsidRDefault="00086BEB" w:rsidP="004179E4">
            <w:pPr>
              <w:spacing w:before="40" w:after="40"/>
              <w:jc w:val="center"/>
              <w:rPr>
                <w:rFonts w:ascii="Arial" w:hAnsi="Arial" w:cs="Arial"/>
                <w:sz w:val="24"/>
                <w:szCs w:val="24"/>
              </w:rPr>
            </w:pPr>
          </w:p>
        </w:tc>
        <w:tc>
          <w:tcPr>
            <w:tcW w:w="900" w:type="dxa"/>
          </w:tcPr>
          <w:p w14:paraId="4A9C9B68" w14:textId="754E5CFB" w:rsidR="00086BEB" w:rsidRPr="005162DE" w:rsidRDefault="00086BEB" w:rsidP="004179E4">
            <w:pPr>
              <w:spacing w:before="40" w:after="40"/>
              <w:jc w:val="center"/>
              <w:rPr>
                <w:rFonts w:ascii="Arial" w:hAnsi="Arial" w:cs="Arial"/>
                <w:sz w:val="24"/>
                <w:szCs w:val="24"/>
              </w:rPr>
            </w:pPr>
          </w:p>
        </w:tc>
        <w:tc>
          <w:tcPr>
            <w:tcW w:w="1170" w:type="dxa"/>
          </w:tcPr>
          <w:p w14:paraId="7502C73C" w14:textId="562875C6" w:rsidR="00086BEB" w:rsidRPr="005162DE" w:rsidRDefault="00086BEB" w:rsidP="004179E4">
            <w:pPr>
              <w:spacing w:before="40" w:after="40"/>
              <w:jc w:val="center"/>
              <w:rPr>
                <w:rFonts w:ascii="Arial" w:hAnsi="Arial" w:cs="Arial"/>
                <w:sz w:val="24"/>
                <w:szCs w:val="24"/>
              </w:rPr>
            </w:pPr>
          </w:p>
        </w:tc>
        <w:tc>
          <w:tcPr>
            <w:tcW w:w="2291" w:type="dxa"/>
          </w:tcPr>
          <w:p w14:paraId="06A23C91" w14:textId="74A81C31"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F79FC0C" w:rsidR="00DA4F32" w:rsidRPr="005162DE" w:rsidRDefault="00DA4F32" w:rsidP="002F0E0C">
            <w:pPr>
              <w:spacing w:before="40" w:after="40"/>
              <w:rPr>
                <w:rFonts w:ascii="Arial" w:hAnsi="Arial" w:cs="Arial"/>
                <w:sz w:val="24"/>
                <w:szCs w:val="24"/>
              </w:rPr>
            </w:pPr>
          </w:p>
        </w:tc>
        <w:tc>
          <w:tcPr>
            <w:tcW w:w="1440" w:type="dxa"/>
          </w:tcPr>
          <w:p w14:paraId="28190B3D" w14:textId="7B1601BE" w:rsidR="00DA4F32" w:rsidRPr="005162DE" w:rsidRDefault="00DA4F32" w:rsidP="002F0E0C">
            <w:pPr>
              <w:spacing w:before="40" w:after="40"/>
              <w:rPr>
                <w:rFonts w:ascii="Arial" w:hAnsi="Arial" w:cs="Arial"/>
                <w:sz w:val="24"/>
                <w:szCs w:val="24"/>
              </w:rPr>
            </w:pPr>
          </w:p>
        </w:tc>
        <w:tc>
          <w:tcPr>
            <w:tcW w:w="1350" w:type="dxa"/>
          </w:tcPr>
          <w:p w14:paraId="63D0EACA" w14:textId="6D716FC8" w:rsidR="00DA4F32" w:rsidRPr="005162DE" w:rsidRDefault="00DA4F32" w:rsidP="002F0E0C">
            <w:pPr>
              <w:spacing w:before="40" w:after="40"/>
              <w:rPr>
                <w:rFonts w:ascii="Arial" w:hAnsi="Arial" w:cs="Arial"/>
                <w:sz w:val="24"/>
                <w:szCs w:val="24"/>
              </w:rPr>
            </w:pPr>
          </w:p>
        </w:tc>
        <w:tc>
          <w:tcPr>
            <w:tcW w:w="1530" w:type="dxa"/>
          </w:tcPr>
          <w:p w14:paraId="60CC3A19" w14:textId="57DA81F6" w:rsidR="00DA4F32" w:rsidRPr="005162DE" w:rsidRDefault="00DA4F32" w:rsidP="002F0E0C">
            <w:pPr>
              <w:spacing w:before="40" w:after="40"/>
              <w:jc w:val="center"/>
              <w:rPr>
                <w:rFonts w:ascii="Arial" w:hAnsi="Arial" w:cs="Arial"/>
                <w:sz w:val="24"/>
                <w:szCs w:val="24"/>
              </w:rPr>
            </w:pPr>
          </w:p>
        </w:tc>
        <w:tc>
          <w:tcPr>
            <w:tcW w:w="1800" w:type="dxa"/>
          </w:tcPr>
          <w:p w14:paraId="15DDAE72" w14:textId="5869A44C" w:rsidR="00DA4F32" w:rsidRPr="005162DE" w:rsidRDefault="00DA4F32" w:rsidP="002F0E0C">
            <w:pPr>
              <w:spacing w:before="40" w:after="40"/>
              <w:jc w:val="center"/>
              <w:rPr>
                <w:rFonts w:ascii="Arial" w:hAnsi="Arial" w:cs="Arial"/>
                <w:sz w:val="24"/>
                <w:szCs w:val="24"/>
              </w:rPr>
            </w:pPr>
          </w:p>
        </w:tc>
        <w:tc>
          <w:tcPr>
            <w:tcW w:w="2471" w:type="dxa"/>
          </w:tcPr>
          <w:p w14:paraId="747A0B53" w14:textId="0594813D" w:rsidR="00DA4F32" w:rsidRPr="005162DE" w:rsidRDefault="00DA4F32" w:rsidP="002F0E0C">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458384FF" w:rsidR="00DA4F32" w:rsidRPr="005162DE" w:rsidRDefault="00DA4F32" w:rsidP="00DA4F32">
            <w:pPr>
              <w:spacing w:before="40" w:after="40"/>
              <w:rPr>
                <w:rFonts w:ascii="Arial" w:hAnsi="Arial" w:cs="Arial"/>
                <w:sz w:val="24"/>
                <w:szCs w:val="24"/>
              </w:rPr>
            </w:pPr>
          </w:p>
        </w:tc>
        <w:tc>
          <w:tcPr>
            <w:tcW w:w="1440" w:type="dxa"/>
          </w:tcPr>
          <w:p w14:paraId="4751C8FD" w14:textId="311D0417" w:rsidR="00DA4F32" w:rsidRPr="005162DE" w:rsidRDefault="00DA4F32" w:rsidP="002F0E0C">
            <w:pPr>
              <w:spacing w:before="40" w:after="40"/>
              <w:jc w:val="center"/>
              <w:rPr>
                <w:rFonts w:ascii="Arial" w:hAnsi="Arial" w:cs="Arial"/>
                <w:sz w:val="24"/>
                <w:szCs w:val="24"/>
              </w:rPr>
            </w:pPr>
          </w:p>
        </w:tc>
        <w:tc>
          <w:tcPr>
            <w:tcW w:w="1350" w:type="dxa"/>
          </w:tcPr>
          <w:p w14:paraId="27986934" w14:textId="06E0EE8B" w:rsidR="00DA4F32" w:rsidRPr="005162DE" w:rsidRDefault="00DA4F32" w:rsidP="00DA4F32">
            <w:pPr>
              <w:spacing w:before="40" w:after="40"/>
              <w:rPr>
                <w:rFonts w:ascii="Arial" w:hAnsi="Arial" w:cs="Arial"/>
                <w:sz w:val="24"/>
                <w:szCs w:val="24"/>
              </w:rPr>
            </w:pPr>
          </w:p>
        </w:tc>
        <w:tc>
          <w:tcPr>
            <w:tcW w:w="1530" w:type="dxa"/>
          </w:tcPr>
          <w:p w14:paraId="1D08BAD2" w14:textId="73E91C6C" w:rsidR="00DA4F32" w:rsidRPr="005162DE" w:rsidRDefault="00DA4F32" w:rsidP="00DA4F32">
            <w:pPr>
              <w:spacing w:before="40" w:after="40"/>
              <w:jc w:val="center"/>
              <w:rPr>
                <w:rFonts w:ascii="Arial" w:hAnsi="Arial" w:cs="Arial"/>
                <w:sz w:val="24"/>
                <w:szCs w:val="24"/>
              </w:rPr>
            </w:pPr>
          </w:p>
        </w:tc>
        <w:tc>
          <w:tcPr>
            <w:tcW w:w="1800" w:type="dxa"/>
          </w:tcPr>
          <w:p w14:paraId="72F3D657" w14:textId="41930C82" w:rsidR="00DA4F32" w:rsidRPr="005162DE" w:rsidRDefault="00DA4F32" w:rsidP="00DA4F32">
            <w:pPr>
              <w:spacing w:before="40" w:after="40"/>
              <w:jc w:val="center"/>
              <w:rPr>
                <w:rFonts w:ascii="Arial" w:hAnsi="Arial" w:cs="Arial"/>
                <w:sz w:val="24"/>
                <w:szCs w:val="24"/>
              </w:rPr>
            </w:pPr>
          </w:p>
        </w:tc>
        <w:tc>
          <w:tcPr>
            <w:tcW w:w="2471" w:type="dxa"/>
          </w:tcPr>
          <w:p w14:paraId="0F72AF76" w14:textId="78051478" w:rsidR="00DA4F32" w:rsidRPr="005162DE" w:rsidRDefault="00DA4F32" w:rsidP="002F0E0C">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0258968D" w:rsidR="00DA4F32" w:rsidRPr="005162DE" w:rsidRDefault="00DA4F32" w:rsidP="00DA4F32">
            <w:pPr>
              <w:spacing w:before="40" w:after="40"/>
              <w:rPr>
                <w:rFonts w:ascii="Arial" w:hAnsi="Arial" w:cs="Arial"/>
                <w:sz w:val="24"/>
                <w:szCs w:val="24"/>
              </w:rPr>
            </w:pPr>
          </w:p>
        </w:tc>
        <w:tc>
          <w:tcPr>
            <w:tcW w:w="1440" w:type="dxa"/>
          </w:tcPr>
          <w:p w14:paraId="5E75790D" w14:textId="2F9F9DC4" w:rsidR="00DA4F32" w:rsidRPr="005162DE" w:rsidRDefault="00DA4F32" w:rsidP="00DA4F32">
            <w:pPr>
              <w:spacing w:before="40" w:after="40"/>
              <w:jc w:val="center"/>
              <w:rPr>
                <w:rFonts w:ascii="Arial" w:hAnsi="Arial" w:cs="Arial"/>
                <w:sz w:val="24"/>
                <w:szCs w:val="24"/>
              </w:rPr>
            </w:pPr>
          </w:p>
        </w:tc>
        <w:tc>
          <w:tcPr>
            <w:tcW w:w="1350" w:type="dxa"/>
          </w:tcPr>
          <w:p w14:paraId="5BB1D6D7" w14:textId="7703640C" w:rsidR="00DA4F32" w:rsidRPr="005162DE" w:rsidRDefault="00DA4F32" w:rsidP="00DA4F32">
            <w:pPr>
              <w:spacing w:before="40" w:after="40"/>
              <w:rPr>
                <w:rFonts w:ascii="Arial" w:hAnsi="Arial" w:cs="Arial"/>
                <w:sz w:val="24"/>
                <w:szCs w:val="24"/>
              </w:rPr>
            </w:pPr>
          </w:p>
        </w:tc>
        <w:tc>
          <w:tcPr>
            <w:tcW w:w="1530" w:type="dxa"/>
          </w:tcPr>
          <w:p w14:paraId="508BDE41" w14:textId="721CCC78" w:rsidR="00DA4F32" w:rsidRPr="005162DE" w:rsidRDefault="00DA4F32" w:rsidP="00DA4F32">
            <w:pPr>
              <w:spacing w:before="40" w:after="40"/>
              <w:jc w:val="center"/>
              <w:rPr>
                <w:rFonts w:ascii="Arial" w:hAnsi="Arial" w:cs="Arial"/>
                <w:sz w:val="24"/>
                <w:szCs w:val="24"/>
              </w:rPr>
            </w:pPr>
          </w:p>
        </w:tc>
        <w:tc>
          <w:tcPr>
            <w:tcW w:w="1800" w:type="dxa"/>
          </w:tcPr>
          <w:p w14:paraId="20DA4FE3" w14:textId="5EE113CC" w:rsidR="00DA4F32" w:rsidRPr="005162DE" w:rsidRDefault="00DA4F32" w:rsidP="00DA4F32">
            <w:pPr>
              <w:spacing w:before="40" w:after="40"/>
              <w:jc w:val="center"/>
              <w:rPr>
                <w:rFonts w:ascii="Arial" w:hAnsi="Arial" w:cs="Arial"/>
                <w:sz w:val="24"/>
                <w:szCs w:val="24"/>
              </w:rPr>
            </w:pPr>
          </w:p>
        </w:tc>
        <w:tc>
          <w:tcPr>
            <w:tcW w:w="2471" w:type="dxa"/>
          </w:tcPr>
          <w:p w14:paraId="72377CFF" w14:textId="35636C5B"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239B8272"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1644A4">
        <w:rPr>
          <w:rFonts w:ascii="Arial" w:hAnsi="Arial" w:cs="Arial"/>
          <w:bCs/>
          <w:sz w:val="24"/>
        </w:rPr>
        <w:t>N/A</w:t>
      </w:r>
    </w:p>
    <w:p w14:paraId="2E24F456" w14:textId="00034192"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r w:rsidR="001644A4">
        <w:rPr>
          <w:rFonts w:ascii="Arial" w:hAnsi="Arial" w:cs="Arial"/>
          <w:sz w:val="24"/>
          <w:szCs w:val="24"/>
        </w:rPr>
        <w:t>N/A</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3E9A97AE"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r w:rsidR="001644A4">
        <w:t xml:space="preserve"> </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EB693B6"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FC3C418"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7D4FE25C" w14:textId="24E250B0"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7CABD54F" w14:textId="16FD102E"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67233B7F" w14:textId="140CB70A" w:rsidR="001F503E" w:rsidRPr="005162DE" w:rsidRDefault="001644A4" w:rsidP="001644A4">
            <w:pPr>
              <w:spacing w:before="40" w:after="40"/>
              <w:rPr>
                <w:rFonts w:ascii="Arial" w:hAnsi="Arial" w:cs="Arial"/>
                <w:sz w:val="24"/>
                <w:szCs w:val="24"/>
              </w:rPr>
            </w:pPr>
            <w:r>
              <w:rPr>
                <w:rFonts w:ascii="Arial" w:hAnsi="Arial" w:cs="Arial"/>
                <w:sz w:val="24"/>
                <w:szCs w:val="24"/>
              </w:rPr>
              <w:t xml:space="preserve"> </w:t>
            </w:r>
          </w:p>
        </w:tc>
      </w:tr>
      <w:tr w:rsidR="002D3FB5" w:rsidRPr="005162DE" w14:paraId="2E9938F8" w14:textId="77777777" w:rsidTr="002D3FB5">
        <w:trPr>
          <w:trHeight w:val="449"/>
        </w:trPr>
        <w:tc>
          <w:tcPr>
            <w:tcW w:w="1975" w:type="dxa"/>
            <w:tcMar>
              <w:left w:w="58" w:type="dxa"/>
              <w:right w:w="58" w:type="dxa"/>
            </w:tcMar>
          </w:tcPr>
          <w:p w14:paraId="3650B6DE" w14:textId="32B2D398" w:rsidR="001F503E" w:rsidRPr="005162DE" w:rsidRDefault="001F503E" w:rsidP="001644A4">
            <w:pPr>
              <w:spacing w:before="40" w:after="40"/>
              <w:rPr>
                <w:rFonts w:ascii="Arial" w:hAnsi="Arial" w:cs="Arial"/>
                <w:sz w:val="24"/>
                <w:szCs w:val="24"/>
              </w:rPr>
            </w:pPr>
          </w:p>
        </w:tc>
        <w:tc>
          <w:tcPr>
            <w:tcW w:w="2250" w:type="dxa"/>
            <w:tcMar>
              <w:left w:w="58" w:type="dxa"/>
              <w:right w:w="58" w:type="dxa"/>
            </w:tcMar>
          </w:tcPr>
          <w:p w14:paraId="51843EBC" w14:textId="3C28BBE9"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59679533" w14:textId="5CEACB0C" w:rsidR="001F503E" w:rsidRPr="005162DE" w:rsidRDefault="001644A4" w:rsidP="001644A4">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75D3BCBC" w14:textId="73940352"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56FC7820" w14:textId="53CE73EC" w:rsidR="001F503E" w:rsidRPr="005162DE" w:rsidRDefault="001644A4" w:rsidP="001F503E">
            <w:pPr>
              <w:spacing w:before="40" w:after="40"/>
              <w:rPr>
                <w:rFonts w:ascii="Arial" w:hAnsi="Arial" w:cs="Arial"/>
                <w:sz w:val="24"/>
                <w:szCs w:val="24"/>
              </w:rPr>
            </w:pPr>
            <w:r>
              <w:rPr>
                <w:rFonts w:ascii="Arial" w:hAnsi="Arial" w:cs="Arial"/>
                <w:sz w:val="24"/>
                <w:szCs w:val="24"/>
              </w:rPr>
              <w:t xml:space="preserve"> </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1CE37957"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6E08C05D"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6A10A62B"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26A00CE7"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proofErr w:type="spellStart"/>
            <w:r w:rsidRPr="005162D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3C5D16D"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2FE2F9C2"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266856AC" w:rsidR="001F503E" w:rsidRPr="005162DE" w:rsidRDefault="001F503E" w:rsidP="001644A4">
            <w:pPr>
              <w:spacing w:after="240"/>
              <w:rPr>
                <w:rFonts w:ascii="Arial" w:hAnsi="Arial" w:cs="Arial"/>
                <w:sz w:val="24"/>
                <w:szCs w:val="24"/>
              </w:rPr>
            </w:pPr>
            <w:r w:rsidRPr="005162DE">
              <w:rPr>
                <w:rFonts w:ascii="Arial" w:hAnsi="Arial" w:cs="Arial"/>
                <w:b/>
                <w:bCs/>
                <w:sz w:val="24"/>
                <w:szCs w:val="24"/>
              </w:rPr>
              <w:lastRenderedPageBreak/>
              <w:t>Special Notice of Fecal Indicator-Positive Groundwater Source Sample</w:t>
            </w:r>
            <w:r w:rsidR="001644A4">
              <w:rPr>
                <w:rFonts w:ascii="Arial" w:hAnsi="Arial" w:cs="Arial"/>
                <w:b/>
                <w:bCs/>
                <w:sz w:val="24"/>
                <w:szCs w:val="24"/>
              </w:rPr>
              <w:t>: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BF838AD" w:rsidR="001F503E" w:rsidRPr="005162DE" w:rsidRDefault="001F503E" w:rsidP="001644A4">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001644A4">
              <w:rPr>
                <w:rFonts w:ascii="Arial" w:hAnsi="Arial" w:cs="Arial"/>
                <w:b/>
                <w:bCs/>
                <w:sz w:val="24"/>
                <w:szCs w:val="24"/>
              </w:rPr>
              <w:t>:  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8EDF53D" w:rsidR="0087640F" w:rsidRPr="005162DE" w:rsidRDefault="001644A4" w:rsidP="00B47ED5">
            <w:pPr>
              <w:keepNext/>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37531B9B" w14:textId="7FF19DAA" w:rsidR="0087640F" w:rsidRPr="005162DE" w:rsidRDefault="001644A4" w:rsidP="001644A4">
            <w:pPr>
              <w:keepNext/>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0A56DBE2" w14:textId="44F1CEA5" w:rsidR="0087640F" w:rsidRPr="005162DE" w:rsidRDefault="001644A4" w:rsidP="00B47ED5">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413E2705" w14:textId="6C44C888" w:rsidR="0087640F" w:rsidRPr="005162DE" w:rsidRDefault="001644A4" w:rsidP="00B47ED5">
            <w:pPr>
              <w:keepNext/>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086BD452" w14:textId="6419FC18" w:rsidR="0087640F" w:rsidRPr="005162DE" w:rsidRDefault="001644A4" w:rsidP="00B47ED5">
            <w:pPr>
              <w:keepNext/>
              <w:spacing w:before="40" w:after="40"/>
              <w:rPr>
                <w:rFonts w:ascii="Arial" w:hAnsi="Arial" w:cs="Arial"/>
                <w:sz w:val="24"/>
                <w:szCs w:val="24"/>
              </w:rPr>
            </w:pPr>
            <w:r>
              <w:rPr>
                <w:rFonts w:ascii="Arial" w:hAnsi="Arial" w:cs="Arial"/>
                <w:sz w:val="24"/>
                <w:szCs w:val="24"/>
              </w:rPr>
              <w:t xml:space="preserve"> </w:t>
            </w:r>
          </w:p>
        </w:tc>
      </w:tr>
      <w:tr w:rsidR="005162DE" w:rsidRPr="005162DE" w14:paraId="504633FC" w14:textId="77777777" w:rsidTr="002D3FB5">
        <w:trPr>
          <w:trHeight w:val="449"/>
        </w:trPr>
        <w:tc>
          <w:tcPr>
            <w:tcW w:w="1975" w:type="dxa"/>
            <w:tcMar>
              <w:left w:w="58" w:type="dxa"/>
              <w:right w:w="58" w:type="dxa"/>
            </w:tcMar>
          </w:tcPr>
          <w:p w14:paraId="0B766FEF" w14:textId="5CD14EA7" w:rsidR="0087640F" w:rsidRPr="005162DE" w:rsidRDefault="001644A4" w:rsidP="00244938">
            <w:pPr>
              <w:spacing w:before="40" w:after="40"/>
              <w:rPr>
                <w:rFonts w:ascii="Arial" w:hAnsi="Arial" w:cs="Arial"/>
                <w:sz w:val="24"/>
                <w:szCs w:val="24"/>
              </w:rPr>
            </w:pPr>
            <w:r>
              <w:rPr>
                <w:rFonts w:ascii="Arial" w:hAnsi="Arial" w:cs="Arial"/>
                <w:sz w:val="24"/>
                <w:szCs w:val="24"/>
              </w:rPr>
              <w:t xml:space="preserve"> </w:t>
            </w:r>
          </w:p>
        </w:tc>
        <w:tc>
          <w:tcPr>
            <w:tcW w:w="2250" w:type="dxa"/>
            <w:tcMar>
              <w:left w:w="58" w:type="dxa"/>
              <w:right w:w="58" w:type="dxa"/>
            </w:tcMar>
          </w:tcPr>
          <w:p w14:paraId="59B0CD42" w14:textId="2B8F1268" w:rsidR="0087640F" w:rsidRPr="005162DE" w:rsidRDefault="001644A4" w:rsidP="00244938">
            <w:pPr>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6EBF47F9" w14:textId="56C7B801" w:rsidR="0087640F" w:rsidRPr="005162DE" w:rsidRDefault="001644A4" w:rsidP="00244938">
            <w:pPr>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3B3903FC" w14:textId="2E1B1805" w:rsidR="0087640F" w:rsidRPr="005162DE" w:rsidRDefault="001644A4" w:rsidP="00244938">
            <w:pPr>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155A9D03" w14:textId="47F9C71E" w:rsidR="0087640F" w:rsidRPr="005162DE" w:rsidRDefault="001644A4" w:rsidP="00244938">
            <w:pPr>
              <w:spacing w:before="40" w:after="40"/>
              <w:rPr>
                <w:rFonts w:ascii="Arial" w:hAnsi="Arial" w:cs="Arial"/>
                <w:sz w:val="24"/>
                <w:szCs w:val="24"/>
              </w:rPr>
            </w:pPr>
            <w:r>
              <w:rPr>
                <w:rFonts w:ascii="Arial" w:hAnsi="Arial" w:cs="Arial"/>
                <w:sz w:val="24"/>
                <w:szCs w:val="24"/>
              </w:rPr>
              <w:t xml:space="preserve"> </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6753DCF2" w:rsidR="00E80EE7" w:rsidRPr="005162DE" w:rsidRDefault="001644A4" w:rsidP="001644A4">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65D3C7BD" w:rsidR="00E80EE7" w:rsidRPr="005162DE" w:rsidRDefault="001644A4"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478EC155" w:rsidR="00E80EE7" w:rsidRPr="005162DE" w:rsidRDefault="001644A4"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B6261A7" w:rsidR="00E80EE7" w:rsidRPr="005162DE" w:rsidRDefault="001644A4" w:rsidP="001644A4">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222652A3"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12E533B9"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73BD1C74"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43A5E6B3"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124EF2B9"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54E665F5"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7200F7B2"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7CA57185"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2A87FE8F"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4E1BF58D"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5362B9DB" w:rsidR="004F2F03" w:rsidRPr="005162DE" w:rsidRDefault="001644A4"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38F6AA54"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001644A4">
        <w:rPr>
          <w:rFonts w:ascii="Arial" w:hAnsi="Arial" w:cs="Arial"/>
          <w:sz w:val="24"/>
          <w:szCs w:val="24"/>
        </w:rPr>
        <w:t xml:space="preserve"> N/A</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5E5BAF27"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Level</w:t>
      </w:r>
      <w:r w:rsidR="007D21BB" w:rsidRPr="005162DE">
        <w:rPr>
          <w:rFonts w:ascii="Arial" w:hAnsi="Arial" w:cs="Arial"/>
          <w:sz w:val="24"/>
          <w:szCs w:val="24"/>
        </w:rPr>
        <w:t> </w:t>
      </w:r>
      <w:r w:rsidRPr="005162DE">
        <w:rPr>
          <w:rFonts w:ascii="Arial" w:hAnsi="Arial" w:cs="Arial"/>
          <w:sz w:val="24"/>
          <w:szCs w:val="24"/>
        </w:rPr>
        <w:t>1 assessment</w:t>
      </w:r>
      <w:r w:rsidR="001644A4">
        <w:rPr>
          <w:rFonts w:ascii="Arial" w:hAnsi="Arial" w:cs="Arial"/>
          <w:sz w:val="24"/>
          <w:szCs w:val="24"/>
        </w:rPr>
        <w:t xml:space="preserve">    N/A</w:t>
      </w:r>
    </w:p>
    <w:p w14:paraId="69E753CA" w14:textId="0038C5ED" w:rsidR="00DD7D18" w:rsidRPr="005162DE" w:rsidRDefault="008722FD"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 xml:space="preserve"> </w:t>
      </w:r>
    </w:p>
    <w:p w14:paraId="458DF458" w14:textId="539AA7C4"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1644A4">
        <w:rPr>
          <w:rFonts w:ascii="Arial" w:hAnsi="Arial" w:cs="Arial"/>
          <w:sz w:val="24"/>
          <w:szCs w:val="24"/>
        </w:rPr>
        <w:t xml:space="preserve"> N/A</w:t>
      </w:r>
    </w:p>
    <w:p w14:paraId="545AE06B" w14:textId="1649E5E9" w:rsidR="00636BFA" w:rsidRPr="005162DE" w:rsidRDefault="008722FD"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N/A</w:t>
      </w:r>
      <w:r w:rsidR="003831B4" w:rsidRPr="005162DE">
        <w:rPr>
          <w:rFonts w:ascii="Arial" w:hAnsi="Arial" w:cs="Arial"/>
          <w:sz w:val="24"/>
          <w:szCs w:val="24"/>
        </w:rPr>
        <w:t>.</w:t>
      </w:r>
    </w:p>
    <w:p w14:paraId="3BEABB98" w14:textId="77777777" w:rsidR="001E07A6" w:rsidRPr="005162DE" w:rsidRDefault="001E07A6" w:rsidP="001E07A6">
      <w:pPr>
        <w:pStyle w:val="ListParagraph"/>
        <w:numPr>
          <w:ilvl w:val="0"/>
          <w:numId w:val="0"/>
        </w:numPr>
        <w:ind w:left="720"/>
      </w:pPr>
    </w:p>
    <w:p w14:paraId="00A375D3" w14:textId="6B9F6F1A"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r w:rsidR="008722FD">
        <w:rPr>
          <w:rFonts w:ascii="Arial" w:hAnsi="Arial" w:cs="Arial"/>
          <w:sz w:val="24"/>
          <w:szCs w:val="24"/>
        </w:rPr>
        <w:t xml:space="preserve">  N/A</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D43CF83"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w:t>
      </w:r>
      <w:r w:rsidR="008722FD">
        <w:rPr>
          <w:rFonts w:ascii="Arial" w:hAnsi="Arial" w:cs="Arial"/>
          <w:sz w:val="24"/>
          <w:szCs w:val="24"/>
        </w:rPr>
        <w:t>N/A</w:t>
      </w:r>
    </w:p>
    <w:p w14:paraId="73619B26" w14:textId="2431945D"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r w:rsidR="008722FD">
        <w:rPr>
          <w:rFonts w:ascii="Arial" w:hAnsi="Arial" w:cs="Arial"/>
          <w:sz w:val="24"/>
          <w:szCs w:val="24"/>
        </w:rPr>
        <w:t xml:space="preserve"> N/A</w:t>
      </w:r>
    </w:p>
    <w:p w14:paraId="79A5F04D" w14:textId="4EAE0135" w:rsidR="00827994" w:rsidRPr="005162DE" w:rsidRDefault="008722FD"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105CAE53" w14:textId="77777777" w:rsidR="001E07A6" w:rsidRPr="005162DE" w:rsidRDefault="001E07A6" w:rsidP="001B269F">
      <w:pPr>
        <w:rPr>
          <w:rFonts w:ascii="Arial" w:hAnsi="Arial" w:cs="Arial"/>
          <w:i/>
          <w:iCs/>
          <w:sz w:val="24"/>
          <w:szCs w:val="24"/>
        </w:rPr>
      </w:pPr>
    </w:p>
    <w:p w14:paraId="76470F1B" w14:textId="5257C990"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r w:rsidR="008722FD">
        <w:t xml:space="preserve"> N/A</w:t>
      </w:r>
    </w:p>
    <w:p w14:paraId="48BBEA61" w14:textId="55CB4EC2" w:rsidR="003831B4" w:rsidRPr="005162DE" w:rsidRDefault="008722FD"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43503514" w:rsidR="00827994" w:rsidRDefault="00827994" w:rsidP="00827994">
      <w:pPr>
        <w:rPr>
          <w:rFonts w:ascii="Arial" w:hAnsi="Arial" w:cs="Arial"/>
          <w:sz w:val="24"/>
          <w:szCs w:val="24"/>
        </w:rPr>
      </w:pPr>
    </w:p>
    <w:p w14:paraId="77111202" w14:textId="77777777" w:rsidR="008722FD" w:rsidRPr="005162DE" w:rsidRDefault="008722FD" w:rsidP="00827994">
      <w:pPr>
        <w:rPr>
          <w:rFonts w:ascii="Arial" w:hAnsi="Arial" w:cs="Arial"/>
          <w:sz w:val="24"/>
          <w:szCs w:val="24"/>
        </w:rPr>
      </w:pPr>
      <w:bookmarkStart w:id="17" w:name="_GoBack"/>
      <w:bookmarkEnd w:id="17"/>
    </w:p>
    <w:sectPr w:rsidR="008722FD"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4AF6" w14:textId="77777777" w:rsidR="006E78FF" w:rsidRDefault="006E78FF">
      <w:r>
        <w:separator/>
      </w:r>
    </w:p>
    <w:p w14:paraId="4F539BAE" w14:textId="77777777" w:rsidR="006E78FF" w:rsidRDefault="006E78FF"/>
  </w:endnote>
  <w:endnote w:type="continuationSeparator" w:id="0">
    <w:p w14:paraId="65329EE1" w14:textId="77777777" w:rsidR="006E78FF" w:rsidRDefault="006E78FF">
      <w:r>
        <w:continuationSeparator/>
      </w:r>
    </w:p>
    <w:p w14:paraId="6205F853" w14:textId="77777777" w:rsidR="006E78FF" w:rsidRDefault="006E78FF"/>
  </w:endnote>
  <w:endnote w:type="continuationNotice" w:id="1">
    <w:p w14:paraId="1E7856FC" w14:textId="77777777" w:rsidR="006E78FF" w:rsidRDefault="006E7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0986" w14:textId="77777777" w:rsidR="006E78FF" w:rsidRDefault="006E78FF">
      <w:r>
        <w:separator/>
      </w:r>
    </w:p>
    <w:p w14:paraId="1DAA09DC" w14:textId="77777777" w:rsidR="006E78FF" w:rsidRDefault="006E78FF"/>
  </w:footnote>
  <w:footnote w:type="continuationSeparator" w:id="0">
    <w:p w14:paraId="50CD3617" w14:textId="77777777" w:rsidR="006E78FF" w:rsidRDefault="006E78FF">
      <w:r>
        <w:continuationSeparator/>
      </w:r>
    </w:p>
    <w:p w14:paraId="6BA0F475" w14:textId="77777777" w:rsidR="006E78FF" w:rsidRDefault="006E78FF"/>
  </w:footnote>
  <w:footnote w:type="continuationNotice" w:id="1">
    <w:p w14:paraId="5D10033A" w14:textId="77777777" w:rsidR="006E78FF" w:rsidRDefault="006E7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1FCA472E"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722FD">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722F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4A3A"/>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44A4"/>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0E0C"/>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30FE"/>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0888"/>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78FF"/>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279E2"/>
    <w:rsid w:val="00831585"/>
    <w:rsid w:val="00832E7C"/>
    <w:rsid w:val="00836B2C"/>
    <w:rsid w:val="008404C1"/>
    <w:rsid w:val="008405D2"/>
    <w:rsid w:val="00840F4C"/>
    <w:rsid w:val="00850AEF"/>
    <w:rsid w:val="008572DA"/>
    <w:rsid w:val="00857337"/>
    <w:rsid w:val="00860711"/>
    <w:rsid w:val="00860918"/>
    <w:rsid w:val="008642CC"/>
    <w:rsid w:val="008722FD"/>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55A"/>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A3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C99AD-6255-454E-A01D-80A5A63F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Lynnie Taylor</cp:lastModifiedBy>
  <cp:revision>3</cp:revision>
  <cp:lastPrinted>2022-01-19T18:53:00Z</cp:lastPrinted>
  <dcterms:created xsi:type="dcterms:W3CDTF">2024-03-07T00:40:00Z</dcterms:created>
  <dcterms:modified xsi:type="dcterms:W3CDTF">2024-03-08T23:22:00Z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