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E3B94F" w:rsidR="00BC6327" w:rsidRPr="00D83649" w:rsidRDefault="00D83649" w:rsidP="005A26E0">
            <w:pPr>
              <w:pStyle w:val="BodyText3"/>
              <w:pBdr>
                <w:top w:val="none" w:sz="0" w:space="0" w:color="auto"/>
                <w:left w:val="none" w:sz="0" w:space="0" w:color="auto"/>
                <w:bottom w:val="none" w:sz="0" w:space="0" w:color="auto"/>
                <w:right w:val="none" w:sz="0" w:space="0" w:color="auto"/>
              </w:pBdr>
              <w:jc w:val="left"/>
              <w:rPr>
                <w:b/>
                <w:sz w:val="20"/>
              </w:rPr>
            </w:pPr>
            <w:r w:rsidRPr="00D83649">
              <w:rPr>
                <w:b/>
                <w:sz w:val="20"/>
              </w:rPr>
              <w:t>MRWMD Domestic Water System (CA2702453)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B819218"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5EE4796" w:rsidR="000A7E47" w:rsidRPr="001F3468" w:rsidRDefault="00794060" w:rsidP="00794060">
            <w:pPr>
              <w:pStyle w:val="BodyText3"/>
              <w:pBdr>
                <w:top w:val="none" w:sz="0" w:space="0" w:color="auto"/>
                <w:left w:val="none" w:sz="0" w:space="0" w:color="auto"/>
                <w:bottom w:val="none" w:sz="0" w:space="0" w:color="auto"/>
                <w:right w:val="none" w:sz="0" w:space="0" w:color="auto"/>
              </w:pBdr>
              <w:ind w:right="-115"/>
              <w:jc w:val="left"/>
              <w:rPr>
                <w:sz w:val="22"/>
              </w:rPr>
            </w:pPr>
            <w:r w:rsidRPr="00794060">
              <w:rPr>
                <w:sz w:val="22"/>
              </w:rPr>
              <w:t>Groundwater Well</w:t>
            </w:r>
          </w:p>
        </w:tc>
      </w:tr>
      <w:tr w:rsidR="00794060" w:rsidRPr="001F3468" w14:paraId="54587108" w14:textId="77777777" w:rsidTr="005A26E0">
        <w:trPr>
          <w:gridBefore w:val="1"/>
          <w:wBefore w:w="108" w:type="dxa"/>
          <w:cantSplit/>
        </w:trPr>
        <w:tc>
          <w:tcPr>
            <w:tcW w:w="3600" w:type="dxa"/>
            <w:gridSpan w:val="3"/>
          </w:tcPr>
          <w:p w14:paraId="04BAC08D" w14:textId="77777777"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C340D55" w:rsidR="00794060" w:rsidRPr="001F3468" w:rsidRDefault="00794060" w:rsidP="00794060">
            <w:pPr>
              <w:pStyle w:val="BodyText3"/>
              <w:pBdr>
                <w:top w:val="none" w:sz="0" w:space="0" w:color="auto"/>
                <w:left w:val="none" w:sz="0" w:space="0" w:color="auto"/>
                <w:bottom w:val="none" w:sz="0" w:space="0" w:color="auto"/>
                <w:right w:val="none" w:sz="0" w:space="0" w:color="auto"/>
              </w:pBdr>
              <w:jc w:val="left"/>
              <w:rPr>
                <w:sz w:val="22"/>
              </w:rPr>
            </w:pPr>
            <w:r w:rsidRPr="00C72BEE">
              <w:rPr>
                <w:szCs w:val="24"/>
              </w:rPr>
              <w:t xml:space="preserve">Well </w:t>
            </w:r>
            <w:r>
              <w:rPr>
                <w:szCs w:val="24"/>
              </w:rPr>
              <w:t xml:space="preserve">Located </w:t>
            </w:r>
            <w:proofErr w:type="gramStart"/>
            <w:r>
              <w:rPr>
                <w:szCs w:val="24"/>
              </w:rPr>
              <w:t>On</w:t>
            </w:r>
            <w:proofErr w:type="gramEnd"/>
            <w:r>
              <w:rPr>
                <w:szCs w:val="24"/>
              </w:rPr>
              <w:t xml:space="preserve"> Site of Del Monte Blvd. </w:t>
            </w:r>
          </w:p>
        </w:tc>
      </w:tr>
      <w:tr w:rsidR="00794060"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94060" w:rsidRPr="001F3468" w14:paraId="745859FD" w14:textId="77777777" w:rsidTr="005A26E0">
        <w:trPr>
          <w:gridBefore w:val="1"/>
          <w:wBefore w:w="108" w:type="dxa"/>
        </w:trPr>
        <w:tc>
          <w:tcPr>
            <w:tcW w:w="4500" w:type="dxa"/>
            <w:gridSpan w:val="4"/>
          </w:tcPr>
          <w:p w14:paraId="5E44AE5C" w14:textId="77777777"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587E7F57" w:rsidR="00794060" w:rsidRDefault="00794060" w:rsidP="00794060">
            <w:pPr>
              <w:pStyle w:val="BodyText3"/>
              <w:pBdr>
                <w:top w:val="none" w:sz="0" w:space="0" w:color="auto"/>
                <w:left w:val="none" w:sz="0" w:space="0" w:color="auto"/>
                <w:bottom w:val="none" w:sz="0" w:space="0" w:color="auto"/>
                <w:right w:val="none" w:sz="0" w:space="0" w:color="auto"/>
              </w:pBdr>
              <w:jc w:val="left"/>
              <w:rPr>
                <w:sz w:val="22"/>
              </w:rPr>
            </w:pPr>
            <w:r>
              <w:rPr>
                <w:sz w:val="22"/>
                <w:szCs w:val="22"/>
              </w:rPr>
              <w:t>Available by Request</w:t>
            </w:r>
          </w:p>
        </w:tc>
      </w:tr>
      <w:tr w:rsidR="00794060"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94060" w:rsidRPr="001F3468" w14:paraId="1F370561" w14:textId="77777777" w:rsidTr="005A26E0">
        <w:trPr>
          <w:gridBefore w:val="1"/>
          <w:wBefore w:w="108" w:type="dxa"/>
        </w:trPr>
        <w:tc>
          <w:tcPr>
            <w:tcW w:w="7110" w:type="dxa"/>
            <w:gridSpan w:val="6"/>
          </w:tcPr>
          <w:p w14:paraId="5FD94306" w14:textId="1E1AEBCF"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5918123" w:rsidR="00794060" w:rsidRDefault="00794060" w:rsidP="00794060">
            <w:pPr>
              <w:pStyle w:val="BodyText3"/>
              <w:pBdr>
                <w:top w:val="none" w:sz="0" w:space="0" w:color="auto"/>
                <w:left w:val="none" w:sz="0" w:space="0" w:color="auto"/>
                <w:bottom w:val="none" w:sz="0" w:space="0" w:color="auto"/>
                <w:right w:val="none" w:sz="0" w:space="0" w:color="auto"/>
              </w:pBdr>
              <w:jc w:val="left"/>
              <w:rPr>
                <w:sz w:val="22"/>
              </w:rPr>
            </w:pPr>
            <w:r w:rsidRPr="00C72BEE">
              <w:rPr>
                <w:sz w:val="20"/>
              </w:rPr>
              <w:t>Third Friday of every month at 9:30 am</w:t>
            </w:r>
          </w:p>
        </w:tc>
      </w:tr>
      <w:tr w:rsidR="00794060" w:rsidRPr="001F3468" w14:paraId="5B4ED1D9" w14:textId="77777777" w:rsidTr="005A26E0">
        <w:trPr>
          <w:gridBefore w:val="1"/>
          <w:wBefore w:w="108" w:type="dxa"/>
        </w:trPr>
        <w:tc>
          <w:tcPr>
            <w:tcW w:w="10872" w:type="dxa"/>
            <w:gridSpan w:val="7"/>
            <w:tcBorders>
              <w:bottom w:val="single" w:sz="4" w:space="0" w:color="auto"/>
            </w:tcBorders>
          </w:tcPr>
          <w:p w14:paraId="1CD610CA" w14:textId="4C424211"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C72BEE">
              <w:rPr>
                <w:sz w:val="20"/>
              </w:rPr>
              <w:t>At 14201 Del Monte Blvd. 93933</w:t>
            </w: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794060" w:rsidRDefault="0079406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794060" w:rsidRDefault="00794060">
                            <w:r>
                              <w:t>Cypress Water Services, Inc. – (831)920-6796 – Info@CypressWaterServices.com</w:t>
                            </w:r>
                          </w:p>
                        </w:txbxContent>
                      </v:textbox>
                    </v:shape>
                  </w:pict>
                </mc:Fallback>
              </mc:AlternateContent>
            </w:r>
          </w:p>
        </w:tc>
      </w:tr>
      <w:tr w:rsidR="00794060" w:rsidRPr="001F3468" w14:paraId="7909C877" w14:textId="77777777" w:rsidTr="005A26E0">
        <w:trPr>
          <w:gridBefore w:val="1"/>
          <w:gridAfter w:val="6"/>
          <w:wBefore w:w="108" w:type="dxa"/>
          <w:wAfter w:w="7992" w:type="dxa"/>
          <w:cantSplit/>
          <w:trHeight w:val="134"/>
        </w:trPr>
        <w:tc>
          <w:tcPr>
            <w:tcW w:w="2880" w:type="dxa"/>
          </w:tcPr>
          <w:p w14:paraId="79D56212" w14:textId="77777777"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794060"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794060" w:rsidRDefault="00794060" w:rsidP="0079406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794060"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794060" w:rsidRPr="00AE0EA9" w:rsidRDefault="00794060" w:rsidP="0079406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794060"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794060" w:rsidRPr="00AE0EA9" w:rsidRDefault="00794060" w:rsidP="0079406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794060" w:rsidRPr="00AE0EA9" w:rsidRDefault="00794060" w:rsidP="0079406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794060" w:rsidRPr="00AE0EA9" w:rsidRDefault="00794060" w:rsidP="0079406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794060" w:rsidRPr="00AE0EA9" w:rsidRDefault="00794060" w:rsidP="0079406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794060" w:rsidRPr="00AE0EA9" w:rsidRDefault="00794060" w:rsidP="0079406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794060" w:rsidRPr="00AE0EA9" w:rsidRDefault="00794060" w:rsidP="0079406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794060" w:rsidRPr="00AE0EA9" w:rsidRDefault="00794060" w:rsidP="0079406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794060" w:rsidRPr="00AE0EA9" w:rsidRDefault="00794060" w:rsidP="0079406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794060" w:rsidRPr="00AE0EA9" w:rsidRDefault="00794060" w:rsidP="00794060">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794060" w:rsidRPr="00AE0EA9" w:rsidRDefault="00794060" w:rsidP="0079406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794060" w:rsidRPr="00AE0EA9" w:rsidRDefault="00794060" w:rsidP="0079406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794060" w:rsidRPr="00AE0EA9" w:rsidRDefault="00794060" w:rsidP="0079406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794060" w:rsidRPr="00AE0EA9" w:rsidRDefault="00794060" w:rsidP="00794060">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69193AC6" w:rsidR="00AE0EA9" w:rsidRPr="00F41F91" w:rsidRDefault="009C0418" w:rsidP="005A26E0">
            <w:pPr>
              <w:jc w:val="center"/>
              <w:rPr>
                <w:sz w:val="18"/>
              </w:rPr>
            </w:pPr>
            <w:r>
              <w:rPr>
                <w:sz w:val="18"/>
              </w:rPr>
              <w:t>6/2020</w:t>
            </w:r>
          </w:p>
        </w:tc>
        <w:tc>
          <w:tcPr>
            <w:tcW w:w="990" w:type="dxa"/>
            <w:tcBorders>
              <w:top w:val="nil"/>
            </w:tcBorders>
            <w:vAlign w:val="center"/>
          </w:tcPr>
          <w:p w14:paraId="2EB76238" w14:textId="2BCA81C4" w:rsidR="00AE0EA9" w:rsidRPr="00F41F91" w:rsidRDefault="009C0418" w:rsidP="005A26E0">
            <w:pPr>
              <w:jc w:val="center"/>
              <w:rPr>
                <w:sz w:val="18"/>
              </w:rPr>
            </w:pPr>
            <w:r>
              <w:rPr>
                <w:sz w:val="18"/>
              </w:rPr>
              <w:t>5</w:t>
            </w:r>
          </w:p>
        </w:tc>
        <w:tc>
          <w:tcPr>
            <w:tcW w:w="1350" w:type="dxa"/>
            <w:gridSpan w:val="2"/>
            <w:tcBorders>
              <w:top w:val="nil"/>
              <w:bottom w:val="nil"/>
            </w:tcBorders>
            <w:vAlign w:val="center"/>
          </w:tcPr>
          <w:p w14:paraId="4C3FDB54" w14:textId="4F668A0A" w:rsidR="00AE0EA9" w:rsidRPr="00F41F91" w:rsidRDefault="009C0418" w:rsidP="005A26E0">
            <w:pPr>
              <w:jc w:val="center"/>
              <w:rPr>
                <w:sz w:val="18"/>
              </w:rPr>
            </w:pPr>
            <w:r>
              <w:rPr>
                <w:sz w:val="18"/>
              </w:rPr>
              <w:t>3.9</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200F2174" w:rsidR="00AE0EA9" w:rsidRPr="00F41F91" w:rsidRDefault="009C0418" w:rsidP="005A26E0">
            <w:pPr>
              <w:jc w:val="center"/>
              <w:rPr>
                <w:sz w:val="18"/>
              </w:rPr>
            </w:pPr>
            <w:r>
              <w:rPr>
                <w:sz w:val="18"/>
              </w:rPr>
              <w:t>6/2020</w:t>
            </w:r>
          </w:p>
        </w:tc>
        <w:tc>
          <w:tcPr>
            <w:tcW w:w="990" w:type="dxa"/>
            <w:tcBorders>
              <w:bottom w:val="single" w:sz="18" w:space="0" w:color="auto"/>
            </w:tcBorders>
            <w:vAlign w:val="center"/>
          </w:tcPr>
          <w:p w14:paraId="18011756" w14:textId="12E117C5" w:rsidR="00AE0EA9" w:rsidRPr="00F41F91" w:rsidRDefault="009C0418" w:rsidP="005A26E0">
            <w:pPr>
              <w:jc w:val="center"/>
              <w:rPr>
                <w:sz w:val="18"/>
              </w:rPr>
            </w:pPr>
            <w:r>
              <w:rPr>
                <w:sz w:val="18"/>
              </w:rPr>
              <w:t>5</w:t>
            </w:r>
          </w:p>
        </w:tc>
        <w:tc>
          <w:tcPr>
            <w:tcW w:w="1350" w:type="dxa"/>
            <w:gridSpan w:val="2"/>
            <w:tcBorders>
              <w:bottom w:val="single" w:sz="18" w:space="0" w:color="auto"/>
            </w:tcBorders>
            <w:vAlign w:val="center"/>
          </w:tcPr>
          <w:p w14:paraId="7CE90126" w14:textId="6A64803C" w:rsidR="00AE0EA9" w:rsidRPr="00F41F91" w:rsidRDefault="009C0418" w:rsidP="005A26E0">
            <w:pPr>
              <w:jc w:val="center"/>
              <w:rPr>
                <w:sz w:val="18"/>
              </w:rPr>
            </w:pPr>
            <w:r>
              <w:rPr>
                <w:sz w:val="18"/>
              </w:rPr>
              <w:t>0.152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4CF55EC" w:rsidR="00B3023D" w:rsidRPr="00F41F91" w:rsidRDefault="00FB71DB" w:rsidP="005A26E0">
            <w:pPr>
              <w:jc w:val="center"/>
              <w:rPr>
                <w:sz w:val="18"/>
              </w:rPr>
            </w:pPr>
            <w:r>
              <w:rPr>
                <w:sz w:val="18"/>
              </w:rPr>
              <w:t>8/2021</w:t>
            </w:r>
          </w:p>
        </w:tc>
        <w:tc>
          <w:tcPr>
            <w:tcW w:w="900" w:type="dxa"/>
            <w:gridSpan w:val="2"/>
            <w:tcBorders>
              <w:top w:val="nil"/>
              <w:bottom w:val="single" w:sz="4" w:space="0" w:color="auto"/>
            </w:tcBorders>
            <w:vAlign w:val="center"/>
          </w:tcPr>
          <w:p w14:paraId="690B0D1C" w14:textId="66C8F849" w:rsidR="00B3023D" w:rsidRPr="00F41F91" w:rsidRDefault="00FB71DB" w:rsidP="005A26E0">
            <w:pPr>
              <w:jc w:val="center"/>
              <w:rPr>
                <w:sz w:val="18"/>
              </w:rPr>
            </w:pPr>
            <w:r>
              <w:rPr>
                <w:sz w:val="18"/>
              </w:rPr>
              <w:t>92</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30134AD7" w:rsidR="00B3023D" w:rsidRPr="00F41F91" w:rsidRDefault="00AB6830" w:rsidP="005A26E0">
            <w:pPr>
              <w:jc w:val="center"/>
              <w:rPr>
                <w:sz w:val="18"/>
              </w:rPr>
            </w:pPr>
            <w:r>
              <w:rPr>
                <w:sz w:val="18"/>
              </w:rPr>
              <w:t>8/2021</w:t>
            </w:r>
          </w:p>
        </w:tc>
        <w:tc>
          <w:tcPr>
            <w:tcW w:w="900" w:type="dxa"/>
            <w:gridSpan w:val="2"/>
            <w:tcBorders>
              <w:bottom w:val="single" w:sz="18" w:space="0" w:color="auto"/>
            </w:tcBorders>
            <w:vAlign w:val="center"/>
          </w:tcPr>
          <w:p w14:paraId="5F571C45" w14:textId="3140C97F" w:rsidR="00B3023D" w:rsidRPr="00F41F91" w:rsidRDefault="00AB6830" w:rsidP="005A26E0">
            <w:pPr>
              <w:jc w:val="center"/>
              <w:rPr>
                <w:sz w:val="18"/>
              </w:rPr>
            </w:pPr>
            <w:r>
              <w:rPr>
                <w:sz w:val="18"/>
              </w:rPr>
              <w:t>614</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03D395D0" w:rsidR="00F436B6" w:rsidRPr="00F41F91" w:rsidRDefault="00F41BBE" w:rsidP="00F436B6">
            <w:pPr>
              <w:jc w:val="center"/>
              <w:rPr>
                <w:sz w:val="18"/>
              </w:rPr>
            </w:pPr>
            <w:r>
              <w:rPr>
                <w:sz w:val="18"/>
              </w:rPr>
              <w:t>8/2021</w:t>
            </w:r>
          </w:p>
        </w:tc>
        <w:tc>
          <w:tcPr>
            <w:tcW w:w="1170" w:type="dxa"/>
            <w:gridSpan w:val="2"/>
            <w:tcBorders>
              <w:top w:val="nil"/>
            </w:tcBorders>
            <w:vAlign w:val="center"/>
          </w:tcPr>
          <w:p w14:paraId="5A951F6F" w14:textId="21C1C10B" w:rsidR="00F436B6" w:rsidRPr="00F41BBE" w:rsidRDefault="00F41BBE" w:rsidP="00F41BBE">
            <w:pPr>
              <w:jc w:val="center"/>
              <w:rPr>
                <w:sz w:val="18"/>
              </w:rPr>
            </w:pPr>
            <w:r>
              <w:rPr>
                <w:sz w:val="18"/>
              </w:rPr>
              <w:t>0.0</w:t>
            </w:r>
            <w:r w:rsidRPr="00F41BBE">
              <w:rPr>
                <w:sz w:val="18"/>
              </w:rPr>
              <w:t>998</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AB6830"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B6830" w:rsidRPr="00F41F91" w:rsidRDefault="00AB6830" w:rsidP="00AB6830">
            <w:pPr>
              <w:ind w:left="180"/>
              <w:jc w:val="center"/>
              <w:rPr>
                <w:sz w:val="18"/>
              </w:rPr>
            </w:pPr>
            <w:r>
              <w:rPr>
                <w:sz w:val="18"/>
              </w:rPr>
              <w:t>Chromium, Total (ppb)</w:t>
            </w:r>
          </w:p>
        </w:tc>
        <w:tc>
          <w:tcPr>
            <w:tcW w:w="900" w:type="dxa"/>
            <w:gridSpan w:val="2"/>
            <w:tcBorders>
              <w:top w:val="nil"/>
            </w:tcBorders>
            <w:vAlign w:val="center"/>
          </w:tcPr>
          <w:p w14:paraId="67D72590" w14:textId="438ED390" w:rsidR="00AB6830" w:rsidRPr="00F41F91" w:rsidRDefault="00AB6830" w:rsidP="00AB6830">
            <w:pPr>
              <w:jc w:val="center"/>
              <w:rPr>
                <w:sz w:val="18"/>
              </w:rPr>
            </w:pPr>
            <w:r>
              <w:rPr>
                <w:sz w:val="18"/>
              </w:rPr>
              <w:t>8/2021</w:t>
            </w:r>
          </w:p>
        </w:tc>
        <w:tc>
          <w:tcPr>
            <w:tcW w:w="1170" w:type="dxa"/>
            <w:gridSpan w:val="2"/>
            <w:tcBorders>
              <w:top w:val="nil"/>
            </w:tcBorders>
            <w:vAlign w:val="center"/>
          </w:tcPr>
          <w:p w14:paraId="43C8E260" w14:textId="28C2CCE7" w:rsidR="00AB6830" w:rsidRPr="00F41F91" w:rsidRDefault="00AB6830" w:rsidP="00AB6830">
            <w:pPr>
              <w:jc w:val="center"/>
              <w:rPr>
                <w:sz w:val="18"/>
              </w:rPr>
            </w:pPr>
            <w:r>
              <w:rPr>
                <w:sz w:val="18"/>
              </w:rPr>
              <w:t>3.7</w:t>
            </w:r>
          </w:p>
        </w:tc>
        <w:tc>
          <w:tcPr>
            <w:tcW w:w="990" w:type="dxa"/>
            <w:gridSpan w:val="4"/>
            <w:tcBorders>
              <w:top w:val="nil"/>
            </w:tcBorders>
            <w:vAlign w:val="center"/>
          </w:tcPr>
          <w:p w14:paraId="0CA14748" w14:textId="10F4B16D" w:rsidR="00AB6830" w:rsidRPr="00F41F91" w:rsidRDefault="00AB6830" w:rsidP="00AB6830">
            <w:pPr>
              <w:jc w:val="center"/>
              <w:rPr>
                <w:sz w:val="18"/>
              </w:rPr>
            </w:pPr>
            <w:r w:rsidRPr="00F754E7">
              <w:rPr>
                <w:sz w:val="18"/>
              </w:rPr>
              <w:t>N/A</w:t>
            </w:r>
          </w:p>
        </w:tc>
        <w:tc>
          <w:tcPr>
            <w:tcW w:w="900" w:type="dxa"/>
            <w:gridSpan w:val="3"/>
            <w:tcBorders>
              <w:top w:val="nil"/>
            </w:tcBorders>
            <w:vAlign w:val="center"/>
          </w:tcPr>
          <w:p w14:paraId="223856CC" w14:textId="32E2DD68" w:rsidR="00AB6830" w:rsidRPr="00F41F91" w:rsidRDefault="00AB6830" w:rsidP="00AB6830">
            <w:pPr>
              <w:jc w:val="center"/>
              <w:rPr>
                <w:sz w:val="18"/>
              </w:rPr>
            </w:pPr>
            <w:r>
              <w:rPr>
                <w:sz w:val="18"/>
              </w:rPr>
              <w:t>50</w:t>
            </w:r>
          </w:p>
        </w:tc>
        <w:tc>
          <w:tcPr>
            <w:tcW w:w="900" w:type="dxa"/>
            <w:tcBorders>
              <w:top w:val="nil"/>
            </w:tcBorders>
            <w:vAlign w:val="center"/>
          </w:tcPr>
          <w:p w14:paraId="66668814" w14:textId="568130DF" w:rsidR="00AB6830" w:rsidRPr="00F41F91" w:rsidRDefault="00AB6830" w:rsidP="00AB6830">
            <w:pPr>
              <w:jc w:val="center"/>
              <w:rPr>
                <w:sz w:val="18"/>
              </w:rPr>
            </w:pPr>
            <w:r>
              <w:rPr>
                <w:sz w:val="18"/>
              </w:rPr>
              <w:t>100</w:t>
            </w:r>
          </w:p>
        </w:tc>
        <w:tc>
          <w:tcPr>
            <w:tcW w:w="3464" w:type="dxa"/>
            <w:tcBorders>
              <w:top w:val="nil"/>
              <w:right w:val="single" w:sz="6" w:space="0" w:color="auto"/>
            </w:tcBorders>
            <w:vAlign w:val="center"/>
          </w:tcPr>
          <w:p w14:paraId="56B673BF" w14:textId="77777777" w:rsidR="00AB6830" w:rsidRDefault="00AB6830" w:rsidP="00AB6830">
            <w:pPr>
              <w:jc w:val="center"/>
              <w:rPr>
                <w:sz w:val="18"/>
              </w:rPr>
            </w:pPr>
            <w:r>
              <w:rPr>
                <w:sz w:val="18"/>
              </w:rPr>
              <w:t>Discharge of oil drilling wastes and from metal refineries; erosion of natural deposits</w:t>
            </w:r>
          </w:p>
          <w:p w14:paraId="067F5B69" w14:textId="7186AD62" w:rsidR="009C0418" w:rsidRPr="00F41F91" w:rsidRDefault="009C0418" w:rsidP="00AB6830">
            <w:pPr>
              <w:jc w:val="center"/>
              <w:rPr>
                <w:sz w:val="18"/>
              </w:rPr>
            </w:pPr>
          </w:p>
        </w:tc>
      </w:tr>
      <w:tr w:rsidR="00AB6830"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B6830" w:rsidRPr="00F41F91" w:rsidRDefault="00AB6830" w:rsidP="00AB6830">
            <w:pPr>
              <w:ind w:left="180"/>
              <w:jc w:val="center"/>
              <w:rPr>
                <w:sz w:val="18"/>
              </w:rPr>
            </w:pPr>
            <w:r>
              <w:rPr>
                <w:sz w:val="18"/>
              </w:rPr>
              <w:t>Fluoride (ppm)</w:t>
            </w:r>
          </w:p>
        </w:tc>
        <w:tc>
          <w:tcPr>
            <w:tcW w:w="900" w:type="dxa"/>
            <w:gridSpan w:val="2"/>
            <w:tcBorders>
              <w:top w:val="nil"/>
            </w:tcBorders>
            <w:vAlign w:val="center"/>
          </w:tcPr>
          <w:p w14:paraId="0280631C" w14:textId="10DF31CC" w:rsidR="00AB6830" w:rsidRPr="00F41F91" w:rsidRDefault="00AB6830" w:rsidP="00AB6830">
            <w:pPr>
              <w:jc w:val="center"/>
              <w:rPr>
                <w:sz w:val="18"/>
              </w:rPr>
            </w:pPr>
            <w:r>
              <w:rPr>
                <w:sz w:val="18"/>
              </w:rPr>
              <w:t>8/2021</w:t>
            </w:r>
          </w:p>
        </w:tc>
        <w:tc>
          <w:tcPr>
            <w:tcW w:w="1170" w:type="dxa"/>
            <w:gridSpan w:val="2"/>
            <w:tcBorders>
              <w:top w:val="nil"/>
            </w:tcBorders>
            <w:vAlign w:val="center"/>
          </w:tcPr>
          <w:p w14:paraId="1266E771" w14:textId="2DCEC465" w:rsidR="00AB6830" w:rsidRPr="00F41F91" w:rsidRDefault="00AB6830" w:rsidP="00AB6830">
            <w:pPr>
              <w:jc w:val="center"/>
              <w:rPr>
                <w:sz w:val="18"/>
              </w:rPr>
            </w:pPr>
            <w:r>
              <w:rPr>
                <w:sz w:val="18"/>
              </w:rPr>
              <w:t>0.1</w:t>
            </w:r>
          </w:p>
        </w:tc>
        <w:tc>
          <w:tcPr>
            <w:tcW w:w="990" w:type="dxa"/>
            <w:gridSpan w:val="4"/>
            <w:tcBorders>
              <w:top w:val="nil"/>
            </w:tcBorders>
            <w:vAlign w:val="center"/>
          </w:tcPr>
          <w:p w14:paraId="10C98B5C" w14:textId="4A80B865" w:rsidR="00AB6830" w:rsidRPr="00F41F91" w:rsidRDefault="00AB6830" w:rsidP="00AB6830">
            <w:pPr>
              <w:jc w:val="center"/>
              <w:rPr>
                <w:sz w:val="18"/>
              </w:rPr>
            </w:pPr>
            <w:r w:rsidRPr="00F754E7">
              <w:rPr>
                <w:sz w:val="18"/>
              </w:rPr>
              <w:t>N/A</w:t>
            </w:r>
          </w:p>
        </w:tc>
        <w:tc>
          <w:tcPr>
            <w:tcW w:w="900" w:type="dxa"/>
            <w:gridSpan w:val="3"/>
            <w:tcBorders>
              <w:top w:val="nil"/>
            </w:tcBorders>
            <w:vAlign w:val="center"/>
          </w:tcPr>
          <w:p w14:paraId="1EF40078" w14:textId="4454BDA4" w:rsidR="00AB6830" w:rsidRPr="00F41F91" w:rsidRDefault="00AB6830" w:rsidP="00AB6830">
            <w:pPr>
              <w:jc w:val="center"/>
              <w:rPr>
                <w:sz w:val="18"/>
              </w:rPr>
            </w:pPr>
            <w:r>
              <w:rPr>
                <w:sz w:val="18"/>
              </w:rPr>
              <w:t>2</w:t>
            </w:r>
          </w:p>
        </w:tc>
        <w:tc>
          <w:tcPr>
            <w:tcW w:w="900" w:type="dxa"/>
            <w:tcBorders>
              <w:top w:val="nil"/>
            </w:tcBorders>
            <w:vAlign w:val="center"/>
          </w:tcPr>
          <w:p w14:paraId="11C2D057" w14:textId="353CB90C" w:rsidR="00AB6830" w:rsidRPr="00F41F91" w:rsidRDefault="00AB6830" w:rsidP="00AB6830">
            <w:pPr>
              <w:jc w:val="center"/>
              <w:rPr>
                <w:sz w:val="18"/>
              </w:rPr>
            </w:pPr>
            <w:r>
              <w:rPr>
                <w:sz w:val="18"/>
              </w:rPr>
              <w:t>1</w:t>
            </w:r>
          </w:p>
        </w:tc>
        <w:tc>
          <w:tcPr>
            <w:tcW w:w="3464" w:type="dxa"/>
            <w:tcBorders>
              <w:top w:val="nil"/>
              <w:right w:val="single" w:sz="6" w:space="0" w:color="auto"/>
            </w:tcBorders>
            <w:vAlign w:val="center"/>
          </w:tcPr>
          <w:p w14:paraId="2015706C" w14:textId="77777777" w:rsidR="00AB6830" w:rsidRDefault="00AB6830" w:rsidP="00AB6830">
            <w:pPr>
              <w:jc w:val="center"/>
              <w:rPr>
                <w:sz w:val="18"/>
              </w:rPr>
            </w:pPr>
            <w:r>
              <w:rPr>
                <w:sz w:val="18"/>
              </w:rPr>
              <w:t>Erosion of natural deposits; runoff from orchards; glass and electronic production wastes</w:t>
            </w:r>
          </w:p>
          <w:p w14:paraId="79BF5DC9" w14:textId="432C9323" w:rsidR="009C0418" w:rsidRPr="00F41F91" w:rsidRDefault="009C0418" w:rsidP="00AB6830">
            <w:pPr>
              <w:jc w:val="center"/>
              <w:rPr>
                <w:sz w:val="18"/>
              </w:rPr>
            </w:pPr>
          </w:p>
        </w:tc>
      </w:tr>
      <w:tr w:rsidR="00AB6830"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AB6830" w:rsidRPr="001D3B64" w:rsidRDefault="00AB6830" w:rsidP="00AB6830">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7E45A8A7" w:rsidR="00AB6830" w:rsidRPr="00DC020A" w:rsidRDefault="00AB6830" w:rsidP="00AB6830">
            <w:pPr>
              <w:jc w:val="center"/>
              <w:rPr>
                <w:sz w:val="18"/>
              </w:rPr>
            </w:pPr>
            <w:r>
              <w:rPr>
                <w:sz w:val="18"/>
              </w:rPr>
              <w:t>8/2020</w:t>
            </w:r>
          </w:p>
        </w:tc>
        <w:tc>
          <w:tcPr>
            <w:tcW w:w="1170" w:type="dxa"/>
            <w:gridSpan w:val="2"/>
            <w:tcBorders>
              <w:top w:val="nil"/>
            </w:tcBorders>
            <w:vAlign w:val="center"/>
          </w:tcPr>
          <w:p w14:paraId="1DB78B1B" w14:textId="7B33247F" w:rsidR="00AB6830" w:rsidRDefault="00AB6830" w:rsidP="00AB6830">
            <w:pPr>
              <w:jc w:val="center"/>
              <w:rPr>
                <w:sz w:val="18"/>
              </w:rPr>
            </w:pPr>
            <w:r w:rsidRPr="009C3B01">
              <w:rPr>
                <w:sz w:val="16"/>
                <w:szCs w:val="16"/>
              </w:rPr>
              <w:t>7.30±0.999</w:t>
            </w:r>
          </w:p>
        </w:tc>
        <w:tc>
          <w:tcPr>
            <w:tcW w:w="990" w:type="dxa"/>
            <w:gridSpan w:val="4"/>
            <w:tcBorders>
              <w:top w:val="nil"/>
            </w:tcBorders>
            <w:vAlign w:val="center"/>
          </w:tcPr>
          <w:p w14:paraId="25605B5C" w14:textId="6CA19FCC" w:rsidR="00AB6830" w:rsidRPr="00453388" w:rsidRDefault="00AB6830" w:rsidP="00AB6830">
            <w:pPr>
              <w:jc w:val="center"/>
              <w:rPr>
                <w:sz w:val="18"/>
              </w:rPr>
            </w:pPr>
            <w:r w:rsidRPr="00F754E7">
              <w:rPr>
                <w:sz w:val="18"/>
              </w:rPr>
              <w:t>N/A</w:t>
            </w:r>
          </w:p>
        </w:tc>
        <w:tc>
          <w:tcPr>
            <w:tcW w:w="900" w:type="dxa"/>
            <w:gridSpan w:val="3"/>
            <w:tcBorders>
              <w:top w:val="nil"/>
            </w:tcBorders>
            <w:vAlign w:val="center"/>
          </w:tcPr>
          <w:p w14:paraId="7C9D9602" w14:textId="440DD3CD" w:rsidR="00AB6830" w:rsidRDefault="00AB6830" w:rsidP="00AB6830">
            <w:pPr>
              <w:jc w:val="center"/>
              <w:rPr>
                <w:sz w:val="18"/>
              </w:rPr>
            </w:pPr>
            <w:r>
              <w:rPr>
                <w:sz w:val="18"/>
              </w:rPr>
              <w:t>15</w:t>
            </w:r>
          </w:p>
        </w:tc>
        <w:tc>
          <w:tcPr>
            <w:tcW w:w="900" w:type="dxa"/>
            <w:tcBorders>
              <w:top w:val="nil"/>
            </w:tcBorders>
            <w:vAlign w:val="center"/>
          </w:tcPr>
          <w:p w14:paraId="4490D6C5" w14:textId="61832BF9" w:rsidR="00AB6830" w:rsidRPr="00001557" w:rsidRDefault="00AB6830" w:rsidP="00AB6830">
            <w:pPr>
              <w:jc w:val="center"/>
              <w:rPr>
                <w:sz w:val="18"/>
              </w:rPr>
            </w:pPr>
            <w:r>
              <w:rPr>
                <w:sz w:val="18"/>
              </w:rPr>
              <w:t>(0)</w:t>
            </w:r>
          </w:p>
        </w:tc>
        <w:tc>
          <w:tcPr>
            <w:tcW w:w="3464" w:type="dxa"/>
            <w:tcBorders>
              <w:top w:val="nil"/>
              <w:right w:val="single" w:sz="6" w:space="0" w:color="auto"/>
            </w:tcBorders>
            <w:vAlign w:val="center"/>
          </w:tcPr>
          <w:p w14:paraId="02E26AEC" w14:textId="77777777" w:rsidR="00AB6830" w:rsidRDefault="00AB6830" w:rsidP="00AB6830">
            <w:pPr>
              <w:jc w:val="center"/>
              <w:rPr>
                <w:sz w:val="18"/>
              </w:rPr>
            </w:pPr>
            <w:r w:rsidRPr="009E6B21">
              <w:rPr>
                <w:sz w:val="18"/>
              </w:rPr>
              <w:t>Erosion of natural deposits</w:t>
            </w:r>
          </w:p>
          <w:p w14:paraId="038C09C7" w14:textId="11E7C0F6" w:rsidR="009C0418" w:rsidRPr="00001557" w:rsidRDefault="009C0418" w:rsidP="00AB6830">
            <w:pPr>
              <w:jc w:val="center"/>
              <w:rPr>
                <w:sz w:val="18"/>
              </w:rPr>
            </w:pPr>
          </w:p>
        </w:tc>
      </w:tr>
      <w:tr w:rsidR="00AB6830"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AB6830" w:rsidRDefault="00AB6830" w:rsidP="00AB6830">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2"/>
            <w:tcBorders>
              <w:top w:val="nil"/>
            </w:tcBorders>
            <w:vAlign w:val="center"/>
          </w:tcPr>
          <w:p w14:paraId="19F11DF4" w14:textId="5B990ADA" w:rsidR="00AB6830" w:rsidRPr="00DC020A" w:rsidRDefault="00AB6830" w:rsidP="00AB6830">
            <w:pPr>
              <w:jc w:val="center"/>
              <w:rPr>
                <w:sz w:val="18"/>
              </w:rPr>
            </w:pPr>
            <w:r>
              <w:rPr>
                <w:sz w:val="18"/>
              </w:rPr>
              <w:t>8/2022</w:t>
            </w:r>
          </w:p>
        </w:tc>
        <w:tc>
          <w:tcPr>
            <w:tcW w:w="1170" w:type="dxa"/>
            <w:gridSpan w:val="2"/>
            <w:tcBorders>
              <w:top w:val="nil"/>
            </w:tcBorders>
            <w:vAlign w:val="center"/>
          </w:tcPr>
          <w:p w14:paraId="5216DC1A" w14:textId="3852EFA3" w:rsidR="00AB6830" w:rsidRDefault="00AB6830" w:rsidP="00AB6830">
            <w:pPr>
              <w:jc w:val="center"/>
              <w:rPr>
                <w:sz w:val="18"/>
              </w:rPr>
            </w:pPr>
            <w:r>
              <w:rPr>
                <w:sz w:val="18"/>
              </w:rPr>
              <w:t>14</w:t>
            </w:r>
          </w:p>
        </w:tc>
        <w:tc>
          <w:tcPr>
            <w:tcW w:w="990" w:type="dxa"/>
            <w:gridSpan w:val="4"/>
            <w:tcBorders>
              <w:top w:val="nil"/>
            </w:tcBorders>
            <w:vAlign w:val="center"/>
          </w:tcPr>
          <w:p w14:paraId="5206AFB4" w14:textId="2DE206D5" w:rsidR="00AB6830" w:rsidRDefault="00AB6830" w:rsidP="00AB6830">
            <w:pPr>
              <w:jc w:val="center"/>
              <w:rPr>
                <w:sz w:val="18"/>
              </w:rPr>
            </w:pPr>
            <w:r w:rsidRPr="00F754E7">
              <w:rPr>
                <w:sz w:val="18"/>
              </w:rPr>
              <w:t>N/A</w:t>
            </w:r>
          </w:p>
        </w:tc>
        <w:tc>
          <w:tcPr>
            <w:tcW w:w="900" w:type="dxa"/>
            <w:gridSpan w:val="3"/>
            <w:tcBorders>
              <w:top w:val="nil"/>
            </w:tcBorders>
            <w:vAlign w:val="center"/>
          </w:tcPr>
          <w:p w14:paraId="658F798F" w14:textId="32D5A8E8" w:rsidR="00AB6830" w:rsidRDefault="00AB6830" w:rsidP="00AB6830">
            <w:pPr>
              <w:jc w:val="center"/>
              <w:rPr>
                <w:sz w:val="18"/>
              </w:rPr>
            </w:pPr>
            <w:r>
              <w:rPr>
                <w:sz w:val="18"/>
              </w:rPr>
              <w:t>60</w:t>
            </w:r>
          </w:p>
        </w:tc>
        <w:tc>
          <w:tcPr>
            <w:tcW w:w="900" w:type="dxa"/>
            <w:tcBorders>
              <w:top w:val="nil"/>
            </w:tcBorders>
            <w:vAlign w:val="center"/>
          </w:tcPr>
          <w:p w14:paraId="4C3755BD" w14:textId="49BDA346" w:rsidR="00AB6830" w:rsidRDefault="00AB6830" w:rsidP="00AB6830">
            <w:pPr>
              <w:jc w:val="center"/>
              <w:rPr>
                <w:sz w:val="18"/>
              </w:rPr>
            </w:pPr>
            <w:r w:rsidRPr="00001557">
              <w:rPr>
                <w:sz w:val="18"/>
              </w:rPr>
              <w:t>N/A</w:t>
            </w:r>
          </w:p>
        </w:tc>
        <w:tc>
          <w:tcPr>
            <w:tcW w:w="3464" w:type="dxa"/>
            <w:tcBorders>
              <w:top w:val="nil"/>
              <w:right w:val="single" w:sz="6" w:space="0" w:color="auto"/>
            </w:tcBorders>
            <w:vAlign w:val="center"/>
          </w:tcPr>
          <w:p w14:paraId="5A413053" w14:textId="77777777" w:rsidR="00AB6830" w:rsidRDefault="00AB6830" w:rsidP="00AB6830">
            <w:pPr>
              <w:jc w:val="center"/>
              <w:rPr>
                <w:sz w:val="18"/>
              </w:rPr>
            </w:pPr>
            <w:r w:rsidRPr="00001557">
              <w:rPr>
                <w:sz w:val="18"/>
              </w:rPr>
              <w:t>Byproduct of drinking water disinfection</w:t>
            </w:r>
          </w:p>
          <w:p w14:paraId="01E117FE" w14:textId="21D3ED3E" w:rsidR="009C0418" w:rsidRDefault="009C0418" w:rsidP="00AB6830">
            <w:pPr>
              <w:jc w:val="center"/>
              <w:rPr>
                <w:sz w:val="18"/>
              </w:rPr>
            </w:pPr>
          </w:p>
        </w:tc>
      </w:tr>
      <w:tr w:rsidR="00AB6830"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4CA3C497" w:rsidR="00AB6830" w:rsidRPr="00794060" w:rsidRDefault="00AB6830" w:rsidP="00AB6830">
            <w:pPr>
              <w:ind w:left="180"/>
              <w:jc w:val="center"/>
              <w:rPr>
                <w:b/>
                <w:bCs/>
                <w:sz w:val="18"/>
              </w:rPr>
            </w:pPr>
            <w:r w:rsidRPr="00794060">
              <w:rPr>
                <w:b/>
                <w:bCs/>
                <w:sz w:val="18"/>
              </w:rPr>
              <w:t>Nitrate as N (ppm)</w:t>
            </w:r>
            <w:r w:rsidR="00AF2F10">
              <w:rPr>
                <w:b/>
                <w:bCs/>
                <w:sz w:val="18"/>
              </w:rPr>
              <w:t>*</w:t>
            </w:r>
          </w:p>
        </w:tc>
        <w:tc>
          <w:tcPr>
            <w:tcW w:w="900" w:type="dxa"/>
            <w:gridSpan w:val="2"/>
            <w:tcBorders>
              <w:top w:val="nil"/>
            </w:tcBorders>
            <w:vAlign w:val="center"/>
          </w:tcPr>
          <w:p w14:paraId="2A358D07" w14:textId="77777777" w:rsidR="00AB6830" w:rsidRPr="00794060" w:rsidRDefault="00AB6830" w:rsidP="00AB6830">
            <w:pPr>
              <w:jc w:val="center"/>
              <w:rPr>
                <w:b/>
                <w:bCs/>
                <w:sz w:val="18"/>
              </w:rPr>
            </w:pPr>
            <w:r w:rsidRPr="00794060">
              <w:rPr>
                <w:b/>
                <w:bCs/>
                <w:sz w:val="18"/>
              </w:rPr>
              <w:t>Monthly</w:t>
            </w:r>
          </w:p>
          <w:p w14:paraId="46847964" w14:textId="64E589B6" w:rsidR="00AB6830" w:rsidRPr="00794060" w:rsidRDefault="00AB6830" w:rsidP="00AB6830">
            <w:pPr>
              <w:jc w:val="center"/>
              <w:rPr>
                <w:b/>
                <w:bCs/>
                <w:sz w:val="18"/>
              </w:rPr>
            </w:pPr>
            <w:r w:rsidRPr="00794060">
              <w:rPr>
                <w:b/>
                <w:bCs/>
                <w:sz w:val="18"/>
              </w:rPr>
              <w:t>2022</w:t>
            </w:r>
          </w:p>
        </w:tc>
        <w:tc>
          <w:tcPr>
            <w:tcW w:w="1170" w:type="dxa"/>
            <w:gridSpan w:val="2"/>
            <w:tcBorders>
              <w:top w:val="nil"/>
            </w:tcBorders>
            <w:vAlign w:val="center"/>
          </w:tcPr>
          <w:p w14:paraId="6331D043" w14:textId="1AE3F9F0" w:rsidR="00AB6830" w:rsidRPr="00794060" w:rsidRDefault="00AB6830" w:rsidP="00AB6830">
            <w:pPr>
              <w:jc w:val="center"/>
              <w:rPr>
                <w:b/>
                <w:bCs/>
                <w:sz w:val="18"/>
              </w:rPr>
            </w:pPr>
            <w:r w:rsidRPr="00794060">
              <w:rPr>
                <w:b/>
                <w:bCs/>
                <w:sz w:val="18"/>
              </w:rPr>
              <w:t>10.16</w:t>
            </w:r>
            <w:r>
              <w:rPr>
                <w:b/>
                <w:bCs/>
                <w:sz w:val="18"/>
              </w:rPr>
              <w:t>*</w:t>
            </w:r>
          </w:p>
        </w:tc>
        <w:tc>
          <w:tcPr>
            <w:tcW w:w="990" w:type="dxa"/>
            <w:gridSpan w:val="4"/>
            <w:tcBorders>
              <w:top w:val="nil"/>
            </w:tcBorders>
            <w:vAlign w:val="center"/>
          </w:tcPr>
          <w:p w14:paraId="090F7981" w14:textId="7B97959A" w:rsidR="00AB6830" w:rsidRPr="00794060" w:rsidRDefault="00AB6830" w:rsidP="00AB6830">
            <w:pPr>
              <w:jc w:val="center"/>
              <w:rPr>
                <w:b/>
                <w:bCs/>
                <w:sz w:val="18"/>
              </w:rPr>
            </w:pPr>
            <w:r w:rsidRPr="00794060">
              <w:rPr>
                <w:b/>
                <w:bCs/>
                <w:sz w:val="18"/>
              </w:rPr>
              <w:t>9.2 – 10.5</w:t>
            </w:r>
          </w:p>
        </w:tc>
        <w:tc>
          <w:tcPr>
            <w:tcW w:w="900" w:type="dxa"/>
            <w:gridSpan w:val="3"/>
            <w:tcBorders>
              <w:top w:val="nil"/>
            </w:tcBorders>
            <w:vAlign w:val="center"/>
          </w:tcPr>
          <w:p w14:paraId="31B4F134" w14:textId="2015D647" w:rsidR="00AB6830" w:rsidRPr="00794060" w:rsidRDefault="00AB6830" w:rsidP="00AB6830">
            <w:pPr>
              <w:jc w:val="center"/>
              <w:rPr>
                <w:b/>
                <w:bCs/>
                <w:sz w:val="18"/>
              </w:rPr>
            </w:pPr>
            <w:r w:rsidRPr="00794060">
              <w:rPr>
                <w:b/>
                <w:bCs/>
                <w:sz w:val="18"/>
              </w:rPr>
              <w:t>10</w:t>
            </w:r>
          </w:p>
        </w:tc>
        <w:tc>
          <w:tcPr>
            <w:tcW w:w="900" w:type="dxa"/>
            <w:tcBorders>
              <w:top w:val="nil"/>
            </w:tcBorders>
            <w:vAlign w:val="center"/>
          </w:tcPr>
          <w:p w14:paraId="0596193B" w14:textId="00CA259B" w:rsidR="00AB6830" w:rsidRPr="00794060" w:rsidRDefault="00AB6830" w:rsidP="00AB6830">
            <w:pPr>
              <w:jc w:val="center"/>
              <w:rPr>
                <w:b/>
                <w:bCs/>
                <w:sz w:val="18"/>
              </w:rPr>
            </w:pPr>
            <w:r w:rsidRPr="00794060">
              <w:rPr>
                <w:b/>
                <w:bCs/>
                <w:sz w:val="18"/>
              </w:rPr>
              <w:t>10</w:t>
            </w:r>
          </w:p>
        </w:tc>
        <w:tc>
          <w:tcPr>
            <w:tcW w:w="3464" w:type="dxa"/>
            <w:tcBorders>
              <w:top w:val="nil"/>
              <w:right w:val="single" w:sz="6" w:space="0" w:color="auto"/>
            </w:tcBorders>
            <w:vAlign w:val="center"/>
          </w:tcPr>
          <w:p w14:paraId="5D264FE5" w14:textId="77777777" w:rsidR="00AB6830" w:rsidRDefault="00AB6830" w:rsidP="00AB6830">
            <w:pPr>
              <w:jc w:val="center"/>
              <w:rPr>
                <w:b/>
                <w:bCs/>
                <w:sz w:val="18"/>
              </w:rPr>
            </w:pPr>
            <w:r w:rsidRPr="00794060">
              <w:rPr>
                <w:b/>
                <w:bCs/>
                <w:sz w:val="18"/>
              </w:rPr>
              <w:t>Runoff and leaching from fertilizer use; leaching from septic tanks and sewage; erosion of natural deposits</w:t>
            </w:r>
          </w:p>
          <w:p w14:paraId="6A52AEE5" w14:textId="64B3B4A7" w:rsidR="009C0418" w:rsidRPr="00794060" w:rsidRDefault="009C0418" w:rsidP="00AB6830">
            <w:pPr>
              <w:jc w:val="center"/>
              <w:rPr>
                <w:b/>
                <w:bCs/>
                <w:sz w:val="18"/>
              </w:rPr>
            </w:pPr>
          </w:p>
        </w:tc>
      </w:tr>
      <w:tr w:rsidR="00AB6830"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B6830" w:rsidRDefault="00AB6830" w:rsidP="00AB6830">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25FAE7E6" w:rsidR="00AB6830" w:rsidRPr="00DC020A" w:rsidRDefault="00AB6830" w:rsidP="00AB6830">
            <w:pPr>
              <w:jc w:val="center"/>
              <w:rPr>
                <w:sz w:val="18"/>
              </w:rPr>
            </w:pPr>
            <w:r>
              <w:rPr>
                <w:sz w:val="18"/>
              </w:rPr>
              <w:t>8/2021</w:t>
            </w:r>
          </w:p>
        </w:tc>
        <w:tc>
          <w:tcPr>
            <w:tcW w:w="1170" w:type="dxa"/>
            <w:gridSpan w:val="2"/>
            <w:tcBorders>
              <w:top w:val="nil"/>
              <w:bottom w:val="single" w:sz="4" w:space="0" w:color="auto"/>
            </w:tcBorders>
            <w:vAlign w:val="center"/>
          </w:tcPr>
          <w:p w14:paraId="4974D112" w14:textId="274C9C22" w:rsidR="00AB6830" w:rsidRDefault="00AB6830" w:rsidP="00AB6830">
            <w:pPr>
              <w:jc w:val="center"/>
              <w:rPr>
                <w:sz w:val="18"/>
              </w:rPr>
            </w:pPr>
            <w:r>
              <w:rPr>
                <w:sz w:val="18"/>
              </w:rPr>
              <w:t>2.3</w:t>
            </w:r>
          </w:p>
        </w:tc>
        <w:tc>
          <w:tcPr>
            <w:tcW w:w="990" w:type="dxa"/>
            <w:gridSpan w:val="4"/>
            <w:tcBorders>
              <w:top w:val="nil"/>
              <w:bottom w:val="single" w:sz="4" w:space="0" w:color="auto"/>
            </w:tcBorders>
            <w:vAlign w:val="center"/>
          </w:tcPr>
          <w:p w14:paraId="21857F00" w14:textId="7BA36CB1" w:rsidR="00AB6830" w:rsidRPr="00F754E7" w:rsidRDefault="00AB6830" w:rsidP="00AB6830">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AB6830" w:rsidRDefault="00AB6830" w:rsidP="00AB6830">
            <w:pPr>
              <w:jc w:val="center"/>
              <w:rPr>
                <w:sz w:val="18"/>
              </w:rPr>
            </w:pPr>
            <w:r>
              <w:rPr>
                <w:sz w:val="18"/>
              </w:rPr>
              <w:t>50</w:t>
            </w:r>
          </w:p>
        </w:tc>
        <w:tc>
          <w:tcPr>
            <w:tcW w:w="900" w:type="dxa"/>
            <w:tcBorders>
              <w:top w:val="nil"/>
              <w:bottom w:val="single" w:sz="4" w:space="0" w:color="auto"/>
            </w:tcBorders>
            <w:vAlign w:val="center"/>
          </w:tcPr>
          <w:p w14:paraId="753D7CD5" w14:textId="5A8982BD" w:rsidR="00AB6830" w:rsidRDefault="00AB6830" w:rsidP="00AB6830">
            <w:pPr>
              <w:jc w:val="center"/>
              <w:rPr>
                <w:sz w:val="18"/>
              </w:rPr>
            </w:pPr>
            <w:r>
              <w:rPr>
                <w:sz w:val="18"/>
              </w:rPr>
              <w:t>30</w:t>
            </w:r>
          </w:p>
        </w:tc>
        <w:tc>
          <w:tcPr>
            <w:tcW w:w="3464" w:type="dxa"/>
            <w:tcBorders>
              <w:top w:val="nil"/>
              <w:bottom w:val="single" w:sz="4" w:space="0" w:color="auto"/>
              <w:right w:val="single" w:sz="6" w:space="0" w:color="auto"/>
            </w:tcBorders>
            <w:vAlign w:val="center"/>
          </w:tcPr>
          <w:p w14:paraId="7EFDABC6" w14:textId="77777777" w:rsidR="00AB6830" w:rsidRDefault="00AB6830" w:rsidP="00AB6830">
            <w:pPr>
              <w:jc w:val="center"/>
              <w:rPr>
                <w:sz w:val="18"/>
              </w:rPr>
            </w:pPr>
            <w:r w:rsidRPr="0096555F">
              <w:rPr>
                <w:sz w:val="18"/>
              </w:rPr>
              <w:t>Discharge from petroleum, glass, and metal refineries; erosion of natural deposits; discharge from mines and chemical manufacturers; runoff from livestock lots (feed additive)</w:t>
            </w:r>
          </w:p>
          <w:p w14:paraId="52EAE1B4" w14:textId="7F306773" w:rsidR="009C0418" w:rsidRPr="009E6B21" w:rsidRDefault="009C0418" w:rsidP="00AB6830">
            <w:pPr>
              <w:jc w:val="center"/>
              <w:rPr>
                <w:sz w:val="18"/>
              </w:rPr>
            </w:pPr>
          </w:p>
        </w:tc>
      </w:tr>
      <w:tr w:rsidR="00AB6830" w:rsidRPr="001F3468" w14:paraId="04413D9D" w14:textId="77777777" w:rsidTr="00AE0EA9">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AB6830" w:rsidRDefault="00AB6830" w:rsidP="00AB6830">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07CDD185" w:rsidR="00AB6830" w:rsidRPr="00F41F91" w:rsidRDefault="00AB6830" w:rsidP="00AB6830">
            <w:pPr>
              <w:jc w:val="center"/>
              <w:rPr>
                <w:sz w:val="18"/>
              </w:rPr>
            </w:pPr>
            <w:r>
              <w:rPr>
                <w:sz w:val="18"/>
              </w:rPr>
              <w:t>8/2022</w:t>
            </w:r>
          </w:p>
        </w:tc>
        <w:tc>
          <w:tcPr>
            <w:tcW w:w="1170" w:type="dxa"/>
            <w:gridSpan w:val="2"/>
            <w:tcBorders>
              <w:bottom w:val="single" w:sz="4" w:space="0" w:color="auto"/>
            </w:tcBorders>
            <w:vAlign w:val="center"/>
          </w:tcPr>
          <w:p w14:paraId="342AD811" w14:textId="69FA365F" w:rsidR="00AB6830" w:rsidRPr="00F41F91" w:rsidRDefault="00AB6830" w:rsidP="00AB6830">
            <w:pPr>
              <w:jc w:val="center"/>
              <w:rPr>
                <w:sz w:val="18"/>
              </w:rPr>
            </w:pPr>
            <w:r>
              <w:rPr>
                <w:sz w:val="18"/>
              </w:rPr>
              <w:t>42</w:t>
            </w:r>
          </w:p>
        </w:tc>
        <w:tc>
          <w:tcPr>
            <w:tcW w:w="990" w:type="dxa"/>
            <w:gridSpan w:val="4"/>
            <w:tcBorders>
              <w:bottom w:val="single" w:sz="4" w:space="0" w:color="auto"/>
            </w:tcBorders>
            <w:vAlign w:val="center"/>
          </w:tcPr>
          <w:p w14:paraId="6AAFCC7B" w14:textId="7EEEE5B1" w:rsidR="00AB6830" w:rsidRPr="009D7BC0" w:rsidRDefault="00AB6830" w:rsidP="00AB6830">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AB6830" w:rsidRDefault="00AB6830" w:rsidP="00AB6830">
            <w:pPr>
              <w:jc w:val="center"/>
              <w:rPr>
                <w:sz w:val="18"/>
              </w:rPr>
            </w:pPr>
            <w:r w:rsidRPr="00001557">
              <w:rPr>
                <w:sz w:val="18"/>
              </w:rPr>
              <w:t>80</w:t>
            </w:r>
          </w:p>
        </w:tc>
        <w:tc>
          <w:tcPr>
            <w:tcW w:w="900" w:type="dxa"/>
            <w:tcBorders>
              <w:bottom w:val="single" w:sz="4" w:space="0" w:color="auto"/>
            </w:tcBorders>
            <w:vAlign w:val="center"/>
          </w:tcPr>
          <w:p w14:paraId="60E47FE5" w14:textId="47A31926" w:rsidR="00AB6830" w:rsidRDefault="00AB6830" w:rsidP="00AB6830">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289BE1C1" w:rsidR="009C0418" w:rsidRPr="009E6B21" w:rsidRDefault="00AB6830" w:rsidP="009C0418">
            <w:pPr>
              <w:jc w:val="center"/>
              <w:rPr>
                <w:sz w:val="18"/>
              </w:rPr>
            </w:pPr>
            <w:r w:rsidRPr="00001557">
              <w:rPr>
                <w:sz w:val="18"/>
              </w:rPr>
              <w:t>Byproduct of drinking water disinfection</w:t>
            </w:r>
          </w:p>
        </w:tc>
      </w:tr>
      <w:tr w:rsidR="00AB683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AB6830" w:rsidRPr="00F41F91" w:rsidRDefault="00AB6830" w:rsidP="00AB6830">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AB683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AB6830" w:rsidRPr="00F41F91" w:rsidRDefault="00AB6830" w:rsidP="00AB683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AB6830" w:rsidRPr="00F41F91" w:rsidRDefault="00AB6830" w:rsidP="00AB683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AB6830" w:rsidRPr="00F41F91" w:rsidRDefault="00AB6830" w:rsidP="00AB683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AB6830" w:rsidRPr="00F41F91" w:rsidRDefault="00AB6830" w:rsidP="00AB683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AB6830" w:rsidRPr="00F41F91" w:rsidRDefault="00AB6830" w:rsidP="00AB683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B6830" w:rsidRPr="00F41F91" w:rsidRDefault="00AB6830" w:rsidP="00AB683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9C0418"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9C0418" w:rsidRPr="00F41F91" w:rsidRDefault="009C0418" w:rsidP="009C0418">
            <w:pPr>
              <w:jc w:val="center"/>
              <w:rPr>
                <w:sz w:val="18"/>
              </w:rPr>
            </w:pPr>
            <w:r>
              <w:rPr>
                <w:sz w:val="18"/>
              </w:rPr>
              <w:t>Chloride (ppm)</w:t>
            </w:r>
          </w:p>
        </w:tc>
        <w:tc>
          <w:tcPr>
            <w:tcW w:w="900" w:type="dxa"/>
            <w:gridSpan w:val="2"/>
            <w:vAlign w:val="center"/>
          </w:tcPr>
          <w:p w14:paraId="7B53609D" w14:textId="01256611" w:rsidR="009C0418" w:rsidRPr="00F41F91" w:rsidRDefault="009C0418" w:rsidP="009C0418">
            <w:pPr>
              <w:jc w:val="center"/>
              <w:rPr>
                <w:sz w:val="18"/>
              </w:rPr>
            </w:pPr>
            <w:r>
              <w:rPr>
                <w:sz w:val="18"/>
              </w:rPr>
              <w:t>8/2021</w:t>
            </w:r>
          </w:p>
        </w:tc>
        <w:tc>
          <w:tcPr>
            <w:tcW w:w="836" w:type="dxa"/>
            <w:gridSpan w:val="2"/>
            <w:vAlign w:val="center"/>
          </w:tcPr>
          <w:p w14:paraId="48AE5CBF" w14:textId="4BADD298" w:rsidR="009C0418" w:rsidRPr="00F41F91" w:rsidRDefault="009C0418" w:rsidP="009C0418">
            <w:pPr>
              <w:jc w:val="center"/>
              <w:rPr>
                <w:sz w:val="18"/>
              </w:rPr>
            </w:pPr>
            <w:r>
              <w:rPr>
                <w:sz w:val="18"/>
              </w:rPr>
              <w:t>166</w:t>
            </w:r>
          </w:p>
        </w:tc>
        <w:tc>
          <w:tcPr>
            <w:tcW w:w="964" w:type="dxa"/>
            <w:gridSpan w:val="3"/>
            <w:vAlign w:val="center"/>
          </w:tcPr>
          <w:p w14:paraId="6428F303" w14:textId="4044586C" w:rsidR="009C0418" w:rsidRPr="00F41F91" w:rsidRDefault="009C0418" w:rsidP="009C0418">
            <w:pPr>
              <w:jc w:val="center"/>
              <w:rPr>
                <w:sz w:val="18"/>
              </w:rPr>
            </w:pPr>
            <w:r w:rsidRPr="00EF1A3A">
              <w:rPr>
                <w:sz w:val="18"/>
              </w:rPr>
              <w:t>N/A</w:t>
            </w:r>
          </w:p>
        </w:tc>
        <w:tc>
          <w:tcPr>
            <w:tcW w:w="810" w:type="dxa"/>
            <w:gridSpan w:val="2"/>
            <w:vAlign w:val="center"/>
          </w:tcPr>
          <w:p w14:paraId="11FF9BF3" w14:textId="7519A326" w:rsidR="009C0418" w:rsidRPr="00F41F91" w:rsidRDefault="009C0418" w:rsidP="009C0418">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9C0418" w:rsidRPr="00F41F91" w:rsidRDefault="009C0418" w:rsidP="009C0418">
            <w:pPr>
              <w:jc w:val="center"/>
              <w:rPr>
                <w:sz w:val="18"/>
              </w:rPr>
            </w:pPr>
            <w:r w:rsidRPr="00F96064">
              <w:rPr>
                <w:sz w:val="18"/>
              </w:rPr>
              <w:t>Runoff/leaching from natural deposits; seawater influence</w:t>
            </w:r>
          </w:p>
        </w:tc>
      </w:tr>
      <w:tr w:rsidR="009C0418"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9C0418" w:rsidRPr="00F41F91" w:rsidRDefault="009C0418" w:rsidP="009C0418">
            <w:pPr>
              <w:jc w:val="center"/>
              <w:rPr>
                <w:sz w:val="18"/>
              </w:rPr>
            </w:pPr>
            <w:r>
              <w:rPr>
                <w:sz w:val="18"/>
              </w:rPr>
              <w:t>Sulfate (ppm)</w:t>
            </w:r>
          </w:p>
        </w:tc>
        <w:tc>
          <w:tcPr>
            <w:tcW w:w="900" w:type="dxa"/>
            <w:gridSpan w:val="2"/>
            <w:vAlign w:val="center"/>
          </w:tcPr>
          <w:p w14:paraId="3E2302DB" w14:textId="6D2B765B" w:rsidR="009C0418" w:rsidRPr="00F41F91" w:rsidRDefault="009C0418" w:rsidP="009C0418">
            <w:pPr>
              <w:jc w:val="center"/>
              <w:rPr>
                <w:sz w:val="18"/>
              </w:rPr>
            </w:pPr>
            <w:r>
              <w:rPr>
                <w:sz w:val="18"/>
              </w:rPr>
              <w:t>8/2021</w:t>
            </w:r>
          </w:p>
        </w:tc>
        <w:tc>
          <w:tcPr>
            <w:tcW w:w="836" w:type="dxa"/>
            <w:gridSpan w:val="2"/>
            <w:vAlign w:val="center"/>
          </w:tcPr>
          <w:p w14:paraId="60315A9B" w14:textId="6A94998F" w:rsidR="009C0418" w:rsidRPr="00F41F91" w:rsidRDefault="009C0418" w:rsidP="009C0418">
            <w:pPr>
              <w:jc w:val="center"/>
              <w:rPr>
                <w:sz w:val="18"/>
              </w:rPr>
            </w:pPr>
            <w:r>
              <w:rPr>
                <w:sz w:val="18"/>
              </w:rPr>
              <w:t>187</w:t>
            </w:r>
          </w:p>
        </w:tc>
        <w:tc>
          <w:tcPr>
            <w:tcW w:w="964" w:type="dxa"/>
            <w:gridSpan w:val="3"/>
            <w:vAlign w:val="center"/>
          </w:tcPr>
          <w:p w14:paraId="606DDE59" w14:textId="66679A33" w:rsidR="009C0418" w:rsidRPr="00F41F91" w:rsidRDefault="009C0418" w:rsidP="009C0418">
            <w:pPr>
              <w:jc w:val="center"/>
              <w:rPr>
                <w:sz w:val="18"/>
              </w:rPr>
            </w:pPr>
            <w:r w:rsidRPr="00EF1A3A">
              <w:rPr>
                <w:sz w:val="18"/>
              </w:rPr>
              <w:t>N/A</w:t>
            </w:r>
          </w:p>
        </w:tc>
        <w:tc>
          <w:tcPr>
            <w:tcW w:w="810" w:type="dxa"/>
            <w:gridSpan w:val="2"/>
            <w:vAlign w:val="center"/>
          </w:tcPr>
          <w:p w14:paraId="71F7E7B4" w14:textId="5A9A030F" w:rsidR="009C0418" w:rsidRPr="00F41F91" w:rsidRDefault="009C0418" w:rsidP="009C0418">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9C0418" w:rsidRPr="00F41F91" w:rsidRDefault="009C0418" w:rsidP="009C0418">
            <w:pPr>
              <w:jc w:val="center"/>
              <w:rPr>
                <w:sz w:val="18"/>
              </w:rPr>
            </w:pPr>
            <w:r w:rsidRPr="00F96064">
              <w:rPr>
                <w:sz w:val="18"/>
              </w:rPr>
              <w:t>Runoff/leaching from natural deposits; industrial wastes</w:t>
            </w:r>
          </w:p>
        </w:tc>
      </w:tr>
      <w:tr w:rsidR="009C0418"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9C0418" w:rsidRPr="00F41F91" w:rsidRDefault="009C0418" w:rsidP="009C0418">
            <w:pPr>
              <w:jc w:val="center"/>
              <w:rPr>
                <w:sz w:val="18"/>
              </w:rPr>
            </w:pPr>
            <w:r>
              <w:rPr>
                <w:sz w:val="18"/>
              </w:rPr>
              <w:t>Total Dissolved Solids (ppm)</w:t>
            </w:r>
          </w:p>
        </w:tc>
        <w:tc>
          <w:tcPr>
            <w:tcW w:w="900" w:type="dxa"/>
            <w:gridSpan w:val="2"/>
            <w:vAlign w:val="center"/>
          </w:tcPr>
          <w:p w14:paraId="4C76B3D9" w14:textId="50868F36" w:rsidR="009C0418" w:rsidRPr="00F41F91" w:rsidRDefault="009C0418" w:rsidP="009C0418">
            <w:pPr>
              <w:jc w:val="center"/>
              <w:rPr>
                <w:sz w:val="18"/>
              </w:rPr>
            </w:pPr>
            <w:r>
              <w:rPr>
                <w:sz w:val="18"/>
              </w:rPr>
              <w:t>8/2021</w:t>
            </w:r>
          </w:p>
        </w:tc>
        <w:tc>
          <w:tcPr>
            <w:tcW w:w="836" w:type="dxa"/>
            <w:gridSpan w:val="2"/>
            <w:vAlign w:val="center"/>
          </w:tcPr>
          <w:p w14:paraId="00DE56B1" w14:textId="55392FD7" w:rsidR="009C0418" w:rsidRPr="00F41F91" w:rsidRDefault="009C0418" w:rsidP="009C0418">
            <w:pPr>
              <w:jc w:val="center"/>
              <w:rPr>
                <w:sz w:val="18"/>
              </w:rPr>
            </w:pPr>
            <w:r>
              <w:rPr>
                <w:sz w:val="18"/>
              </w:rPr>
              <w:t>924</w:t>
            </w:r>
          </w:p>
        </w:tc>
        <w:tc>
          <w:tcPr>
            <w:tcW w:w="964" w:type="dxa"/>
            <w:gridSpan w:val="3"/>
            <w:vAlign w:val="center"/>
          </w:tcPr>
          <w:p w14:paraId="6CB06305" w14:textId="2F937DEE" w:rsidR="009C0418" w:rsidRPr="00F41F91" w:rsidRDefault="009C0418" w:rsidP="009C0418">
            <w:pPr>
              <w:jc w:val="center"/>
              <w:rPr>
                <w:sz w:val="18"/>
              </w:rPr>
            </w:pPr>
            <w:r w:rsidRPr="00EF1A3A">
              <w:rPr>
                <w:sz w:val="18"/>
              </w:rPr>
              <w:t>N/A</w:t>
            </w:r>
          </w:p>
        </w:tc>
        <w:tc>
          <w:tcPr>
            <w:tcW w:w="810" w:type="dxa"/>
            <w:gridSpan w:val="2"/>
            <w:vAlign w:val="center"/>
          </w:tcPr>
          <w:p w14:paraId="45D3A2CA" w14:textId="617435C2" w:rsidR="009C0418" w:rsidRPr="00F41F91" w:rsidRDefault="009C0418" w:rsidP="009C0418">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9C0418" w:rsidRPr="00F41F91" w:rsidRDefault="009C0418" w:rsidP="009C0418">
            <w:pPr>
              <w:jc w:val="center"/>
              <w:rPr>
                <w:sz w:val="18"/>
              </w:rPr>
            </w:pPr>
            <w:r w:rsidRPr="00F96064">
              <w:rPr>
                <w:sz w:val="18"/>
              </w:rPr>
              <w:t>Runoff/leaching from natural deposits</w:t>
            </w:r>
          </w:p>
        </w:tc>
      </w:tr>
      <w:tr w:rsidR="009C0418"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9C0418" w:rsidRPr="00F41F91" w:rsidRDefault="009C0418" w:rsidP="009C0418">
            <w:pPr>
              <w:jc w:val="center"/>
              <w:rPr>
                <w:sz w:val="18"/>
              </w:rPr>
            </w:pPr>
            <w:r>
              <w:rPr>
                <w:sz w:val="18"/>
              </w:rPr>
              <w:t>Turbidity (NTU)</w:t>
            </w:r>
          </w:p>
        </w:tc>
        <w:tc>
          <w:tcPr>
            <w:tcW w:w="900" w:type="dxa"/>
            <w:gridSpan w:val="2"/>
            <w:vAlign w:val="center"/>
          </w:tcPr>
          <w:p w14:paraId="4EB1E617" w14:textId="4ABFCCCA" w:rsidR="009C0418" w:rsidRPr="00F41F91" w:rsidRDefault="009C0418" w:rsidP="009C0418">
            <w:pPr>
              <w:jc w:val="center"/>
              <w:rPr>
                <w:sz w:val="18"/>
              </w:rPr>
            </w:pPr>
            <w:r>
              <w:rPr>
                <w:sz w:val="18"/>
              </w:rPr>
              <w:t>8/2021</w:t>
            </w:r>
          </w:p>
        </w:tc>
        <w:tc>
          <w:tcPr>
            <w:tcW w:w="836" w:type="dxa"/>
            <w:gridSpan w:val="2"/>
            <w:vAlign w:val="center"/>
          </w:tcPr>
          <w:p w14:paraId="19D4D088" w14:textId="62863E04" w:rsidR="009C0418" w:rsidRPr="00F41F91" w:rsidRDefault="009C0418" w:rsidP="009C0418">
            <w:pPr>
              <w:jc w:val="center"/>
              <w:rPr>
                <w:sz w:val="18"/>
              </w:rPr>
            </w:pPr>
            <w:r>
              <w:rPr>
                <w:sz w:val="18"/>
              </w:rPr>
              <w:t>0.25</w:t>
            </w:r>
          </w:p>
        </w:tc>
        <w:tc>
          <w:tcPr>
            <w:tcW w:w="964" w:type="dxa"/>
            <w:gridSpan w:val="3"/>
            <w:vAlign w:val="center"/>
          </w:tcPr>
          <w:p w14:paraId="1450B286" w14:textId="4852E06A" w:rsidR="009C0418" w:rsidRPr="00F41F91" w:rsidRDefault="009C0418" w:rsidP="009C0418">
            <w:pPr>
              <w:jc w:val="center"/>
              <w:rPr>
                <w:sz w:val="18"/>
              </w:rPr>
            </w:pPr>
            <w:r w:rsidRPr="00EF1A3A">
              <w:rPr>
                <w:sz w:val="18"/>
              </w:rPr>
              <w:t>N/A</w:t>
            </w:r>
          </w:p>
        </w:tc>
        <w:tc>
          <w:tcPr>
            <w:tcW w:w="810" w:type="dxa"/>
            <w:gridSpan w:val="2"/>
            <w:vAlign w:val="center"/>
          </w:tcPr>
          <w:p w14:paraId="76DD6C3C" w14:textId="423F2F1D" w:rsidR="009C0418" w:rsidRPr="00F41F91" w:rsidRDefault="009C0418" w:rsidP="009C0418">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9C0418" w:rsidRPr="00F41F91" w:rsidRDefault="009C0418" w:rsidP="009C0418">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1EEE24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w:t>
            </w:r>
            <w:r w:rsidRPr="00513930">
              <w:rPr>
                <w:rFonts w:ascii="Times New Roman" w:hAnsi="Times New Roman"/>
                <w:sz w:val="18"/>
                <w:szCs w:val="18"/>
              </w:rPr>
              <w:t>lumbing</w:t>
            </w:r>
            <w:r w:rsidRPr="00513930">
              <w:rPr>
                <w:rFonts w:ascii="Times New Roman" w:hAnsi="Times New Roman"/>
                <w:sz w:val="16"/>
                <w:szCs w:val="16"/>
              </w:rPr>
              <w:t xml:space="preserve">.  </w:t>
            </w:r>
            <w:r w:rsidR="00513930" w:rsidRPr="00513930">
              <w:rPr>
                <w:rFonts w:ascii="Times New Roman" w:hAnsi="Times New Roman"/>
                <w:sz w:val="18"/>
                <w:szCs w:val="18"/>
              </w:rPr>
              <w:t>MRWMD Domestic Water System</w:t>
            </w:r>
            <w:r w:rsidR="00513930" w:rsidRPr="00513930">
              <w:rPr>
                <w:rFonts w:ascii="Times New Roman" w:hAnsi="Times New Roman"/>
                <w:sz w:val="16"/>
                <w:szCs w:val="16"/>
              </w:rPr>
              <w:t xml:space="preserve"> </w:t>
            </w:r>
            <w:r w:rsidRPr="00513930">
              <w:rPr>
                <w:rFonts w:ascii="Times New Roman" w:hAnsi="Times New Roman"/>
                <w:sz w:val="16"/>
                <w:szCs w:val="16"/>
              </w:rPr>
              <w:t xml:space="preserve">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lastRenderedPageBreak/>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EA2C7C" w:rsidRPr="00EF11BE" w14:paraId="3F675723" w14:textId="77777777" w:rsidTr="00CB1FF9">
        <w:trPr>
          <w:gridAfter w:val="1"/>
          <w:wAfter w:w="10" w:type="dxa"/>
          <w:trHeight w:val="261"/>
        </w:trPr>
        <w:tc>
          <w:tcPr>
            <w:tcW w:w="2430" w:type="dxa"/>
            <w:tcBorders>
              <w:top w:val="double" w:sz="6" w:space="0" w:color="auto"/>
              <w:bottom w:val="double" w:sz="6" w:space="0" w:color="auto"/>
            </w:tcBorders>
            <w:shd w:val="clear" w:color="auto" w:fill="auto"/>
          </w:tcPr>
          <w:p w14:paraId="003FCF02" w14:textId="77777777" w:rsidR="00EA2C7C" w:rsidRPr="00AF2F10" w:rsidRDefault="00EA2C7C" w:rsidP="00EA2C7C">
            <w:pPr>
              <w:pStyle w:val="BodyText"/>
              <w:spacing w:before="0"/>
              <w:jc w:val="left"/>
              <w:rPr>
                <w:rFonts w:ascii="Times New Roman" w:hAnsi="Times New Roman"/>
                <w:b/>
                <w:bCs/>
                <w:sz w:val="18"/>
                <w:szCs w:val="18"/>
              </w:rPr>
            </w:pPr>
            <w:r w:rsidRPr="00AF2F10">
              <w:rPr>
                <w:rFonts w:ascii="Times New Roman" w:hAnsi="Times New Roman"/>
                <w:b/>
                <w:bCs/>
                <w:sz w:val="16"/>
                <w:szCs w:val="16"/>
              </w:rPr>
              <w:t>Nitrate</w:t>
            </w:r>
          </w:p>
        </w:tc>
        <w:tc>
          <w:tcPr>
            <w:tcW w:w="1710" w:type="dxa"/>
            <w:tcBorders>
              <w:top w:val="double" w:sz="6" w:space="0" w:color="auto"/>
              <w:bottom w:val="double" w:sz="6" w:space="0" w:color="auto"/>
            </w:tcBorders>
            <w:shd w:val="clear" w:color="auto" w:fill="auto"/>
          </w:tcPr>
          <w:p w14:paraId="2AF53873" w14:textId="7C5A4E9F" w:rsidR="00EA2C7C" w:rsidRPr="00AF2F10" w:rsidRDefault="00EA2C7C" w:rsidP="00EA2C7C">
            <w:pPr>
              <w:pStyle w:val="BodyText"/>
              <w:spacing w:before="0"/>
              <w:jc w:val="left"/>
              <w:rPr>
                <w:rFonts w:ascii="Times New Roman" w:hAnsi="Times New Roman"/>
                <w:b/>
                <w:bCs/>
                <w:sz w:val="16"/>
                <w:szCs w:val="16"/>
              </w:rPr>
            </w:pPr>
            <w:r w:rsidRPr="00AF2F10">
              <w:rPr>
                <w:rFonts w:ascii="Times New Roman" w:hAnsi="Times New Roman"/>
                <w:b/>
                <w:bCs/>
                <w:sz w:val="16"/>
                <w:szCs w:val="16"/>
              </w:rPr>
              <w:t>levels have exceeded MCL in the RAW water source</w:t>
            </w:r>
          </w:p>
        </w:tc>
        <w:tc>
          <w:tcPr>
            <w:tcW w:w="1620" w:type="dxa"/>
            <w:tcBorders>
              <w:top w:val="double" w:sz="6" w:space="0" w:color="auto"/>
              <w:bottom w:val="double" w:sz="6" w:space="0" w:color="auto"/>
            </w:tcBorders>
            <w:shd w:val="clear" w:color="auto" w:fill="auto"/>
          </w:tcPr>
          <w:p w14:paraId="1C835A83" w14:textId="620DD1C2" w:rsidR="00EA2C7C" w:rsidRPr="00AF2F10" w:rsidRDefault="00EA2C7C" w:rsidP="00EA2C7C">
            <w:pPr>
              <w:pStyle w:val="BodyText"/>
              <w:spacing w:before="0"/>
              <w:jc w:val="left"/>
              <w:rPr>
                <w:rFonts w:ascii="Times New Roman" w:hAnsi="Times New Roman"/>
                <w:b/>
                <w:bCs/>
                <w:sz w:val="16"/>
                <w:szCs w:val="16"/>
              </w:rPr>
            </w:pPr>
            <w:r w:rsidRPr="00AF2F10">
              <w:rPr>
                <w:rFonts w:ascii="Times New Roman" w:hAnsi="Times New Roman"/>
                <w:b/>
                <w:bCs/>
                <w:sz w:val="16"/>
                <w:szCs w:val="16"/>
              </w:rPr>
              <w:t>2022</w:t>
            </w:r>
          </w:p>
        </w:tc>
        <w:tc>
          <w:tcPr>
            <w:tcW w:w="1980" w:type="dxa"/>
            <w:tcBorders>
              <w:top w:val="double" w:sz="6" w:space="0" w:color="auto"/>
              <w:bottom w:val="double" w:sz="6" w:space="0" w:color="auto"/>
            </w:tcBorders>
            <w:shd w:val="clear" w:color="auto" w:fill="auto"/>
          </w:tcPr>
          <w:p w14:paraId="7634276E" w14:textId="07CE0D7B" w:rsidR="00EA2C7C" w:rsidRPr="00AF2F10" w:rsidRDefault="00EA2C7C" w:rsidP="00EA2C7C">
            <w:pPr>
              <w:pStyle w:val="BodyText"/>
              <w:spacing w:before="0"/>
              <w:jc w:val="left"/>
              <w:rPr>
                <w:rFonts w:ascii="Times New Roman" w:hAnsi="Times New Roman"/>
                <w:b/>
                <w:bCs/>
                <w:sz w:val="16"/>
                <w:szCs w:val="16"/>
              </w:rPr>
            </w:pPr>
            <w:r w:rsidRPr="00CD7B63">
              <w:rPr>
                <w:rFonts w:ascii="Times New Roman" w:hAnsi="Times New Roman"/>
                <w:b/>
                <w:sz w:val="16"/>
                <w:szCs w:val="16"/>
              </w:rPr>
              <w:t xml:space="preserve">Nitrate compliance order in place which requires routine customer notification &amp; a corrective action plan with </w:t>
            </w:r>
            <w:r w:rsidR="002E670B" w:rsidRPr="00CD7B63">
              <w:rPr>
                <w:rFonts w:ascii="Times New Roman" w:hAnsi="Times New Roman"/>
                <w:b/>
                <w:sz w:val="16"/>
                <w:szCs w:val="16"/>
              </w:rPr>
              <w:t>a directive to investigate/implement</w:t>
            </w:r>
            <w:r w:rsidRPr="00CD7B63">
              <w:rPr>
                <w:rFonts w:ascii="Times New Roman" w:hAnsi="Times New Roman"/>
                <w:b/>
                <w:sz w:val="16"/>
                <w:szCs w:val="16"/>
              </w:rPr>
              <w:t xml:space="preserve"> a path to compliance</w:t>
            </w:r>
          </w:p>
        </w:tc>
        <w:tc>
          <w:tcPr>
            <w:tcW w:w="3266" w:type="dxa"/>
            <w:tcBorders>
              <w:top w:val="double" w:sz="6" w:space="0" w:color="auto"/>
              <w:bottom w:val="double" w:sz="6" w:space="0" w:color="auto"/>
            </w:tcBorders>
            <w:shd w:val="clear" w:color="auto" w:fill="auto"/>
          </w:tcPr>
          <w:p w14:paraId="49D9B0FB" w14:textId="659B8DBA" w:rsidR="00EA2C7C" w:rsidRPr="00AF2F10" w:rsidRDefault="00EA2C7C" w:rsidP="00EA2C7C">
            <w:pPr>
              <w:pStyle w:val="BodyText"/>
              <w:spacing w:before="0"/>
              <w:jc w:val="left"/>
              <w:rPr>
                <w:rFonts w:ascii="Times New Roman" w:hAnsi="Times New Roman"/>
                <w:b/>
                <w:sz w:val="16"/>
                <w:szCs w:val="16"/>
              </w:rPr>
            </w:pPr>
            <w:r w:rsidRPr="00AF2F10">
              <w:rPr>
                <w:rFonts w:ascii="Times New Roman" w:hAnsi="Times New Roman"/>
                <w:b/>
                <w:sz w:val="16"/>
                <w:szCs w:val="16"/>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0C39" w14:textId="77777777" w:rsidR="0098523E" w:rsidRDefault="0098523E">
      <w:r>
        <w:separator/>
      </w:r>
    </w:p>
  </w:endnote>
  <w:endnote w:type="continuationSeparator" w:id="0">
    <w:p w14:paraId="0E7AC14D" w14:textId="77777777" w:rsidR="0098523E" w:rsidRDefault="0098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3D9A" w14:textId="77777777" w:rsidR="0098523E" w:rsidRDefault="0098523E">
      <w:r>
        <w:separator/>
      </w:r>
    </w:p>
  </w:footnote>
  <w:footnote w:type="continuationSeparator" w:id="0">
    <w:p w14:paraId="02B4CA6D" w14:textId="77777777" w:rsidR="0098523E" w:rsidRDefault="0098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190B71"/>
    <w:multiLevelType w:val="hybridMultilevel"/>
    <w:tmpl w:val="AA9E0B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848173">
    <w:abstractNumId w:val="2"/>
  </w:num>
  <w:num w:numId="2" w16cid:durableId="614749717">
    <w:abstractNumId w:val="0"/>
  </w:num>
  <w:num w:numId="3" w16cid:durableId="1259291357">
    <w:abstractNumId w:val="1"/>
  </w:num>
  <w:num w:numId="4" w16cid:durableId="200674124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05CFA"/>
    <w:rsid w:val="001151D3"/>
    <w:rsid w:val="0012764D"/>
    <w:rsid w:val="00127B29"/>
    <w:rsid w:val="00127B6D"/>
    <w:rsid w:val="001331D3"/>
    <w:rsid w:val="00134D50"/>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162D"/>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E670B"/>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F39"/>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3930"/>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060"/>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2964"/>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8523E"/>
    <w:rsid w:val="00990849"/>
    <w:rsid w:val="00991188"/>
    <w:rsid w:val="0099313E"/>
    <w:rsid w:val="00995293"/>
    <w:rsid w:val="009B1047"/>
    <w:rsid w:val="009B337D"/>
    <w:rsid w:val="009C0418"/>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B6830"/>
    <w:rsid w:val="00AC41BE"/>
    <w:rsid w:val="00AC6D1E"/>
    <w:rsid w:val="00AD4876"/>
    <w:rsid w:val="00AE0EA9"/>
    <w:rsid w:val="00AF0445"/>
    <w:rsid w:val="00AF2E38"/>
    <w:rsid w:val="00AF2F10"/>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D7B63"/>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8364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2C7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BBE"/>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B71DB"/>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 w:type="paragraph" w:styleId="ListParagraph">
    <w:name w:val="List Paragraph"/>
    <w:basedOn w:val="Normal"/>
    <w:uiPriority w:val="34"/>
    <w:qFormat/>
    <w:rsid w:val="00F4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2163</TotalTime>
  <Pages>4</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2023-03-14T18:05:00Z</dcterms:created>
  <dcterms:modified xsi:type="dcterms:W3CDTF">2023-07-01T01:57:00Z</dcterms:modified>
</cp:coreProperties>
</file>