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0D355658"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FD439A">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B1E6D64" w:rsidR="00BC6327" w:rsidRPr="00412B2F" w:rsidRDefault="0033108D"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33108D">
              <w:rPr>
                <w:b/>
                <w:sz w:val="21"/>
                <w:szCs w:val="21"/>
              </w:rPr>
              <w:t>Woodland Heights MWC #2702439</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5C800B6" w:rsidR="00BC6327" w:rsidRPr="00412B2F" w:rsidRDefault="00FD439A"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w:t>
            </w:r>
            <w:r w:rsidR="007A0307">
              <w:rPr>
                <w:sz w:val="21"/>
                <w:szCs w:val="21"/>
              </w:rPr>
              <w:t xml:space="preserve"> </w:t>
            </w:r>
            <w:r w:rsidR="00C201D7">
              <w:rPr>
                <w:sz w:val="21"/>
                <w:szCs w:val="21"/>
              </w:rPr>
              <w:t>1</w:t>
            </w:r>
            <w:r>
              <w:rPr>
                <w:sz w:val="21"/>
                <w:szCs w:val="21"/>
              </w:rPr>
              <w:t>6</w:t>
            </w:r>
            <w:r w:rsidR="007A0307">
              <w:rPr>
                <w:sz w:val="21"/>
                <w:szCs w:val="21"/>
              </w:rPr>
              <w:t>, 202</w:t>
            </w:r>
            <w:r>
              <w:rPr>
                <w:sz w:val="21"/>
                <w:szCs w:val="21"/>
              </w:rPr>
              <w:t>4</w:t>
            </w:r>
          </w:p>
        </w:tc>
      </w:tr>
    </w:tbl>
    <w:p w14:paraId="57550AFE" w14:textId="797EEE8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1F2575">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0EE6AB5"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57D5FA0C" w14:textId="77777777" w:rsidR="004E652C" w:rsidRDefault="004E652C" w:rsidP="004E652C">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informe contiene información muy importante sobre su agua para beber.  Favor de comunicarse </w:t>
      </w:r>
      <w:r>
        <w:rPr>
          <w:b/>
          <w:sz w:val="22"/>
        </w:rPr>
        <w:t>Cypress Water Services</w:t>
      </w:r>
      <w:r w:rsidRPr="001721A4">
        <w:rPr>
          <w:b/>
          <w:sz w:val="22"/>
        </w:rPr>
        <w:t xml:space="preserve"> a </w:t>
      </w:r>
      <w:r>
        <w:rPr>
          <w:b/>
          <w:sz w:val="22"/>
        </w:rPr>
        <w:t>(831) 920-6796</w:t>
      </w:r>
      <w:r w:rsidRPr="001721A4">
        <w:rPr>
          <w:b/>
          <w:sz w:val="22"/>
        </w:rPr>
        <w:t xml:space="preserve"> para asistirlo en español.</w:t>
      </w:r>
    </w:p>
    <w:p w14:paraId="311A4501" w14:textId="77777777" w:rsidR="004E652C" w:rsidRPr="001F3468" w:rsidRDefault="004E652C"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38F8200" w:rsidR="000A7E47" w:rsidRPr="001F3468" w:rsidRDefault="0033108D"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(2) 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6768D93A" w:rsidR="000A7E47" w:rsidRPr="001F3468" w:rsidRDefault="0033108D" w:rsidP="005A26E0">
            <w:pPr>
              <w:pStyle w:val="BodyText3"/>
              <w:pBdr>
                <w:top w:val="none" w:sz="0" w:space="0" w:color="auto"/>
                <w:left w:val="none" w:sz="0" w:space="0" w:color="auto"/>
                <w:bottom w:val="none" w:sz="0" w:space="0" w:color="auto"/>
                <w:right w:val="none" w:sz="0" w:space="0" w:color="auto"/>
              </w:pBdr>
              <w:jc w:val="left"/>
              <w:rPr>
                <w:sz w:val="22"/>
              </w:rPr>
            </w:pPr>
            <w:r w:rsidRPr="0033108D">
              <w:rPr>
                <w:sz w:val="22"/>
              </w:rPr>
              <w:t>Well 1 and Well 2 (primary) are located in Northern Monterey County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568F510" w:rsidR="000A7E47" w:rsidRDefault="0033108D" w:rsidP="005A26E0">
            <w:pPr>
              <w:pStyle w:val="BodyText3"/>
              <w:pBdr>
                <w:top w:val="none" w:sz="0" w:space="0" w:color="auto"/>
                <w:left w:val="none" w:sz="0" w:space="0" w:color="auto"/>
                <w:bottom w:val="none" w:sz="0" w:space="0" w:color="auto"/>
                <w:right w:val="none" w:sz="0" w:space="0" w:color="auto"/>
              </w:pBdr>
              <w:jc w:val="left"/>
              <w:rPr>
                <w:sz w:val="22"/>
              </w:rPr>
            </w:pPr>
            <w:r w:rsidRPr="0033108D">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498641E" w:rsidR="000A7E47" w:rsidRDefault="0033108D" w:rsidP="005A26E0">
            <w:pPr>
              <w:pStyle w:val="BodyText3"/>
              <w:pBdr>
                <w:top w:val="none" w:sz="0" w:space="0" w:color="auto"/>
                <w:left w:val="none" w:sz="0" w:space="0" w:color="auto"/>
                <w:bottom w:val="none" w:sz="0" w:space="0" w:color="auto"/>
                <w:right w:val="none" w:sz="0" w:space="0" w:color="auto"/>
              </w:pBdr>
              <w:jc w:val="left"/>
              <w:rPr>
                <w:sz w:val="22"/>
              </w:rPr>
            </w:pPr>
            <w:r w:rsidRPr="0033108D">
              <w:rPr>
                <w:sz w:val="22"/>
              </w:rPr>
              <w:t>Scheduled each March at the</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18A7F103" w:rsidR="000A7E47" w:rsidRDefault="0033108D"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33108D">
              <w:rPr>
                <w:sz w:val="22"/>
              </w:rPr>
              <w:t>Prunedale Public Library.</w:t>
            </w:r>
            <w:r w:rsidR="005A26E0"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F87D2AB" w:rsidR="00AE0EA9" w:rsidRPr="00F41F91" w:rsidRDefault="00642D36" w:rsidP="005A26E0">
            <w:pPr>
              <w:jc w:val="center"/>
              <w:rPr>
                <w:sz w:val="18"/>
              </w:rPr>
            </w:pPr>
            <w:r>
              <w:rPr>
                <w:sz w:val="18"/>
              </w:rPr>
              <w:t>7/2021</w:t>
            </w:r>
          </w:p>
        </w:tc>
        <w:tc>
          <w:tcPr>
            <w:tcW w:w="990" w:type="dxa"/>
            <w:tcBorders>
              <w:top w:val="nil"/>
            </w:tcBorders>
            <w:vAlign w:val="center"/>
          </w:tcPr>
          <w:p w14:paraId="2EB76238" w14:textId="418CB8AF" w:rsidR="00AE0EA9" w:rsidRPr="00F41F91" w:rsidRDefault="00642D36" w:rsidP="005A26E0">
            <w:pPr>
              <w:jc w:val="center"/>
              <w:rPr>
                <w:sz w:val="18"/>
              </w:rPr>
            </w:pPr>
            <w:r>
              <w:rPr>
                <w:sz w:val="18"/>
              </w:rPr>
              <w:t>5</w:t>
            </w:r>
          </w:p>
        </w:tc>
        <w:tc>
          <w:tcPr>
            <w:tcW w:w="1350" w:type="dxa"/>
            <w:gridSpan w:val="2"/>
            <w:tcBorders>
              <w:top w:val="nil"/>
              <w:bottom w:val="nil"/>
            </w:tcBorders>
            <w:vAlign w:val="center"/>
          </w:tcPr>
          <w:p w14:paraId="4C3FDB54" w14:textId="3B46E3F2" w:rsidR="00AE0EA9" w:rsidRPr="00F41F91" w:rsidRDefault="00642D36"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2B82C82" w:rsidR="00AE0EA9" w:rsidRPr="00F41F91" w:rsidRDefault="00642D36" w:rsidP="005A26E0">
            <w:pPr>
              <w:jc w:val="center"/>
              <w:rPr>
                <w:sz w:val="18"/>
              </w:rPr>
            </w:pPr>
            <w:r>
              <w:rPr>
                <w:sz w:val="18"/>
              </w:rPr>
              <w:t>7/2021</w:t>
            </w:r>
          </w:p>
        </w:tc>
        <w:tc>
          <w:tcPr>
            <w:tcW w:w="990" w:type="dxa"/>
            <w:tcBorders>
              <w:bottom w:val="single" w:sz="18" w:space="0" w:color="auto"/>
            </w:tcBorders>
            <w:vAlign w:val="center"/>
          </w:tcPr>
          <w:p w14:paraId="18011756" w14:textId="4E95E977" w:rsidR="00AE0EA9" w:rsidRPr="00F41F91" w:rsidRDefault="00642D36" w:rsidP="005A26E0">
            <w:pPr>
              <w:jc w:val="center"/>
              <w:rPr>
                <w:sz w:val="18"/>
              </w:rPr>
            </w:pPr>
            <w:r>
              <w:rPr>
                <w:sz w:val="18"/>
              </w:rPr>
              <w:t>5</w:t>
            </w:r>
          </w:p>
        </w:tc>
        <w:tc>
          <w:tcPr>
            <w:tcW w:w="1350" w:type="dxa"/>
            <w:gridSpan w:val="2"/>
            <w:tcBorders>
              <w:bottom w:val="single" w:sz="18" w:space="0" w:color="auto"/>
            </w:tcBorders>
            <w:vAlign w:val="center"/>
          </w:tcPr>
          <w:p w14:paraId="7CE90126" w14:textId="682A568A" w:rsidR="00AE0EA9" w:rsidRPr="00F41F91" w:rsidRDefault="00642D36" w:rsidP="005A26E0">
            <w:pPr>
              <w:jc w:val="center"/>
              <w:rPr>
                <w:sz w:val="18"/>
              </w:rPr>
            </w:pPr>
            <w:r>
              <w:rPr>
                <w:sz w:val="18"/>
              </w:rPr>
              <w:t>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1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450"/>
        <w:gridCol w:w="910"/>
        <w:gridCol w:w="188"/>
        <w:gridCol w:w="630"/>
        <w:gridCol w:w="146"/>
        <w:gridCol w:w="26"/>
        <w:gridCol w:w="728"/>
        <w:gridCol w:w="56"/>
        <w:gridCol w:w="116"/>
        <w:gridCol w:w="900"/>
        <w:gridCol w:w="3464"/>
        <w:gridCol w:w="8"/>
        <w:gridCol w:w="12"/>
      </w:tblGrid>
      <w:tr w:rsidR="00B3023D" w:rsidRPr="001F3468" w14:paraId="7B282573" w14:textId="77777777" w:rsidTr="00FD439A">
        <w:trPr>
          <w:gridAfter w:val="1"/>
          <w:wAfter w:w="12" w:type="dxa"/>
          <w:trHeight w:val="378"/>
          <w:jc w:val="center"/>
        </w:trPr>
        <w:tc>
          <w:tcPr>
            <w:tcW w:w="11034"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44403A">
        <w:trPr>
          <w:gridAfter w:val="1"/>
          <w:wAfter w:w="12"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90" w:type="dxa"/>
            <w:gridSpan w:val="2"/>
            <w:tcBorders>
              <w:top w:val="single" w:sz="18" w:space="0" w:color="auto"/>
              <w:bottom w:val="double" w:sz="6" w:space="0" w:color="auto"/>
            </w:tcBorders>
            <w:vAlign w:val="center"/>
          </w:tcPr>
          <w:p w14:paraId="01077ED4" w14:textId="42C461BE" w:rsidR="00B3023D" w:rsidRPr="00F41F91" w:rsidRDefault="00C201D7"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1098" w:type="dxa"/>
            <w:gridSpan w:val="2"/>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3"/>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5"/>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44403A">
        <w:trPr>
          <w:gridAfter w:val="1"/>
          <w:wAfter w:w="12"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744467D" w:rsidR="00B3023D" w:rsidRPr="00F41F91" w:rsidRDefault="00937EEC" w:rsidP="005A26E0">
            <w:pPr>
              <w:jc w:val="center"/>
              <w:rPr>
                <w:sz w:val="18"/>
              </w:rPr>
            </w:pPr>
            <w:r>
              <w:rPr>
                <w:sz w:val="18"/>
              </w:rPr>
              <w:t>8</w:t>
            </w:r>
            <w:r w:rsidR="0040179E">
              <w:rPr>
                <w:sz w:val="18"/>
              </w:rPr>
              <w:t>/20</w:t>
            </w:r>
            <w:r>
              <w:rPr>
                <w:sz w:val="18"/>
              </w:rPr>
              <w:t>23</w:t>
            </w:r>
          </w:p>
        </w:tc>
        <w:tc>
          <w:tcPr>
            <w:tcW w:w="990" w:type="dxa"/>
            <w:gridSpan w:val="2"/>
            <w:tcBorders>
              <w:top w:val="nil"/>
              <w:bottom w:val="single" w:sz="4" w:space="0" w:color="auto"/>
            </w:tcBorders>
            <w:vAlign w:val="center"/>
          </w:tcPr>
          <w:p w14:paraId="690B0D1C" w14:textId="72168ADB" w:rsidR="00B3023D" w:rsidRPr="00F41F91" w:rsidRDefault="00937EEC" w:rsidP="005A26E0">
            <w:pPr>
              <w:jc w:val="center"/>
              <w:rPr>
                <w:sz w:val="18"/>
              </w:rPr>
            </w:pPr>
            <w:r>
              <w:rPr>
                <w:sz w:val="18"/>
              </w:rPr>
              <w:t>87</w:t>
            </w:r>
          </w:p>
        </w:tc>
        <w:tc>
          <w:tcPr>
            <w:tcW w:w="1098" w:type="dxa"/>
            <w:gridSpan w:val="2"/>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3"/>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5"/>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44403A">
        <w:trPr>
          <w:gridAfter w:val="1"/>
          <w:wAfter w:w="12"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63331BF" w:rsidR="00B3023D" w:rsidRPr="00F41F91" w:rsidRDefault="00937EEC" w:rsidP="005A26E0">
            <w:pPr>
              <w:jc w:val="center"/>
              <w:rPr>
                <w:sz w:val="18"/>
              </w:rPr>
            </w:pPr>
            <w:r>
              <w:rPr>
                <w:sz w:val="18"/>
              </w:rPr>
              <w:t>8</w:t>
            </w:r>
            <w:r w:rsidR="0040179E">
              <w:rPr>
                <w:sz w:val="18"/>
              </w:rPr>
              <w:t>/20</w:t>
            </w:r>
            <w:r>
              <w:rPr>
                <w:sz w:val="18"/>
              </w:rPr>
              <w:t>23</w:t>
            </w:r>
          </w:p>
        </w:tc>
        <w:tc>
          <w:tcPr>
            <w:tcW w:w="990" w:type="dxa"/>
            <w:gridSpan w:val="2"/>
            <w:tcBorders>
              <w:bottom w:val="single" w:sz="18" w:space="0" w:color="auto"/>
            </w:tcBorders>
            <w:vAlign w:val="center"/>
          </w:tcPr>
          <w:p w14:paraId="5F571C45" w14:textId="7F54B858" w:rsidR="00B3023D" w:rsidRPr="00F41F91" w:rsidRDefault="0040179E" w:rsidP="005A26E0">
            <w:pPr>
              <w:jc w:val="center"/>
              <w:rPr>
                <w:sz w:val="18"/>
              </w:rPr>
            </w:pPr>
            <w:r>
              <w:rPr>
                <w:sz w:val="18"/>
              </w:rPr>
              <w:t>1</w:t>
            </w:r>
            <w:r w:rsidR="00937EEC">
              <w:rPr>
                <w:sz w:val="18"/>
              </w:rPr>
              <w:t>26</w:t>
            </w:r>
          </w:p>
        </w:tc>
        <w:tc>
          <w:tcPr>
            <w:tcW w:w="1098" w:type="dxa"/>
            <w:gridSpan w:val="2"/>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3"/>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5"/>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D439A">
        <w:trPr>
          <w:gridAfter w:val="1"/>
          <w:wAfter w:w="12" w:type="dxa"/>
          <w:cantSplit/>
          <w:trHeight w:val="432"/>
          <w:jc w:val="center"/>
        </w:trPr>
        <w:tc>
          <w:tcPr>
            <w:tcW w:w="11034"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FD439A">
        <w:trPr>
          <w:gridAfter w:val="2"/>
          <w:wAfter w:w="20"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360" w:type="dxa"/>
            <w:gridSpan w:val="2"/>
            <w:tcBorders>
              <w:top w:val="single" w:sz="18" w:space="0" w:color="auto"/>
              <w:bottom w:val="double" w:sz="6" w:space="0" w:color="auto"/>
            </w:tcBorders>
            <w:vAlign w:val="center"/>
          </w:tcPr>
          <w:p w14:paraId="41A3076D" w14:textId="432231B7" w:rsidR="00BC6327" w:rsidRPr="00F41F91" w:rsidRDefault="00C201D7"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FD439A">
        <w:trPr>
          <w:gridAfter w:val="2"/>
          <w:wAfter w:w="20" w:type="dxa"/>
          <w:trHeight w:val="432"/>
          <w:jc w:val="center"/>
        </w:trPr>
        <w:tc>
          <w:tcPr>
            <w:tcW w:w="2512" w:type="dxa"/>
            <w:gridSpan w:val="2"/>
            <w:tcBorders>
              <w:top w:val="nil"/>
              <w:left w:val="single" w:sz="6" w:space="0" w:color="auto"/>
            </w:tcBorders>
            <w:vAlign w:val="center"/>
          </w:tcPr>
          <w:p w14:paraId="3F2F0A0B" w14:textId="6F54C16B" w:rsidR="00F436B6" w:rsidRPr="00C201D7" w:rsidRDefault="00F436B6" w:rsidP="00F436B6">
            <w:pPr>
              <w:ind w:left="180"/>
              <w:jc w:val="center"/>
              <w:rPr>
                <w:b/>
                <w:bCs/>
                <w:sz w:val="18"/>
              </w:rPr>
            </w:pPr>
            <w:r w:rsidRPr="00C201D7">
              <w:rPr>
                <w:b/>
                <w:bCs/>
                <w:sz w:val="18"/>
              </w:rPr>
              <w:t>Arsenic (ppb)</w:t>
            </w:r>
            <w:r w:rsidR="00C201D7">
              <w:rPr>
                <w:b/>
                <w:bCs/>
                <w:sz w:val="18"/>
              </w:rPr>
              <w:t>*</w:t>
            </w:r>
          </w:p>
          <w:p w14:paraId="40E2F254" w14:textId="016C4D41" w:rsidR="0033108D" w:rsidRPr="00C201D7" w:rsidRDefault="0033108D" w:rsidP="00F436B6">
            <w:pPr>
              <w:ind w:left="180"/>
              <w:jc w:val="center"/>
              <w:rPr>
                <w:b/>
                <w:bCs/>
                <w:sz w:val="18"/>
              </w:rPr>
            </w:pPr>
            <w:r w:rsidRPr="00C201D7">
              <w:rPr>
                <w:b/>
                <w:bCs/>
                <w:sz w:val="18"/>
              </w:rPr>
              <w:t>*Raw Source*</w:t>
            </w:r>
          </w:p>
        </w:tc>
        <w:tc>
          <w:tcPr>
            <w:tcW w:w="900" w:type="dxa"/>
            <w:gridSpan w:val="2"/>
            <w:tcBorders>
              <w:top w:val="nil"/>
            </w:tcBorders>
            <w:vAlign w:val="center"/>
          </w:tcPr>
          <w:p w14:paraId="5D776A03" w14:textId="45358E3F" w:rsidR="00F436B6" w:rsidRPr="00C201D7" w:rsidRDefault="0050010E" w:rsidP="00F436B6">
            <w:pPr>
              <w:jc w:val="center"/>
              <w:rPr>
                <w:b/>
                <w:bCs/>
                <w:sz w:val="18"/>
              </w:rPr>
            </w:pPr>
            <w:r>
              <w:rPr>
                <w:b/>
                <w:bCs/>
                <w:sz w:val="18"/>
              </w:rPr>
              <w:t>10/2023</w:t>
            </w:r>
          </w:p>
        </w:tc>
        <w:tc>
          <w:tcPr>
            <w:tcW w:w="1360" w:type="dxa"/>
            <w:gridSpan w:val="2"/>
            <w:tcBorders>
              <w:top w:val="nil"/>
            </w:tcBorders>
            <w:vAlign w:val="center"/>
          </w:tcPr>
          <w:p w14:paraId="492AEBB3" w14:textId="407D05C9" w:rsidR="00F436B6" w:rsidRPr="00C201D7" w:rsidRDefault="0050010E" w:rsidP="00F436B6">
            <w:pPr>
              <w:jc w:val="center"/>
              <w:rPr>
                <w:b/>
                <w:bCs/>
                <w:sz w:val="18"/>
              </w:rPr>
            </w:pPr>
            <w:r>
              <w:rPr>
                <w:b/>
                <w:bCs/>
                <w:sz w:val="18"/>
              </w:rPr>
              <w:t>22.8</w:t>
            </w:r>
          </w:p>
        </w:tc>
        <w:tc>
          <w:tcPr>
            <w:tcW w:w="990" w:type="dxa"/>
            <w:gridSpan w:val="4"/>
            <w:tcBorders>
              <w:top w:val="nil"/>
            </w:tcBorders>
            <w:vAlign w:val="center"/>
          </w:tcPr>
          <w:p w14:paraId="0EA1207A" w14:textId="5D50FF6F" w:rsidR="00F436B6" w:rsidRPr="00B86E24" w:rsidRDefault="00B86E24" w:rsidP="00F436B6">
            <w:pPr>
              <w:jc w:val="center"/>
              <w:rPr>
                <w:sz w:val="18"/>
              </w:rPr>
            </w:pPr>
            <w:r w:rsidRPr="00B86E24">
              <w:rPr>
                <w:sz w:val="18"/>
              </w:rPr>
              <w:t>N/A</w:t>
            </w:r>
          </w:p>
        </w:tc>
        <w:tc>
          <w:tcPr>
            <w:tcW w:w="900" w:type="dxa"/>
            <w:gridSpan w:val="3"/>
            <w:tcBorders>
              <w:top w:val="nil"/>
            </w:tcBorders>
            <w:vAlign w:val="center"/>
          </w:tcPr>
          <w:p w14:paraId="566791C1" w14:textId="5AD50B7A" w:rsidR="00F436B6" w:rsidRPr="00C201D7" w:rsidRDefault="00F436B6" w:rsidP="00F436B6">
            <w:pPr>
              <w:jc w:val="center"/>
              <w:rPr>
                <w:b/>
                <w:bCs/>
                <w:sz w:val="18"/>
              </w:rPr>
            </w:pPr>
            <w:r w:rsidRPr="00C201D7">
              <w:rPr>
                <w:b/>
                <w:bCs/>
                <w:sz w:val="18"/>
              </w:rPr>
              <w:t>10</w:t>
            </w:r>
          </w:p>
        </w:tc>
        <w:tc>
          <w:tcPr>
            <w:tcW w:w="900" w:type="dxa"/>
            <w:tcBorders>
              <w:top w:val="nil"/>
            </w:tcBorders>
            <w:vAlign w:val="center"/>
          </w:tcPr>
          <w:p w14:paraId="5E4F841C" w14:textId="79FAD38B" w:rsidR="00F436B6" w:rsidRPr="00C201D7" w:rsidRDefault="00F436B6" w:rsidP="00F436B6">
            <w:pPr>
              <w:jc w:val="center"/>
              <w:rPr>
                <w:b/>
                <w:bCs/>
                <w:sz w:val="18"/>
              </w:rPr>
            </w:pPr>
            <w:r w:rsidRPr="00C201D7">
              <w:rPr>
                <w:b/>
                <w:bCs/>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33108D" w:rsidRPr="001F3468" w14:paraId="1A740EB5" w14:textId="77777777" w:rsidTr="00FD439A">
        <w:trPr>
          <w:gridAfter w:val="2"/>
          <w:wAfter w:w="20" w:type="dxa"/>
          <w:trHeight w:val="432"/>
          <w:jc w:val="center"/>
        </w:trPr>
        <w:tc>
          <w:tcPr>
            <w:tcW w:w="2512" w:type="dxa"/>
            <w:gridSpan w:val="2"/>
            <w:tcBorders>
              <w:top w:val="nil"/>
              <w:left w:val="single" w:sz="6" w:space="0" w:color="auto"/>
            </w:tcBorders>
            <w:vAlign w:val="center"/>
          </w:tcPr>
          <w:p w14:paraId="4D96BDC0" w14:textId="53D5DFB7" w:rsidR="0033108D" w:rsidRDefault="0033108D" w:rsidP="0033108D">
            <w:pPr>
              <w:ind w:left="180"/>
              <w:jc w:val="center"/>
              <w:rPr>
                <w:sz w:val="18"/>
              </w:rPr>
            </w:pPr>
            <w:r>
              <w:rPr>
                <w:sz w:val="18"/>
              </w:rPr>
              <w:t>Arsenic (ppb)</w:t>
            </w:r>
            <w:r w:rsidR="00C201D7">
              <w:rPr>
                <w:sz w:val="18"/>
              </w:rPr>
              <w:t>*</w:t>
            </w:r>
          </w:p>
          <w:p w14:paraId="4D9C2794" w14:textId="1139B336" w:rsidR="0033108D" w:rsidRDefault="0033108D" w:rsidP="0033108D">
            <w:pPr>
              <w:ind w:left="180"/>
              <w:jc w:val="center"/>
              <w:rPr>
                <w:sz w:val="18"/>
              </w:rPr>
            </w:pPr>
            <w:r>
              <w:rPr>
                <w:sz w:val="18"/>
              </w:rPr>
              <w:t>*Post Treatment*</w:t>
            </w:r>
          </w:p>
        </w:tc>
        <w:tc>
          <w:tcPr>
            <w:tcW w:w="900" w:type="dxa"/>
            <w:gridSpan w:val="2"/>
            <w:tcBorders>
              <w:top w:val="nil"/>
            </w:tcBorders>
            <w:vAlign w:val="center"/>
          </w:tcPr>
          <w:p w14:paraId="7AA7452F" w14:textId="77AD1874" w:rsidR="00F363F6" w:rsidRPr="00F41F91" w:rsidRDefault="0050010E" w:rsidP="0033108D">
            <w:pPr>
              <w:jc w:val="center"/>
              <w:rPr>
                <w:sz w:val="18"/>
              </w:rPr>
            </w:pPr>
            <w:r>
              <w:rPr>
                <w:sz w:val="18"/>
              </w:rPr>
              <w:t>12/2023</w:t>
            </w:r>
          </w:p>
        </w:tc>
        <w:tc>
          <w:tcPr>
            <w:tcW w:w="1360" w:type="dxa"/>
            <w:gridSpan w:val="2"/>
            <w:tcBorders>
              <w:top w:val="nil"/>
            </w:tcBorders>
            <w:vAlign w:val="center"/>
          </w:tcPr>
          <w:p w14:paraId="7E1615E7" w14:textId="7AD6565B" w:rsidR="0033108D" w:rsidRPr="00F41F91" w:rsidRDefault="0050010E" w:rsidP="0033108D">
            <w:pPr>
              <w:jc w:val="center"/>
              <w:rPr>
                <w:sz w:val="18"/>
              </w:rPr>
            </w:pPr>
            <w:r>
              <w:rPr>
                <w:sz w:val="18"/>
              </w:rPr>
              <w:t>7.4</w:t>
            </w:r>
          </w:p>
        </w:tc>
        <w:tc>
          <w:tcPr>
            <w:tcW w:w="990" w:type="dxa"/>
            <w:gridSpan w:val="4"/>
            <w:tcBorders>
              <w:top w:val="nil"/>
            </w:tcBorders>
            <w:vAlign w:val="center"/>
          </w:tcPr>
          <w:p w14:paraId="30534C9C" w14:textId="4B3B4E50" w:rsidR="0033108D" w:rsidRPr="00F754E7" w:rsidRDefault="00B86E24" w:rsidP="0033108D">
            <w:pPr>
              <w:jc w:val="center"/>
              <w:rPr>
                <w:sz w:val="18"/>
              </w:rPr>
            </w:pPr>
            <w:r w:rsidRPr="00F754E7">
              <w:rPr>
                <w:sz w:val="18"/>
              </w:rPr>
              <w:t>N/A</w:t>
            </w:r>
          </w:p>
        </w:tc>
        <w:tc>
          <w:tcPr>
            <w:tcW w:w="900" w:type="dxa"/>
            <w:gridSpan w:val="3"/>
            <w:tcBorders>
              <w:top w:val="nil"/>
            </w:tcBorders>
            <w:vAlign w:val="center"/>
          </w:tcPr>
          <w:p w14:paraId="06AEC2BC" w14:textId="77576D8C" w:rsidR="0033108D" w:rsidRDefault="0033108D" w:rsidP="0033108D">
            <w:pPr>
              <w:jc w:val="center"/>
              <w:rPr>
                <w:sz w:val="18"/>
              </w:rPr>
            </w:pPr>
            <w:r>
              <w:rPr>
                <w:sz w:val="18"/>
              </w:rPr>
              <w:t>10</w:t>
            </w:r>
          </w:p>
        </w:tc>
        <w:tc>
          <w:tcPr>
            <w:tcW w:w="900" w:type="dxa"/>
            <w:tcBorders>
              <w:top w:val="nil"/>
            </w:tcBorders>
            <w:vAlign w:val="center"/>
          </w:tcPr>
          <w:p w14:paraId="79715367" w14:textId="7012885F" w:rsidR="0033108D" w:rsidRDefault="0033108D" w:rsidP="0033108D">
            <w:pPr>
              <w:jc w:val="center"/>
              <w:rPr>
                <w:sz w:val="18"/>
              </w:rPr>
            </w:pPr>
            <w:r>
              <w:rPr>
                <w:sz w:val="18"/>
              </w:rPr>
              <w:t>0.004</w:t>
            </w:r>
          </w:p>
        </w:tc>
        <w:tc>
          <w:tcPr>
            <w:tcW w:w="3464" w:type="dxa"/>
            <w:tcBorders>
              <w:top w:val="nil"/>
              <w:right w:val="single" w:sz="6" w:space="0" w:color="auto"/>
            </w:tcBorders>
            <w:vAlign w:val="center"/>
          </w:tcPr>
          <w:p w14:paraId="0B997D99" w14:textId="12068FBD" w:rsidR="0033108D" w:rsidRDefault="0033108D" w:rsidP="0033108D">
            <w:pPr>
              <w:jc w:val="center"/>
              <w:rPr>
                <w:sz w:val="18"/>
              </w:rPr>
            </w:pPr>
            <w:r>
              <w:rPr>
                <w:sz w:val="18"/>
              </w:rPr>
              <w:t>Erosion of natural deposits; runoff from orchards; glass and electronic production wastes</w:t>
            </w:r>
          </w:p>
        </w:tc>
      </w:tr>
      <w:tr w:rsidR="0033108D" w:rsidRPr="001F3468" w14:paraId="170067A1" w14:textId="77777777" w:rsidTr="00FD439A">
        <w:trPr>
          <w:gridAfter w:val="2"/>
          <w:wAfter w:w="20" w:type="dxa"/>
          <w:trHeight w:val="350"/>
          <w:jc w:val="center"/>
        </w:trPr>
        <w:tc>
          <w:tcPr>
            <w:tcW w:w="2512" w:type="dxa"/>
            <w:gridSpan w:val="2"/>
            <w:tcBorders>
              <w:top w:val="nil"/>
              <w:left w:val="single" w:sz="6" w:space="0" w:color="auto"/>
            </w:tcBorders>
            <w:vAlign w:val="center"/>
          </w:tcPr>
          <w:p w14:paraId="1E5072A8" w14:textId="2BB3D36C" w:rsidR="0033108D" w:rsidRPr="00F41F91" w:rsidRDefault="0033108D" w:rsidP="0033108D">
            <w:pPr>
              <w:ind w:left="180"/>
              <w:jc w:val="center"/>
              <w:rPr>
                <w:sz w:val="18"/>
              </w:rPr>
            </w:pPr>
            <w:r>
              <w:rPr>
                <w:sz w:val="18"/>
              </w:rPr>
              <w:t>Barium (ppm)</w:t>
            </w:r>
          </w:p>
        </w:tc>
        <w:tc>
          <w:tcPr>
            <w:tcW w:w="900" w:type="dxa"/>
            <w:gridSpan w:val="2"/>
            <w:tcBorders>
              <w:top w:val="nil"/>
            </w:tcBorders>
            <w:vAlign w:val="center"/>
          </w:tcPr>
          <w:p w14:paraId="0F4B6602" w14:textId="35396A74" w:rsidR="0033108D" w:rsidRPr="00F41F91" w:rsidRDefault="0050010E" w:rsidP="0033108D">
            <w:pPr>
              <w:jc w:val="center"/>
              <w:rPr>
                <w:sz w:val="18"/>
              </w:rPr>
            </w:pPr>
            <w:r>
              <w:rPr>
                <w:sz w:val="18"/>
              </w:rPr>
              <w:t>08/2023</w:t>
            </w:r>
          </w:p>
        </w:tc>
        <w:tc>
          <w:tcPr>
            <w:tcW w:w="1360" w:type="dxa"/>
            <w:gridSpan w:val="2"/>
            <w:tcBorders>
              <w:top w:val="nil"/>
            </w:tcBorders>
            <w:vAlign w:val="center"/>
          </w:tcPr>
          <w:p w14:paraId="5A951F6F" w14:textId="3EC4F94D" w:rsidR="0033108D" w:rsidRPr="00F41F91" w:rsidRDefault="0050010E" w:rsidP="0033108D">
            <w:pPr>
              <w:jc w:val="center"/>
              <w:rPr>
                <w:sz w:val="18"/>
              </w:rPr>
            </w:pPr>
            <w:r>
              <w:rPr>
                <w:sz w:val="18"/>
              </w:rPr>
              <w:t>0.101</w:t>
            </w:r>
          </w:p>
        </w:tc>
        <w:tc>
          <w:tcPr>
            <w:tcW w:w="990" w:type="dxa"/>
            <w:gridSpan w:val="4"/>
            <w:tcBorders>
              <w:top w:val="nil"/>
            </w:tcBorders>
            <w:vAlign w:val="center"/>
          </w:tcPr>
          <w:p w14:paraId="25E3D4D2" w14:textId="41B1390C" w:rsidR="0033108D" w:rsidRPr="00F41F91" w:rsidRDefault="0033108D" w:rsidP="0033108D">
            <w:pPr>
              <w:jc w:val="center"/>
              <w:rPr>
                <w:sz w:val="18"/>
              </w:rPr>
            </w:pPr>
            <w:r w:rsidRPr="00F754E7">
              <w:rPr>
                <w:sz w:val="18"/>
              </w:rPr>
              <w:t>N/A</w:t>
            </w:r>
          </w:p>
        </w:tc>
        <w:tc>
          <w:tcPr>
            <w:tcW w:w="900" w:type="dxa"/>
            <w:gridSpan w:val="3"/>
            <w:tcBorders>
              <w:top w:val="nil"/>
            </w:tcBorders>
            <w:vAlign w:val="center"/>
          </w:tcPr>
          <w:p w14:paraId="30683A8E" w14:textId="31F47E67" w:rsidR="0033108D" w:rsidRPr="00F41F91" w:rsidRDefault="0033108D" w:rsidP="0033108D">
            <w:pPr>
              <w:jc w:val="center"/>
              <w:rPr>
                <w:sz w:val="18"/>
              </w:rPr>
            </w:pPr>
            <w:r>
              <w:rPr>
                <w:sz w:val="18"/>
              </w:rPr>
              <w:t>1</w:t>
            </w:r>
          </w:p>
        </w:tc>
        <w:tc>
          <w:tcPr>
            <w:tcW w:w="900" w:type="dxa"/>
            <w:tcBorders>
              <w:top w:val="nil"/>
            </w:tcBorders>
            <w:vAlign w:val="center"/>
          </w:tcPr>
          <w:p w14:paraId="299B3141" w14:textId="5FB510BD" w:rsidR="0033108D" w:rsidRPr="00F41F91" w:rsidRDefault="0033108D" w:rsidP="0033108D">
            <w:pPr>
              <w:jc w:val="center"/>
              <w:rPr>
                <w:sz w:val="18"/>
              </w:rPr>
            </w:pPr>
            <w:r>
              <w:rPr>
                <w:sz w:val="18"/>
              </w:rPr>
              <w:t>2</w:t>
            </w:r>
          </w:p>
        </w:tc>
        <w:tc>
          <w:tcPr>
            <w:tcW w:w="3464" w:type="dxa"/>
            <w:tcBorders>
              <w:top w:val="nil"/>
              <w:right w:val="single" w:sz="6" w:space="0" w:color="auto"/>
            </w:tcBorders>
            <w:vAlign w:val="center"/>
          </w:tcPr>
          <w:p w14:paraId="41BD5205" w14:textId="483C1B24" w:rsidR="0033108D" w:rsidRPr="00F41F91" w:rsidRDefault="0033108D" w:rsidP="0033108D">
            <w:pPr>
              <w:jc w:val="center"/>
              <w:rPr>
                <w:sz w:val="18"/>
              </w:rPr>
            </w:pPr>
            <w:r>
              <w:rPr>
                <w:sz w:val="18"/>
              </w:rPr>
              <w:t>Discharge of oil drilling wastes and from metal refineries; erosion of natural deposits</w:t>
            </w:r>
          </w:p>
        </w:tc>
      </w:tr>
      <w:tr w:rsidR="0033108D" w:rsidRPr="001F3468" w14:paraId="3D7DF376" w14:textId="77777777" w:rsidTr="00FD439A">
        <w:trPr>
          <w:gridAfter w:val="2"/>
          <w:wAfter w:w="20" w:type="dxa"/>
          <w:trHeight w:val="432"/>
          <w:jc w:val="center"/>
        </w:trPr>
        <w:tc>
          <w:tcPr>
            <w:tcW w:w="2512" w:type="dxa"/>
            <w:gridSpan w:val="2"/>
            <w:tcBorders>
              <w:top w:val="nil"/>
              <w:left w:val="single" w:sz="6" w:space="0" w:color="auto"/>
            </w:tcBorders>
            <w:vAlign w:val="center"/>
          </w:tcPr>
          <w:p w14:paraId="30492E42" w14:textId="7B98161F" w:rsidR="0033108D" w:rsidRPr="00F41F91" w:rsidRDefault="0033108D" w:rsidP="0033108D">
            <w:pPr>
              <w:ind w:left="180"/>
              <w:jc w:val="center"/>
              <w:rPr>
                <w:sz w:val="18"/>
              </w:rPr>
            </w:pPr>
            <w:r>
              <w:rPr>
                <w:sz w:val="18"/>
              </w:rPr>
              <w:t>Fluoride (ppm)</w:t>
            </w:r>
          </w:p>
        </w:tc>
        <w:tc>
          <w:tcPr>
            <w:tcW w:w="900" w:type="dxa"/>
            <w:gridSpan w:val="2"/>
            <w:tcBorders>
              <w:top w:val="nil"/>
            </w:tcBorders>
            <w:vAlign w:val="center"/>
          </w:tcPr>
          <w:p w14:paraId="0280631C" w14:textId="66B89712" w:rsidR="0033108D" w:rsidRPr="00F41F91" w:rsidRDefault="0050010E" w:rsidP="0033108D">
            <w:pPr>
              <w:jc w:val="center"/>
              <w:rPr>
                <w:sz w:val="18"/>
              </w:rPr>
            </w:pPr>
            <w:r>
              <w:rPr>
                <w:sz w:val="18"/>
              </w:rPr>
              <w:t>8</w:t>
            </w:r>
            <w:r w:rsidR="00642D36">
              <w:rPr>
                <w:sz w:val="18"/>
              </w:rPr>
              <w:t>/20</w:t>
            </w:r>
            <w:r>
              <w:rPr>
                <w:sz w:val="18"/>
              </w:rPr>
              <w:t>23</w:t>
            </w:r>
          </w:p>
        </w:tc>
        <w:tc>
          <w:tcPr>
            <w:tcW w:w="1360" w:type="dxa"/>
            <w:gridSpan w:val="2"/>
            <w:tcBorders>
              <w:top w:val="nil"/>
            </w:tcBorders>
            <w:vAlign w:val="center"/>
          </w:tcPr>
          <w:p w14:paraId="1266E771" w14:textId="023EB6AE" w:rsidR="0033108D" w:rsidRPr="00F41F91" w:rsidRDefault="00642D36" w:rsidP="0033108D">
            <w:pPr>
              <w:jc w:val="center"/>
              <w:rPr>
                <w:sz w:val="18"/>
              </w:rPr>
            </w:pPr>
            <w:r>
              <w:rPr>
                <w:sz w:val="18"/>
              </w:rPr>
              <w:t>0.</w:t>
            </w:r>
            <w:r w:rsidR="0050010E">
              <w:rPr>
                <w:sz w:val="18"/>
              </w:rPr>
              <w:t>2</w:t>
            </w:r>
          </w:p>
        </w:tc>
        <w:tc>
          <w:tcPr>
            <w:tcW w:w="990" w:type="dxa"/>
            <w:gridSpan w:val="4"/>
            <w:tcBorders>
              <w:top w:val="nil"/>
            </w:tcBorders>
            <w:vAlign w:val="center"/>
          </w:tcPr>
          <w:p w14:paraId="10C98B5C" w14:textId="4A80B865" w:rsidR="0033108D" w:rsidRPr="00F41F91" w:rsidRDefault="0033108D" w:rsidP="0033108D">
            <w:pPr>
              <w:jc w:val="center"/>
              <w:rPr>
                <w:sz w:val="18"/>
              </w:rPr>
            </w:pPr>
            <w:r w:rsidRPr="00F754E7">
              <w:rPr>
                <w:sz w:val="18"/>
              </w:rPr>
              <w:t>N/A</w:t>
            </w:r>
          </w:p>
        </w:tc>
        <w:tc>
          <w:tcPr>
            <w:tcW w:w="900" w:type="dxa"/>
            <w:gridSpan w:val="3"/>
            <w:tcBorders>
              <w:top w:val="nil"/>
            </w:tcBorders>
            <w:vAlign w:val="center"/>
          </w:tcPr>
          <w:p w14:paraId="1EF40078" w14:textId="4454BDA4" w:rsidR="0033108D" w:rsidRPr="00F41F91" w:rsidRDefault="0033108D" w:rsidP="0033108D">
            <w:pPr>
              <w:jc w:val="center"/>
              <w:rPr>
                <w:sz w:val="18"/>
              </w:rPr>
            </w:pPr>
            <w:r>
              <w:rPr>
                <w:sz w:val="18"/>
              </w:rPr>
              <w:t>2</w:t>
            </w:r>
          </w:p>
        </w:tc>
        <w:tc>
          <w:tcPr>
            <w:tcW w:w="900" w:type="dxa"/>
            <w:tcBorders>
              <w:top w:val="nil"/>
            </w:tcBorders>
            <w:vAlign w:val="center"/>
          </w:tcPr>
          <w:p w14:paraId="11C2D057" w14:textId="353CB90C" w:rsidR="0033108D" w:rsidRPr="00F41F91" w:rsidRDefault="0033108D" w:rsidP="0033108D">
            <w:pPr>
              <w:jc w:val="center"/>
              <w:rPr>
                <w:sz w:val="18"/>
              </w:rPr>
            </w:pPr>
            <w:r>
              <w:rPr>
                <w:sz w:val="18"/>
              </w:rPr>
              <w:t>1</w:t>
            </w:r>
          </w:p>
        </w:tc>
        <w:tc>
          <w:tcPr>
            <w:tcW w:w="3464" w:type="dxa"/>
            <w:tcBorders>
              <w:top w:val="nil"/>
              <w:right w:val="single" w:sz="6" w:space="0" w:color="auto"/>
            </w:tcBorders>
            <w:vAlign w:val="center"/>
          </w:tcPr>
          <w:p w14:paraId="79BF5DC9" w14:textId="1D23ABEC" w:rsidR="0033108D" w:rsidRPr="00F41F91" w:rsidRDefault="0033108D" w:rsidP="0033108D">
            <w:pPr>
              <w:jc w:val="center"/>
              <w:rPr>
                <w:sz w:val="18"/>
              </w:rPr>
            </w:pPr>
            <w:r>
              <w:rPr>
                <w:sz w:val="18"/>
              </w:rPr>
              <w:t>Erosion of natural deposits; runoff from orchards; glass and electronic production wastes</w:t>
            </w:r>
          </w:p>
        </w:tc>
      </w:tr>
      <w:tr w:rsidR="0033108D" w:rsidRPr="001F3468" w14:paraId="2E5FD256" w14:textId="77777777" w:rsidTr="00FD439A">
        <w:trPr>
          <w:gridAfter w:val="2"/>
          <w:wAfter w:w="20" w:type="dxa"/>
          <w:trHeight w:val="98"/>
          <w:jc w:val="center"/>
        </w:trPr>
        <w:tc>
          <w:tcPr>
            <w:tcW w:w="2512" w:type="dxa"/>
            <w:gridSpan w:val="2"/>
            <w:tcBorders>
              <w:top w:val="nil"/>
              <w:left w:val="single" w:sz="6" w:space="0" w:color="auto"/>
            </w:tcBorders>
            <w:vAlign w:val="center"/>
          </w:tcPr>
          <w:p w14:paraId="2EED9448" w14:textId="0C31BEF0" w:rsidR="0033108D" w:rsidRPr="001D3B64" w:rsidRDefault="0033108D" w:rsidP="0033108D">
            <w:pPr>
              <w:ind w:left="180"/>
              <w:jc w:val="center"/>
              <w:rPr>
                <w:sz w:val="18"/>
              </w:rPr>
            </w:pPr>
            <w:r>
              <w:rPr>
                <w:sz w:val="18"/>
              </w:rPr>
              <w:t>Gross Alpha (pCi/L)</w:t>
            </w:r>
          </w:p>
        </w:tc>
        <w:tc>
          <w:tcPr>
            <w:tcW w:w="900" w:type="dxa"/>
            <w:gridSpan w:val="2"/>
            <w:tcBorders>
              <w:top w:val="nil"/>
            </w:tcBorders>
            <w:vAlign w:val="center"/>
          </w:tcPr>
          <w:p w14:paraId="6B5E5A35" w14:textId="614665A5" w:rsidR="0033108D" w:rsidRPr="00DC020A" w:rsidRDefault="00FD439A" w:rsidP="0033108D">
            <w:pPr>
              <w:jc w:val="center"/>
              <w:rPr>
                <w:sz w:val="18"/>
              </w:rPr>
            </w:pPr>
            <w:r>
              <w:rPr>
                <w:sz w:val="18"/>
              </w:rPr>
              <w:t>9</w:t>
            </w:r>
            <w:r w:rsidR="00642D36">
              <w:rPr>
                <w:sz w:val="18"/>
              </w:rPr>
              <w:t>/202</w:t>
            </w:r>
            <w:r>
              <w:rPr>
                <w:sz w:val="18"/>
              </w:rPr>
              <w:t>3</w:t>
            </w:r>
          </w:p>
        </w:tc>
        <w:tc>
          <w:tcPr>
            <w:tcW w:w="1360" w:type="dxa"/>
            <w:gridSpan w:val="2"/>
            <w:tcBorders>
              <w:top w:val="nil"/>
            </w:tcBorders>
            <w:vAlign w:val="center"/>
          </w:tcPr>
          <w:p w14:paraId="1DB78B1B" w14:textId="215952ED" w:rsidR="0033108D" w:rsidRDefault="00FD439A" w:rsidP="0033108D">
            <w:pPr>
              <w:jc w:val="center"/>
              <w:rPr>
                <w:sz w:val="18"/>
              </w:rPr>
            </w:pPr>
            <w:r w:rsidRPr="00FD439A">
              <w:rPr>
                <w:sz w:val="18"/>
              </w:rPr>
              <w:t>5.56±1.190</w:t>
            </w:r>
          </w:p>
        </w:tc>
        <w:tc>
          <w:tcPr>
            <w:tcW w:w="990" w:type="dxa"/>
            <w:gridSpan w:val="4"/>
            <w:tcBorders>
              <w:top w:val="nil"/>
            </w:tcBorders>
            <w:vAlign w:val="center"/>
          </w:tcPr>
          <w:p w14:paraId="25605B5C" w14:textId="6CA19FCC" w:rsidR="0033108D" w:rsidRPr="00453388" w:rsidRDefault="0033108D" w:rsidP="0033108D">
            <w:pPr>
              <w:jc w:val="center"/>
              <w:rPr>
                <w:sz w:val="18"/>
              </w:rPr>
            </w:pPr>
            <w:r w:rsidRPr="00F754E7">
              <w:rPr>
                <w:sz w:val="18"/>
              </w:rPr>
              <w:t>N/A</w:t>
            </w:r>
          </w:p>
        </w:tc>
        <w:tc>
          <w:tcPr>
            <w:tcW w:w="900" w:type="dxa"/>
            <w:gridSpan w:val="3"/>
            <w:tcBorders>
              <w:top w:val="nil"/>
            </w:tcBorders>
            <w:vAlign w:val="center"/>
          </w:tcPr>
          <w:p w14:paraId="7C9D9602" w14:textId="440DD3CD" w:rsidR="0033108D" w:rsidRDefault="0033108D" w:rsidP="0033108D">
            <w:pPr>
              <w:jc w:val="center"/>
              <w:rPr>
                <w:sz w:val="18"/>
              </w:rPr>
            </w:pPr>
            <w:r>
              <w:rPr>
                <w:sz w:val="18"/>
              </w:rPr>
              <w:t>15</w:t>
            </w:r>
          </w:p>
        </w:tc>
        <w:tc>
          <w:tcPr>
            <w:tcW w:w="900" w:type="dxa"/>
            <w:tcBorders>
              <w:top w:val="nil"/>
            </w:tcBorders>
            <w:vAlign w:val="center"/>
          </w:tcPr>
          <w:p w14:paraId="4490D6C5" w14:textId="61832BF9" w:rsidR="0033108D" w:rsidRPr="00001557" w:rsidRDefault="0033108D" w:rsidP="0033108D">
            <w:pPr>
              <w:jc w:val="center"/>
              <w:rPr>
                <w:sz w:val="18"/>
              </w:rPr>
            </w:pPr>
            <w:r>
              <w:rPr>
                <w:sz w:val="18"/>
              </w:rPr>
              <w:t>(0)</w:t>
            </w:r>
          </w:p>
        </w:tc>
        <w:tc>
          <w:tcPr>
            <w:tcW w:w="3464" w:type="dxa"/>
            <w:tcBorders>
              <w:top w:val="nil"/>
              <w:right w:val="single" w:sz="6" w:space="0" w:color="auto"/>
            </w:tcBorders>
            <w:vAlign w:val="center"/>
          </w:tcPr>
          <w:p w14:paraId="038C09C7" w14:textId="003ADAC2" w:rsidR="0033108D" w:rsidRPr="00001557" w:rsidRDefault="0033108D" w:rsidP="0033108D">
            <w:pPr>
              <w:jc w:val="center"/>
              <w:rPr>
                <w:sz w:val="18"/>
              </w:rPr>
            </w:pPr>
            <w:r w:rsidRPr="009E6B21">
              <w:rPr>
                <w:sz w:val="18"/>
              </w:rPr>
              <w:t>Erosion of natural deposits</w:t>
            </w:r>
          </w:p>
        </w:tc>
      </w:tr>
      <w:tr w:rsidR="0033108D" w:rsidRPr="001F3468" w14:paraId="04413D9D" w14:textId="77777777" w:rsidTr="00FD439A">
        <w:trPr>
          <w:gridAfter w:val="2"/>
          <w:wAfter w:w="20" w:type="dxa"/>
          <w:trHeight w:val="432"/>
          <w:jc w:val="center"/>
        </w:trPr>
        <w:tc>
          <w:tcPr>
            <w:tcW w:w="2512" w:type="dxa"/>
            <w:gridSpan w:val="2"/>
            <w:tcBorders>
              <w:left w:val="single" w:sz="4" w:space="0" w:color="auto"/>
              <w:bottom w:val="single" w:sz="4" w:space="0" w:color="auto"/>
            </w:tcBorders>
            <w:vAlign w:val="center"/>
          </w:tcPr>
          <w:p w14:paraId="575C0EAC" w14:textId="09A449A1" w:rsidR="0033108D" w:rsidRDefault="0033108D" w:rsidP="0033108D">
            <w:pPr>
              <w:ind w:left="180"/>
              <w:jc w:val="center"/>
              <w:rPr>
                <w:sz w:val="18"/>
              </w:rPr>
            </w:pPr>
            <w:r w:rsidRPr="001D3B64">
              <w:rPr>
                <w:sz w:val="18"/>
              </w:rPr>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1742E0EF" w:rsidR="0033108D" w:rsidRPr="00F41F91" w:rsidRDefault="0050010E" w:rsidP="0033108D">
            <w:pPr>
              <w:jc w:val="center"/>
              <w:rPr>
                <w:sz w:val="18"/>
              </w:rPr>
            </w:pPr>
            <w:r>
              <w:rPr>
                <w:sz w:val="18"/>
              </w:rPr>
              <w:t>9</w:t>
            </w:r>
            <w:r w:rsidR="00642D36">
              <w:rPr>
                <w:sz w:val="18"/>
              </w:rPr>
              <w:t>/202</w:t>
            </w:r>
            <w:r>
              <w:rPr>
                <w:sz w:val="18"/>
              </w:rPr>
              <w:t>3</w:t>
            </w:r>
          </w:p>
        </w:tc>
        <w:tc>
          <w:tcPr>
            <w:tcW w:w="1360" w:type="dxa"/>
            <w:gridSpan w:val="2"/>
            <w:tcBorders>
              <w:bottom w:val="single" w:sz="4" w:space="0" w:color="auto"/>
            </w:tcBorders>
            <w:vAlign w:val="center"/>
          </w:tcPr>
          <w:p w14:paraId="342AD811" w14:textId="6E59AA81" w:rsidR="0033108D" w:rsidRPr="00F41F91" w:rsidRDefault="0050010E" w:rsidP="0033108D">
            <w:pPr>
              <w:jc w:val="center"/>
              <w:rPr>
                <w:sz w:val="18"/>
              </w:rPr>
            </w:pPr>
            <w:r>
              <w:rPr>
                <w:sz w:val="18"/>
              </w:rPr>
              <w:t>15</w:t>
            </w:r>
          </w:p>
        </w:tc>
        <w:tc>
          <w:tcPr>
            <w:tcW w:w="990" w:type="dxa"/>
            <w:gridSpan w:val="4"/>
            <w:tcBorders>
              <w:bottom w:val="single" w:sz="4" w:space="0" w:color="auto"/>
            </w:tcBorders>
            <w:vAlign w:val="center"/>
          </w:tcPr>
          <w:p w14:paraId="6AAFCC7B" w14:textId="7EEEE5B1" w:rsidR="0033108D" w:rsidRPr="009D7BC0" w:rsidRDefault="0033108D" w:rsidP="0033108D">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33108D" w:rsidRDefault="0033108D" w:rsidP="0033108D">
            <w:pPr>
              <w:jc w:val="center"/>
              <w:rPr>
                <w:sz w:val="18"/>
              </w:rPr>
            </w:pPr>
            <w:r w:rsidRPr="00001557">
              <w:rPr>
                <w:sz w:val="18"/>
              </w:rPr>
              <w:t>80</w:t>
            </w:r>
          </w:p>
        </w:tc>
        <w:tc>
          <w:tcPr>
            <w:tcW w:w="900" w:type="dxa"/>
            <w:tcBorders>
              <w:bottom w:val="single" w:sz="4" w:space="0" w:color="auto"/>
            </w:tcBorders>
            <w:vAlign w:val="center"/>
          </w:tcPr>
          <w:p w14:paraId="60E47FE5" w14:textId="47A31926" w:rsidR="0033108D" w:rsidRDefault="0033108D" w:rsidP="0033108D">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33108D" w:rsidRPr="009E6B21" w:rsidRDefault="0033108D" w:rsidP="0033108D">
            <w:pPr>
              <w:jc w:val="center"/>
              <w:rPr>
                <w:sz w:val="18"/>
              </w:rPr>
            </w:pPr>
            <w:r w:rsidRPr="00001557">
              <w:rPr>
                <w:sz w:val="18"/>
              </w:rPr>
              <w:t>Byproduct of drinking water disinfection</w:t>
            </w:r>
          </w:p>
        </w:tc>
      </w:tr>
      <w:tr w:rsidR="0033108D" w:rsidRPr="001F3468" w14:paraId="3C75DEB6" w14:textId="77777777" w:rsidTr="00FD439A">
        <w:trPr>
          <w:gridAfter w:val="1"/>
          <w:wAfter w:w="12" w:type="dxa"/>
          <w:trHeight w:val="449"/>
          <w:jc w:val="center"/>
        </w:trPr>
        <w:tc>
          <w:tcPr>
            <w:tcW w:w="11034"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33108D" w:rsidRPr="00F41F91" w:rsidRDefault="0033108D" w:rsidP="0033108D">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33108D" w:rsidRPr="001F3468" w14:paraId="454686BB" w14:textId="77777777" w:rsidTr="0044403A">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33108D" w:rsidRPr="00F41F91" w:rsidRDefault="0033108D" w:rsidP="0033108D">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BC1E5D6" w14:textId="77777777" w:rsidR="0033108D" w:rsidRPr="00F41F91" w:rsidRDefault="0033108D" w:rsidP="0033108D">
            <w:pPr>
              <w:jc w:val="center"/>
              <w:rPr>
                <w:b/>
                <w:sz w:val="18"/>
              </w:rPr>
            </w:pPr>
            <w:r w:rsidRPr="00F41F91">
              <w:rPr>
                <w:b/>
                <w:sz w:val="18"/>
              </w:rPr>
              <w:t>Sample Date</w:t>
            </w:r>
          </w:p>
        </w:tc>
        <w:tc>
          <w:tcPr>
            <w:tcW w:w="910" w:type="dxa"/>
            <w:tcBorders>
              <w:top w:val="single" w:sz="18" w:space="0" w:color="auto"/>
              <w:bottom w:val="double" w:sz="6" w:space="0" w:color="auto"/>
            </w:tcBorders>
            <w:vAlign w:val="center"/>
          </w:tcPr>
          <w:p w14:paraId="289AF984" w14:textId="20E53F82" w:rsidR="0033108D" w:rsidRPr="00F41F91" w:rsidRDefault="00C201D7" w:rsidP="0033108D">
            <w:pPr>
              <w:jc w:val="center"/>
              <w:rPr>
                <w:b/>
                <w:sz w:val="18"/>
              </w:rPr>
            </w:pPr>
            <w:r>
              <w:rPr>
                <w:b/>
                <w:sz w:val="18"/>
              </w:rPr>
              <w:t xml:space="preserve">Average </w:t>
            </w:r>
            <w:r w:rsidR="0033108D"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33108D" w:rsidRPr="00F41F91" w:rsidRDefault="0033108D" w:rsidP="0033108D">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3"/>
            <w:tcBorders>
              <w:top w:val="single" w:sz="18" w:space="0" w:color="auto"/>
              <w:bottom w:val="double" w:sz="6" w:space="0" w:color="auto"/>
            </w:tcBorders>
            <w:vAlign w:val="center"/>
          </w:tcPr>
          <w:p w14:paraId="5F296A08" w14:textId="2EB47807" w:rsidR="0033108D" w:rsidRPr="00F41F91" w:rsidRDefault="0033108D" w:rsidP="0033108D">
            <w:pPr>
              <w:jc w:val="center"/>
              <w:rPr>
                <w:b/>
                <w:sz w:val="18"/>
              </w:rPr>
            </w:pPr>
            <w:r>
              <w:rPr>
                <w:b/>
                <w:bCs/>
              </w:rPr>
              <w:t>S</w:t>
            </w:r>
            <w:r w:rsidRPr="00F41F91">
              <w:rPr>
                <w:b/>
                <w:bCs/>
              </w:rPr>
              <w:t>MCL</w:t>
            </w:r>
          </w:p>
        </w:tc>
        <w:tc>
          <w:tcPr>
            <w:tcW w:w="4500" w:type="dxa"/>
            <w:gridSpan w:val="5"/>
            <w:tcBorders>
              <w:top w:val="single" w:sz="18" w:space="0" w:color="auto"/>
              <w:bottom w:val="double" w:sz="6" w:space="0" w:color="auto"/>
              <w:right w:val="single" w:sz="6" w:space="0" w:color="auto"/>
            </w:tcBorders>
            <w:vAlign w:val="center"/>
          </w:tcPr>
          <w:p w14:paraId="668CDEA6" w14:textId="77777777" w:rsidR="0033108D" w:rsidRPr="00F41F91" w:rsidRDefault="0033108D" w:rsidP="0033108D">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33108D" w:rsidRPr="001F3468" w14:paraId="73AA3915" w14:textId="77777777" w:rsidTr="0044403A">
        <w:trPr>
          <w:trHeight w:val="87"/>
          <w:jc w:val="center"/>
        </w:trPr>
        <w:tc>
          <w:tcPr>
            <w:tcW w:w="2872" w:type="dxa"/>
            <w:gridSpan w:val="3"/>
            <w:tcBorders>
              <w:left w:val="single" w:sz="6" w:space="0" w:color="auto"/>
            </w:tcBorders>
            <w:vAlign w:val="center"/>
          </w:tcPr>
          <w:p w14:paraId="6032FFB0" w14:textId="126B437B" w:rsidR="0033108D" w:rsidRDefault="0033108D" w:rsidP="0033108D">
            <w:pPr>
              <w:jc w:val="center"/>
              <w:rPr>
                <w:sz w:val="18"/>
              </w:rPr>
            </w:pPr>
            <w:r>
              <w:rPr>
                <w:sz w:val="18"/>
              </w:rPr>
              <w:t>Color (units)</w:t>
            </w:r>
          </w:p>
        </w:tc>
        <w:tc>
          <w:tcPr>
            <w:tcW w:w="990" w:type="dxa"/>
            <w:gridSpan w:val="2"/>
            <w:vAlign w:val="center"/>
          </w:tcPr>
          <w:p w14:paraId="1F87FF78" w14:textId="6177232E" w:rsidR="0033108D" w:rsidRPr="00F41F91" w:rsidRDefault="0050010E" w:rsidP="0033108D">
            <w:pPr>
              <w:jc w:val="center"/>
              <w:rPr>
                <w:sz w:val="18"/>
              </w:rPr>
            </w:pPr>
            <w:r>
              <w:rPr>
                <w:sz w:val="18"/>
              </w:rPr>
              <w:t>08/2023</w:t>
            </w:r>
          </w:p>
        </w:tc>
        <w:tc>
          <w:tcPr>
            <w:tcW w:w="910" w:type="dxa"/>
            <w:vAlign w:val="center"/>
          </w:tcPr>
          <w:p w14:paraId="3F607416" w14:textId="0ACCA709" w:rsidR="0033108D" w:rsidRPr="00F41F91" w:rsidRDefault="0050010E" w:rsidP="0033108D">
            <w:pPr>
              <w:jc w:val="center"/>
              <w:rPr>
                <w:sz w:val="18"/>
              </w:rPr>
            </w:pPr>
            <w:r>
              <w:rPr>
                <w:sz w:val="18"/>
              </w:rPr>
              <w:t>10</w:t>
            </w:r>
          </w:p>
        </w:tc>
        <w:tc>
          <w:tcPr>
            <w:tcW w:w="964" w:type="dxa"/>
            <w:gridSpan w:val="3"/>
            <w:vAlign w:val="center"/>
          </w:tcPr>
          <w:p w14:paraId="7252537F" w14:textId="38087FFB" w:rsidR="0033108D" w:rsidRPr="00EF1A3A" w:rsidRDefault="0033108D" w:rsidP="0033108D">
            <w:pPr>
              <w:jc w:val="center"/>
              <w:rPr>
                <w:sz w:val="18"/>
              </w:rPr>
            </w:pPr>
            <w:r w:rsidRPr="00EF1A3A">
              <w:rPr>
                <w:sz w:val="18"/>
              </w:rPr>
              <w:t>N/A</w:t>
            </w:r>
          </w:p>
        </w:tc>
        <w:tc>
          <w:tcPr>
            <w:tcW w:w="810" w:type="dxa"/>
            <w:gridSpan w:val="3"/>
            <w:vAlign w:val="center"/>
          </w:tcPr>
          <w:p w14:paraId="5B5A115E" w14:textId="39227FCC" w:rsidR="0033108D" w:rsidRPr="00F96064" w:rsidRDefault="0033108D" w:rsidP="0033108D">
            <w:pPr>
              <w:jc w:val="center"/>
              <w:rPr>
                <w:sz w:val="18"/>
              </w:rPr>
            </w:pPr>
            <w:r w:rsidRPr="00F96064">
              <w:rPr>
                <w:sz w:val="18"/>
              </w:rPr>
              <w:t>15</w:t>
            </w:r>
          </w:p>
        </w:tc>
        <w:tc>
          <w:tcPr>
            <w:tcW w:w="4500" w:type="dxa"/>
            <w:gridSpan w:val="5"/>
            <w:tcBorders>
              <w:right w:val="single" w:sz="6" w:space="0" w:color="auto"/>
            </w:tcBorders>
            <w:vAlign w:val="center"/>
          </w:tcPr>
          <w:p w14:paraId="5B7D5EC9" w14:textId="01EB23DB" w:rsidR="0033108D" w:rsidRPr="00F96064" w:rsidRDefault="0033108D" w:rsidP="0033108D">
            <w:pPr>
              <w:jc w:val="center"/>
              <w:rPr>
                <w:sz w:val="18"/>
              </w:rPr>
            </w:pPr>
            <w:r w:rsidRPr="00F96064">
              <w:rPr>
                <w:sz w:val="18"/>
              </w:rPr>
              <w:t>Naturally-occurring organic materials</w:t>
            </w:r>
          </w:p>
        </w:tc>
      </w:tr>
      <w:tr w:rsidR="0033108D" w:rsidRPr="001F3468" w14:paraId="51CC94F2" w14:textId="77777777" w:rsidTr="0044403A">
        <w:trPr>
          <w:trHeight w:val="87"/>
          <w:jc w:val="center"/>
        </w:trPr>
        <w:tc>
          <w:tcPr>
            <w:tcW w:w="2872" w:type="dxa"/>
            <w:gridSpan w:val="3"/>
            <w:tcBorders>
              <w:left w:val="single" w:sz="6" w:space="0" w:color="auto"/>
            </w:tcBorders>
            <w:vAlign w:val="center"/>
          </w:tcPr>
          <w:p w14:paraId="3DAB9A83" w14:textId="668D5BFD" w:rsidR="0033108D" w:rsidRPr="00F41F91" w:rsidRDefault="0033108D" w:rsidP="0033108D">
            <w:pPr>
              <w:jc w:val="center"/>
              <w:rPr>
                <w:sz w:val="18"/>
              </w:rPr>
            </w:pPr>
            <w:r>
              <w:rPr>
                <w:sz w:val="18"/>
              </w:rPr>
              <w:t>Chloride (ppm)</w:t>
            </w:r>
          </w:p>
        </w:tc>
        <w:tc>
          <w:tcPr>
            <w:tcW w:w="990" w:type="dxa"/>
            <w:gridSpan w:val="2"/>
            <w:vAlign w:val="center"/>
          </w:tcPr>
          <w:p w14:paraId="7B53609D" w14:textId="6F0BFBE0" w:rsidR="0033108D" w:rsidRPr="00F41F91" w:rsidRDefault="00FD439A" w:rsidP="0033108D">
            <w:pPr>
              <w:jc w:val="center"/>
              <w:rPr>
                <w:sz w:val="18"/>
              </w:rPr>
            </w:pPr>
            <w:r>
              <w:rPr>
                <w:sz w:val="18"/>
              </w:rPr>
              <w:t>Monthly 2023</w:t>
            </w:r>
          </w:p>
        </w:tc>
        <w:tc>
          <w:tcPr>
            <w:tcW w:w="910" w:type="dxa"/>
            <w:vAlign w:val="center"/>
          </w:tcPr>
          <w:p w14:paraId="48AE5CBF" w14:textId="4DD10C86" w:rsidR="0033108D" w:rsidRPr="00F41F91" w:rsidRDefault="00FD439A" w:rsidP="0033108D">
            <w:pPr>
              <w:jc w:val="center"/>
              <w:rPr>
                <w:sz w:val="18"/>
              </w:rPr>
            </w:pPr>
            <w:r>
              <w:rPr>
                <w:sz w:val="18"/>
              </w:rPr>
              <w:t>155.07</w:t>
            </w:r>
          </w:p>
        </w:tc>
        <w:tc>
          <w:tcPr>
            <w:tcW w:w="964" w:type="dxa"/>
            <w:gridSpan w:val="3"/>
            <w:vAlign w:val="center"/>
          </w:tcPr>
          <w:p w14:paraId="6428F303" w14:textId="2A0AC346" w:rsidR="0033108D" w:rsidRPr="00F41F91" w:rsidRDefault="001F2575" w:rsidP="0033108D">
            <w:pPr>
              <w:jc w:val="center"/>
              <w:rPr>
                <w:sz w:val="18"/>
              </w:rPr>
            </w:pPr>
            <w:r>
              <w:rPr>
                <w:sz w:val="18"/>
              </w:rPr>
              <w:t>10</w:t>
            </w:r>
            <w:r w:rsidR="00B86E24">
              <w:rPr>
                <w:sz w:val="18"/>
              </w:rPr>
              <w:t>1</w:t>
            </w:r>
            <w:r>
              <w:rPr>
                <w:sz w:val="18"/>
              </w:rPr>
              <w:t>- 213</w:t>
            </w:r>
          </w:p>
        </w:tc>
        <w:tc>
          <w:tcPr>
            <w:tcW w:w="810" w:type="dxa"/>
            <w:gridSpan w:val="3"/>
            <w:vAlign w:val="center"/>
          </w:tcPr>
          <w:p w14:paraId="11FF9BF3" w14:textId="7519A326" w:rsidR="0033108D" w:rsidRPr="00F41F91" w:rsidRDefault="0033108D" w:rsidP="0033108D">
            <w:pPr>
              <w:jc w:val="center"/>
              <w:rPr>
                <w:sz w:val="18"/>
              </w:rPr>
            </w:pPr>
            <w:r w:rsidRPr="00F96064">
              <w:rPr>
                <w:sz w:val="18"/>
              </w:rPr>
              <w:t>500</w:t>
            </w:r>
          </w:p>
        </w:tc>
        <w:tc>
          <w:tcPr>
            <w:tcW w:w="4500" w:type="dxa"/>
            <w:gridSpan w:val="5"/>
            <w:tcBorders>
              <w:right w:val="single" w:sz="6" w:space="0" w:color="auto"/>
            </w:tcBorders>
            <w:vAlign w:val="center"/>
          </w:tcPr>
          <w:p w14:paraId="43B6AB0B" w14:textId="2DF0C1F9" w:rsidR="0033108D" w:rsidRPr="00F41F91" w:rsidRDefault="0033108D" w:rsidP="0033108D">
            <w:pPr>
              <w:jc w:val="center"/>
              <w:rPr>
                <w:sz w:val="18"/>
              </w:rPr>
            </w:pPr>
            <w:r w:rsidRPr="00F96064">
              <w:rPr>
                <w:sz w:val="18"/>
              </w:rPr>
              <w:t>Runoff/leaching from natural deposits; seawater influence</w:t>
            </w:r>
          </w:p>
        </w:tc>
      </w:tr>
      <w:tr w:rsidR="00642D36" w:rsidRPr="001F3468" w14:paraId="19B231EE" w14:textId="77777777" w:rsidTr="0044403A">
        <w:trPr>
          <w:trHeight w:val="87"/>
          <w:jc w:val="center"/>
        </w:trPr>
        <w:tc>
          <w:tcPr>
            <w:tcW w:w="2872" w:type="dxa"/>
            <w:gridSpan w:val="3"/>
            <w:tcBorders>
              <w:left w:val="single" w:sz="6" w:space="0" w:color="auto"/>
            </w:tcBorders>
            <w:vAlign w:val="center"/>
          </w:tcPr>
          <w:p w14:paraId="2B24F390" w14:textId="4ACB4724" w:rsidR="00642D36" w:rsidRPr="00C201D7" w:rsidRDefault="00642D36" w:rsidP="00642D36">
            <w:pPr>
              <w:jc w:val="center"/>
              <w:rPr>
                <w:b/>
                <w:bCs/>
                <w:sz w:val="18"/>
              </w:rPr>
            </w:pPr>
            <w:r w:rsidRPr="00C201D7">
              <w:rPr>
                <w:b/>
                <w:bCs/>
                <w:sz w:val="18"/>
              </w:rPr>
              <w:lastRenderedPageBreak/>
              <w:t>Iron (ppb)</w:t>
            </w:r>
            <w:r w:rsidR="00C201D7" w:rsidRPr="00C201D7">
              <w:rPr>
                <w:b/>
                <w:bCs/>
                <w:sz w:val="18"/>
              </w:rPr>
              <w:t>*</w:t>
            </w:r>
          </w:p>
          <w:p w14:paraId="24A473DB" w14:textId="393B58BE" w:rsidR="00642D36" w:rsidRPr="00C201D7" w:rsidRDefault="00642D36" w:rsidP="00642D36">
            <w:pPr>
              <w:jc w:val="center"/>
              <w:rPr>
                <w:b/>
                <w:bCs/>
                <w:sz w:val="18"/>
              </w:rPr>
            </w:pPr>
            <w:r w:rsidRPr="00C201D7">
              <w:rPr>
                <w:b/>
                <w:bCs/>
                <w:sz w:val="18"/>
              </w:rPr>
              <w:t>*</w:t>
            </w:r>
            <w:r w:rsidR="0044403A">
              <w:rPr>
                <w:b/>
                <w:bCs/>
                <w:sz w:val="18"/>
              </w:rPr>
              <w:t>Post Treatment</w:t>
            </w:r>
            <w:r w:rsidRPr="00C201D7">
              <w:rPr>
                <w:b/>
                <w:bCs/>
                <w:sz w:val="18"/>
              </w:rPr>
              <w:t>*</w:t>
            </w:r>
          </w:p>
        </w:tc>
        <w:tc>
          <w:tcPr>
            <w:tcW w:w="990" w:type="dxa"/>
            <w:gridSpan w:val="2"/>
            <w:vAlign w:val="center"/>
          </w:tcPr>
          <w:p w14:paraId="53FD582C" w14:textId="37304256" w:rsidR="00642D36" w:rsidRPr="00C201D7" w:rsidRDefault="0044403A" w:rsidP="00642D36">
            <w:pPr>
              <w:jc w:val="center"/>
              <w:rPr>
                <w:b/>
                <w:bCs/>
                <w:sz w:val="18"/>
              </w:rPr>
            </w:pPr>
            <w:r>
              <w:rPr>
                <w:b/>
                <w:bCs/>
                <w:sz w:val="18"/>
              </w:rPr>
              <w:t xml:space="preserve">Quarterly </w:t>
            </w:r>
            <w:r w:rsidR="00642D36" w:rsidRPr="00C201D7">
              <w:rPr>
                <w:b/>
                <w:bCs/>
                <w:sz w:val="18"/>
              </w:rPr>
              <w:t>202</w:t>
            </w:r>
            <w:r w:rsidR="0050010E">
              <w:rPr>
                <w:b/>
                <w:bCs/>
                <w:sz w:val="18"/>
              </w:rPr>
              <w:t>3</w:t>
            </w:r>
          </w:p>
        </w:tc>
        <w:tc>
          <w:tcPr>
            <w:tcW w:w="910" w:type="dxa"/>
            <w:vAlign w:val="center"/>
          </w:tcPr>
          <w:p w14:paraId="392C71FE" w14:textId="4DE73EFC" w:rsidR="00642D36" w:rsidRPr="00C201D7" w:rsidRDefault="0044403A" w:rsidP="00642D36">
            <w:pPr>
              <w:jc w:val="center"/>
              <w:rPr>
                <w:b/>
                <w:bCs/>
                <w:sz w:val="18"/>
              </w:rPr>
            </w:pPr>
            <w:r>
              <w:rPr>
                <w:b/>
                <w:bCs/>
                <w:sz w:val="18"/>
              </w:rPr>
              <w:t>19.5</w:t>
            </w:r>
          </w:p>
        </w:tc>
        <w:tc>
          <w:tcPr>
            <w:tcW w:w="964" w:type="dxa"/>
            <w:gridSpan w:val="3"/>
            <w:vAlign w:val="center"/>
          </w:tcPr>
          <w:p w14:paraId="791DE739" w14:textId="72D867B6" w:rsidR="00642D36" w:rsidRPr="00C201D7" w:rsidRDefault="00642D36" w:rsidP="00642D36">
            <w:pPr>
              <w:jc w:val="center"/>
              <w:rPr>
                <w:b/>
                <w:bCs/>
                <w:sz w:val="18"/>
              </w:rPr>
            </w:pPr>
            <w:r w:rsidRPr="00C201D7">
              <w:rPr>
                <w:b/>
                <w:bCs/>
                <w:sz w:val="18"/>
              </w:rPr>
              <w:t>N</w:t>
            </w:r>
            <w:r w:rsidR="0044403A">
              <w:rPr>
                <w:b/>
                <w:bCs/>
                <w:sz w:val="18"/>
              </w:rPr>
              <w:t>D - 78</w:t>
            </w:r>
          </w:p>
        </w:tc>
        <w:tc>
          <w:tcPr>
            <w:tcW w:w="810" w:type="dxa"/>
            <w:gridSpan w:val="3"/>
            <w:vAlign w:val="center"/>
          </w:tcPr>
          <w:p w14:paraId="0B3C80A1" w14:textId="6CD65502" w:rsidR="00642D36" w:rsidRPr="00C201D7" w:rsidRDefault="00642D36" w:rsidP="00642D36">
            <w:pPr>
              <w:jc w:val="center"/>
              <w:rPr>
                <w:b/>
                <w:bCs/>
                <w:sz w:val="18"/>
              </w:rPr>
            </w:pPr>
            <w:r w:rsidRPr="00C201D7">
              <w:rPr>
                <w:b/>
                <w:bCs/>
                <w:sz w:val="18"/>
              </w:rPr>
              <w:t>300</w:t>
            </w:r>
          </w:p>
        </w:tc>
        <w:tc>
          <w:tcPr>
            <w:tcW w:w="4500" w:type="dxa"/>
            <w:gridSpan w:val="5"/>
            <w:tcBorders>
              <w:right w:val="single" w:sz="6" w:space="0" w:color="auto"/>
            </w:tcBorders>
            <w:vAlign w:val="center"/>
          </w:tcPr>
          <w:p w14:paraId="6A8C0BEB" w14:textId="02938997" w:rsidR="00642D36" w:rsidRPr="00C201D7" w:rsidRDefault="00642D36" w:rsidP="00642D36">
            <w:pPr>
              <w:jc w:val="center"/>
              <w:rPr>
                <w:b/>
                <w:bCs/>
                <w:sz w:val="18"/>
              </w:rPr>
            </w:pPr>
            <w:r w:rsidRPr="00C201D7">
              <w:rPr>
                <w:b/>
                <w:bCs/>
                <w:sz w:val="18"/>
              </w:rPr>
              <w:t>Leaching from natural deposits; industrial wastes</w:t>
            </w:r>
          </w:p>
        </w:tc>
      </w:tr>
      <w:tr w:rsidR="00642D36" w:rsidRPr="001F3468" w14:paraId="459CADC5" w14:textId="77777777" w:rsidTr="0044403A">
        <w:trPr>
          <w:trHeight w:val="87"/>
          <w:jc w:val="center"/>
        </w:trPr>
        <w:tc>
          <w:tcPr>
            <w:tcW w:w="2872" w:type="dxa"/>
            <w:gridSpan w:val="3"/>
            <w:tcBorders>
              <w:left w:val="single" w:sz="6" w:space="0" w:color="auto"/>
            </w:tcBorders>
            <w:vAlign w:val="center"/>
          </w:tcPr>
          <w:p w14:paraId="561B050E" w14:textId="77777777" w:rsidR="00642D36" w:rsidRDefault="00642D36" w:rsidP="00642D36">
            <w:pPr>
              <w:jc w:val="center"/>
              <w:rPr>
                <w:sz w:val="18"/>
              </w:rPr>
            </w:pPr>
            <w:r w:rsidRPr="006F715D">
              <w:rPr>
                <w:sz w:val="18"/>
              </w:rPr>
              <w:t>Manganese (ppb</w:t>
            </w:r>
            <w:r>
              <w:rPr>
                <w:sz w:val="18"/>
              </w:rPr>
              <w:t>)</w:t>
            </w:r>
          </w:p>
          <w:p w14:paraId="28C80550" w14:textId="220573C9" w:rsidR="00642D36" w:rsidRDefault="00642D36" w:rsidP="00642D36">
            <w:pPr>
              <w:jc w:val="center"/>
              <w:rPr>
                <w:sz w:val="18"/>
              </w:rPr>
            </w:pPr>
            <w:r>
              <w:rPr>
                <w:sz w:val="18"/>
              </w:rPr>
              <w:t>*Raw Source*</w:t>
            </w:r>
          </w:p>
        </w:tc>
        <w:tc>
          <w:tcPr>
            <w:tcW w:w="990" w:type="dxa"/>
            <w:gridSpan w:val="2"/>
            <w:vAlign w:val="center"/>
          </w:tcPr>
          <w:p w14:paraId="1C80909A" w14:textId="49BF3596" w:rsidR="00642D36" w:rsidRPr="00F41F91" w:rsidRDefault="0050010E" w:rsidP="00642D36">
            <w:pPr>
              <w:jc w:val="center"/>
              <w:rPr>
                <w:sz w:val="18"/>
              </w:rPr>
            </w:pPr>
            <w:r>
              <w:rPr>
                <w:sz w:val="18"/>
              </w:rPr>
              <w:t>10/</w:t>
            </w:r>
            <w:r w:rsidR="00642D36">
              <w:rPr>
                <w:sz w:val="18"/>
              </w:rPr>
              <w:t>202</w:t>
            </w:r>
            <w:r>
              <w:rPr>
                <w:sz w:val="18"/>
              </w:rPr>
              <w:t>3</w:t>
            </w:r>
          </w:p>
        </w:tc>
        <w:tc>
          <w:tcPr>
            <w:tcW w:w="910" w:type="dxa"/>
            <w:vAlign w:val="center"/>
          </w:tcPr>
          <w:p w14:paraId="0B3822D0" w14:textId="3E776DB0" w:rsidR="00642D36" w:rsidRPr="00F41F91" w:rsidRDefault="00642D36" w:rsidP="00642D36">
            <w:pPr>
              <w:jc w:val="center"/>
              <w:rPr>
                <w:sz w:val="18"/>
              </w:rPr>
            </w:pPr>
            <w:r>
              <w:rPr>
                <w:sz w:val="18"/>
              </w:rPr>
              <w:t>4</w:t>
            </w:r>
            <w:r w:rsidR="0050010E">
              <w:rPr>
                <w:sz w:val="18"/>
              </w:rPr>
              <w:t>5</w:t>
            </w:r>
          </w:p>
        </w:tc>
        <w:tc>
          <w:tcPr>
            <w:tcW w:w="964" w:type="dxa"/>
            <w:gridSpan w:val="3"/>
            <w:vAlign w:val="center"/>
          </w:tcPr>
          <w:p w14:paraId="039C4841" w14:textId="52AC7B3E" w:rsidR="00642D36" w:rsidRPr="00EF1A3A" w:rsidRDefault="00642D36" w:rsidP="00642D36">
            <w:pPr>
              <w:jc w:val="center"/>
              <w:rPr>
                <w:sz w:val="18"/>
              </w:rPr>
            </w:pPr>
            <w:r w:rsidRPr="00EF1A3A">
              <w:rPr>
                <w:sz w:val="18"/>
              </w:rPr>
              <w:t>N/A</w:t>
            </w:r>
          </w:p>
        </w:tc>
        <w:tc>
          <w:tcPr>
            <w:tcW w:w="810" w:type="dxa"/>
            <w:gridSpan w:val="3"/>
            <w:vAlign w:val="center"/>
          </w:tcPr>
          <w:p w14:paraId="1D8C8C0E" w14:textId="3E00CDE5" w:rsidR="00642D36" w:rsidRDefault="00642D36" w:rsidP="00642D36">
            <w:pPr>
              <w:jc w:val="center"/>
              <w:rPr>
                <w:sz w:val="18"/>
              </w:rPr>
            </w:pPr>
            <w:r w:rsidRPr="00F96064">
              <w:rPr>
                <w:sz w:val="18"/>
              </w:rPr>
              <w:t>50</w:t>
            </w:r>
          </w:p>
        </w:tc>
        <w:tc>
          <w:tcPr>
            <w:tcW w:w="4500" w:type="dxa"/>
            <w:gridSpan w:val="5"/>
            <w:tcBorders>
              <w:right w:val="single" w:sz="6" w:space="0" w:color="auto"/>
            </w:tcBorders>
            <w:vAlign w:val="center"/>
          </w:tcPr>
          <w:p w14:paraId="0D8BC1F6" w14:textId="31D4F7E0" w:rsidR="00642D36" w:rsidRDefault="00642D36" w:rsidP="00642D36">
            <w:pPr>
              <w:jc w:val="center"/>
              <w:rPr>
                <w:sz w:val="18"/>
              </w:rPr>
            </w:pPr>
            <w:r w:rsidRPr="00F96064">
              <w:rPr>
                <w:sz w:val="18"/>
              </w:rPr>
              <w:t>Leaching from natural deposits</w:t>
            </w:r>
          </w:p>
        </w:tc>
      </w:tr>
      <w:tr w:rsidR="00642D36" w:rsidRPr="001F3468" w14:paraId="10011ED2" w14:textId="77777777" w:rsidTr="0044403A">
        <w:trPr>
          <w:trHeight w:val="87"/>
          <w:jc w:val="center"/>
        </w:trPr>
        <w:tc>
          <w:tcPr>
            <w:tcW w:w="2872" w:type="dxa"/>
            <w:gridSpan w:val="3"/>
            <w:tcBorders>
              <w:left w:val="single" w:sz="6" w:space="0" w:color="auto"/>
            </w:tcBorders>
            <w:vAlign w:val="center"/>
          </w:tcPr>
          <w:p w14:paraId="5F9DBC92" w14:textId="77777777" w:rsidR="00642D36" w:rsidRDefault="00642D36" w:rsidP="00642D36">
            <w:pPr>
              <w:jc w:val="center"/>
              <w:rPr>
                <w:sz w:val="18"/>
              </w:rPr>
            </w:pPr>
            <w:r w:rsidRPr="006F715D">
              <w:rPr>
                <w:sz w:val="18"/>
              </w:rPr>
              <w:t>Manganese (ppb</w:t>
            </w:r>
            <w:r>
              <w:rPr>
                <w:sz w:val="18"/>
              </w:rPr>
              <w:t>)</w:t>
            </w:r>
          </w:p>
          <w:p w14:paraId="5F5DE828" w14:textId="0F03ED73" w:rsidR="00642D36" w:rsidRPr="006F715D" w:rsidRDefault="00642D36" w:rsidP="00642D36">
            <w:pPr>
              <w:jc w:val="center"/>
              <w:rPr>
                <w:sz w:val="18"/>
              </w:rPr>
            </w:pPr>
            <w:r>
              <w:rPr>
                <w:sz w:val="18"/>
              </w:rPr>
              <w:t>*Post Treatment*</w:t>
            </w:r>
          </w:p>
        </w:tc>
        <w:tc>
          <w:tcPr>
            <w:tcW w:w="990" w:type="dxa"/>
            <w:gridSpan w:val="2"/>
            <w:vAlign w:val="center"/>
          </w:tcPr>
          <w:p w14:paraId="30A033B4" w14:textId="410CCF25" w:rsidR="00642D36" w:rsidRPr="00F41F91" w:rsidRDefault="0050010E" w:rsidP="00642D36">
            <w:pPr>
              <w:jc w:val="center"/>
              <w:rPr>
                <w:sz w:val="18"/>
              </w:rPr>
            </w:pPr>
            <w:r>
              <w:rPr>
                <w:sz w:val="18"/>
              </w:rPr>
              <w:t>10/2023</w:t>
            </w:r>
          </w:p>
        </w:tc>
        <w:tc>
          <w:tcPr>
            <w:tcW w:w="910" w:type="dxa"/>
            <w:vAlign w:val="center"/>
          </w:tcPr>
          <w:p w14:paraId="0CEC4CD2" w14:textId="2980C3BE" w:rsidR="00642D36" w:rsidRPr="00F41F91" w:rsidRDefault="00642D36" w:rsidP="00642D36">
            <w:pPr>
              <w:jc w:val="center"/>
              <w:rPr>
                <w:sz w:val="18"/>
              </w:rPr>
            </w:pPr>
            <w:r>
              <w:rPr>
                <w:sz w:val="18"/>
              </w:rPr>
              <w:t>ND</w:t>
            </w:r>
          </w:p>
        </w:tc>
        <w:tc>
          <w:tcPr>
            <w:tcW w:w="964" w:type="dxa"/>
            <w:gridSpan w:val="3"/>
            <w:vAlign w:val="center"/>
          </w:tcPr>
          <w:p w14:paraId="604BD241" w14:textId="2B89FD40" w:rsidR="00642D36" w:rsidRPr="00EF1A3A" w:rsidRDefault="00642D36" w:rsidP="00642D36">
            <w:pPr>
              <w:jc w:val="center"/>
              <w:rPr>
                <w:sz w:val="18"/>
              </w:rPr>
            </w:pPr>
            <w:r w:rsidRPr="00EF1A3A">
              <w:rPr>
                <w:sz w:val="18"/>
              </w:rPr>
              <w:t>N/A</w:t>
            </w:r>
          </w:p>
        </w:tc>
        <w:tc>
          <w:tcPr>
            <w:tcW w:w="810" w:type="dxa"/>
            <w:gridSpan w:val="3"/>
            <w:vAlign w:val="center"/>
          </w:tcPr>
          <w:p w14:paraId="57CDE9C5" w14:textId="67C5476E" w:rsidR="00642D36" w:rsidRPr="00F96064" w:rsidRDefault="00642D36" w:rsidP="00642D36">
            <w:pPr>
              <w:jc w:val="center"/>
              <w:rPr>
                <w:sz w:val="18"/>
              </w:rPr>
            </w:pPr>
            <w:r w:rsidRPr="00F96064">
              <w:rPr>
                <w:sz w:val="18"/>
              </w:rPr>
              <w:t>50</w:t>
            </w:r>
          </w:p>
        </w:tc>
        <w:tc>
          <w:tcPr>
            <w:tcW w:w="4500" w:type="dxa"/>
            <w:gridSpan w:val="5"/>
            <w:tcBorders>
              <w:right w:val="single" w:sz="6" w:space="0" w:color="auto"/>
            </w:tcBorders>
            <w:vAlign w:val="center"/>
          </w:tcPr>
          <w:p w14:paraId="118E0276" w14:textId="1652363B" w:rsidR="00642D36" w:rsidRPr="00F96064" w:rsidRDefault="00642D36" w:rsidP="00642D36">
            <w:pPr>
              <w:jc w:val="center"/>
              <w:rPr>
                <w:sz w:val="18"/>
              </w:rPr>
            </w:pPr>
            <w:r w:rsidRPr="00F96064">
              <w:rPr>
                <w:sz w:val="18"/>
              </w:rPr>
              <w:t>Leaching from natural deposits</w:t>
            </w:r>
          </w:p>
        </w:tc>
      </w:tr>
      <w:tr w:rsidR="00642D36" w:rsidRPr="001F3468" w14:paraId="71A89591" w14:textId="77777777" w:rsidTr="0044403A">
        <w:trPr>
          <w:trHeight w:val="87"/>
          <w:jc w:val="center"/>
        </w:trPr>
        <w:tc>
          <w:tcPr>
            <w:tcW w:w="2872" w:type="dxa"/>
            <w:gridSpan w:val="3"/>
            <w:tcBorders>
              <w:left w:val="single" w:sz="6" w:space="0" w:color="auto"/>
            </w:tcBorders>
            <w:vAlign w:val="center"/>
          </w:tcPr>
          <w:p w14:paraId="5313EE58" w14:textId="604D3FE8" w:rsidR="00642D36" w:rsidRPr="00F41F91" w:rsidRDefault="00642D36" w:rsidP="00642D36">
            <w:pPr>
              <w:jc w:val="center"/>
              <w:rPr>
                <w:sz w:val="18"/>
              </w:rPr>
            </w:pPr>
            <w:r>
              <w:rPr>
                <w:sz w:val="18"/>
              </w:rPr>
              <w:t>Specific Conductance (µS/cm)</w:t>
            </w:r>
          </w:p>
        </w:tc>
        <w:tc>
          <w:tcPr>
            <w:tcW w:w="990" w:type="dxa"/>
            <w:gridSpan w:val="2"/>
            <w:vAlign w:val="center"/>
          </w:tcPr>
          <w:p w14:paraId="3EAB9B02" w14:textId="75D202EF" w:rsidR="00642D36" w:rsidRPr="00F41F91" w:rsidRDefault="0050010E" w:rsidP="00642D36">
            <w:pPr>
              <w:jc w:val="center"/>
              <w:rPr>
                <w:sz w:val="18"/>
              </w:rPr>
            </w:pPr>
            <w:r>
              <w:rPr>
                <w:sz w:val="18"/>
              </w:rPr>
              <w:t>08/2023</w:t>
            </w:r>
          </w:p>
        </w:tc>
        <w:tc>
          <w:tcPr>
            <w:tcW w:w="910" w:type="dxa"/>
            <w:vAlign w:val="center"/>
          </w:tcPr>
          <w:p w14:paraId="58666AED" w14:textId="7313E178" w:rsidR="00642D36" w:rsidRPr="00F41F91" w:rsidRDefault="0040179E" w:rsidP="00642D36">
            <w:pPr>
              <w:jc w:val="center"/>
              <w:rPr>
                <w:sz w:val="18"/>
              </w:rPr>
            </w:pPr>
            <w:r>
              <w:rPr>
                <w:sz w:val="18"/>
              </w:rPr>
              <w:t>6</w:t>
            </w:r>
            <w:r w:rsidR="0050010E">
              <w:rPr>
                <w:sz w:val="18"/>
              </w:rPr>
              <w:t>87</w:t>
            </w:r>
          </w:p>
        </w:tc>
        <w:tc>
          <w:tcPr>
            <w:tcW w:w="964" w:type="dxa"/>
            <w:gridSpan w:val="3"/>
            <w:vAlign w:val="center"/>
          </w:tcPr>
          <w:p w14:paraId="6C20DFB6" w14:textId="304872C4" w:rsidR="00642D36" w:rsidRPr="00F41F91" w:rsidRDefault="00642D36" w:rsidP="00642D36">
            <w:pPr>
              <w:jc w:val="center"/>
              <w:rPr>
                <w:sz w:val="18"/>
              </w:rPr>
            </w:pPr>
            <w:r w:rsidRPr="00EF1A3A">
              <w:rPr>
                <w:sz w:val="18"/>
              </w:rPr>
              <w:t>N/A</w:t>
            </w:r>
          </w:p>
        </w:tc>
        <w:tc>
          <w:tcPr>
            <w:tcW w:w="810" w:type="dxa"/>
            <w:gridSpan w:val="3"/>
            <w:vAlign w:val="center"/>
          </w:tcPr>
          <w:p w14:paraId="44332C3F" w14:textId="10B7147F" w:rsidR="00642D36" w:rsidRPr="00F41F91" w:rsidRDefault="00642D36" w:rsidP="00642D36">
            <w:pPr>
              <w:jc w:val="center"/>
              <w:rPr>
                <w:sz w:val="18"/>
              </w:rPr>
            </w:pPr>
            <w:r w:rsidRPr="00F96064">
              <w:rPr>
                <w:sz w:val="18"/>
              </w:rPr>
              <w:t>1,600</w:t>
            </w:r>
          </w:p>
        </w:tc>
        <w:tc>
          <w:tcPr>
            <w:tcW w:w="4500" w:type="dxa"/>
            <w:gridSpan w:val="5"/>
            <w:tcBorders>
              <w:right w:val="single" w:sz="6" w:space="0" w:color="auto"/>
            </w:tcBorders>
            <w:vAlign w:val="center"/>
          </w:tcPr>
          <w:p w14:paraId="6AB30A8C" w14:textId="2AC991D5" w:rsidR="00642D36" w:rsidRPr="00F96064" w:rsidRDefault="00642D36" w:rsidP="00642D36">
            <w:pPr>
              <w:jc w:val="center"/>
              <w:rPr>
                <w:sz w:val="17"/>
                <w:szCs w:val="17"/>
              </w:rPr>
            </w:pPr>
            <w:r w:rsidRPr="00F96064">
              <w:rPr>
                <w:sz w:val="17"/>
                <w:szCs w:val="17"/>
              </w:rPr>
              <w:t>Substances that form ions when in water; seawater influence</w:t>
            </w:r>
          </w:p>
        </w:tc>
      </w:tr>
      <w:tr w:rsidR="00642D36" w:rsidRPr="001F3468" w14:paraId="495C19E8" w14:textId="77777777" w:rsidTr="0044403A">
        <w:trPr>
          <w:trHeight w:val="87"/>
          <w:jc w:val="center"/>
        </w:trPr>
        <w:tc>
          <w:tcPr>
            <w:tcW w:w="2872" w:type="dxa"/>
            <w:gridSpan w:val="3"/>
            <w:tcBorders>
              <w:left w:val="single" w:sz="6" w:space="0" w:color="auto"/>
            </w:tcBorders>
            <w:vAlign w:val="center"/>
          </w:tcPr>
          <w:p w14:paraId="7911E249" w14:textId="0AD54EE4" w:rsidR="00642D36" w:rsidRPr="00F41F91" w:rsidRDefault="00642D36" w:rsidP="00642D36">
            <w:pPr>
              <w:jc w:val="center"/>
              <w:rPr>
                <w:sz w:val="18"/>
              </w:rPr>
            </w:pPr>
            <w:r>
              <w:rPr>
                <w:sz w:val="18"/>
              </w:rPr>
              <w:t>Sulfate (ppm)</w:t>
            </w:r>
          </w:p>
        </w:tc>
        <w:tc>
          <w:tcPr>
            <w:tcW w:w="990" w:type="dxa"/>
            <w:gridSpan w:val="2"/>
            <w:vAlign w:val="center"/>
          </w:tcPr>
          <w:p w14:paraId="3E2302DB" w14:textId="6AFD87D5" w:rsidR="00642D36" w:rsidRPr="00F41F91" w:rsidRDefault="0050010E" w:rsidP="00642D36">
            <w:pPr>
              <w:jc w:val="center"/>
              <w:rPr>
                <w:sz w:val="18"/>
              </w:rPr>
            </w:pPr>
            <w:r>
              <w:rPr>
                <w:sz w:val="18"/>
              </w:rPr>
              <w:t>8</w:t>
            </w:r>
            <w:r w:rsidR="0040179E">
              <w:rPr>
                <w:sz w:val="18"/>
              </w:rPr>
              <w:t>/20</w:t>
            </w:r>
            <w:r>
              <w:rPr>
                <w:sz w:val="18"/>
              </w:rPr>
              <w:t>23</w:t>
            </w:r>
          </w:p>
        </w:tc>
        <w:tc>
          <w:tcPr>
            <w:tcW w:w="910" w:type="dxa"/>
            <w:vAlign w:val="center"/>
          </w:tcPr>
          <w:p w14:paraId="60315A9B" w14:textId="4BFF47A7" w:rsidR="00642D36" w:rsidRPr="00F41F91" w:rsidRDefault="0050010E" w:rsidP="00642D36">
            <w:pPr>
              <w:jc w:val="center"/>
              <w:rPr>
                <w:sz w:val="18"/>
              </w:rPr>
            </w:pPr>
            <w:r>
              <w:rPr>
                <w:sz w:val="18"/>
              </w:rPr>
              <w:t>3</w:t>
            </w:r>
          </w:p>
        </w:tc>
        <w:tc>
          <w:tcPr>
            <w:tcW w:w="964" w:type="dxa"/>
            <w:gridSpan w:val="3"/>
            <w:vAlign w:val="center"/>
          </w:tcPr>
          <w:p w14:paraId="606DDE59" w14:textId="66679A33" w:rsidR="00642D36" w:rsidRPr="00F41F91" w:rsidRDefault="00642D36" w:rsidP="00642D36">
            <w:pPr>
              <w:jc w:val="center"/>
              <w:rPr>
                <w:sz w:val="18"/>
              </w:rPr>
            </w:pPr>
            <w:r w:rsidRPr="00EF1A3A">
              <w:rPr>
                <w:sz w:val="18"/>
              </w:rPr>
              <w:t>N/A</w:t>
            </w:r>
          </w:p>
        </w:tc>
        <w:tc>
          <w:tcPr>
            <w:tcW w:w="810" w:type="dxa"/>
            <w:gridSpan w:val="3"/>
            <w:vAlign w:val="center"/>
          </w:tcPr>
          <w:p w14:paraId="71F7E7B4" w14:textId="5A9A030F" w:rsidR="00642D36" w:rsidRPr="00F41F91" w:rsidRDefault="00642D36" w:rsidP="00642D36">
            <w:pPr>
              <w:jc w:val="center"/>
              <w:rPr>
                <w:sz w:val="18"/>
              </w:rPr>
            </w:pPr>
            <w:r w:rsidRPr="00F96064">
              <w:rPr>
                <w:sz w:val="18"/>
              </w:rPr>
              <w:t>500</w:t>
            </w:r>
          </w:p>
        </w:tc>
        <w:tc>
          <w:tcPr>
            <w:tcW w:w="4500" w:type="dxa"/>
            <w:gridSpan w:val="5"/>
            <w:tcBorders>
              <w:right w:val="single" w:sz="6" w:space="0" w:color="auto"/>
            </w:tcBorders>
            <w:vAlign w:val="center"/>
          </w:tcPr>
          <w:p w14:paraId="3DBAFBD6" w14:textId="11EC5E24" w:rsidR="00642D36" w:rsidRPr="00F41F91" w:rsidRDefault="00642D36" w:rsidP="00642D36">
            <w:pPr>
              <w:jc w:val="center"/>
              <w:rPr>
                <w:sz w:val="18"/>
              </w:rPr>
            </w:pPr>
            <w:r w:rsidRPr="00F96064">
              <w:rPr>
                <w:sz w:val="18"/>
              </w:rPr>
              <w:t>Runoff/leaching from natural deposits; industrial wastes</w:t>
            </w:r>
          </w:p>
        </w:tc>
      </w:tr>
      <w:tr w:rsidR="00642D36" w:rsidRPr="001F3468" w14:paraId="79903D00" w14:textId="77777777" w:rsidTr="0044403A">
        <w:trPr>
          <w:trHeight w:val="87"/>
          <w:jc w:val="center"/>
        </w:trPr>
        <w:tc>
          <w:tcPr>
            <w:tcW w:w="2872" w:type="dxa"/>
            <w:gridSpan w:val="3"/>
            <w:tcBorders>
              <w:left w:val="single" w:sz="6" w:space="0" w:color="auto"/>
            </w:tcBorders>
            <w:vAlign w:val="center"/>
          </w:tcPr>
          <w:p w14:paraId="6D5AB8F6" w14:textId="344025C5" w:rsidR="00642D36" w:rsidRPr="00F41F91" w:rsidRDefault="00642D36" w:rsidP="00642D36">
            <w:pPr>
              <w:jc w:val="center"/>
              <w:rPr>
                <w:sz w:val="18"/>
              </w:rPr>
            </w:pPr>
            <w:r>
              <w:rPr>
                <w:sz w:val="18"/>
              </w:rPr>
              <w:t>Total Dissolved Solids (ppm)</w:t>
            </w:r>
          </w:p>
        </w:tc>
        <w:tc>
          <w:tcPr>
            <w:tcW w:w="990" w:type="dxa"/>
            <w:gridSpan w:val="2"/>
            <w:vAlign w:val="center"/>
          </w:tcPr>
          <w:p w14:paraId="4C76B3D9" w14:textId="18B6CCC6" w:rsidR="00642D36" w:rsidRPr="00F41F91" w:rsidRDefault="00FD439A" w:rsidP="00642D36">
            <w:pPr>
              <w:jc w:val="center"/>
              <w:rPr>
                <w:sz w:val="18"/>
              </w:rPr>
            </w:pPr>
            <w:r>
              <w:rPr>
                <w:sz w:val="18"/>
              </w:rPr>
              <w:t>Monthly 2023</w:t>
            </w:r>
          </w:p>
        </w:tc>
        <w:tc>
          <w:tcPr>
            <w:tcW w:w="910" w:type="dxa"/>
            <w:vAlign w:val="center"/>
          </w:tcPr>
          <w:p w14:paraId="00DE56B1" w14:textId="4C0C6E77" w:rsidR="00642D36" w:rsidRPr="00F41F91" w:rsidRDefault="0050010E" w:rsidP="00642D36">
            <w:pPr>
              <w:jc w:val="center"/>
              <w:rPr>
                <w:sz w:val="18"/>
              </w:rPr>
            </w:pPr>
            <w:r>
              <w:rPr>
                <w:sz w:val="18"/>
              </w:rPr>
              <w:t>736.72</w:t>
            </w:r>
          </w:p>
        </w:tc>
        <w:tc>
          <w:tcPr>
            <w:tcW w:w="964" w:type="dxa"/>
            <w:gridSpan w:val="3"/>
            <w:vAlign w:val="center"/>
          </w:tcPr>
          <w:p w14:paraId="6CB06305" w14:textId="54D41966" w:rsidR="00642D36" w:rsidRPr="00F41F91" w:rsidRDefault="00B86E24" w:rsidP="00642D36">
            <w:pPr>
              <w:jc w:val="center"/>
              <w:rPr>
                <w:sz w:val="18"/>
              </w:rPr>
            </w:pPr>
            <w:r>
              <w:rPr>
                <w:sz w:val="18"/>
              </w:rPr>
              <w:t>446 - 1010</w:t>
            </w:r>
          </w:p>
        </w:tc>
        <w:tc>
          <w:tcPr>
            <w:tcW w:w="810" w:type="dxa"/>
            <w:gridSpan w:val="3"/>
            <w:vAlign w:val="center"/>
          </w:tcPr>
          <w:p w14:paraId="45D3A2CA" w14:textId="617435C2" w:rsidR="00642D36" w:rsidRPr="00F41F91" w:rsidRDefault="00642D36" w:rsidP="00642D36">
            <w:pPr>
              <w:jc w:val="center"/>
              <w:rPr>
                <w:sz w:val="18"/>
              </w:rPr>
            </w:pPr>
            <w:r w:rsidRPr="00F96064">
              <w:rPr>
                <w:sz w:val="18"/>
              </w:rPr>
              <w:t>1,000</w:t>
            </w:r>
          </w:p>
        </w:tc>
        <w:tc>
          <w:tcPr>
            <w:tcW w:w="4500" w:type="dxa"/>
            <w:gridSpan w:val="5"/>
            <w:tcBorders>
              <w:right w:val="single" w:sz="6" w:space="0" w:color="auto"/>
            </w:tcBorders>
            <w:vAlign w:val="center"/>
          </w:tcPr>
          <w:p w14:paraId="5062CE46" w14:textId="06FA6951" w:rsidR="00642D36" w:rsidRPr="00F41F91" w:rsidRDefault="00642D36" w:rsidP="00642D36">
            <w:pPr>
              <w:jc w:val="center"/>
              <w:rPr>
                <w:sz w:val="18"/>
              </w:rPr>
            </w:pPr>
            <w:r w:rsidRPr="00F96064">
              <w:rPr>
                <w:sz w:val="18"/>
              </w:rPr>
              <w:t>Runoff/leaching from natural deposits</w:t>
            </w:r>
          </w:p>
        </w:tc>
      </w:tr>
      <w:tr w:rsidR="00642D36" w:rsidRPr="001F3468" w14:paraId="1C1DD63C" w14:textId="77777777" w:rsidTr="0044403A">
        <w:trPr>
          <w:trHeight w:val="87"/>
          <w:jc w:val="center"/>
        </w:trPr>
        <w:tc>
          <w:tcPr>
            <w:tcW w:w="2872" w:type="dxa"/>
            <w:gridSpan w:val="3"/>
            <w:tcBorders>
              <w:left w:val="single" w:sz="6" w:space="0" w:color="auto"/>
            </w:tcBorders>
            <w:vAlign w:val="center"/>
          </w:tcPr>
          <w:p w14:paraId="2D812695" w14:textId="664BCD8D" w:rsidR="00642D36" w:rsidRPr="00F41F91" w:rsidRDefault="00642D36" w:rsidP="00642D36">
            <w:pPr>
              <w:jc w:val="center"/>
              <w:rPr>
                <w:sz w:val="18"/>
              </w:rPr>
            </w:pPr>
            <w:r>
              <w:rPr>
                <w:sz w:val="18"/>
              </w:rPr>
              <w:t>Turbidity (NTU)</w:t>
            </w:r>
          </w:p>
        </w:tc>
        <w:tc>
          <w:tcPr>
            <w:tcW w:w="990" w:type="dxa"/>
            <w:gridSpan w:val="2"/>
            <w:vAlign w:val="center"/>
          </w:tcPr>
          <w:p w14:paraId="4EB1E617" w14:textId="7A7DF78F" w:rsidR="00642D36" w:rsidRPr="00F41F91" w:rsidRDefault="00FD439A" w:rsidP="00642D36">
            <w:pPr>
              <w:jc w:val="center"/>
              <w:rPr>
                <w:sz w:val="18"/>
              </w:rPr>
            </w:pPr>
            <w:r>
              <w:rPr>
                <w:sz w:val="18"/>
              </w:rPr>
              <w:t>8</w:t>
            </w:r>
            <w:r w:rsidR="0040179E">
              <w:rPr>
                <w:sz w:val="18"/>
              </w:rPr>
              <w:t>/20</w:t>
            </w:r>
            <w:r>
              <w:rPr>
                <w:sz w:val="18"/>
              </w:rPr>
              <w:t>23</w:t>
            </w:r>
          </w:p>
        </w:tc>
        <w:tc>
          <w:tcPr>
            <w:tcW w:w="910" w:type="dxa"/>
            <w:vAlign w:val="center"/>
          </w:tcPr>
          <w:p w14:paraId="19D4D088" w14:textId="713CBB16" w:rsidR="00642D36" w:rsidRPr="00F41F91" w:rsidRDefault="00FD439A" w:rsidP="00642D36">
            <w:pPr>
              <w:jc w:val="center"/>
              <w:rPr>
                <w:sz w:val="18"/>
              </w:rPr>
            </w:pPr>
            <w:r>
              <w:rPr>
                <w:sz w:val="18"/>
              </w:rPr>
              <w:t>0.07</w:t>
            </w:r>
          </w:p>
        </w:tc>
        <w:tc>
          <w:tcPr>
            <w:tcW w:w="964" w:type="dxa"/>
            <w:gridSpan w:val="3"/>
            <w:vAlign w:val="center"/>
          </w:tcPr>
          <w:p w14:paraId="1450B286" w14:textId="4852E06A" w:rsidR="00642D36" w:rsidRPr="00F41F91" w:rsidRDefault="00642D36" w:rsidP="00642D36">
            <w:pPr>
              <w:jc w:val="center"/>
              <w:rPr>
                <w:sz w:val="18"/>
              </w:rPr>
            </w:pPr>
            <w:r w:rsidRPr="00EF1A3A">
              <w:rPr>
                <w:sz w:val="18"/>
              </w:rPr>
              <w:t>N/A</w:t>
            </w:r>
          </w:p>
        </w:tc>
        <w:tc>
          <w:tcPr>
            <w:tcW w:w="810" w:type="dxa"/>
            <w:gridSpan w:val="3"/>
            <w:vAlign w:val="center"/>
          </w:tcPr>
          <w:p w14:paraId="76DD6C3C" w14:textId="423F2F1D" w:rsidR="00642D36" w:rsidRPr="00F41F91" w:rsidRDefault="00642D36" w:rsidP="00642D36">
            <w:pPr>
              <w:jc w:val="center"/>
              <w:rPr>
                <w:sz w:val="18"/>
              </w:rPr>
            </w:pPr>
            <w:r w:rsidRPr="00F96064">
              <w:rPr>
                <w:sz w:val="18"/>
              </w:rPr>
              <w:t>5</w:t>
            </w:r>
          </w:p>
        </w:tc>
        <w:tc>
          <w:tcPr>
            <w:tcW w:w="4500" w:type="dxa"/>
            <w:gridSpan w:val="5"/>
            <w:tcBorders>
              <w:right w:val="single" w:sz="6" w:space="0" w:color="auto"/>
            </w:tcBorders>
            <w:vAlign w:val="center"/>
          </w:tcPr>
          <w:p w14:paraId="131808FF" w14:textId="4FA6EF50" w:rsidR="00642D36" w:rsidRPr="00F41F91" w:rsidRDefault="00642D36" w:rsidP="00642D36">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42892A80"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42D36" w:rsidRPr="00642D36">
              <w:rPr>
                <w:rFonts w:ascii="Times New Roman" w:hAnsi="Times New Roman"/>
                <w:sz w:val="18"/>
                <w:szCs w:val="18"/>
              </w:rPr>
              <w:t>Woodland Heights MWC</w:t>
            </w:r>
            <w:r w:rsidRPr="00642D36">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7F31B0" w:rsidRPr="00F41F91" w14:paraId="1405D2B4" w14:textId="77777777" w:rsidTr="007F31B0">
        <w:trPr>
          <w:trHeight w:val="153"/>
        </w:trPr>
        <w:tc>
          <w:tcPr>
            <w:tcW w:w="1170" w:type="dxa"/>
            <w:tcBorders>
              <w:top w:val="double" w:sz="6" w:space="0" w:color="auto"/>
              <w:bottom w:val="double" w:sz="6" w:space="0" w:color="auto"/>
            </w:tcBorders>
            <w:shd w:val="clear" w:color="auto" w:fill="auto"/>
          </w:tcPr>
          <w:p w14:paraId="29967769" w14:textId="61C3BB37" w:rsidR="007F31B0" w:rsidRPr="00F41F91" w:rsidRDefault="007F31B0" w:rsidP="007F31B0">
            <w:pPr>
              <w:pStyle w:val="BodyText"/>
              <w:spacing w:before="0"/>
              <w:jc w:val="center"/>
              <w:rPr>
                <w:rFonts w:ascii="Times New Roman" w:hAnsi="Times New Roman"/>
                <w:b/>
                <w:sz w:val="26"/>
              </w:rPr>
            </w:pPr>
            <w:r w:rsidRPr="00C201D7">
              <w:rPr>
                <w:rFonts w:ascii="Times New Roman" w:hAnsi="Times New Roman"/>
                <w:b/>
                <w:sz w:val="16"/>
                <w:szCs w:val="16"/>
              </w:rPr>
              <w:t>Arsenic</w:t>
            </w:r>
          </w:p>
        </w:tc>
        <w:tc>
          <w:tcPr>
            <w:tcW w:w="1260" w:type="dxa"/>
            <w:tcBorders>
              <w:top w:val="double" w:sz="6" w:space="0" w:color="auto"/>
              <w:bottom w:val="double" w:sz="6" w:space="0" w:color="auto"/>
            </w:tcBorders>
            <w:shd w:val="clear" w:color="auto" w:fill="auto"/>
          </w:tcPr>
          <w:p w14:paraId="0C6FD2A3" w14:textId="5D4CC8D4" w:rsidR="007F31B0" w:rsidRPr="00F41F91" w:rsidRDefault="007F31B0" w:rsidP="007F31B0">
            <w:pPr>
              <w:pStyle w:val="BodyText"/>
              <w:spacing w:before="0"/>
              <w:jc w:val="center"/>
              <w:rPr>
                <w:rFonts w:ascii="Times New Roman" w:hAnsi="Times New Roman"/>
                <w:b/>
                <w:sz w:val="26"/>
              </w:rPr>
            </w:pPr>
            <w:r w:rsidRPr="00C201D7">
              <w:rPr>
                <w:rFonts w:ascii="Times New Roman" w:hAnsi="Times New Roman"/>
                <w:b/>
                <w:sz w:val="16"/>
                <w:szCs w:val="16"/>
              </w:rPr>
              <w:t xml:space="preserve">Raw </w:t>
            </w:r>
            <w:r>
              <w:rPr>
                <w:rFonts w:ascii="Times New Roman" w:hAnsi="Times New Roman"/>
                <w:b/>
                <w:sz w:val="16"/>
                <w:szCs w:val="16"/>
              </w:rPr>
              <w:t>s</w:t>
            </w:r>
            <w:r w:rsidRPr="00C201D7">
              <w:rPr>
                <w:rFonts w:ascii="Times New Roman" w:hAnsi="Times New Roman"/>
                <w:b/>
                <w:sz w:val="16"/>
                <w:szCs w:val="16"/>
              </w:rPr>
              <w:t xml:space="preserve">ource </w:t>
            </w:r>
            <w:r>
              <w:rPr>
                <w:rFonts w:ascii="Times New Roman" w:hAnsi="Times New Roman"/>
                <w:b/>
                <w:sz w:val="16"/>
                <w:szCs w:val="16"/>
              </w:rPr>
              <w:t>arsenic l</w:t>
            </w:r>
            <w:r w:rsidRPr="00C201D7">
              <w:rPr>
                <w:rFonts w:ascii="Times New Roman" w:hAnsi="Times New Roman"/>
                <w:b/>
                <w:sz w:val="16"/>
                <w:szCs w:val="16"/>
              </w:rPr>
              <w:t xml:space="preserve">evels </w:t>
            </w:r>
            <w:r>
              <w:rPr>
                <w:rFonts w:ascii="Times New Roman" w:hAnsi="Times New Roman"/>
                <w:b/>
                <w:sz w:val="16"/>
                <w:szCs w:val="16"/>
              </w:rPr>
              <w:t>c</w:t>
            </w:r>
            <w:r w:rsidRPr="00C201D7">
              <w:rPr>
                <w:rFonts w:ascii="Times New Roman" w:hAnsi="Times New Roman"/>
                <w:b/>
                <w:sz w:val="16"/>
                <w:szCs w:val="16"/>
              </w:rPr>
              <w:t xml:space="preserve">ontinue to be above the </w:t>
            </w:r>
            <w:r>
              <w:rPr>
                <w:rFonts w:ascii="Times New Roman" w:hAnsi="Times New Roman"/>
                <w:b/>
                <w:sz w:val="16"/>
                <w:szCs w:val="16"/>
              </w:rPr>
              <w:t>e</w:t>
            </w:r>
            <w:r w:rsidRPr="00C201D7">
              <w:rPr>
                <w:rFonts w:ascii="Times New Roman" w:hAnsi="Times New Roman"/>
                <w:b/>
                <w:sz w:val="16"/>
                <w:szCs w:val="16"/>
              </w:rPr>
              <w:t>stablished MCL</w:t>
            </w:r>
            <w:r>
              <w:rPr>
                <w:rFonts w:ascii="Times New Roman" w:hAnsi="Times New Roman"/>
                <w:b/>
                <w:sz w:val="16"/>
                <w:szCs w:val="16"/>
              </w:rPr>
              <w:t xml:space="preserve"> of 10 ppb.</w:t>
            </w:r>
          </w:p>
        </w:tc>
        <w:tc>
          <w:tcPr>
            <w:tcW w:w="1170" w:type="dxa"/>
            <w:tcBorders>
              <w:top w:val="double" w:sz="6" w:space="0" w:color="auto"/>
              <w:bottom w:val="double" w:sz="6" w:space="0" w:color="auto"/>
            </w:tcBorders>
            <w:shd w:val="clear" w:color="auto" w:fill="auto"/>
          </w:tcPr>
          <w:p w14:paraId="38F06260" w14:textId="4532156D" w:rsidR="007F31B0" w:rsidRPr="00F41F91" w:rsidRDefault="007F31B0" w:rsidP="007F31B0">
            <w:pPr>
              <w:pStyle w:val="BodyText"/>
              <w:spacing w:before="0"/>
              <w:jc w:val="center"/>
              <w:rPr>
                <w:rFonts w:ascii="Times New Roman" w:hAnsi="Times New Roman"/>
                <w:b/>
                <w:sz w:val="26"/>
              </w:rPr>
            </w:pPr>
            <w:r w:rsidRPr="00C201D7">
              <w:rPr>
                <w:rFonts w:ascii="Times New Roman" w:hAnsi="Times New Roman"/>
                <w:b/>
                <w:sz w:val="16"/>
                <w:szCs w:val="16"/>
              </w:rPr>
              <w:t>202</w:t>
            </w:r>
            <w:r>
              <w:rPr>
                <w:rFonts w:ascii="Times New Roman" w:hAnsi="Times New Roman"/>
                <w:b/>
                <w:sz w:val="16"/>
                <w:szCs w:val="16"/>
              </w:rPr>
              <w:t>3</w:t>
            </w:r>
          </w:p>
        </w:tc>
        <w:tc>
          <w:tcPr>
            <w:tcW w:w="4140" w:type="dxa"/>
            <w:tcBorders>
              <w:top w:val="double" w:sz="6" w:space="0" w:color="auto"/>
              <w:bottom w:val="double" w:sz="6" w:space="0" w:color="auto"/>
            </w:tcBorders>
            <w:shd w:val="clear" w:color="auto" w:fill="auto"/>
          </w:tcPr>
          <w:p w14:paraId="78FAC853" w14:textId="41E71179" w:rsidR="007F31B0" w:rsidRPr="00F41F91" w:rsidRDefault="007F31B0" w:rsidP="007F31B0">
            <w:pPr>
              <w:pStyle w:val="BodyText"/>
              <w:spacing w:before="0"/>
              <w:jc w:val="center"/>
              <w:rPr>
                <w:rFonts w:ascii="Times New Roman" w:hAnsi="Times New Roman"/>
                <w:b/>
                <w:sz w:val="26"/>
              </w:rPr>
            </w:pPr>
            <w:r>
              <w:rPr>
                <w:rFonts w:ascii="Times New Roman" w:hAnsi="Times New Roman"/>
                <w:b/>
                <w:sz w:val="16"/>
                <w:szCs w:val="16"/>
              </w:rPr>
              <w:t>Treatment for distribution system. Levels in post treatment conform to the established SMCL.</w:t>
            </w:r>
          </w:p>
        </w:tc>
        <w:tc>
          <w:tcPr>
            <w:tcW w:w="3060" w:type="dxa"/>
            <w:tcBorders>
              <w:top w:val="double" w:sz="6" w:space="0" w:color="auto"/>
              <w:bottom w:val="double" w:sz="6" w:space="0" w:color="auto"/>
            </w:tcBorders>
            <w:shd w:val="clear" w:color="auto" w:fill="auto"/>
          </w:tcPr>
          <w:p w14:paraId="47E414FC" w14:textId="130F92A3" w:rsidR="007F31B0" w:rsidRPr="00F41F91" w:rsidRDefault="007F31B0" w:rsidP="007F31B0">
            <w:pPr>
              <w:pStyle w:val="BodyText"/>
              <w:spacing w:before="0"/>
              <w:jc w:val="center"/>
              <w:rPr>
                <w:rFonts w:ascii="Times New Roman" w:hAnsi="Times New Roman"/>
                <w:b/>
                <w:sz w:val="26"/>
              </w:rPr>
            </w:pPr>
            <w:r w:rsidRPr="00C201D7">
              <w:rPr>
                <w:rFonts w:ascii="Times New Roman" w:hAnsi="Times New Roman"/>
                <w:b/>
                <w:sz w:val="16"/>
                <w:szCs w:val="16"/>
              </w:rPr>
              <w:t>Some people who drink water containing arsenic in excess of the MCL over many years may experience skin damage or circulatory system problems, and may have an increased risk of getting cancer.</w:t>
            </w:r>
          </w:p>
        </w:tc>
      </w:tr>
      <w:tr w:rsidR="007F31B0" w:rsidRPr="00F41F91" w14:paraId="05854FC9" w14:textId="77777777" w:rsidTr="00C96260">
        <w:trPr>
          <w:trHeight w:val="153"/>
        </w:trPr>
        <w:tc>
          <w:tcPr>
            <w:tcW w:w="1170" w:type="dxa"/>
            <w:tcBorders>
              <w:top w:val="double" w:sz="6" w:space="0" w:color="auto"/>
              <w:bottom w:val="single" w:sz="4" w:space="0" w:color="auto"/>
            </w:tcBorders>
            <w:shd w:val="clear" w:color="auto" w:fill="auto"/>
          </w:tcPr>
          <w:p w14:paraId="071899D7" w14:textId="10D76D74" w:rsidR="007F31B0" w:rsidRPr="00C201D7" w:rsidRDefault="007F31B0" w:rsidP="007F31B0">
            <w:pPr>
              <w:pStyle w:val="BodyText"/>
              <w:spacing w:before="0"/>
              <w:jc w:val="center"/>
              <w:rPr>
                <w:rFonts w:ascii="Times New Roman" w:hAnsi="Times New Roman"/>
                <w:b/>
                <w:sz w:val="16"/>
                <w:szCs w:val="16"/>
              </w:rPr>
            </w:pPr>
            <w:r>
              <w:rPr>
                <w:rFonts w:ascii="Times New Roman" w:hAnsi="Times New Roman"/>
                <w:b/>
                <w:sz w:val="16"/>
                <w:szCs w:val="16"/>
              </w:rPr>
              <w:t>Iron</w:t>
            </w:r>
          </w:p>
        </w:tc>
        <w:tc>
          <w:tcPr>
            <w:tcW w:w="1260" w:type="dxa"/>
            <w:tcBorders>
              <w:top w:val="double" w:sz="6" w:space="0" w:color="auto"/>
              <w:bottom w:val="single" w:sz="4" w:space="0" w:color="auto"/>
            </w:tcBorders>
            <w:shd w:val="clear" w:color="auto" w:fill="auto"/>
          </w:tcPr>
          <w:p w14:paraId="55D282E7" w14:textId="338EC625" w:rsidR="007F31B0" w:rsidRPr="00C201D7" w:rsidRDefault="007F31B0" w:rsidP="007F31B0">
            <w:pPr>
              <w:pStyle w:val="BodyText"/>
              <w:spacing w:before="0"/>
              <w:jc w:val="center"/>
              <w:rPr>
                <w:rFonts w:ascii="Times New Roman" w:hAnsi="Times New Roman"/>
                <w:b/>
                <w:sz w:val="16"/>
                <w:szCs w:val="16"/>
              </w:rPr>
            </w:pPr>
            <w:r>
              <w:rPr>
                <w:rFonts w:ascii="Times New Roman" w:hAnsi="Times New Roman"/>
                <w:b/>
                <w:sz w:val="16"/>
                <w:szCs w:val="16"/>
              </w:rPr>
              <w:t>Iron levels have exceeded the established secondary MCL of 300 ppb in the raw source.</w:t>
            </w:r>
          </w:p>
        </w:tc>
        <w:tc>
          <w:tcPr>
            <w:tcW w:w="1170" w:type="dxa"/>
            <w:tcBorders>
              <w:top w:val="double" w:sz="6" w:space="0" w:color="auto"/>
              <w:bottom w:val="single" w:sz="4" w:space="0" w:color="auto"/>
            </w:tcBorders>
            <w:shd w:val="clear" w:color="auto" w:fill="auto"/>
          </w:tcPr>
          <w:p w14:paraId="07F4C1CC" w14:textId="07544C77" w:rsidR="007F31B0" w:rsidRPr="00C201D7" w:rsidRDefault="007F31B0" w:rsidP="007F31B0">
            <w:pPr>
              <w:pStyle w:val="BodyText"/>
              <w:spacing w:before="0"/>
              <w:jc w:val="center"/>
              <w:rPr>
                <w:rFonts w:ascii="Times New Roman" w:hAnsi="Times New Roman"/>
                <w:b/>
                <w:sz w:val="16"/>
                <w:szCs w:val="16"/>
              </w:rPr>
            </w:pPr>
            <w:r>
              <w:rPr>
                <w:rFonts w:ascii="Times New Roman" w:hAnsi="Times New Roman"/>
                <w:b/>
                <w:sz w:val="16"/>
                <w:szCs w:val="16"/>
              </w:rPr>
              <w:t>2023</w:t>
            </w:r>
          </w:p>
        </w:tc>
        <w:tc>
          <w:tcPr>
            <w:tcW w:w="4140" w:type="dxa"/>
            <w:tcBorders>
              <w:top w:val="double" w:sz="6" w:space="0" w:color="auto"/>
              <w:bottom w:val="single" w:sz="4" w:space="0" w:color="auto"/>
            </w:tcBorders>
            <w:shd w:val="clear" w:color="auto" w:fill="auto"/>
          </w:tcPr>
          <w:p w14:paraId="53BB5579" w14:textId="48062E99" w:rsidR="007F31B0" w:rsidRDefault="007F31B0" w:rsidP="007F31B0">
            <w:pPr>
              <w:pStyle w:val="BodyText"/>
              <w:spacing w:before="0"/>
              <w:jc w:val="center"/>
              <w:rPr>
                <w:rFonts w:ascii="Times New Roman" w:hAnsi="Times New Roman"/>
                <w:b/>
                <w:sz w:val="16"/>
                <w:szCs w:val="16"/>
              </w:rPr>
            </w:pPr>
            <w:r>
              <w:rPr>
                <w:rFonts w:ascii="Times New Roman" w:hAnsi="Times New Roman"/>
                <w:b/>
                <w:sz w:val="16"/>
                <w:szCs w:val="16"/>
              </w:rPr>
              <w:t>Treatment for distribution system. Levels in post treatment conform to the established SMCL.</w:t>
            </w:r>
          </w:p>
        </w:tc>
        <w:tc>
          <w:tcPr>
            <w:tcW w:w="3060" w:type="dxa"/>
            <w:tcBorders>
              <w:top w:val="double" w:sz="6" w:space="0" w:color="auto"/>
              <w:bottom w:val="single" w:sz="4" w:space="0" w:color="auto"/>
            </w:tcBorders>
            <w:shd w:val="clear" w:color="auto" w:fill="auto"/>
          </w:tcPr>
          <w:p w14:paraId="54CADCCC" w14:textId="3036745B" w:rsidR="007F31B0" w:rsidRPr="00C201D7" w:rsidRDefault="007F31B0" w:rsidP="007F31B0">
            <w:pPr>
              <w:pStyle w:val="BodyText"/>
              <w:spacing w:before="0"/>
              <w:jc w:val="center"/>
              <w:rPr>
                <w:rFonts w:ascii="Times New Roman" w:hAnsi="Times New Roman"/>
                <w:b/>
                <w:sz w:val="16"/>
                <w:szCs w:val="16"/>
              </w:rPr>
            </w:pPr>
            <w:r>
              <w:rPr>
                <w:rFonts w:ascii="Times New Roman" w:hAnsi="Times New Roman"/>
                <w:b/>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lastRenderedPageBreak/>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3FDC5C" w14:textId="77777777" w:rsidR="00C87474" w:rsidRDefault="00C87474">
      <w:r>
        <w:separator/>
      </w:r>
    </w:p>
  </w:endnote>
  <w:endnote w:type="continuationSeparator" w:id="0">
    <w:p w14:paraId="1F4BFA95" w14:textId="77777777" w:rsidR="00C87474" w:rsidRDefault="00C87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14F3D" w14:textId="77777777" w:rsidR="00C87474" w:rsidRDefault="00C87474">
      <w:r>
        <w:separator/>
      </w:r>
    </w:p>
  </w:footnote>
  <w:footnote w:type="continuationSeparator" w:id="0">
    <w:p w14:paraId="5C4ED72B" w14:textId="77777777" w:rsidR="00C87474" w:rsidRDefault="00C87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E597A"/>
    <w:rsid w:val="000E7054"/>
    <w:rsid w:val="000F3C1E"/>
    <w:rsid w:val="000F6229"/>
    <w:rsid w:val="000F6367"/>
    <w:rsid w:val="00100750"/>
    <w:rsid w:val="00101107"/>
    <w:rsid w:val="001151D3"/>
    <w:rsid w:val="0011687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2575"/>
    <w:rsid w:val="001F3468"/>
    <w:rsid w:val="00200C8A"/>
    <w:rsid w:val="00200ED0"/>
    <w:rsid w:val="002010C1"/>
    <w:rsid w:val="00214D2C"/>
    <w:rsid w:val="002166FF"/>
    <w:rsid w:val="00220240"/>
    <w:rsid w:val="002235F6"/>
    <w:rsid w:val="00226E0C"/>
    <w:rsid w:val="00231E89"/>
    <w:rsid w:val="0023302C"/>
    <w:rsid w:val="00243361"/>
    <w:rsid w:val="002436C8"/>
    <w:rsid w:val="00243B7E"/>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2025"/>
    <w:rsid w:val="002E43B8"/>
    <w:rsid w:val="002F07E8"/>
    <w:rsid w:val="002F0A31"/>
    <w:rsid w:val="002F1DD3"/>
    <w:rsid w:val="002F6EC9"/>
    <w:rsid w:val="00301D86"/>
    <w:rsid w:val="00304873"/>
    <w:rsid w:val="003205C1"/>
    <w:rsid w:val="00322340"/>
    <w:rsid w:val="0033024B"/>
    <w:rsid w:val="0033108D"/>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179E"/>
    <w:rsid w:val="004053E9"/>
    <w:rsid w:val="004120B6"/>
    <w:rsid w:val="00412B2F"/>
    <w:rsid w:val="00415B66"/>
    <w:rsid w:val="00416A8E"/>
    <w:rsid w:val="0041709B"/>
    <w:rsid w:val="004230E3"/>
    <w:rsid w:val="0042461A"/>
    <w:rsid w:val="0042631E"/>
    <w:rsid w:val="00427F0E"/>
    <w:rsid w:val="00435A3F"/>
    <w:rsid w:val="00441930"/>
    <w:rsid w:val="00442D66"/>
    <w:rsid w:val="0044403A"/>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5DCA"/>
    <w:rsid w:val="004B7187"/>
    <w:rsid w:val="004C5E5E"/>
    <w:rsid w:val="004D10A7"/>
    <w:rsid w:val="004D509C"/>
    <w:rsid w:val="004E652C"/>
    <w:rsid w:val="004F3C5B"/>
    <w:rsid w:val="004F67E6"/>
    <w:rsid w:val="0050010E"/>
    <w:rsid w:val="00501116"/>
    <w:rsid w:val="00501B52"/>
    <w:rsid w:val="005065B7"/>
    <w:rsid w:val="00514FDA"/>
    <w:rsid w:val="00531A12"/>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9583F"/>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2D36"/>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584F"/>
    <w:rsid w:val="00737455"/>
    <w:rsid w:val="00742E55"/>
    <w:rsid w:val="007452F3"/>
    <w:rsid w:val="007471DB"/>
    <w:rsid w:val="0077371F"/>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F31B0"/>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37EEC"/>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14BA"/>
    <w:rsid w:val="009D4211"/>
    <w:rsid w:val="009D54A3"/>
    <w:rsid w:val="009E153B"/>
    <w:rsid w:val="009E2850"/>
    <w:rsid w:val="009E6B21"/>
    <w:rsid w:val="009F5401"/>
    <w:rsid w:val="00A0317C"/>
    <w:rsid w:val="00A0355F"/>
    <w:rsid w:val="00A0640D"/>
    <w:rsid w:val="00A071E6"/>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2C1"/>
    <w:rsid w:val="00B44817"/>
    <w:rsid w:val="00B45743"/>
    <w:rsid w:val="00B474F6"/>
    <w:rsid w:val="00B51879"/>
    <w:rsid w:val="00B52330"/>
    <w:rsid w:val="00B527D3"/>
    <w:rsid w:val="00B552D9"/>
    <w:rsid w:val="00B56F52"/>
    <w:rsid w:val="00B56F6C"/>
    <w:rsid w:val="00B606D3"/>
    <w:rsid w:val="00B646BC"/>
    <w:rsid w:val="00B67C49"/>
    <w:rsid w:val="00B72255"/>
    <w:rsid w:val="00B76677"/>
    <w:rsid w:val="00B772E6"/>
    <w:rsid w:val="00B85CDA"/>
    <w:rsid w:val="00B86E24"/>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1D7"/>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87474"/>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446E"/>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22DE"/>
    <w:rsid w:val="00E54C29"/>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2190"/>
    <w:rsid w:val="00F27D20"/>
    <w:rsid w:val="00F363F6"/>
    <w:rsid w:val="00F41F91"/>
    <w:rsid w:val="00F436B6"/>
    <w:rsid w:val="00F51B61"/>
    <w:rsid w:val="00F5231A"/>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39A"/>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2292</Words>
  <Characters>13069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9</cp:revision>
  <cp:lastPrinted>2018-12-11T18:58:00Z</cp:lastPrinted>
  <dcterms:created xsi:type="dcterms:W3CDTF">2024-05-16T18:03:00Z</dcterms:created>
  <dcterms:modified xsi:type="dcterms:W3CDTF">2024-06-25T23:31:00Z</dcterms:modified>
</cp:coreProperties>
</file>